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D71" w:rsidRDefault="00851A8A">
      <w:pPr>
        <w:rPr>
          <w:rtl/>
          <w:lang w:bidi="ar-EG"/>
        </w:rPr>
      </w:pPr>
      <w:r>
        <w:rPr>
          <w:rFonts w:hint="cs"/>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-914400</wp:posOffset>
            </wp:positionV>
            <wp:extent cx="7546975" cy="10672445"/>
            <wp:effectExtent l="0" t="0" r="0" b="0"/>
            <wp:wrapTight wrapText="bothSides">
              <wp:wrapPolygon edited="0">
                <wp:start x="0" y="0"/>
                <wp:lineTo x="0" y="21552"/>
                <wp:lineTo x="21536" y="21552"/>
                <wp:lineTo x="21536" y="0"/>
                <wp:lineTo x="0" y="0"/>
              </wp:wrapPolygon>
            </wp:wrapTight>
            <wp:docPr id="1" name="صورة 1" descr="C:\Users\H-Mohamed\Desktop\الوح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وحي.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C67" w:rsidRDefault="00AC5C67">
      <w:pPr>
        <w:bidi w:val="0"/>
        <w:rPr>
          <w:rtl/>
        </w:rPr>
      </w:pPr>
    </w:p>
    <w:p w:rsidR="00137AA2" w:rsidRDefault="00137AA2">
      <w:pPr>
        <w:rPr>
          <w:rtl/>
        </w:rPr>
      </w:pPr>
    </w:p>
    <w:p w:rsidR="00137AA2" w:rsidRDefault="00137AA2">
      <w:pPr>
        <w:rPr>
          <w:rtl/>
        </w:rPr>
      </w:pPr>
    </w:p>
    <w:p w:rsidR="00137AA2" w:rsidRDefault="00137AA2">
      <w:pPr>
        <w:rPr>
          <w:rtl/>
        </w:rPr>
      </w:pPr>
    </w:p>
    <w:p w:rsidR="00137AA2" w:rsidRDefault="00137AA2"/>
    <w:sdt>
      <w:sdtPr>
        <w:rPr>
          <w:rFonts w:ascii="Traditional Arabic" w:eastAsiaTheme="majorEastAsia" w:hAnsi="Traditional Arabic" w:cs="Traditional Arabic"/>
          <w:sz w:val="34"/>
          <w:szCs w:val="34"/>
          <w:rtl/>
        </w:rPr>
        <w:id w:val="162566266"/>
        <w:docPartObj>
          <w:docPartGallery w:val="Cover Pages"/>
          <w:docPartUnique/>
        </w:docPartObj>
      </w:sdtPr>
      <w:sdtEndPr>
        <w:rPr>
          <w:rFonts w:asciiTheme="minorHAnsi" w:eastAsiaTheme="minorHAnsi" w:hAnsiTheme="minorHAnsi" w:cstheme="minorBidi"/>
          <w:sz w:val="22"/>
          <w:szCs w:val="22"/>
          <w:rtl w:val="0"/>
        </w:rPr>
      </w:sdtEndPr>
      <w:sdtContent>
        <w:tbl>
          <w:tblPr>
            <w:bidiVisual/>
            <w:tblW w:w="4000" w:type="pct"/>
            <w:jc w:val="center"/>
            <w:tblBorders>
              <w:left w:val="single" w:sz="18" w:space="0" w:color="4F81BD" w:themeColor="accent1"/>
            </w:tblBorders>
            <w:tblLook w:val="04A0" w:firstRow="1" w:lastRow="0" w:firstColumn="1" w:lastColumn="0" w:noHBand="0" w:noVBand="1"/>
          </w:tblPr>
          <w:tblGrid>
            <w:gridCol w:w="6829"/>
          </w:tblGrid>
          <w:tr w:rsidR="007934D4" w:rsidRPr="00851A8A" w:rsidTr="00AB6D71">
            <w:trPr>
              <w:jc w:val="center"/>
            </w:trPr>
            <w:sdt>
              <w:sdtPr>
                <w:rPr>
                  <w:rFonts w:ascii="Traditional Arabic" w:eastAsiaTheme="majorEastAsia" w:hAnsi="Traditional Arabic" w:cs="Traditional Arabic"/>
                  <w:sz w:val="34"/>
                  <w:szCs w:val="34"/>
                  <w:rtl/>
                </w:rPr>
                <w:alias w:val="الشركة"/>
                <w:id w:val="13406915"/>
                <w:dataBinding w:prefixMappings="xmlns:ns0='http://schemas.openxmlformats.org/officeDocument/2006/extended-properties'" w:xpath="/ns0:Properties[1]/ns0:Company[1]" w:storeItemID="{6668398D-A668-4E3E-A5EB-62B293D839F1}"/>
                <w:text/>
              </w:sdtPr>
              <w:sdtEndPr/>
              <w:sdtContent>
                <w:tc>
                  <w:tcPr>
                    <w:tcW w:w="6829" w:type="dxa"/>
                    <w:tcMar>
                      <w:top w:w="216" w:type="dxa"/>
                      <w:left w:w="115" w:type="dxa"/>
                      <w:bottom w:w="216" w:type="dxa"/>
                      <w:right w:w="115" w:type="dxa"/>
                    </w:tcMar>
                  </w:tcPr>
                  <w:p w:rsidR="007934D4" w:rsidRPr="00851A8A" w:rsidRDefault="00666E88" w:rsidP="00AB6D71">
                    <w:pPr>
                      <w:pStyle w:val="a3"/>
                      <w:rPr>
                        <w:rFonts w:ascii="Traditional Arabic" w:eastAsiaTheme="majorEastAsia" w:hAnsi="Traditional Arabic" w:cs="Traditional Arabic"/>
                        <w:sz w:val="34"/>
                        <w:szCs w:val="34"/>
                      </w:rPr>
                    </w:pPr>
                    <w:r w:rsidRPr="00851A8A">
                      <w:rPr>
                        <w:rFonts w:ascii="Traditional Arabic" w:eastAsiaTheme="majorEastAsia" w:hAnsi="Traditional Arabic" w:cs="Traditional Arabic"/>
                        <w:sz w:val="34"/>
                        <w:szCs w:val="34"/>
                        <w:rtl/>
                      </w:rPr>
                      <w:t>خالد العماري الزهراني</w:t>
                    </w:r>
                  </w:p>
                </w:tc>
              </w:sdtContent>
            </w:sdt>
          </w:tr>
          <w:tr w:rsidR="007934D4" w:rsidRPr="00851A8A" w:rsidTr="00AB6D71">
            <w:trPr>
              <w:jc w:val="center"/>
            </w:trPr>
            <w:tc>
              <w:tcPr>
                <w:tcW w:w="6829" w:type="dxa"/>
              </w:tcPr>
              <w:sdt>
                <w:sdtPr>
                  <w:rPr>
                    <w:rFonts w:ascii="Traditional Arabic" w:eastAsiaTheme="majorEastAsia" w:hAnsi="Traditional Arabic" w:cs="Traditional Arabic"/>
                    <w:b/>
                    <w:bCs/>
                    <w:color w:val="FF0000"/>
                    <w:sz w:val="110"/>
                    <w:szCs w:val="110"/>
                    <w:rtl/>
                  </w:rPr>
                  <w:alias w:val="العنوان"/>
                  <w:id w:val="13406919"/>
                  <w:dataBinding w:prefixMappings="xmlns:ns0='http://schemas.openxmlformats.org/package/2006/metadata/core-properties' xmlns:ns1='http://purl.org/dc/elements/1.1/'" w:xpath="/ns0:coreProperties[1]/ns1:title[1]" w:storeItemID="{6C3C8BC8-F283-45AE-878A-BAB7291924A1}"/>
                  <w:text/>
                </w:sdtPr>
                <w:sdtEndPr/>
                <w:sdtContent>
                  <w:p w:rsidR="007934D4" w:rsidRPr="00851A8A" w:rsidRDefault="00666E88" w:rsidP="00AB6D71">
                    <w:pPr>
                      <w:pStyle w:val="a3"/>
                      <w:rPr>
                        <w:rFonts w:ascii="Traditional Arabic" w:eastAsiaTheme="majorEastAsia" w:hAnsi="Traditional Arabic" w:cs="Traditional Arabic"/>
                        <w:b/>
                        <w:bCs/>
                        <w:color w:val="FF0000"/>
                        <w:sz w:val="110"/>
                        <w:szCs w:val="110"/>
                      </w:rPr>
                    </w:pPr>
                    <w:r w:rsidRPr="00851A8A">
                      <w:rPr>
                        <w:rFonts w:ascii="Traditional Arabic" w:eastAsiaTheme="majorEastAsia" w:hAnsi="Traditional Arabic" w:cs="Traditional Arabic"/>
                        <w:b/>
                        <w:bCs/>
                        <w:color w:val="FF0000"/>
                        <w:sz w:val="110"/>
                        <w:szCs w:val="110"/>
                        <w:rtl/>
                      </w:rPr>
                      <w:t>الوحي والوعي</w:t>
                    </w:r>
                  </w:p>
                </w:sdtContent>
              </w:sdt>
            </w:tc>
          </w:tr>
          <w:tr w:rsidR="007934D4" w:rsidRPr="00851A8A" w:rsidTr="00AB6D71">
            <w:trPr>
              <w:jc w:val="center"/>
            </w:trPr>
            <w:tc>
              <w:tcPr>
                <w:tcW w:w="6829" w:type="dxa"/>
                <w:tcMar>
                  <w:top w:w="216" w:type="dxa"/>
                  <w:left w:w="115" w:type="dxa"/>
                  <w:bottom w:w="216" w:type="dxa"/>
                  <w:right w:w="115" w:type="dxa"/>
                </w:tcMar>
              </w:tcPr>
              <w:p w:rsidR="007934D4" w:rsidRPr="00851A8A" w:rsidRDefault="007934D4" w:rsidP="00AB6D71">
                <w:pPr>
                  <w:pStyle w:val="a3"/>
                  <w:rPr>
                    <w:rFonts w:ascii="Traditional Arabic" w:eastAsiaTheme="majorEastAsia" w:hAnsi="Traditional Arabic" w:cs="Traditional Arabic"/>
                    <w:sz w:val="34"/>
                    <w:szCs w:val="34"/>
                  </w:rPr>
                </w:pPr>
                <w:r w:rsidRPr="00851A8A">
                  <w:rPr>
                    <w:rFonts w:ascii="Traditional Arabic" w:eastAsiaTheme="majorEastAsia" w:hAnsi="Traditional Arabic" w:cs="Traditional Arabic"/>
                    <w:sz w:val="34"/>
                    <w:szCs w:val="34"/>
                    <w:rtl/>
                  </w:rPr>
                  <w:t xml:space="preserve">قراءةٌ في </w:t>
                </w:r>
                <w:r w:rsidR="003C1706" w:rsidRPr="00851A8A">
                  <w:rPr>
                    <w:rFonts w:ascii="Traditional Arabic" w:eastAsiaTheme="majorEastAsia" w:hAnsi="Traditional Arabic" w:cs="Traditional Arabic"/>
                    <w:sz w:val="34"/>
                    <w:szCs w:val="34"/>
                    <w:rtl/>
                  </w:rPr>
                  <w:t>جوهر الصلة</w:t>
                </w:r>
              </w:p>
            </w:tc>
          </w:tr>
        </w:tbl>
        <w:p w:rsidR="007934D4" w:rsidRDefault="007934D4"/>
        <w:p w:rsidR="007934D4" w:rsidRDefault="007934D4"/>
        <w:p w:rsidR="007934D4" w:rsidRDefault="007934D4"/>
        <w:p w:rsidR="007934D4" w:rsidRDefault="007934D4">
          <w:pPr>
            <w:bidi w:val="0"/>
          </w:pPr>
          <w:r>
            <w:rPr>
              <w:rtl/>
            </w:rPr>
            <w:br w:type="page"/>
          </w:r>
        </w:p>
      </w:sdtContent>
    </w:sdt>
    <w:p w:rsidR="007934D4" w:rsidRDefault="00B10D2A" w:rsidP="007934D4">
      <w:pPr>
        <w:rPr>
          <w:rFonts w:ascii="Traditional Arabic" w:hAnsi="Traditional Arabic" w:cs="Traditional Arabic"/>
          <w:b/>
          <w:bCs/>
          <w:sz w:val="32"/>
          <w:szCs w:val="32"/>
          <w:rtl/>
        </w:rPr>
      </w:pPr>
      <w:r>
        <w:rPr>
          <w:rFonts w:ascii="Traditional Arabic" w:hAnsi="Traditional Arabic" w:cs="Traditional Arabic"/>
          <w:noProof/>
          <w:sz w:val="32"/>
          <w:szCs w:val="32"/>
          <w:rtl/>
        </w:rPr>
        <w:lastRenderedPageBreak/>
        <w:pict>
          <v:rect id="_x0000_s1026" style="position:absolute;left:0;text-align:left;margin-left:-32pt;margin-top:36.15pt;width:474.05pt;height:265.35pt;z-index:251658240" stroked="f">
            <v:textbox style="mso-next-textbox:#_x0000_s1026">
              <w:txbxContent>
                <w:p w:rsidR="007934D4" w:rsidRPr="00D22344" w:rsidRDefault="007934D4" w:rsidP="00E33AFE">
                  <w:pPr>
                    <w:jc w:val="center"/>
                    <w:rPr>
                      <w:rFonts w:ascii="Traditional Arabic" w:hAnsi="Traditional Arabic" w:cs="Traditional Arabic"/>
                      <w:b/>
                      <w:bCs/>
                      <w:sz w:val="40"/>
                      <w:szCs w:val="40"/>
                      <w:rtl/>
                    </w:rPr>
                  </w:pPr>
                  <w:r w:rsidRPr="00D22344">
                    <w:rPr>
                      <w:rFonts w:ascii="Adobe Arabic" w:hAnsi="Adobe Arabic" w:cs="Adobe Arabic"/>
                      <w:b/>
                      <w:bCs/>
                      <w:sz w:val="40"/>
                      <w:szCs w:val="40"/>
                      <w:rtl/>
                    </w:rPr>
                    <w:t>﴿</w:t>
                  </w:r>
                  <w:r w:rsidRPr="00D22344">
                    <w:rPr>
                      <w:rFonts w:ascii="Traditional Arabic" w:hAnsi="Traditional Arabic" w:cs="Traditional Arabic" w:hint="cs"/>
                      <w:b/>
                      <w:bCs/>
                      <w:sz w:val="40"/>
                      <w:szCs w:val="40"/>
                      <w:rtl/>
                    </w:rPr>
                    <w:t xml:space="preserve"> </w:t>
                  </w:r>
                  <w:r>
                    <w:rPr>
                      <w:rFonts w:ascii="Adobe Arabic" w:hAnsi="Adobe Arabic" w:cs="Adobe Arabic" w:hint="cs"/>
                      <w:b/>
                      <w:bCs/>
                      <w:sz w:val="40"/>
                      <w:szCs w:val="40"/>
                      <w:rtl/>
                    </w:rPr>
                    <w:t>الوحي والوعي</w:t>
                  </w:r>
                  <w:r w:rsidRPr="00D22344">
                    <w:rPr>
                      <w:rFonts w:ascii="Traditional Arabic" w:hAnsi="Traditional Arabic" w:cs="Traditional Arabic"/>
                      <w:b/>
                      <w:bCs/>
                      <w:sz w:val="40"/>
                      <w:szCs w:val="40"/>
                      <w:rtl/>
                    </w:rPr>
                    <w:t xml:space="preserve"> </w:t>
                  </w:r>
                  <w:r w:rsidRPr="00D22344">
                    <w:rPr>
                      <w:rFonts w:ascii="Adobe Arabic" w:hAnsi="Adobe Arabic" w:cs="Adobe Arabic"/>
                      <w:b/>
                      <w:bCs/>
                      <w:sz w:val="40"/>
                      <w:szCs w:val="40"/>
                      <w:rtl/>
                    </w:rPr>
                    <w:t>﴾</w:t>
                  </w:r>
                </w:p>
                <w:p w:rsidR="00767143" w:rsidRPr="00767143" w:rsidRDefault="00767143" w:rsidP="00767143">
                  <w:pPr>
                    <w:jc w:val="center"/>
                    <w:rPr>
                      <w:rFonts w:ascii="Adobe Arabic" w:hAnsi="Adobe Arabic" w:cs="Adobe Arabic"/>
                      <w:sz w:val="40"/>
                      <w:szCs w:val="40"/>
                      <w:rtl/>
                    </w:rPr>
                  </w:pPr>
                </w:p>
                <w:p w:rsidR="00767143" w:rsidRDefault="006F7C41" w:rsidP="00767143">
                  <w:pPr>
                    <w:jc w:val="center"/>
                    <w:rPr>
                      <w:rFonts w:ascii="Adobe Arabic" w:hAnsi="Adobe Arabic" w:cs="Adobe Arabic"/>
                      <w:sz w:val="40"/>
                      <w:szCs w:val="40"/>
                      <w:rtl/>
                    </w:rPr>
                  </w:pPr>
                  <w:r>
                    <w:rPr>
                      <w:rFonts w:ascii="Adobe Arabic" w:hAnsi="Adobe Arabic" w:cs="Adobe Arabic" w:hint="cs"/>
                      <w:sz w:val="40"/>
                      <w:szCs w:val="40"/>
                      <w:rtl/>
                    </w:rPr>
                    <w:t xml:space="preserve">عن </w:t>
                  </w:r>
                  <w:r w:rsidR="00767143" w:rsidRPr="00767143">
                    <w:rPr>
                      <w:rFonts w:ascii="Adobe Arabic" w:hAnsi="Adobe Arabic" w:cs="Adobe Arabic" w:hint="cs"/>
                      <w:sz w:val="40"/>
                      <w:szCs w:val="40"/>
                      <w:rtl/>
                    </w:rPr>
                    <w:t>عائشة</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أم</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المؤمنين</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رضي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عنها،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أن</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الحارث</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بن</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هشام</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رضي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عنه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سأل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رسول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صلى</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عليه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وسلم</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فقال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يا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رسول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كيف</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يأتيك</w:t>
                  </w:r>
                  <w:r w:rsidR="00767143" w:rsidRPr="00767143">
                    <w:rPr>
                      <w:rFonts w:ascii="Adobe Arabic" w:hAnsi="Adobe Arabic" w:cs="Adobe Arabic"/>
                      <w:sz w:val="40"/>
                      <w:szCs w:val="40"/>
                      <w:rtl/>
                    </w:rPr>
                    <w:t xml:space="preserve"> </w:t>
                  </w:r>
                  <w:r w:rsidR="00767143" w:rsidRPr="00767143">
                    <w:rPr>
                      <w:rFonts w:ascii="Adobe Arabic" w:hAnsi="Adobe Arabic" w:cs="Adobe Arabic" w:hint="cs"/>
                      <w:b/>
                      <w:bCs/>
                      <w:color w:val="FF0000"/>
                      <w:sz w:val="40"/>
                      <w:szCs w:val="40"/>
                      <w:rtl/>
                    </w:rPr>
                    <w:t>الوحي</w:t>
                  </w:r>
                  <w:r w:rsidR="00767143" w:rsidRPr="00767143">
                    <w:rPr>
                      <w:rFonts w:ascii="Adobe Arabic" w:hAnsi="Adobe Arabic" w:cs="Adobe Arabic" w:hint="cs"/>
                      <w:sz w:val="40"/>
                      <w:szCs w:val="40"/>
                      <w:rtl/>
                    </w:rPr>
                    <w:t>؟</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فقال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رسول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صلى</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الله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عليه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وسلم</w:t>
                  </w:r>
                  <w:r w:rsidR="00767143" w:rsidRPr="00767143">
                    <w:rPr>
                      <w:rFonts w:ascii="Adobe Arabic" w:hAnsi="Adobe Arabic" w:cs="Adobe Arabic"/>
                      <w:sz w:val="40"/>
                      <w:szCs w:val="40"/>
                      <w:rtl/>
                    </w:rPr>
                    <w:t>: «</w:t>
                  </w:r>
                  <w:r w:rsidR="00767143" w:rsidRPr="00767143">
                    <w:rPr>
                      <w:rFonts w:ascii="Adobe Arabic" w:hAnsi="Adobe Arabic" w:cs="Adobe Arabic" w:hint="cs"/>
                      <w:sz w:val="40"/>
                      <w:szCs w:val="40"/>
                      <w:rtl/>
                    </w:rPr>
                    <w:t>أحيانا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يأتيني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مثل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صلصلة</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الجرس،</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وهو</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أشده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علي،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فيفصم</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عني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وقد</w:t>
                  </w:r>
                  <w:r w:rsidR="00767143" w:rsidRPr="00767143">
                    <w:rPr>
                      <w:rFonts w:ascii="Adobe Arabic" w:hAnsi="Adobe Arabic" w:cs="Adobe Arabic"/>
                      <w:sz w:val="40"/>
                      <w:szCs w:val="40"/>
                      <w:rtl/>
                    </w:rPr>
                    <w:t xml:space="preserve"> </w:t>
                  </w:r>
                  <w:r w:rsidR="00767143" w:rsidRPr="00767143">
                    <w:rPr>
                      <w:rFonts w:ascii="Adobe Arabic" w:hAnsi="Adobe Arabic" w:cs="Adobe Arabic" w:hint="cs"/>
                      <w:b/>
                      <w:bCs/>
                      <w:color w:val="FF0000"/>
                      <w:sz w:val="40"/>
                      <w:szCs w:val="40"/>
                      <w:rtl/>
                    </w:rPr>
                    <w:t>وعيت</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عنه</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ما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قال،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وأحيانا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يتمثل</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لي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الملك</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رجلا</w:t>
                  </w:r>
                  <w:r w:rsidR="00A02145">
                    <w:rPr>
                      <w:rFonts w:ascii="Adobe Arabic" w:hAnsi="Adobe Arabic" w:cs="Adobe Arabic" w:hint="cs"/>
                      <w:sz w:val="40"/>
                      <w:szCs w:val="40"/>
                      <w:rtl/>
                    </w:rPr>
                    <w:t>ً</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فيكلمني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b/>
                      <w:bCs/>
                      <w:color w:val="FF0000"/>
                      <w:sz w:val="40"/>
                      <w:szCs w:val="40"/>
                      <w:rtl/>
                    </w:rPr>
                    <w:t>فأعي</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ما</w:t>
                  </w:r>
                  <w:r w:rsidR="00767143" w:rsidRPr="00767143">
                    <w:rPr>
                      <w:rFonts w:ascii="Adobe Arabic" w:hAnsi="Adobe Arabic" w:cs="Adobe Arabic"/>
                      <w:sz w:val="40"/>
                      <w:szCs w:val="40"/>
                      <w:rtl/>
                    </w:rPr>
                    <w:t xml:space="preserve"> </w:t>
                  </w:r>
                  <w:r w:rsidR="00767143" w:rsidRPr="00767143">
                    <w:rPr>
                      <w:rFonts w:ascii="Adobe Arabic" w:hAnsi="Adobe Arabic" w:cs="Adobe Arabic" w:hint="cs"/>
                      <w:sz w:val="40"/>
                      <w:szCs w:val="40"/>
                      <w:rtl/>
                    </w:rPr>
                    <w:t>يقول</w:t>
                  </w:r>
                  <w:r w:rsidR="00767143" w:rsidRPr="00767143">
                    <w:rPr>
                      <w:rFonts w:ascii="Adobe Arabic" w:hAnsi="Adobe Arabic" w:cs="Adobe Arabic" w:hint="eastAsia"/>
                      <w:sz w:val="40"/>
                      <w:szCs w:val="40"/>
                      <w:rtl/>
                    </w:rPr>
                    <w:t>»</w:t>
                  </w:r>
                  <w:r w:rsidR="00767143" w:rsidRPr="00767143">
                    <w:rPr>
                      <w:rFonts w:ascii="Adobe Arabic" w:hAnsi="Adobe Arabic" w:cs="Adobe Arabic" w:hint="cs"/>
                      <w:sz w:val="40"/>
                      <w:szCs w:val="40"/>
                      <w:rtl/>
                    </w:rPr>
                    <w:t xml:space="preserve"> </w:t>
                  </w:r>
                </w:p>
                <w:p w:rsidR="007934D4" w:rsidRPr="00767143" w:rsidRDefault="00767143" w:rsidP="00767143">
                  <w:pPr>
                    <w:jc w:val="center"/>
                    <w:rPr>
                      <w:rFonts w:ascii="Adobe Arabic" w:hAnsi="Adobe Arabic" w:cs="Adobe Arabic"/>
                      <w:sz w:val="28"/>
                      <w:szCs w:val="28"/>
                    </w:rPr>
                  </w:pPr>
                  <w:r w:rsidRPr="00767143">
                    <w:rPr>
                      <w:rFonts w:ascii="Adobe Arabic" w:hAnsi="Adobe Arabic" w:cs="Adobe Arabic" w:hint="cs"/>
                      <w:sz w:val="28"/>
                      <w:szCs w:val="28"/>
                      <w:rtl/>
                    </w:rPr>
                    <w:t>باب بدء الوحي،صحيح</w:t>
                  </w:r>
                  <w:r w:rsidRPr="00767143">
                    <w:rPr>
                      <w:rFonts w:ascii="Adobe Arabic" w:hAnsi="Adobe Arabic" w:cs="Adobe Arabic"/>
                      <w:sz w:val="28"/>
                      <w:szCs w:val="28"/>
                      <w:rtl/>
                    </w:rPr>
                    <w:t xml:space="preserve"> </w:t>
                  </w:r>
                  <w:r w:rsidRPr="00767143">
                    <w:rPr>
                      <w:rFonts w:ascii="Adobe Arabic" w:hAnsi="Adobe Arabic" w:cs="Adobe Arabic" w:hint="cs"/>
                      <w:sz w:val="28"/>
                      <w:szCs w:val="28"/>
                      <w:rtl/>
                    </w:rPr>
                    <w:t>البخاري</w:t>
                  </w:r>
                  <w:r w:rsidRPr="00767143">
                    <w:rPr>
                      <w:rFonts w:ascii="Adobe Arabic" w:hAnsi="Adobe Arabic" w:cs="Adobe Arabic"/>
                      <w:sz w:val="28"/>
                      <w:szCs w:val="28"/>
                      <w:rtl/>
                    </w:rPr>
                    <w:t xml:space="preserve"> (1/ 6)</w:t>
                  </w:r>
                </w:p>
              </w:txbxContent>
            </v:textbox>
            <w10:wrap anchorx="page"/>
          </v:rect>
        </w:pict>
      </w: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b/>
          <w:bCs/>
          <w:sz w:val="32"/>
          <w:szCs w:val="32"/>
          <w:rtl/>
        </w:rPr>
      </w:pPr>
    </w:p>
    <w:p w:rsidR="007934D4" w:rsidRDefault="007934D4" w:rsidP="007934D4">
      <w:pPr>
        <w:rPr>
          <w:rFonts w:ascii="Traditional Arabic" w:hAnsi="Traditional Arabic" w:cs="Traditional Arabic"/>
          <w:sz w:val="32"/>
          <w:szCs w:val="32"/>
          <w:rtl/>
        </w:rPr>
      </w:pPr>
    </w:p>
    <w:p w:rsidR="00767143" w:rsidRDefault="00767143" w:rsidP="007934D4">
      <w:pPr>
        <w:rPr>
          <w:rFonts w:ascii="Traditional Arabic" w:hAnsi="Traditional Arabic" w:cs="Traditional Arabic"/>
          <w:sz w:val="32"/>
          <w:szCs w:val="32"/>
          <w:rtl/>
        </w:rPr>
      </w:pPr>
    </w:p>
    <w:p w:rsidR="00767143" w:rsidRDefault="00767143" w:rsidP="007934D4">
      <w:pPr>
        <w:rPr>
          <w:rFonts w:ascii="Traditional Arabic" w:hAnsi="Traditional Arabic" w:cs="Traditional Arabic"/>
          <w:sz w:val="32"/>
          <w:szCs w:val="32"/>
          <w:rtl/>
        </w:rPr>
      </w:pPr>
    </w:p>
    <w:p w:rsidR="00137AA2" w:rsidRDefault="00137AA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A15BCB" w:rsidRDefault="00042948" w:rsidP="00A15BCB">
      <w:pPr>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فقرات </w:t>
      </w:r>
      <w:r w:rsidR="00A15BCB">
        <w:rPr>
          <w:rFonts w:ascii="Traditional Arabic" w:hAnsi="Traditional Arabic" w:cs="Traditional Arabic" w:hint="cs"/>
          <w:sz w:val="32"/>
          <w:szCs w:val="32"/>
          <w:rtl/>
        </w:rPr>
        <w:t>البحث</w:t>
      </w:r>
      <w:r w:rsidR="00137AA2">
        <w:rPr>
          <w:rFonts w:ascii="Traditional Arabic" w:hAnsi="Traditional Arabic" w:cs="Traditional Arabic" w:hint="cs"/>
          <w:sz w:val="32"/>
          <w:szCs w:val="32"/>
          <w:rtl/>
        </w:rPr>
        <w:t>:</w:t>
      </w:r>
    </w:p>
    <w:p w:rsidR="00A15BCB" w:rsidRPr="00042948" w:rsidRDefault="00042948" w:rsidP="00042948">
      <w:pPr>
        <w:pStyle w:val="a5"/>
        <w:numPr>
          <w:ilvl w:val="0"/>
          <w:numId w:val="6"/>
        </w:numPr>
        <w:rPr>
          <w:rFonts w:ascii="Traditional Arabic" w:hAnsi="Traditional Arabic" w:cs="Traditional Arabic"/>
          <w:sz w:val="32"/>
          <w:szCs w:val="32"/>
        </w:rPr>
      </w:pPr>
      <w:r w:rsidRPr="00042948">
        <w:rPr>
          <w:rFonts w:ascii="Traditional Arabic" w:hAnsi="Traditional Arabic" w:cs="Traditional Arabic" w:hint="cs"/>
          <w:sz w:val="32"/>
          <w:szCs w:val="32"/>
          <w:rtl/>
        </w:rPr>
        <w:t>التمهيد.</w:t>
      </w:r>
    </w:p>
    <w:p w:rsidR="00042948" w:rsidRPr="00042948" w:rsidRDefault="00042948" w:rsidP="00042948">
      <w:pPr>
        <w:pStyle w:val="a5"/>
        <w:numPr>
          <w:ilvl w:val="0"/>
          <w:numId w:val="6"/>
        </w:numPr>
        <w:rPr>
          <w:rFonts w:ascii="Traditional Arabic" w:hAnsi="Traditional Arabic" w:cs="Traditional Arabic"/>
          <w:sz w:val="32"/>
          <w:szCs w:val="32"/>
        </w:rPr>
      </w:pPr>
      <w:r w:rsidRPr="00042948">
        <w:rPr>
          <w:rFonts w:ascii="Traditional Arabic" w:hAnsi="Traditional Arabic" w:cs="Traditional Arabic" w:hint="cs"/>
          <w:sz w:val="32"/>
          <w:szCs w:val="32"/>
          <w:rtl/>
        </w:rPr>
        <w:t>المفهوم.</w:t>
      </w:r>
    </w:p>
    <w:p w:rsidR="00042948" w:rsidRPr="00042948" w:rsidRDefault="00042948" w:rsidP="00042948">
      <w:pPr>
        <w:pStyle w:val="a5"/>
        <w:numPr>
          <w:ilvl w:val="0"/>
          <w:numId w:val="6"/>
        </w:numPr>
        <w:rPr>
          <w:rFonts w:ascii="Traditional Arabic" w:hAnsi="Traditional Arabic" w:cs="Traditional Arabic"/>
          <w:sz w:val="32"/>
          <w:szCs w:val="32"/>
        </w:rPr>
      </w:pPr>
      <w:r w:rsidRPr="00042948">
        <w:rPr>
          <w:rFonts w:ascii="Traditional Arabic" w:hAnsi="Traditional Arabic" w:cs="Traditional Arabic" w:hint="cs"/>
          <w:sz w:val="32"/>
          <w:szCs w:val="32"/>
          <w:rtl/>
        </w:rPr>
        <w:t>الصلة الأولى.</w:t>
      </w:r>
    </w:p>
    <w:p w:rsidR="00042948" w:rsidRPr="00042948" w:rsidRDefault="00042948" w:rsidP="00042948">
      <w:pPr>
        <w:pStyle w:val="a5"/>
        <w:numPr>
          <w:ilvl w:val="0"/>
          <w:numId w:val="6"/>
        </w:numPr>
        <w:rPr>
          <w:rFonts w:ascii="Traditional Arabic" w:hAnsi="Traditional Arabic" w:cs="Traditional Arabic"/>
          <w:sz w:val="32"/>
          <w:szCs w:val="32"/>
        </w:rPr>
      </w:pPr>
      <w:r w:rsidRPr="00042948">
        <w:rPr>
          <w:rFonts w:ascii="Traditional Arabic" w:hAnsi="Traditional Arabic" w:cs="Traditional Arabic" w:hint="cs"/>
          <w:sz w:val="32"/>
          <w:szCs w:val="32"/>
          <w:rtl/>
        </w:rPr>
        <w:t>قانون الصلة.</w:t>
      </w:r>
    </w:p>
    <w:p w:rsidR="00042948" w:rsidRPr="00042948" w:rsidRDefault="00042948" w:rsidP="00042948">
      <w:pPr>
        <w:pStyle w:val="a5"/>
        <w:numPr>
          <w:ilvl w:val="0"/>
          <w:numId w:val="6"/>
        </w:numPr>
        <w:rPr>
          <w:rFonts w:ascii="Traditional Arabic" w:hAnsi="Traditional Arabic" w:cs="Traditional Arabic"/>
          <w:sz w:val="32"/>
          <w:szCs w:val="32"/>
          <w:rtl/>
        </w:rPr>
      </w:pPr>
      <w:r w:rsidRPr="00042948">
        <w:rPr>
          <w:rFonts w:ascii="Traditional Arabic" w:hAnsi="Traditional Arabic" w:cs="Traditional Arabic" w:hint="cs"/>
          <w:sz w:val="32"/>
          <w:szCs w:val="32"/>
          <w:rtl/>
        </w:rPr>
        <w:t>آفاق الصلة.</w:t>
      </w:r>
    </w:p>
    <w:p w:rsidR="00042948" w:rsidRDefault="00042948" w:rsidP="00A15BCB">
      <w:pPr>
        <w:rPr>
          <w:rFonts w:ascii="Traditional Arabic" w:hAnsi="Traditional Arabic" w:cs="Traditional Arabic"/>
          <w:sz w:val="32"/>
          <w:szCs w:val="32"/>
          <w:rtl/>
        </w:rPr>
      </w:pPr>
    </w:p>
    <w:p w:rsidR="00A15BCB" w:rsidRPr="00D959FD" w:rsidRDefault="001D0F28" w:rsidP="00137AA2">
      <w:pPr>
        <w:pStyle w:val="2"/>
        <w:rPr>
          <w:rtl/>
        </w:rPr>
      </w:pPr>
      <w:r w:rsidRPr="00D959FD">
        <w:rPr>
          <w:rFonts w:hint="cs"/>
          <w:rtl/>
        </w:rPr>
        <w:t>أولاً</w:t>
      </w:r>
      <w:r w:rsidR="00137AA2">
        <w:rPr>
          <w:rFonts w:hint="cs"/>
          <w:rtl/>
        </w:rPr>
        <w:t>:</w:t>
      </w:r>
      <w:r w:rsidRPr="00D959FD">
        <w:rPr>
          <w:rFonts w:hint="cs"/>
          <w:rtl/>
        </w:rPr>
        <w:t xml:space="preserve"> التمهيد</w:t>
      </w:r>
      <w:r w:rsidR="00137AA2">
        <w:rPr>
          <w:rFonts w:hint="cs"/>
          <w:rtl/>
        </w:rPr>
        <w:t>:</w:t>
      </w:r>
      <w:r w:rsidR="00A15BCB" w:rsidRPr="00D959FD">
        <w:rPr>
          <w:rFonts w:hint="cs"/>
          <w:rtl/>
        </w:rPr>
        <w:tab/>
      </w:r>
    </w:p>
    <w:p w:rsidR="00746C31" w:rsidRPr="00D959FD" w:rsidRDefault="00A15BCB" w:rsidP="00137AA2">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رغم ثراء الجهود التراثية في </w:t>
      </w:r>
      <w:r w:rsidR="006B7161" w:rsidRPr="00D959FD">
        <w:rPr>
          <w:rFonts w:ascii="Traditional Arabic" w:hAnsi="Traditional Arabic" w:cs="Traditional Arabic" w:hint="cs"/>
          <w:sz w:val="32"/>
          <w:szCs w:val="32"/>
          <w:rtl/>
        </w:rPr>
        <w:t>مسألة العقل</w:t>
      </w:r>
      <w:r w:rsidRPr="00D959FD">
        <w:rPr>
          <w:rFonts w:ascii="Traditional Arabic" w:hAnsi="Traditional Arabic" w:cs="Traditional Arabic" w:hint="cs"/>
          <w:sz w:val="32"/>
          <w:szCs w:val="32"/>
          <w:rtl/>
        </w:rPr>
        <w:t xml:space="preserve"> والنقل، </w:t>
      </w:r>
      <w:r w:rsidR="00550921" w:rsidRPr="00D959FD">
        <w:rPr>
          <w:rFonts w:ascii="Traditional Arabic" w:hAnsi="Traditional Arabic" w:cs="Traditional Arabic" w:hint="cs"/>
          <w:sz w:val="32"/>
          <w:szCs w:val="32"/>
          <w:rtl/>
        </w:rPr>
        <w:t>و</w:t>
      </w:r>
      <w:r w:rsidR="0018630D" w:rsidRPr="00D959FD">
        <w:rPr>
          <w:rFonts w:ascii="Traditional Arabic" w:hAnsi="Traditional Arabic" w:cs="Traditional Arabic" w:hint="cs"/>
          <w:sz w:val="32"/>
          <w:szCs w:val="32"/>
          <w:rtl/>
        </w:rPr>
        <w:t xml:space="preserve">ضخامة الاشتغال بفلسفة العلاقة بينهما، </w:t>
      </w:r>
      <w:r w:rsidR="00550921" w:rsidRPr="00D959FD">
        <w:rPr>
          <w:rFonts w:ascii="Traditional Arabic" w:hAnsi="Traditional Arabic" w:cs="Traditional Arabic" w:hint="cs"/>
          <w:sz w:val="32"/>
          <w:szCs w:val="32"/>
          <w:rtl/>
        </w:rPr>
        <w:t xml:space="preserve">وعلو قامة المشتغلين بها، </w:t>
      </w:r>
      <w:r w:rsidR="00EB616A" w:rsidRPr="00D959FD">
        <w:rPr>
          <w:rFonts w:ascii="Traditional Arabic" w:hAnsi="Traditional Arabic" w:cs="Traditional Arabic" w:hint="cs"/>
          <w:sz w:val="32"/>
          <w:szCs w:val="32"/>
          <w:rtl/>
        </w:rPr>
        <w:t xml:space="preserve">وتعدد مجالات الرأي فيها والتأثير، على جميع المستويات </w:t>
      </w:r>
      <w:r w:rsidR="008C1390">
        <w:rPr>
          <w:rFonts w:ascii="Traditional Arabic" w:hAnsi="Traditional Arabic" w:cs="Traditional Arabic" w:hint="cs"/>
          <w:sz w:val="32"/>
          <w:szCs w:val="32"/>
          <w:rtl/>
        </w:rPr>
        <w:t>المنهجية والمعرفية</w:t>
      </w:r>
      <w:r w:rsidR="00EB616A"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إلا أن </w:t>
      </w:r>
      <w:r w:rsidR="0018630D" w:rsidRPr="00D959FD">
        <w:rPr>
          <w:rFonts w:ascii="Traditional Arabic" w:hAnsi="Traditional Arabic" w:cs="Traditional Arabic" w:hint="cs"/>
          <w:sz w:val="32"/>
          <w:szCs w:val="32"/>
          <w:rtl/>
        </w:rPr>
        <w:t>هناك</w:t>
      </w:r>
      <w:r w:rsidRPr="00D959FD">
        <w:rPr>
          <w:rFonts w:ascii="Traditional Arabic" w:hAnsi="Traditional Arabic" w:cs="Traditional Arabic" w:hint="cs"/>
          <w:sz w:val="32"/>
          <w:szCs w:val="32"/>
          <w:rtl/>
        </w:rPr>
        <w:t xml:space="preserve"> شعورٌ متزايد</w:t>
      </w:r>
      <w:r w:rsidR="006F7C41">
        <w:rPr>
          <w:rFonts w:ascii="Traditional Arabic" w:hAnsi="Traditional Arabic" w:cs="Traditional Arabic" w:hint="cs"/>
          <w:sz w:val="32"/>
          <w:szCs w:val="32"/>
          <w:rtl/>
        </w:rPr>
        <w:t xml:space="preserve"> لدى البعض</w:t>
      </w:r>
      <w:r w:rsidRPr="00D959FD">
        <w:rPr>
          <w:rFonts w:ascii="Traditional Arabic" w:hAnsi="Traditional Arabic" w:cs="Traditional Arabic" w:hint="cs"/>
          <w:sz w:val="32"/>
          <w:szCs w:val="32"/>
          <w:rtl/>
        </w:rPr>
        <w:t xml:space="preserve"> بضرورة الانطلاق</w:t>
      </w:r>
      <w:r w:rsidR="00EB616A"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إلى آفاق أوسع وتجليات أعمق</w:t>
      </w:r>
      <w:r w:rsidR="0018630D" w:rsidRPr="00D959FD">
        <w:rPr>
          <w:rFonts w:ascii="Traditional Arabic" w:hAnsi="Traditional Arabic" w:cs="Traditional Arabic" w:hint="cs"/>
          <w:sz w:val="32"/>
          <w:szCs w:val="32"/>
          <w:rtl/>
        </w:rPr>
        <w:t>،</w:t>
      </w:r>
      <w:r w:rsidR="00EB616A" w:rsidRPr="00D959FD">
        <w:rPr>
          <w:rFonts w:ascii="Traditional Arabic" w:hAnsi="Traditional Arabic" w:cs="Traditional Arabic" w:hint="cs"/>
          <w:sz w:val="32"/>
          <w:szCs w:val="32"/>
          <w:rtl/>
        </w:rPr>
        <w:t xml:space="preserve"> وتأصيلٍ لمنطقٍ آخر</w:t>
      </w:r>
      <w:r w:rsidRPr="00D959FD">
        <w:rPr>
          <w:rFonts w:ascii="Traditional Arabic" w:hAnsi="Traditional Arabic" w:cs="Traditional Arabic" w:hint="cs"/>
          <w:sz w:val="32"/>
          <w:szCs w:val="32"/>
          <w:rtl/>
        </w:rPr>
        <w:t xml:space="preserve"> </w:t>
      </w:r>
      <w:r w:rsidR="00EB616A" w:rsidRPr="00D959FD">
        <w:rPr>
          <w:rFonts w:ascii="Traditional Arabic" w:hAnsi="Traditional Arabic" w:cs="Traditional Arabic" w:hint="cs"/>
          <w:sz w:val="32"/>
          <w:szCs w:val="32"/>
          <w:rtl/>
        </w:rPr>
        <w:t>ي</w:t>
      </w:r>
      <w:r w:rsidRPr="00D959FD">
        <w:rPr>
          <w:rFonts w:ascii="Traditional Arabic" w:hAnsi="Traditional Arabic" w:cs="Traditional Arabic" w:hint="cs"/>
          <w:sz w:val="32"/>
          <w:szCs w:val="32"/>
          <w:rtl/>
        </w:rPr>
        <w:t xml:space="preserve">لبي </w:t>
      </w:r>
      <w:r w:rsidR="0018630D" w:rsidRPr="00D959FD">
        <w:rPr>
          <w:rFonts w:ascii="Traditional Arabic" w:hAnsi="Traditional Arabic" w:cs="Traditional Arabic" w:hint="cs"/>
          <w:sz w:val="32"/>
          <w:szCs w:val="32"/>
          <w:rtl/>
        </w:rPr>
        <w:t xml:space="preserve">فاقَةَ </w:t>
      </w:r>
      <w:r w:rsidR="008C1390">
        <w:rPr>
          <w:rFonts w:ascii="Traditional Arabic" w:hAnsi="Traditional Arabic" w:cs="Traditional Arabic" w:hint="cs"/>
          <w:sz w:val="32"/>
          <w:szCs w:val="32"/>
          <w:rtl/>
        </w:rPr>
        <w:t>اليوم وحاجة الغد</w:t>
      </w:r>
      <w:r w:rsidR="0018630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550921" w:rsidRPr="00D959FD">
        <w:rPr>
          <w:rFonts w:ascii="Traditional Arabic" w:hAnsi="Traditional Arabic" w:cs="Traditional Arabic" w:hint="cs"/>
          <w:sz w:val="32"/>
          <w:szCs w:val="32"/>
          <w:rtl/>
        </w:rPr>
        <w:t>و</w:t>
      </w:r>
      <w:r w:rsidR="0018630D" w:rsidRPr="00D959FD">
        <w:rPr>
          <w:rFonts w:ascii="Traditional Arabic" w:hAnsi="Traditional Arabic" w:cs="Traditional Arabic" w:hint="cs"/>
          <w:sz w:val="32"/>
          <w:szCs w:val="32"/>
          <w:rtl/>
        </w:rPr>
        <w:t>رغبة</w:t>
      </w:r>
      <w:r w:rsidR="00EB616A" w:rsidRPr="00D959FD">
        <w:rPr>
          <w:rFonts w:ascii="Traditional Arabic" w:hAnsi="Traditional Arabic" w:cs="Traditional Arabic" w:hint="cs"/>
          <w:sz w:val="32"/>
          <w:szCs w:val="32"/>
          <w:rtl/>
        </w:rPr>
        <w:t>ٍ</w:t>
      </w:r>
      <w:r w:rsidR="0018630D" w:rsidRPr="00D959FD">
        <w:rPr>
          <w:rFonts w:ascii="Traditional Arabic" w:hAnsi="Traditional Arabic" w:cs="Traditional Arabic" w:hint="cs"/>
          <w:sz w:val="32"/>
          <w:szCs w:val="32"/>
          <w:rtl/>
        </w:rPr>
        <w:t xml:space="preserve"> في </w:t>
      </w:r>
      <w:r w:rsidRPr="00D959FD">
        <w:rPr>
          <w:rFonts w:ascii="Traditional Arabic" w:hAnsi="Traditional Arabic" w:cs="Traditional Arabic" w:hint="cs"/>
          <w:sz w:val="32"/>
          <w:szCs w:val="32"/>
          <w:rtl/>
        </w:rPr>
        <w:t>تجاوز</w:t>
      </w:r>
      <w:r w:rsidR="0018630D" w:rsidRPr="00D959FD">
        <w:rPr>
          <w:rFonts w:ascii="Traditional Arabic" w:hAnsi="Traditional Arabic" w:cs="Traditional Arabic" w:hint="cs"/>
          <w:sz w:val="32"/>
          <w:szCs w:val="32"/>
          <w:rtl/>
        </w:rPr>
        <w:t xml:space="preserve"> </w:t>
      </w:r>
      <w:r w:rsidR="00EB616A" w:rsidRPr="00D959FD">
        <w:rPr>
          <w:rFonts w:ascii="Traditional Arabic" w:hAnsi="Traditional Arabic" w:cs="Traditional Arabic" w:hint="cs"/>
          <w:sz w:val="32"/>
          <w:szCs w:val="32"/>
          <w:rtl/>
        </w:rPr>
        <w:t>المواقف</w:t>
      </w:r>
      <w:r w:rsidRPr="00D959FD">
        <w:rPr>
          <w:rFonts w:ascii="Traditional Arabic" w:hAnsi="Traditional Arabic" w:cs="Traditional Arabic" w:hint="cs"/>
          <w:sz w:val="32"/>
          <w:szCs w:val="32"/>
          <w:rtl/>
        </w:rPr>
        <w:t xml:space="preserve"> الجدلي</w:t>
      </w:r>
      <w:r w:rsidR="0018630D" w:rsidRPr="00D959FD">
        <w:rPr>
          <w:rFonts w:ascii="Traditional Arabic" w:hAnsi="Traditional Arabic" w:cs="Traditional Arabic" w:hint="cs"/>
          <w:sz w:val="32"/>
          <w:szCs w:val="32"/>
          <w:rtl/>
        </w:rPr>
        <w:t>ة</w:t>
      </w:r>
      <w:r w:rsidRPr="00D959FD">
        <w:rPr>
          <w:rFonts w:ascii="Traditional Arabic" w:hAnsi="Traditional Arabic" w:cs="Traditional Arabic" w:hint="cs"/>
          <w:sz w:val="32"/>
          <w:szCs w:val="32"/>
          <w:rtl/>
        </w:rPr>
        <w:t xml:space="preserve">، </w:t>
      </w:r>
      <w:r w:rsidR="0018630D" w:rsidRPr="00D959FD">
        <w:rPr>
          <w:rFonts w:ascii="Traditional Arabic" w:hAnsi="Traditional Arabic" w:cs="Traditional Arabic" w:hint="cs"/>
          <w:sz w:val="32"/>
          <w:szCs w:val="32"/>
          <w:rtl/>
        </w:rPr>
        <w:t>و</w:t>
      </w:r>
      <w:r w:rsidR="00732FD9" w:rsidRPr="00D959FD">
        <w:rPr>
          <w:rFonts w:ascii="Traditional Arabic" w:hAnsi="Traditional Arabic" w:cs="Traditional Arabic" w:hint="cs"/>
          <w:sz w:val="32"/>
          <w:szCs w:val="32"/>
          <w:rtl/>
        </w:rPr>
        <w:t>ال</w:t>
      </w:r>
      <w:r w:rsidR="00EB616A" w:rsidRPr="00D959FD">
        <w:rPr>
          <w:rFonts w:ascii="Traditional Arabic" w:hAnsi="Traditional Arabic" w:cs="Traditional Arabic" w:hint="cs"/>
          <w:sz w:val="32"/>
          <w:szCs w:val="32"/>
          <w:rtl/>
        </w:rPr>
        <w:t>توجه لمواصلة سير العلم والمعرفة،</w:t>
      </w:r>
      <w:r w:rsidR="00732FD9" w:rsidRPr="00D959FD">
        <w:rPr>
          <w:rFonts w:ascii="Traditional Arabic" w:hAnsi="Traditional Arabic" w:cs="Traditional Arabic" w:hint="cs"/>
          <w:sz w:val="32"/>
          <w:szCs w:val="32"/>
          <w:rtl/>
        </w:rPr>
        <w:t xml:space="preserve"> والشروع في مستوى آخر، ي</w:t>
      </w:r>
      <w:r w:rsidRPr="00D959FD">
        <w:rPr>
          <w:rFonts w:ascii="Traditional Arabic" w:hAnsi="Traditional Arabic" w:cs="Traditional Arabic" w:hint="cs"/>
          <w:sz w:val="32"/>
          <w:szCs w:val="32"/>
          <w:rtl/>
        </w:rPr>
        <w:t>ستنطق</w:t>
      </w:r>
      <w:r w:rsidR="00732FD9" w:rsidRPr="00D959FD">
        <w:rPr>
          <w:rFonts w:ascii="Traditional Arabic" w:hAnsi="Traditional Arabic" w:cs="Traditional Arabic" w:hint="cs"/>
          <w:sz w:val="32"/>
          <w:szCs w:val="32"/>
          <w:rtl/>
        </w:rPr>
        <w:t xml:space="preserve"> هداية</w:t>
      </w:r>
      <w:r w:rsidRPr="00D959FD">
        <w:rPr>
          <w:rFonts w:ascii="Traditional Arabic" w:hAnsi="Traditional Arabic" w:cs="Traditional Arabic" w:hint="cs"/>
          <w:sz w:val="32"/>
          <w:szCs w:val="32"/>
          <w:rtl/>
        </w:rPr>
        <w:t xml:space="preserve"> </w:t>
      </w:r>
      <w:r w:rsidR="00732FD9" w:rsidRPr="00D959FD">
        <w:rPr>
          <w:rFonts w:ascii="Traditional Arabic" w:hAnsi="Traditional Arabic" w:cs="Traditional Arabic" w:hint="cs"/>
          <w:sz w:val="32"/>
          <w:szCs w:val="32"/>
          <w:rtl/>
        </w:rPr>
        <w:t>الوحي</w:t>
      </w:r>
      <w:r w:rsidR="006B7161"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و</w:t>
      </w:r>
      <w:r w:rsidR="00732FD9" w:rsidRPr="00D959FD">
        <w:rPr>
          <w:rFonts w:ascii="Traditional Arabic" w:hAnsi="Traditional Arabic" w:cs="Traditional Arabic" w:hint="cs"/>
          <w:sz w:val="32"/>
          <w:szCs w:val="32"/>
          <w:rtl/>
        </w:rPr>
        <w:t>يترجم دراية الوعي، وي</w:t>
      </w:r>
      <w:r w:rsidR="00E82D3B" w:rsidRPr="00D959FD">
        <w:rPr>
          <w:rFonts w:ascii="Traditional Arabic" w:hAnsi="Traditional Arabic" w:cs="Traditional Arabic" w:hint="cs"/>
          <w:sz w:val="32"/>
          <w:szCs w:val="32"/>
          <w:rtl/>
        </w:rPr>
        <w:t>سابق</w:t>
      </w:r>
      <w:r w:rsidRPr="00D959FD">
        <w:rPr>
          <w:rFonts w:ascii="Traditional Arabic" w:hAnsi="Traditional Arabic" w:cs="Traditional Arabic" w:hint="cs"/>
          <w:sz w:val="32"/>
          <w:szCs w:val="32"/>
          <w:rtl/>
        </w:rPr>
        <w:t xml:space="preserve"> عجلة التنمية</w:t>
      </w:r>
      <w:r w:rsidR="00E82D3B"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732FD9" w:rsidRPr="00D959FD">
        <w:rPr>
          <w:rFonts w:ascii="Traditional Arabic" w:hAnsi="Traditional Arabic" w:cs="Traditional Arabic" w:hint="cs"/>
          <w:sz w:val="32"/>
          <w:szCs w:val="32"/>
          <w:rtl/>
        </w:rPr>
        <w:t>وي</w:t>
      </w:r>
      <w:r w:rsidR="00E82D3B" w:rsidRPr="00D959FD">
        <w:rPr>
          <w:rFonts w:ascii="Traditional Arabic" w:hAnsi="Traditional Arabic" w:cs="Traditional Arabic" w:hint="cs"/>
          <w:sz w:val="32"/>
          <w:szCs w:val="32"/>
          <w:rtl/>
        </w:rPr>
        <w:t>شارك في صنع</w:t>
      </w:r>
      <w:r w:rsidRPr="00D959FD">
        <w:rPr>
          <w:rFonts w:ascii="Traditional Arabic" w:hAnsi="Traditional Arabic" w:cs="Traditional Arabic" w:hint="cs"/>
          <w:sz w:val="32"/>
          <w:szCs w:val="32"/>
          <w:rtl/>
        </w:rPr>
        <w:t xml:space="preserve"> المستقبل</w:t>
      </w:r>
      <w:r w:rsidR="00E82D3B"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732FD9" w:rsidRPr="00D959FD">
        <w:rPr>
          <w:rFonts w:ascii="Traditional Arabic" w:hAnsi="Traditional Arabic" w:cs="Traditional Arabic" w:hint="cs"/>
          <w:sz w:val="32"/>
          <w:szCs w:val="32"/>
          <w:rtl/>
        </w:rPr>
        <w:t>وي</w:t>
      </w:r>
      <w:r w:rsidR="00E82D3B" w:rsidRPr="00D959FD">
        <w:rPr>
          <w:rFonts w:ascii="Traditional Arabic" w:hAnsi="Traditional Arabic" w:cs="Traditional Arabic" w:hint="cs"/>
          <w:sz w:val="32"/>
          <w:szCs w:val="32"/>
          <w:rtl/>
        </w:rPr>
        <w:t>سهم</w:t>
      </w:r>
      <w:r w:rsidRPr="00D959FD">
        <w:rPr>
          <w:rFonts w:ascii="Traditional Arabic" w:hAnsi="Traditional Arabic" w:cs="Traditional Arabic" w:hint="cs"/>
          <w:sz w:val="32"/>
          <w:szCs w:val="32"/>
          <w:rtl/>
        </w:rPr>
        <w:t xml:space="preserve"> بفاعلية</w:t>
      </w:r>
      <w:r w:rsidR="00E82D3B"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وأصا</w:t>
      </w:r>
      <w:r w:rsidR="00746C31" w:rsidRPr="00D959FD">
        <w:rPr>
          <w:rFonts w:ascii="Traditional Arabic" w:hAnsi="Traditional Arabic" w:cs="Traditional Arabic" w:hint="cs"/>
          <w:sz w:val="32"/>
          <w:szCs w:val="32"/>
          <w:rtl/>
        </w:rPr>
        <w:t>لة في التدافع الحضاري.</w:t>
      </w:r>
    </w:p>
    <w:p w:rsidR="00FB649B" w:rsidRPr="00D959FD" w:rsidRDefault="00746C31" w:rsidP="007C151B">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إن هذا الشعور </w:t>
      </w:r>
      <w:r w:rsidR="007C151B" w:rsidRPr="00D959FD">
        <w:rPr>
          <w:rFonts w:ascii="Traditional Arabic" w:hAnsi="Traditional Arabic" w:cs="Traditional Arabic" w:hint="cs"/>
          <w:sz w:val="32"/>
          <w:szCs w:val="32"/>
          <w:rtl/>
        </w:rPr>
        <w:t xml:space="preserve">ليدعونا إلى </w:t>
      </w:r>
      <w:r w:rsidRPr="00D959FD">
        <w:rPr>
          <w:rFonts w:ascii="Traditional Arabic" w:hAnsi="Traditional Arabic" w:cs="Traditional Arabic" w:hint="cs"/>
          <w:sz w:val="32"/>
          <w:szCs w:val="32"/>
          <w:rtl/>
        </w:rPr>
        <w:t xml:space="preserve">تجديد النظر في </w:t>
      </w:r>
      <w:r w:rsidR="00FB649B" w:rsidRPr="00D959FD">
        <w:rPr>
          <w:rFonts w:ascii="Traditional Arabic" w:hAnsi="Traditional Arabic" w:cs="Traditional Arabic" w:hint="cs"/>
          <w:sz w:val="32"/>
          <w:szCs w:val="32"/>
          <w:rtl/>
        </w:rPr>
        <w:t>جوهر</w:t>
      </w:r>
      <w:r w:rsidRPr="00D959FD">
        <w:rPr>
          <w:rFonts w:ascii="Traditional Arabic" w:hAnsi="Traditional Arabic" w:cs="Traditional Arabic" w:hint="cs"/>
          <w:sz w:val="32"/>
          <w:szCs w:val="32"/>
          <w:rtl/>
        </w:rPr>
        <w:t xml:space="preserve"> المسألة، وأُس ال</w:t>
      </w:r>
      <w:r w:rsidR="001D2517" w:rsidRPr="00D959FD">
        <w:rPr>
          <w:rFonts w:ascii="Traditional Arabic" w:hAnsi="Traditional Arabic" w:cs="Traditional Arabic" w:hint="cs"/>
          <w:sz w:val="32"/>
          <w:szCs w:val="32"/>
          <w:rtl/>
        </w:rPr>
        <w:t>علاقة</w:t>
      </w:r>
      <w:r w:rsidR="00FB649B"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بين الله والإنسان</w:t>
      </w:r>
      <w:r w:rsidR="00FB649B" w:rsidRPr="00D959FD">
        <w:rPr>
          <w:rFonts w:ascii="Traditional Arabic" w:hAnsi="Traditional Arabic" w:cs="Traditional Arabic" w:hint="cs"/>
          <w:sz w:val="32"/>
          <w:szCs w:val="32"/>
          <w:rtl/>
        </w:rPr>
        <w:t xml:space="preserve">، </w:t>
      </w:r>
      <w:r w:rsidR="00732FD9" w:rsidRPr="00D959FD">
        <w:rPr>
          <w:rFonts w:ascii="Traditional Arabic" w:hAnsi="Traditional Arabic" w:cs="Traditional Arabic" w:hint="cs"/>
          <w:sz w:val="32"/>
          <w:szCs w:val="32"/>
          <w:rtl/>
        </w:rPr>
        <w:t>و</w:t>
      </w:r>
      <w:r w:rsidR="007C151B" w:rsidRPr="00D959FD">
        <w:rPr>
          <w:rFonts w:ascii="Traditional Arabic" w:hAnsi="Traditional Arabic" w:cs="Traditional Arabic" w:hint="cs"/>
          <w:sz w:val="32"/>
          <w:szCs w:val="32"/>
          <w:rtl/>
        </w:rPr>
        <w:t xml:space="preserve">كُنه صلة </w:t>
      </w:r>
      <w:r w:rsidR="00732FD9" w:rsidRPr="00D959FD">
        <w:rPr>
          <w:rFonts w:ascii="Traditional Arabic" w:hAnsi="Traditional Arabic" w:cs="Traditional Arabic" w:hint="cs"/>
          <w:sz w:val="32"/>
          <w:szCs w:val="32"/>
          <w:rtl/>
        </w:rPr>
        <w:t>الهداية الإلهية ب</w:t>
      </w:r>
      <w:r w:rsidR="006B7161" w:rsidRPr="00D959FD">
        <w:rPr>
          <w:rFonts w:ascii="Traditional Arabic" w:hAnsi="Traditional Arabic" w:cs="Traditional Arabic" w:hint="cs"/>
          <w:sz w:val="32"/>
          <w:szCs w:val="32"/>
          <w:rtl/>
        </w:rPr>
        <w:t>المدارك البشرية</w:t>
      </w:r>
      <w:r w:rsidR="00B45DF1" w:rsidRPr="00D959FD">
        <w:rPr>
          <w:rFonts w:ascii="Traditional Arabic" w:hAnsi="Traditional Arabic" w:cs="Traditional Arabic" w:hint="cs"/>
          <w:sz w:val="32"/>
          <w:szCs w:val="32"/>
          <w:rtl/>
        </w:rPr>
        <w:t xml:space="preserve">، </w:t>
      </w:r>
      <w:r w:rsidR="007C151B" w:rsidRPr="00D959FD">
        <w:rPr>
          <w:rFonts w:ascii="Traditional Arabic" w:hAnsi="Traditional Arabic" w:cs="Traditional Arabic" w:hint="cs"/>
          <w:sz w:val="32"/>
          <w:szCs w:val="32"/>
          <w:rtl/>
        </w:rPr>
        <w:t>ومراجعة</w:t>
      </w:r>
      <w:r w:rsidR="001C18E4" w:rsidRPr="00D959FD">
        <w:rPr>
          <w:rFonts w:ascii="Traditional Arabic" w:hAnsi="Traditional Arabic" w:cs="Traditional Arabic" w:hint="cs"/>
          <w:sz w:val="32"/>
          <w:szCs w:val="32"/>
          <w:rtl/>
        </w:rPr>
        <w:t xml:space="preserve"> المصطلح</w:t>
      </w:r>
      <w:r w:rsidR="007C151B" w:rsidRPr="00D959FD">
        <w:rPr>
          <w:rFonts w:ascii="Traditional Arabic" w:hAnsi="Traditional Arabic" w:cs="Traditional Arabic" w:hint="cs"/>
          <w:sz w:val="32"/>
          <w:szCs w:val="32"/>
          <w:rtl/>
        </w:rPr>
        <w:t>ات</w:t>
      </w:r>
      <w:r w:rsidR="001C18E4" w:rsidRPr="00D959FD">
        <w:rPr>
          <w:rFonts w:ascii="Traditional Arabic" w:hAnsi="Traditional Arabic" w:cs="Traditional Arabic" w:hint="cs"/>
          <w:sz w:val="32"/>
          <w:szCs w:val="32"/>
          <w:rtl/>
        </w:rPr>
        <w:t xml:space="preserve"> والمف</w:t>
      </w:r>
      <w:r w:rsidR="007C151B" w:rsidRPr="00D959FD">
        <w:rPr>
          <w:rFonts w:ascii="Traditional Arabic" w:hAnsi="Traditional Arabic" w:cs="Traditional Arabic" w:hint="cs"/>
          <w:sz w:val="32"/>
          <w:szCs w:val="32"/>
          <w:rtl/>
        </w:rPr>
        <w:t xml:space="preserve">اهيم </w:t>
      </w:r>
      <w:r w:rsidR="001C18E4" w:rsidRPr="00D959FD">
        <w:rPr>
          <w:rFonts w:ascii="Traditional Arabic" w:hAnsi="Traditional Arabic" w:cs="Traditional Arabic" w:hint="cs"/>
          <w:sz w:val="32"/>
          <w:szCs w:val="32"/>
          <w:rtl/>
        </w:rPr>
        <w:t>والقضايا التابعة لهما.</w:t>
      </w:r>
    </w:p>
    <w:p w:rsidR="008A35E9" w:rsidRPr="00D959FD" w:rsidRDefault="004973D9" w:rsidP="00E17F84">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وإني في هذا البحث </w:t>
      </w:r>
      <w:r w:rsidR="00B95ED8" w:rsidRPr="00D959FD">
        <w:rPr>
          <w:rFonts w:ascii="Traditional Arabic" w:hAnsi="Traditional Arabic" w:cs="Traditional Arabic" w:hint="cs"/>
          <w:sz w:val="32"/>
          <w:szCs w:val="32"/>
          <w:rtl/>
        </w:rPr>
        <w:t>لس</w:t>
      </w:r>
      <w:r w:rsidR="008A35E9" w:rsidRPr="00D959FD">
        <w:rPr>
          <w:rFonts w:ascii="Traditional Arabic" w:hAnsi="Traditional Arabic" w:cs="Traditional Arabic" w:hint="cs"/>
          <w:sz w:val="32"/>
          <w:szCs w:val="32"/>
          <w:rtl/>
        </w:rPr>
        <w:t xml:space="preserve">ت </w:t>
      </w:r>
      <w:r w:rsidR="006B7161" w:rsidRPr="00D959FD">
        <w:rPr>
          <w:rFonts w:ascii="Traditional Arabic" w:hAnsi="Traditional Arabic" w:cs="Traditional Arabic" w:hint="cs"/>
          <w:sz w:val="32"/>
          <w:szCs w:val="32"/>
          <w:rtl/>
        </w:rPr>
        <w:t>أعمدُ إلى</w:t>
      </w:r>
      <w:r w:rsidR="008A35E9" w:rsidRPr="00D959FD">
        <w:rPr>
          <w:rFonts w:ascii="Traditional Arabic" w:hAnsi="Traditional Arabic" w:cs="Traditional Arabic" w:hint="cs"/>
          <w:sz w:val="32"/>
          <w:szCs w:val="32"/>
          <w:rtl/>
        </w:rPr>
        <w:t xml:space="preserve"> المفاضلة</w:t>
      </w:r>
      <w:r w:rsidRPr="00D959FD">
        <w:rPr>
          <w:rFonts w:ascii="Traditional Arabic" w:hAnsi="Traditional Arabic" w:cs="Traditional Arabic" w:hint="cs"/>
          <w:sz w:val="32"/>
          <w:szCs w:val="32"/>
          <w:rtl/>
        </w:rPr>
        <w:t xml:space="preserve"> بين المصطلحات بقدر ما أرجو</w:t>
      </w:r>
      <w:r w:rsidR="008A35E9" w:rsidRPr="00D959FD">
        <w:rPr>
          <w:rFonts w:ascii="Traditional Arabic" w:hAnsi="Traditional Arabic" w:cs="Traditional Arabic" w:hint="cs"/>
          <w:sz w:val="32"/>
          <w:szCs w:val="32"/>
          <w:rtl/>
        </w:rPr>
        <w:t xml:space="preserve"> من تجلية</w:t>
      </w:r>
      <w:r w:rsidRPr="00D959FD">
        <w:rPr>
          <w:rFonts w:ascii="Traditional Arabic" w:hAnsi="Traditional Arabic" w:cs="Traditional Arabic" w:hint="cs"/>
          <w:sz w:val="32"/>
          <w:szCs w:val="32"/>
          <w:rtl/>
        </w:rPr>
        <w:t xml:space="preserve"> جوهر </w:t>
      </w:r>
      <w:r w:rsidR="00C01430" w:rsidRPr="00D959FD">
        <w:rPr>
          <w:rFonts w:ascii="Traditional Arabic" w:hAnsi="Traditional Arabic" w:cs="Traditional Arabic" w:hint="cs"/>
          <w:sz w:val="32"/>
          <w:szCs w:val="32"/>
          <w:rtl/>
        </w:rPr>
        <w:t>ا</w:t>
      </w:r>
      <w:r w:rsidR="008A35E9" w:rsidRPr="00D959FD">
        <w:rPr>
          <w:rFonts w:ascii="Traditional Arabic" w:hAnsi="Traditional Arabic" w:cs="Traditional Arabic" w:hint="cs"/>
          <w:sz w:val="32"/>
          <w:szCs w:val="32"/>
          <w:rtl/>
        </w:rPr>
        <w:t xml:space="preserve">لعلاقة الثنائية، </w:t>
      </w:r>
      <w:r w:rsidR="006B7161" w:rsidRPr="00D959FD">
        <w:rPr>
          <w:rFonts w:ascii="Traditional Arabic" w:hAnsi="Traditional Arabic" w:cs="Traditional Arabic" w:hint="cs"/>
          <w:sz w:val="32"/>
          <w:szCs w:val="32"/>
          <w:rtl/>
        </w:rPr>
        <w:t xml:space="preserve">والصلة الجوهرية، </w:t>
      </w:r>
      <w:r w:rsidR="00E17F84">
        <w:rPr>
          <w:rFonts w:ascii="Traditional Arabic" w:hAnsi="Traditional Arabic" w:cs="Traditional Arabic" w:hint="cs"/>
          <w:sz w:val="32"/>
          <w:szCs w:val="32"/>
          <w:rtl/>
        </w:rPr>
        <w:t>وإني لأظن أ</w:t>
      </w:r>
      <w:r w:rsidR="008A35E9" w:rsidRPr="00D959FD">
        <w:rPr>
          <w:rFonts w:ascii="Traditional Arabic" w:hAnsi="Traditional Arabic" w:cs="Traditional Arabic" w:hint="cs"/>
          <w:sz w:val="32"/>
          <w:szCs w:val="32"/>
          <w:rtl/>
        </w:rPr>
        <w:t xml:space="preserve">ن </w:t>
      </w:r>
      <w:r w:rsidR="001C18E4" w:rsidRPr="00D959FD">
        <w:rPr>
          <w:rFonts w:ascii="Traditional Arabic" w:hAnsi="Traditional Arabic" w:cs="Traditional Arabic" w:hint="cs"/>
          <w:sz w:val="32"/>
          <w:szCs w:val="32"/>
          <w:rtl/>
        </w:rPr>
        <w:t>كثيراً</w:t>
      </w:r>
      <w:r w:rsidR="008A35E9" w:rsidRPr="00D959FD">
        <w:rPr>
          <w:rFonts w:ascii="Traditional Arabic" w:hAnsi="Traditional Arabic" w:cs="Traditional Arabic" w:hint="cs"/>
          <w:sz w:val="32"/>
          <w:szCs w:val="32"/>
          <w:rtl/>
        </w:rPr>
        <w:t xml:space="preserve"> من العلاقات الجدلية</w:t>
      </w:r>
      <w:r w:rsidR="00E17F84">
        <w:rPr>
          <w:rFonts w:ascii="Traditional Arabic" w:hAnsi="Traditional Arabic" w:cs="Traditional Arabic" w:hint="cs"/>
          <w:sz w:val="32"/>
          <w:szCs w:val="32"/>
          <w:rtl/>
        </w:rPr>
        <w:t xml:space="preserve"> لن تستمر على ماهي عليه، بل</w:t>
      </w:r>
      <w:r w:rsidR="008A35E9" w:rsidRPr="00D959FD">
        <w:rPr>
          <w:rFonts w:ascii="Traditional Arabic" w:hAnsi="Traditional Arabic" w:cs="Traditional Arabic" w:hint="cs"/>
          <w:sz w:val="32"/>
          <w:szCs w:val="32"/>
          <w:rtl/>
        </w:rPr>
        <w:t xml:space="preserve"> قد تطالها</w:t>
      </w:r>
      <w:r w:rsidR="006B7161" w:rsidRPr="00D959FD">
        <w:rPr>
          <w:rFonts w:ascii="Traditional Arabic" w:hAnsi="Traditional Arabic" w:cs="Traditional Arabic" w:hint="cs"/>
          <w:sz w:val="32"/>
          <w:szCs w:val="32"/>
          <w:rtl/>
        </w:rPr>
        <w:t xml:space="preserve"> عقول </w:t>
      </w:r>
      <w:r w:rsidR="001C18E4" w:rsidRPr="00D959FD">
        <w:rPr>
          <w:rFonts w:ascii="Traditional Arabic" w:hAnsi="Traditional Arabic" w:cs="Traditional Arabic" w:hint="cs"/>
          <w:sz w:val="32"/>
          <w:szCs w:val="32"/>
          <w:rtl/>
        </w:rPr>
        <w:t>أبناء اليوم</w:t>
      </w:r>
      <w:r w:rsidR="007C151B" w:rsidRPr="00D959FD">
        <w:rPr>
          <w:rFonts w:ascii="Traditional Arabic" w:hAnsi="Traditional Arabic" w:cs="Traditional Arabic" w:hint="cs"/>
          <w:sz w:val="32"/>
          <w:szCs w:val="32"/>
          <w:rtl/>
        </w:rPr>
        <w:t xml:space="preserve"> </w:t>
      </w:r>
      <w:r w:rsidR="001C18E4" w:rsidRPr="00D959FD">
        <w:rPr>
          <w:rFonts w:ascii="Traditional Arabic" w:hAnsi="Traditional Arabic" w:cs="Traditional Arabic" w:hint="cs"/>
          <w:sz w:val="32"/>
          <w:szCs w:val="32"/>
          <w:rtl/>
        </w:rPr>
        <w:t>أو أجيال الغد</w:t>
      </w:r>
      <w:r w:rsidR="006B7161" w:rsidRPr="00D959FD">
        <w:rPr>
          <w:rFonts w:ascii="Traditional Arabic" w:hAnsi="Traditional Arabic" w:cs="Traditional Arabic" w:hint="cs"/>
          <w:sz w:val="32"/>
          <w:szCs w:val="32"/>
          <w:rtl/>
        </w:rPr>
        <w:t xml:space="preserve"> ب</w:t>
      </w:r>
      <w:r w:rsidR="008A35E9" w:rsidRPr="00D959FD">
        <w:rPr>
          <w:rFonts w:ascii="Traditional Arabic" w:hAnsi="Traditional Arabic" w:cs="Traditional Arabic" w:hint="cs"/>
          <w:sz w:val="32"/>
          <w:szCs w:val="32"/>
          <w:rtl/>
        </w:rPr>
        <w:t>مراجعة مصطلحية و</w:t>
      </w:r>
      <w:r w:rsidR="006B7161" w:rsidRPr="00D959FD">
        <w:rPr>
          <w:rFonts w:ascii="Traditional Arabic" w:hAnsi="Traditional Arabic" w:cs="Traditional Arabic" w:hint="cs"/>
          <w:sz w:val="32"/>
          <w:szCs w:val="32"/>
          <w:rtl/>
        </w:rPr>
        <w:t xml:space="preserve">تجديدٍ </w:t>
      </w:r>
      <w:r w:rsidR="008A35E9" w:rsidRPr="00D959FD">
        <w:rPr>
          <w:rFonts w:ascii="Traditional Arabic" w:hAnsi="Traditional Arabic" w:cs="Traditional Arabic" w:hint="cs"/>
          <w:sz w:val="32"/>
          <w:szCs w:val="32"/>
          <w:rtl/>
        </w:rPr>
        <w:t>مفهو</w:t>
      </w:r>
      <w:r w:rsidR="006B7161" w:rsidRPr="00D959FD">
        <w:rPr>
          <w:rFonts w:ascii="Traditional Arabic" w:hAnsi="Traditional Arabic" w:cs="Traditional Arabic" w:hint="cs"/>
          <w:sz w:val="32"/>
          <w:szCs w:val="32"/>
          <w:rtl/>
        </w:rPr>
        <w:t>مي،</w:t>
      </w:r>
      <w:r w:rsidR="008A35E9" w:rsidRPr="00D959FD">
        <w:rPr>
          <w:rFonts w:ascii="Traditional Arabic" w:hAnsi="Traditional Arabic" w:cs="Traditional Arabic" w:hint="cs"/>
          <w:sz w:val="32"/>
          <w:szCs w:val="32"/>
          <w:rtl/>
        </w:rPr>
        <w:t xml:space="preserve"> ر</w:t>
      </w:r>
      <w:r w:rsidR="006B7161" w:rsidRPr="00D959FD">
        <w:rPr>
          <w:rFonts w:ascii="Traditional Arabic" w:hAnsi="Traditional Arabic" w:cs="Traditional Arabic" w:hint="cs"/>
          <w:sz w:val="32"/>
          <w:szCs w:val="32"/>
          <w:rtl/>
        </w:rPr>
        <w:t>غم زخمها في كتب الفلسفة والتراث،</w:t>
      </w:r>
      <w:r w:rsidR="001C18E4" w:rsidRPr="00D959FD">
        <w:rPr>
          <w:rFonts w:ascii="Traditional Arabic" w:hAnsi="Traditional Arabic" w:cs="Traditional Arabic" w:hint="cs"/>
          <w:sz w:val="32"/>
          <w:szCs w:val="32"/>
          <w:rtl/>
        </w:rPr>
        <w:t xml:space="preserve"> ورغم غ</w:t>
      </w:r>
      <w:r w:rsidR="007C151B" w:rsidRPr="00D959FD">
        <w:rPr>
          <w:rFonts w:ascii="Traditional Arabic" w:hAnsi="Traditional Arabic" w:cs="Traditional Arabic" w:hint="cs"/>
          <w:sz w:val="32"/>
          <w:szCs w:val="32"/>
          <w:rtl/>
        </w:rPr>
        <w:t xml:space="preserve">ُربة النظر الجديد في </w:t>
      </w:r>
      <w:r w:rsidR="001C18E4" w:rsidRPr="00D959FD">
        <w:rPr>
          <w:rFonts w:ascii="Traditional Arabic" w:hAnsi="Traditional Arabic" w:cs="Traditional Arabic" w:hint="cs"/>
          <w:sz w:val="32"/>
          <w:szCs w:val="32"/>
          <w:rtl/>
        </w:rPr>
        <w:t>الأعراف والمسلمات</w:t>
      </w:r>
      <w:r w:rsidR="006F7C41">
        <w:rPr>
          <w:rFonts w:ascii="Traditional Arabic" w:hAnsi="Traditional Arabic" w:cs="Traditional Arabic" w:hint="cs"/>
          <w:sz w:val="32"/>
          <w:szCs w:val="32"/>
          <w:rtl/>
        </w:rPr>
        <w:t xml:space="preserve"> التراكمية</w:t>
      </w:r>
      <w:r w:rsidR="007C151B" w:rsidRPr="00D959FD">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لاسيما تلك</w:t>
      </w:r>
      <w:r w:rsidR="007C151B" w:rsidRPr="00D959FD">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ال</w:t>
      </w:r>
      <w:r w:rsidR="006B7161" w:rsidRPr="00D959FD">
        <w:rPr>
          <w:rFonts w:ascii="Traditional Arabic" w:hAnsi="Traditional Arabic" w:cs="Traditional Arabic" w:hint="cs"/>
          <w:sz w:val="32"/>
          <w:szCs w:val="32"/>
          <w:rtl/>
        </w:rPr>
        <w:t>ثنائيات</w:t>
      </w:r>
      <w:r w:rsidR="007C151B" w:rsidRPr="00D959FD">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 xml:space="preserve">التي </w:t>
      </w:r>
      <w:r w:rsidR="007C151B" w:rsidRPr="00D959FD">
        <w:rPr>
          <w:rFonts w:ascii="Traditional Arabic" w:hAnsi="Traditional Arabic" w:cs="Traditional Arabic" w:hint="cs"/>
          <w:sz w:val="32"/>
          <w:szCs w:val="32"/>
          <w:rtl/>
        </w:rPr>
        <w:t>دخلنا في أُتونها ورضينا بما قُسم للسابقين من الفهم فيها،</w:t>
      </w:r>
      <w:r w:rsidR="006F7C41">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واكتفينا باجتهادهم المرتبط بظرفهم دون أن نبذل وسعنا بما يناسب ظرفنا،</w:t>
      </w:r>
      <w:r w:rsidR="007C151B" w:rsidRPr="00D959FD">
        <w:rPr>
          <w:rFonts w:ascii="Traditional Arabic" w:hAnsi="Traditional Arabic" w:cs="Traditional Arabic" w:hint="cs"/>
          <w:sz w:val="32"/>
          <w:szCs w:val="32"/>
          <w:rtl/>
        </w:rPr>
        <w:t xml:space="preserve"> مع </w:t>
      </w:r>
      <w:r w:rsidR="00E17F84">
        <w:rPr>
          <w:rFonts w:ascii="Traditional Arabic" w:hAnsi="Traditional Arabic" w:cs="Traditional Arabic" w:hint="cs"/>
          <w:sz w:val="32"/>
          <w:szCs w:val="32"/>
          <w:rtl/>
        </w:rPr>
        <w:t>ملاحظة</w:t>
      </w:r>
      <w:r w:rsidR="00496EC8" w:rsidRPr="00D959FD">
        <w:rPr>
          <w:rFonts w:ascii="Traditional Arabic" w:hAnsi="Traditional Arabic" w:cs="Traditional Arabic" w:hint="cs"/>
          <w:sz w:val="32"/>
          <w:szCs w:val="32"/>
          <w:rtl/>
        </w:rPr>
        <w:t xml:space="preserve"> </w:t>
      </w:r>
      <w:r w:rsidR="007C151B" w:rsidRPr="00D959FD">
        <w:rPr>
          <w:rFonts w:ascii="Traditional Arabic" w:hAnsi="Traditional Arabic" w:cs="Traditional Arabic" w:hint="cs"/>
          <w:sz w:val="32"/>
          <w:szCs w:val="32"/>
          <w:rtl/>
        </w:rPr>
        <w:t xml:space="preserve">حجم </w:t>
      </w:r>
      <w:r w:rsidR="00496EC8" w:rsidRPr="00D959FD">
        <w:rPr>
          <w:rFonts w:ascii="Traditional Arabic" w:hAnsi="Traditional Arabic" w:cs="Traditional Arabic" w:hint="cs"/>
          <w:sz w:val="32"/>
          <w:szCs w:val="32"/>
          <w:rtl/>
        </w:rPr>
        <w:t>تدافع</w:t>
      </w:r>
      <w:r w:rsidR="008A35E9" w:rsidRPr="00D959FD">
        <w:rPr>
          <w:rFonts w:ascii="Traditional Arabic" w:hAnsi="Traditional Arabic" w:cs="Traditional Arabic" w:hint="cs"/>
          <w:sz w:val="32"/>
          <w:szCs w:val="32"/>
          <w:rtl/>
        </w:rPr>
        <w:t xml:space="preserve"> المصطلحات</w:t>
      </w:r>
      <w:r w:rsidR="00496EC8"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و</w:t>
      </w:r>
      <w:r w:rsidR="00496EC8" w:rsidRPr="00D959FD">
        <w:rPr>
          <w:rFonts w:ascii="Traditional Arabic" w:hAnsi="Traditional Arabic" w:cs="Traditional Arabic" w:hint="cs"/>
          <w:sz w:val="32"/>
          <w:szCs w:val="32"/>
          <w:rtl/>
        </w:rPr>
        <w:t>تزاحم</w:t>
      </w:r>
      <w:r w:rsidR="008A35E9" w:rsidRPr="00D959FD">
        <w:rPr>
          <w:rFonts w:ascii="Traditional Arabic" w:hAnsi="Traditional Arabic" w:cs="Traditional Arabic" w:hint="cs"/>
          <w:sz w:val="32"/>
          <w:szCs w:val="32"/>
          <w:rtl/>
        </w:rPr>
        <w:t xml:space="preserve"> المفاهيم</w:t>
      </w:r>
      <w:r w:rsidR="00496EC8"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وضخامة التفسيرات</w:t>
      </w:r>
      <w:r w:rsidR="00496EC8"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w:t>
      </w:r>
      <w:r w:rsidR="0081084C" w:rsidRPr="00D959FD">
        <w:rPr>
          <w:rFonts w:ascii="Traditional Arabic" w:hAnsi="Traditional Arabic" w:cs="Traditional Arabic" w:hint="cs"/>
          <w:sz w:val="32"/>
          <w:szCs w:val="32"/>
          <w:rtl/>
        </w:rPr>
        <w:t>وتقاطع</w:t>
      </w:r>
      <w:r w:rsidR="008A35E9" w:rsidRPr="00D959FD">
        <w:rPr>
          <w:rFonts w:ascii="Traditional Arabic" w:hAnsi="Traditional Arabic" w:cs="Traditional Arabic" w:hint="cs"/>
          <w:sz w:val="32"/>
          <w:szCs w:val="32"/>
          <w:rtl/>
        </w:rPr>
        <w:t xml:space="preserve"> المقولات الدائرة في فلك هذه الجدليات</w:t>
      </w:r>
      <w:r w:rsidR="00496EC8" w:rsidRPr="00D959FD">
        <w:rPr>
          <w:rFonts w:ascii="Traditional Arabic" w:hAnsi="Traditional Arabic" w:cs="Traditional Arabic" w:hint="cs"/>
          <w:sz w:val="32"/>
          <w:szCs w:val="32"/>
          <w:rtl/>
        </w:rPr>
        <w:t xml:space="preserve"> والعلاقات الثنائية</w:t>
      </w:r>
      <w:r w:rsidR="008A35E9" w:rsidRPr="00D959FD">
        <w:rPr>
          <w:rFonts w:ascii="Traditional Arabic" w:hAnsi="Traditional Arabic" w:cs="Traditional Arabic" w:hint="cs"/>
          <w:sz w:val="32"/>
          <w:szCs w:val="32"/>
          <w:rtl/>
        </w:rPr>
        <w:t xml:space="preserve">، </w:t>
      </w:r>
      <w:r w:rsidR="008A35E9" w:rsidRPr="00D959FD">
        <w:rPr>
          <w:rFonts w:ascii="Traditional Arabic" w:hAnsi="Traditional Arabic" w:cs="Traditional Arabic" w:hint="cs"/>
          <w:sz w:val="32"/>
          <w:szCs w:val="32"/>
          <w:rtl/>
        </w:rPr>
        <w:lastRenderedPageBreak/>
        <w:t>و</w:t>
      </w:r>
      <w:r w:rsidR="00E17F84">
        <w:rPr>
          <w:rFonts w:ascii="Traditional Arabic" w:hAnsi="Traditional Arabic" w:cs="Traditional Arabic" w:hint="cs"/>
          <w:sz w:val="32"/>
          <w:szCs w:val="32"/>
          <w:rtl/>
        </w:rPr>
        <w:t xml:space="preserve">التي </w:t>
      </w:r>
      <w:r w:rsidR="008A35E9" w:rsidRPr="00D959FD">
        <w:rPr>
          <w:rFonts w:ascii="Traditional Arabic" w:hAnsi="Traditional Arabic" w:cs="Traditional Arabic" w:hint="cs"/>
          <w:sz w:val="32"/>
          <w:szCs w:val="32"/>
          <w:rtl/>
        </w:rPr>
        <w:t xml:space="preserve">لا تكاد تخلو </w:t>
      </w:r>
      <w:r w:rsidR="00E17F84">
        <w:rPr>
          <w:rFonts w:ascii="Traditional Arabic" w:hAnsi="Traditional Arabic" w:cs="Traditional Arabic" w:hint="cs"/>
          <w:sz w:val="32"/>
          <w:szCs w:val="32"/>
          <w:rtl/>
        </w:rPr>
        <w:t xml:space="preserve">منها </w:t>
      </w:r>
      <w:r w:rsidR="008A35E9" w:rsidRPr="00D959FD">
        <w:rPr>
          <w:rFonts w:ascii="Traditional Arabic" w:hAnsi="Traditional Arabic" w:cs="Traditional Arabic" w:hint="cs"/>
          <w:sz w:val="32"/>
          <w:szCs w:val="32"/>
          <w:rtl/>
        </w:rPr>
        <w:t>جهود مفكرٍ</w:t>
      </w:r>
      <w:r w:rsidR="0081084C"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أو فيلسوف</w:t>
      </w:r>
      <w:r w:rsidR="0081084C"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أو شارحٍ</w:t>
      </w:r>
      <w:r w:rsidR="0081084C"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أو ناقد</w:t>
      </w:r>
      <w:r w:rsidR="0081084C"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سواء</w:t>
      </w:r>
      <w:r w:rsidR="00137AA2">
        <w:rPr>
          <w:rFonts w:ascii="Traditional Arabic" w:hAnsi="Traditional Arabic" w:cs="Traditional Arabic" w:hint="cs"/>
          <w:sz w:val="32"/>
          <w:szCs w:val="32"/>
          <w:rtl/>
        </w:rPr>
        <w:t xml:space="preserve"> </w:t>
      </w:r>
      <w:r w:rsidR="00E17F84">
        <w:rPr>
          <w:rFonts w:ascii="Traditional Arabic" w:hAnsi="Traditional Arabic" w:cs="Traditional Arabic" w:hint="cs"/>
          <w:sz w:val="32"/>
          <w:szCs w:val="32"/>
          <w:rtl/>
        </w:rPr>
        <w:t>ب</w:t>
      </w:r>
      <w:r w:rsidR="008A35E9" w:rsidRPr="00D959FD">
        <w:rPr>
          <w:rFonts w:ascii="Traditional Arabic" w:hAnsi="Traditional Arabic" w:cs="Traditional Arabic" w:hint="cs"/>
          <w:sz w:val="32"/>
          <w:szCs w:val="32"/>
          <w:rtl/>
        </w:rPr>
        <w:t>محاولة الجمع بين مصطلحين، أو المقاربة بين مفهومين، أو المصالحة بين اتجاهين، بل لقد انقسم تاريخ التراث الإنساني</w:t>
      </w:r>
      <w:r w:rsidR="0081084C"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والإسلامي على وجه الخصوص على هذه الجدليات - التي بعضها من بعض - انقساماً مشهوداً</w:t>
      </w:r>
      <w:r w:rsidR="0081084C" w:rsidRPr="00D959FD">
        <w:rPr>
          <w:rFonts w:ascii="Traditional Arabic" w:hAnsi="Traditional Arabic" w:cs="Traditional Arabic" w:hint="cs"/>
          <w:sz w:val="32"/>
          <w:szCs w:val="32"/>
          <w:rtl/>
        </w:rPr>
        <w:t>.</w:t>
      </w:r>
    </w:p>
    <w:p w:rsidR="008A35E9" w:rsidRPr="00D959FD" w:rsidRDefault="00E17F84" w:rsidP="006D7C9F">
      <w:pPr>
        <w:ind w:firstLine="720"/>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ومن الملاحظ أنه </w:t>
      </w:r>
      <w:r w:rsidR="008A35E9" w:rsidRPr="00D959FD">
        <w:rPr>
          <w:rFonts w:ascii="Traditional Arabic" w:hAnsi="Traditional Arabic" w:cs="Traditional Arabic" w:hint="cs"/>
          <w:sz w:val="32"/>
          <w:szCs w:val="32"/>
          <w:rtl/>
        </w:rPr>
        <w:t>رغم قدم هذه الجدليات</w:t>
      </w:r>
      <w:r w:rsidR="00B54CED"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إلا أننا لم نلحظ مزاحمةً كبيرةً للمصطلحات القديمة بمصطلحات أ</w:t>
      </w:r>
      <w:r w:rsidR="00B54CED" w:rsidRPr="00D959FD">
        <w:rPr>
          <w:rFonts w:ascii="Traditional Arabic" w:hAnsi="Traditional Arabic" w:cs="Traditional Arabic" w:hint="cs"/>
          <w:sz w:val="32"/>
          <w:szCs w:val="32"/>
          <w:rtl/>
        </w:rPr>
        <w:t>كثر حداثةً</w:t>
      </w:r>
      <w:r w:rsidR="008A35E9" w:rsidRPr="00D959FD">
        <w:rPr>
          <w:rFonts w:ascii="Traditional Arabic" w:hAnsi="Traditional Arabic" w:cs="Traditional Arabic" w:hint="cs"/>
          <w:sz w:val="32"/>
          <w:szCs w:val="32"/>
          <w:rtl/>
        </w:rPr>
        <w:t>،</w:t>
      </w:r>
      <w:r w:rsidR="00B54CED" w:rsidRPr="00D959FD">
        <w:rPr>
          <w:rFonts w:ascii="Traditional Arabic" w:hAnsi="Traditional Arabic" w:cs="Traditional Arabic" w:hint="cs"/>
          <w:sz w:val="32"/>
          <w:szCs w:val="32"/>
          <w:rtl/>
        </w:rPr>
        <w:t xml:space="preserve"> أو أعمق أصالةً،</w:t>
      </w:r>
      <w:r w:rsidR="008A35E9" w:rsidRPr="00D959FD">
        <w:rPr>
          <w:rFonts w:ascii="Traditional Arabic" w:hAnsi="Traditional Arabic" w:cs="Traditional Arabic" w:hint="cs"/>
          <w:sz w:val="32"/>
          <w:szCs w:val="32"/>
          <w:rtl/>
        </w:rPr>
        <w:t xml:space="preserve"> ومن باب أولى لم تتصدر مفاهيم</w:t>
      </w:r>
      <w:r w:rsidR="00B54CED"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ولا</w:t>
      </w:r>
      <w:r w:rsidR="00F10F69">
        <w:rPr>
          <w:rFonts w:ascii="Traditional Arabic" w:hAnsi="Traditional Arabic" w:cs="Traditional Arabic" w:hint="cs"/>
          <w:sz w:val="32"/>
          <w:szCs w:val="32"/>
          <w:rtl/>
        </w:rPr>
        <w:t xml:space="preserve"> </w:t>
      </w:r>
      <w:r w:rsidR="008A35E9" w:rsidRPr="00D959FD">
        <w:rPr>
          <w:rFonts w:ascii="Traditional Arabic" w:hAnsi="Traditional Arabic" w:cs="Traditional Arabic" w:hint="cs"/>
          <w:sz w:val="32"/>
          <w:szCs w:val="32"/>
          <w:rtl/>
        </w:rPr>
        <w:t>مضامين</w:t>
      </w:r>
      <w:r w:rsidR="00B54CED"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ولا</w:t>
      </w:r>
      <w:r w:rsidR="00F10F69">
        <w:rPr>
          <w:rFonts w:ascii="Traditional Arabic" w:hAnsi="Traditional Arabic" w:cs="Traditional Arabic" w:hint="cs"/>
          <w:sz w:val="32"/>
          <w:szCs w:val="32"/>
          <w:rtl/>
        </w:rPr>
        <w:t xml:space="preserve"> </w:t>
      </w:r>
      <w:r w:rsidR="008A35E9" w:rsidRPr="00D959FD">
        <w:rPr>
          <w:rFonts w:ascii="Traditional Arabic" w:hAnsi="Traditional Arabic" w:cs="Traditional Arabic" w:hint="cs"/>
          <w:sz w:val="32"/>
          <w:szCs w:val="32"/>
          <w:rtl/>
        </w:rPr>
        <w:t xml:space="preserve">قضايا هي أقدر على استيعاب </w:t>
      </w:r>
      <w:r w:rsidR="00536FEB" w:rsidRPr="00D959FD">
        <w:rPr>
          <w:rFonts w:ascii="Traditional Arabic" w:hAnsi="Traditional Arabic" w:cs="Traditional Arabic" w:hint="cs"/>
          <w:sz w:val="32"/>
          <w:szCs w:val="32"/>
          <w:rtl/>
        </w:rPr>
        <w:t>إيقاع الزمن</w:t>
      </w:r>
      <w:r w:rsidR="00B54CED" w:rsidRPr="00D959FD">
        <w:rPr>
          <w:rFonts w:ascii="Traditional Arabic" w:hAnsi="Traditional Arabic" w:cs="Traditional Arabic" w:hint="cs"/>
          <w:sz w:val="32"/>
          <w:szCs w:val="32"/>
          <w:rtl/>
        </w:rPr>
        <w:t>، وأسلَمَ</w:t>
      </w:r>
      <w:r w:rsidR="008A35E9" w:rsidRPr="00D959FD">
        <w:rPr>
          <w:rFonts w:ascii="Traditional Arabic" w:hAnsi="Traditional Arabic" w:cs="Traditional Arabic" w:hint="cs"/>
          <w:sz w:val="32"/>
          <w:szCs w:val="32"/>
          <w:rtl/>
        </w:rPr>
        <w:t xml:space="preserve"> </w:t>
      </w:r>
      <w:r w:rsidR="00B54CED" w:rsidRPr="00D959FD">
        <w:rPr>
          <w:rFonts w:ascii="Traditional Arabic" w:hAnsi="Traditional Arabic" w:cs="Traditional Arabic" w:hint="cs"/>
          <w:sz w:val="32"/>
          <w:szCs w:val="32"/>
          <w:rtl/>
        </w:rPr>
        <w:t>منازعةً وجدلاً</w:t>
      </w:r>
      <w:r w:rsidR="008A35E9" w:rsidRPr="00D959FD">
        <w:rPr>
          <w:rFonts w:ascii="Traditional Arabic" w:hAnsi="Traditional Arabic" w:cs="Traditional Arabic" w:hint="cs"/>
          <w:sz w:val="32"/>
          <w:szCs w:val="32"/>
          <w:rtl/>
        </w:rPr>
        <w:t xml:space="preserve">، </w:t>
      </w:r>
      <w:r w:rsidR="007C151B" w:rsidRPr="00D959FD">
        <w:rPr>
          <w:rFonts w:ascii="Traditional Arabic" w:hAnsi="Traditional Arabic" w:cs="Traditional Arabic" w:hint="cs"/>
          <w:sz w:val="32"/>
          <w:szCs w:val="32"/>
          <w:rtl/>
        </w:rPr>
        <w:t xml:space="preserve">كما </w:t>
      </w:r>
      <w:r w:rsidR="00536FEB" w:rsidRPr="00D959FD">
        <w:rPr>
          <w:rFonts w:ascii="Traditional Arabic" w:hAnsi="Traditional Arabic" w:cs="Traditional Arabic" w:hint="cs"/>
          <w:sz w:val="32"/>
          <w:szCs w:val="32"/>
          <w:rtl/>
        </w:rPr>
        <w:t>في مسألتنا هذه</w:t>
      </w:r>
      <w:r w:rsidR="007C151B" w:rsidRPr="00D959FD">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والتي </w:t>
      </w:r>
      <w:r w:rsidR="008A35E9" w:rsidRPr="00D959FD">
        <w:rPr>
          <w:rFonts w:ascii="Traditional Arabic" w:hAnsi="Traditional Arabic" w:cs="Traditional Arabic" w:hint="cs"/>
          <w:sz w:val="32"/>
          <w:szCs w:val="32"/>
          <w:rtl/>
        </w:rPr>
        <w:t xml:space="preserve">لم نجد </w:t>
      </w:r>
      <w:r>
        <w:rPr>
          <w:rFonts w:ascii="Traditional Arabic" w:hAnsi="Traditional Arabic" w:cs="Traditional Arabic" w:hint="cs"/>
          <w:sz w:val="32"/>
          <w:szCs w:val="32"/>
          <w:rtl/>
        </w:rPr>
        <w:t xml:space="preserve">فيها </w:t>
      </w:r>
      <w:r w:rsidR="008A35E9" w:rsidRPr="00D959FD">
        <w:rPr>
          <w:rFonts w:ascii="Traditional Arabic" w:hAnsi="Traditional Arabic" w:cs="Traditional Arabic" w:hint="cs"/>
          <w:sz w:val="32"/>
          <w:szCs w:val="32"/>
          <w:rtl/>
        </w:rPr>
        <w:t xml:space="preserve">مصطلحين آخرين مزاحمين لمصطلحي العقل والنقل، ولم نجد من ارتقى درجةً ونقل المسألة من المستوى الجدلي إلى المستوى </w:t>
      </w:r>
      <w:r w:rsidR="00B54CED" w:rsidRPr="00D959FD">
        <w:rPr>
          <w:rFonts w:ascii="Traditional Arabic" w:hAnsi="Traditional Arabic" w:cs="Traditional Arabic" w:hint="cs"/>
          <w:sz w:val="32"/>
          <w:szCs w:val="32"/>
          <w:rtl/>
        </w:rPr>
        <w:t>الثقافي أو الاجتماعي</w:t>
      </w:r>
      <w:r w:rsidR="007C151B" w:rsidRPr="00D959FD">
        <w:rPr>
          <w:rFonts w:ascii="Traditional Arabic" w:hAnsi="Traditional Arabic" w:cs="Traditional Arabic" w:hint="cs"/>
          <w:sz w:val="32"/>
          <w:szCs w:val="32"/>
          <w:rtl/>
        </w:rPr>
        <w:t xml:space="preserve"> أو الحضاري</w:t>
      </w:r>
      <w:r w:rsidR="008A35E9" w:rsidRPr="00D959FD">
        <w:rPr>
          <w:rFonts w:ascii="Traditional Arabic" w:hAnsi="Traditional Arabic" w:cs="Traditional Arabic" w:hint="cs"/>
          <w:sz w:val="32"/>
          <w:szCs w:val="32"/>
          <w:rtl/>
        </w:rPr>
        <w:t>، أو بنى عل</w:t>
      </w:r>
      <w:r w:rsidR="007C151B" w:rsidRPr="00D959FD">
        <w:rPr>
          <w:rFonts w:ascii="Traditional Arabic" w:hAnsi="Traditional Arabic" w:cs="Traditional Arabic" w:hint="cs"/>
          <w:sz w:val="32"/>
          <w:szCs w:val="32"/>
          <w:rtl/>
        </w:rPr>
        <w:t>ى النظرية فرضية جديدة، أو ضم للحقيقة</w:t>
      </w:r>
      <w:r w:rsidR="008A35E9" w:rsidRPr="00D959FD">
        <w:rPr>
          <w:rFonts w:ascii="Traditional Arabic" w:hAnsi="Traditional Arabic" w:cs="Traditional Arabic" w:hint="cs"/>
          <w:sz w:val="32"/>
          <w:szCs w:val="32"/>
          <w:rtl/>
        </w:rPr>
        <w:t xml:space="preserve"> حقائق</w:t>
      </w:r>
      <w:r w:rsidR="007C151B"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أخرى ودلائل أقوى، بل </w:t>
      </w:r>
      <w:r w:rsidR="007C151B" w:rsidRPr="00D959FD">
        <w:rPr>
          <w:rFonts w:ascii="Traditional Arabic" w:hAnsi="Traditional Arabic" w:cs="Traditional Arabic" w:hint="cs"/>
          <w:sz w:val="32"/>
          <w:szCs w:val="32"/>
          <w:rtl/>
        </w:rPr>
        <w:t xml:space="preserve">غالب ما نراه فيه حظٌ كبير من </w:t>
      </w:r>
      <w:r w:rsidR="008A35E9" w:rsidRPr="00D959FD">
        <w:rPr>
          <w:rFonts w:ascii="Traditional Arabic" w:hAnsi="Traditional Arabic" w:cs="Traditional Arabic" w:hint="cs"/>
          <w:sz w:val="32"/>
          <w:szCs w:val="32"/>
          <w:rtl/>
        </w:rPr>
        <w:t xml:space="preserve">إعادة وتدوير </w:t>
      </w:r>
      <w:r w:rsidR="007C151B" w:rsidRPr="00D959FD">
        <w:rPr>
          <w:rFonts w:ascii="Traditional Arabic" w:hAnsi="Traditional Arabic" w:cs="Traditional Arabic" w:hint="cs"/>
          <w:sz w:val="32"/>
          <w:szCs w:val="32"/>
          <w:rtl/>
        </w:rPr>
        <w:t>النزاع</w:t>
      </w:r>
      <w:r w:rsidR="008A35E9" w:rsidRPr="00D959FD">
        <w:rPr>
          <w:rFonts w:ascii="Traditional Arabic" w:hAnsi="Traditional Arabic" w:cs="Traditional Arabic" w:hint="cs"/>
          <w:sz w:val="32"/>
          <w:szCs w:val="32"/>
          <w:rtl/>
        </w:rPr>
        <w:t xml:space="preserve"> التاريخي بنفس الخنادق و</w:t>
      </w:r>
      <w:r w:rsidR="00B54CED" w:rsidRPr="00D959FD">
        <w:rPr>
          <w:rFonts w:ascii="Traditional Arabic" w:hAnsi="Traditional Arabic" w:cs="Traditional Arabic" w:hint="cs"/>
          <w:sz w:val="32"/>
          <w:szCs w:val="32"/>
          <w:rtl/>
        </w:rPr>
        <w:t>ذات</w:t>
      </w:r>
      <w:r w:rsidR="008A35E9" w:rsidRPr="00D959FD">
        <w:rPr>
          <w:rFonts w:ascii="Traditional Arabic" w:hAnsi="Traditional Arabic" w:cs="Traditional Arabic" w:hint="cs"/>
          <w:sz w:val="32"/>
          <w:szCs w:val="32"/>
          <w:rtl/>
        </w:rPr>
        <w:t xml:space="preserve"> البنادق، </w:t>
      </w:r>
      <w:r w:rsidR="00536FEB" w:rsidRPr="00D959FD">
        <w:rPr>
          <w:rFonts w:ascii="Traditional Arabic" w:hAnsi="Traditional Arabic" w:cs="Traditional Arabic" w:hint="cs"/>
          <w:sz w:val="32"/>
          <w:szCs w:val="32"/>
          <w:rtl/>
        </w:rPr>
        <w:t xml:space="preserve">مع </w:t>
      </w:r>
      <w:r w:rsidR="008A35E9" w:rsidRPr="00D959FD">
        <w:rPr>
          <w:rFonts w:ascii="Traditional Arabic" w:hAnsi="Traditional Arabic" w:cs="Traditional Arabic" w:hint="cs"/>
          <w:sz w:val="32"/>
          <w:szCs w:val="32"/>
          <w:rtl/>
        </w:rPr>
        <w:t xml:space="preserve">توهم </w:t>
      </w:r>
      <w:r w:rsidR="00536FEB" w:rsidRPr="00D959FD">
        <w:rPr>
          <w:rFonts w:ascii="Traditional Arabic" w:hAnsi="Traditional Arabic" w:cs="Traditional Arabic" w:hint="cs"/>
          <w:sz w:val="32"/>
          <w:szCs w:val="32"/>
          <w:rtl/>
        </w:rPr>
        <w:t xml:space="preserve">استمرار </w:t>
      </w:r>
      <w:r w:rsidR="00160446" w:rsidRPr="00D959FD">
        <w:rPr>
          <w:rFonts w:ascii="Traditional Arabic" w:hAnsi="Traditional Arabic" w:cs="Traditional Arabic" w:hint="cs"/>
          <w:sz w:val="32"/>
          <w:szCs w:val="32"/>
          <w:rtl/>
        </w:rPr>
        <w:t xml:space="preserve">ظروف </w:t>
      </w:r>
      <w:r w:rsidR="007C151B" w:rsidRPr="00D959FD">
        <w:rPr>
          <w:rFonts w:ascii="Traditional Arabic" w:hAnsi="Traditional Arabic" w:cs="Traditional Arabic" w:hint="cs"/>
          <w:sz w:val="32"/>
          <w:szCs w:val="32"/>
          <w:rtl/>
        </w:rPr>
        <w:t>نشأة الخلاف</w:t>
      </w:r>
      <w:r w:rsidR="00160446" w:rsidRPr="00D959FD">
        <w:rPr>
          <w:rFonts w:ascii="Traditional Arabic" w:hAnsi="Traditional Arabic" w:cs="Traditional Arabic" w:hint="cs"/>
          <w:sz w:val="32"/>
          <w:szCs w:val="32"/>
          <w:rtl/>
        </w:rPr>
        <w:t xml:space="preserve"> لكن</w:t>
      </w:r>
      <w:r w:rsidR="00536FEB" w:rsidRPr="00D959FD">
        <w:rPr>
          <w:rFonts w:ascii="Traditional Arabic" w:hAnsi="Traditional Arabic" w:cs="Traditional Arabic" w:hint="cs"/>
          <w:sz w:val="32"/>
          <w:szCs w:val="32"/>
          <w:rtl/>
        </w:rPr>
        <w:t xml:space="preserve"> بشخوصٍ جديدة</w:t>
      </w:r>
      <w:r w:rsidR="007C151B" w:rsidRPr="00D959FD">
        <w:rPr>
          <w:rFonts w:ascii="Traditional Arabic" w:hAnsi="Traditional Arabic" w:cs="Traditional Arabic" w:hint="cs"/>
          <w:sz w:val="32"/>
          <w:szCs w:val="32"/>
          <w:rtl/>
        </w:rPr>
        <w:t xml:space="preserve">! </w:t>
      </w:r>
      <w:r w:rsidR="008A35E9" w:rsidRPr="00D959FD">
        <w:rPr>
          <w:rFonts w:ascii="Traditional Arabic" w:hAnsi="Traditional Arabic" w:cs="Traditional Arabic" w:hint="cs"/>
          <w:sz w:val="32"/>
          <w:szCs w:val="32"/>
          <w:rtl/>
        </w:rPr>
        <w:t xml:space="preserve">وهذا للأسف يعني أن العقول والجهود </w:t>
      </w:r>
      <w:r w:rsidR="00A903DA">
        <w:rPr>
          <w:rFonts w:ascii="Traditional Arabic" w:hAnsi="Traditional Arabic" w:cs="Traditional Arabic" w:hint="cs"/>
          <w:sz w:val="32"/>
          <w:szCs w:val="32"/>
          <w:rtl/>
        </w:rPr>
        <w:t>شابها شيءٌ من الكسل</w:t>
      </w:r>
      <w:r w:rsidR="006D7C9F">
        <w:rPr>
          <w:rFonts w:ascii="Traditional Arabic" w:hAnsi="Traditional Arabic" w:cs="Traditional Arabic" w:hint="cs"/>
          <w:sz w:val="32"/>
          <w:szCs w:val="32"/>
          <w:rtl/>
        </w:rPr>
        <w:t xml:space="preserve"> أو الجُبن والبخل</w:t>
      </w:r>
      <w:r w:rsidR="00160446" w:rsidRPr="00D959FD">
        <w:rPr>
          <w:rFonts w:ascii="Traditional Arabic" w:hAnsi="Traditional Arabic" w:cs="Traditional Arabic" w:hint="cs"/>
          <w:sz w:val="32"/>
          <w:szCs w:val="32"/>
          <w:rtl/>
        </w:rPr>
        <w:t>،</w:t>
      </w:r>
      <w:r w:rsidR="008A35E9" w:rsidRPr="00D959FD">
        <w:rPr>
          <w:rFonts w:ascii="Traditional Arabic" w:hAnsi="Traditional Arabic" w:cs="Traditional Arabic" w:hint="cs"/>
          <w:sz w:val="32"/>
          <w:szCs w:val="32"/>
          <w:rtl/>
        </w:rPr>
        <w:t xml:space="preserve"> </w:t>
      </w:r>
      <w:r w:rsidR="006D7C9F">
        <w:rPr>
          <w:rFonts w:ascii="Traditional Arabic" w:hAnsi="Traditional Arabic" w:cs="Traditional Arabic" w:hint="cs"/>
          <w:sz w:val="32"/>
          <w:szCs w:val="32"/>
          <w:rtl/>
        </w:rPr>
        <w:t>ف</w:t>
      </w:r>
      <w:r w:rsidR="008A35E9" w:rsidRPr="00D959FD">
        <w:rPr>
          <w:rFonts w:ascii="Traditional Arabic" w:hAnsi="Traditional Arabic" w:cs="Traditional Arabic" w:hint="cs"/>
          <w:sz w:val="32"/>
          <w:szCs w:val="32"/>
          <w:rtl/>
        </w:rPr>
        <w:t xml:space="preserve">لم تستطع </w:t>
      </w:r>
      <w:r w:rsidR="00536FEB" w:rsidRPr="00D959FD">
        <w:rPr>
          <w:rFonts w:ascii="Traditional Arabic" w:hAnsi="Traditional Arabic" w:cs="Traditional Arabic" w:hint="cs"/>
          <w:sz w:val="32"/>
          <w:szCs w:val="32"/>
          <w:rtl/>
        </w:rPr>
        <w:t>الإبداع</w:t>
      </w:r>
      <w:r w:rsidR="00160446" w:rsidRPr="00D959FD">
        <w:rPr>
          <w:rFonts w:ascii="Traditional Arabic" w:hAnsi="Traditional Arabic" w:cs="Traditional Arabic" w:hint="cs"/>
          <w:sz w:val="32"/>
          <w:szCs w:val="32"/>
          <w:rtl/>
        </w:rPr>
        <w:t>،</w:t>
      </w:r>
      <w:r w:rsidR="00536FEB" w:rsidRPr="00D959FD">
        <w:rPr>
          <w:rFonts w:ascii="Traditional Arabic" w:hAnsi="Traditional Arabic" w:cs="Traditional Arabic" w:hint="cs"/>
          <w:sz w:val="32"/>
          <w:szCs w:val="32"/>
          <w:rtl/>
        </w:rPr>
        <w:t xml:space="preserve"> ولا البناء</w:t>
      </w:r>
      <w:r w:rsidR="00160446" w:rsidRPr="00D959FD">
        <w:rPr>
          <w:rFonts w:ascii="Traditional Arabic" w:hAnsi="Traditional Arabic" w:cs="Traditional Arabic" w:hint="cs"/>
          <w:sz w:val="32"/>
          <w:szCs w:val="32"/>
          <w:rtl/>
        </w:rPr>
        <w:t>،</w:t>
      </w:r>
      <w:r w:rsidR="00536FEB" w:rsidRPr="00D959FD">
        <w:rPr>
          <w:rFonts w:ascii="Traditional Arabic" w:hAnsi="Traditional Arabic" w:cs="Traditional Arabic" w:hint="cs"/>
          <w:sz w:val="32"/>
          <w:szCs w:val="32"/>
          <w:rtl/>
        </w:rPr>
        <w:t xml:space="preserve"> </w:t>
      </w:r>
      <w:r w:rsidR="008C63D1" w:rsidRPr="00D959FD">
        <w:rPr>
          <w:rFonts w:ascii="Traditional Arabic" w:hAnsi="Traditional Arabic" w:cs="Traditional Arabic" w:hint="cs"/>
          <w:sz w:val="32"/>
          <w:szCs w:val="32"/>
          <w:rtl/>
        </w:rPr>
        <w:t xml:space="preserve">ولا النقض ولا الإبرام، </w:t>
      </w:r>
      <w:r w:rsidR="00536FEB" w:rsidRPr="00D959FD">
        <w:rPr>
          <w:rFonts w:ascii="Traditional Arabic" w:hAnsi="Traditional Arabic" w:cs="Traditional Arabic" w:hint="cs"/>
          <w:sz w:val="32"/>
          <w:szCs w:val="32"/>
          <w:rtl/>
        </w:rPr>
        <w:t xml:space="preserve">ولا </w:t>
      </w:r>
      <w:r w:rsidR="006D7C9F" w:rsidRPr="00D959FD">
        <w:rPr>
          <w:rFonts w:ascii="Traditional Arabic" w:hAnsi="Traditional Arabic" w:cs="Traditional Arabic" w:hint="cs"/>
          <w:sz w:val="32"/>
          <w:szCs w:val="32"/>
          <w:rtl/>
        </w:rPr>
        <w:t xml:space="preserve">حتى </w:t>
      </w:r>
      <w:r w:rsidR="008A35E9" w:rsidRPr="00D959FD">
        <w:rPr>
          <w:rFonts w:ascii="Traditional Arabic" w:hAnsi="Traditional Arabic" w:cs="Traditional Arabic" w:hint="cs"/>
          <w:sz w:val="32"/>
          <w:szCs w:val="32"/>
          <w:rtl/>
        </w:rPr>
        <w:t xml:space="preserve">التجاوز! بل </w:t>
      </w:r>
      <w:r w:rsidR="008C63D1" w:rsidRPr="00D959FD">
        <w:rPr>
          <w:rFonts w:ascii="Traditional Arabic" w:hAnsi="Traditional Arabic" w:cs="Traditional Arabic" w:hint="cs"/>
          <w:sz w:val="32"/>
          <w:szCs w:val="32"/>
          <w:rtl/>
        </w:rPr>
        <w:t>تحولت</w:t>
      </w:r>
      <w:r w:rsidR="008A35E9" w:rsidRPr="00D959FD">
        <w:rPr>
          <w:rFonts w:ascii="Traditional Arabic" w:hAnsi="Traditional Arabic" w:cs="Traditional Arabic" w:hint="cs"/>
          <w:sz w:val="32"/>
          <w:szCs w:val="32"/>
          <w:rtl/>
        </w:rPr>
        <w:t xml:space="preserve"> المقولات </w:t>
      </w:r>
      <w:r w:rsidR="002E569A" w:rsidRPr="00D959FD">
        <w:rPr>
          <w:rFonts w:ascii="Traditional Arabic" w:hAnsi="Traditional Arabic" w:cs="Traditional Arabic" w:hint="cs"/>
          <w:sz w:val="32"/>
          <w:szCs w:val="32"/>
          <w:rtl/>
        </w:rPr>
        <w:t>الاجتهادية</w:t>
      </w:r>
      <w:r w:rsidR="008A35E9" w:rsidRPr="00D959FD">
        <w:rPr>
          <w:rFonts w:ascii="Traditional Arabic" w:hAnsi="Traditional Arabic" w:cs="Traditional Arabic" w:hint="cs"/>
          <w:sz w:val="32"/>
          <w:szCs w:val="32"/>
          <w:rtl/>
        </w:rPr>
        <w:t xml:space="preserve"> </w:t>
      </w:r>
      <w:r w:rsidR="008C63D1" w:rsidRPr="00D959FD">
        <w:rPr>
          <w:rFonts w:ascii="Traditional Arabic" w:hAnsi="Traditional Arabic" w:cs="Traditional Arabic" w:hint="cs"/>
          <w:sz w:val="32"/>
          <w:szCs w:val="32"/>
          <w:rtl/>
        </w:rPr>
        <w:t>المتنازعة</w:t>
      </w:r>
      <w:r w:rsidR="004C3A55" w:rsidRPr="00D959FD">
        <w:rPr>
          <w:rFonts w:ascii="Traditional Arabic" w:hAnsi="Traditional Arabic" w:cs="Traditional Arabic" w:hint="cs"/>
          <w:sz w:val="32"/>
          <w:szCs w:val="32"/>
          <w:rtl/>
        </w:rPr>
        <w:t xml:space="preserve"> </w:t>
      </w:r>
      <w:r w:rsidR="008A35E9" w:rsidRPr="00D959FD">
        <w:rPr>
          <w:rFonts w:ascii="Traditional Arabic" w:hAnsi="Traditional Arabic" w:cs="Traditional Arabic" w:hint="cs"/>
          <w:sz w:val="32"/>
          <w:szCs w:val="32"/>
          <w:rtl/>
        </w:rPr>
        <w:t>في هذه المس</w:t>
      </w:r>
      <w:r w:rsidR="00536FEB" w:rsidRPr="00D959FD">
        <w:rPr>
          <w:rFonts w:ascii="Traditional Arabic" w:hAnsi="Traditional Arabic" w:cs="Traditional Arabic" w:hint="cs"/>
          <w:sz w:val="32"/>
          <w:szCs w:val="32"/>
          <w:rtl/>
        </w:rPr>
        <w:t>ائل</w:t>
      </w:r>
      <w:r w:rsidR="006D7C9F">
        <w:rPr>
          <w:rFonts w:ascii="Traditional Arabic" w:hAnsi="Traditional Arabic" w:cs="Traditional Arabic" w:hint="cs"/>
          <w:sz w:val="32"/>
          <w:szCs w:val="32"/>
          <w:rtl/>
        </w:rPr>
        <w:t xml:space="preserve"> إلى ما</w:t>
      </w:r>
      <w:r w:rsidR="00F10F69">
        <w:rPr>
          <w:rFonts w:ascii="Traditional Arabic" w:hAnsi="Traditional Arabic" w:cs="Traditional Arabic" w:hint="cs"/>
          <w:sz w:val="32"/>
          <w:szCs w:val="32"/>
          <w:rtl/>
        </w:rPr>
        <w:t xml:space="preserve"> </w:t>
      </w:r>
      <w:r w:rsidR="006D7C9F">
        <w:rPr>
          <w:rFonts w:ascii="Traditional Arabic" w:hAnsi="Traditional Arabic" w:cs="Traditional Arabic" w:hint="cs"/>
          <w:sz w:val="32"/>
          <w:szCs w:val="32"/>
          <w:rtl/>
        </w:rPr>
        <w:t xml:space="preserve">يشبه </w:t>
      </w:r>
      <w:r w:rsidR="008A35E9" w:rsidRPr="00D959FD">
        <w:rPr>
          <w:rFonts w:ascii="Traditional Arabic" w:hAnsi="Traditional Arabic" w:cs="Traditional Arabic" w:hint="cs"/>
          <w:sz w:val="32"/>
          <w:szCs w:val="32"/>
          <w:rtl/>
        </w:rPr>
        <w:t>الأدلة</w:t>
      </w:r>
      <w:r w:rsidR="004C3A55" w:rsidRPr="00D959FD">
        <w:rPr>
          <w:rFonts w:ascii="Traditional Arabic" w:hAnsi="Traditional Arabic" w:cs="Traditional Arabic" w:hint="cs"/>
          <w:sz w:val="32"/>
          <w:szCs w:val="32"/>
          <w:rtl/>
        </w:rPr>
        <w:t xml:space="preserve"> القطعية،</w:t>
      </w:r>
      <w:r w:rsidR="008A35E9" w:rsidRPr="00D959FD">
        <w:rPr>
          <w:rFonts w:ascii="Traditional Arabic" w:hAnsi="Traditional Arabic" w:cs="Traditional Arabic" w:hint="cs"/>
          <w:sz w:val="32"/>
          <w:szCs w:val="32"/>
          <w:rtl/>
        </w:rPr>
        <w:t xml:space="preserve"> والنصوص المرجعية </w:t>
      </w:r>
      <w:r w:rsidR="006D7C9F">
        <w:rPr>
          <w:rFonts w:ascii="Traditional Arabic" w:hAnsi="Traditional Arabic" w:cs="Traditional Arabic" w:hint="cs"/>
          <w:sz w:val="32"/>
          <w:szCs w:val="32"/>
          <w:rtl/>
        </w:rPr>
        <w:t>القائمة مقام الحق واليقين!</w:t>
      </w:r>
    </w:p>
    <w:p w:rsidR="008A35E9" w:rsidRPr="00D959FD" w:rsidRDefault="008A35E9" w:rsidP="00750C68">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وإني أعتقد أن جدلية العقل والنقل وما ينضم تحت لوائها من أهم </w:t>
      </w:r>
      <w:r w:rsidR="008C63D1" w:rsidRPr="00D959FD">
        <w:rPr>
          <w:rFonts w:ascii="Traditional Arabic" w:hAnsi="Traditional Arabic" w:cs="Traditional Arabic" w:hint="cs"/>
          <w:sz w:val="32"/>
          <w:szCs w:val="32"/>
          <w:rtl/>
        </w:rPr>
        <w:t>فرص</w:t>
      </w:r>
      <w:r w:rsidRPr="00D959FD">
        <w:rPr>
          <w:rFonts w:ascii="Traditional Arabic" w:hAnsi="Traditional Arabic" w:cs="Traditional Arabic" w:hint="cs"/>
          <w:sz w:val="32"/>
          <w:szCs w:val="32"/>
          <w:rtl/>
        </w:rPr>
        <w:t xml:space="preserve"> التجديد، لا باتجاه النقض بل باتجاه الإبرام لمصلحة الوعي</w:t>
      </w:r>
      <w:r w:rsidR="002E569A" w:rsidRPr="00D959FD">
        <w:rPr>
          <w:rFonts w:ascii="Traditional Arabic" w:hAnsi="Traditional Arabic" w:cs="Traditional Arabic" w:hint="cs"/>
          <w:sz w:val="32"/>
          <w:szCs w:val="32"/>
          <w:rtl/>
        </w:rPr>
        <w:t xml:space="preserve"> القادم</w:t>
      </w:r>
      <w:r w:rsidRPr="00D959FD">
        <w:rPr>
          <w:rFonts w:ascii="Traditional Arabic" w:hAnsi="Traditional Arabic" w:cs="Traditional Arabic" w:hint="cs"/>
          <w:sz w:val="32"/>
          <w:szCs w:val="32"/>
          <w:rtl/>
        </w:rPr>
        <w:t xml:space="preserve"> والمستقبل</w:t>
      </w:r>
      <w:r w:rsidR="002E569A" w:rsidRPr="00D959FD">
        <w:rPr>
          <w:rFonts w:ascii="Traditional Arabic" w:hAnsi="Traditional Arabic" w:cs="Traditional Arabic" w:hint="cs"/>
          <w:sz w:val="32"/>
          <w:szCs w:val="32"/>
          <w:rtl/>
        </w:rPr>
        <w:t xml:space="preserve"> القريب</w:t>
      </w:r>
      <w:r w:rsidRPr="00D959FD">
        <w:rPr>
          <w:rFonts w:ascii="Traditional Arabic" w:hAnsi="Traditional Arabic" w:cs="Traditional Arabic" w:hint="cs"/>
          <w:sz w:val="32"/>
          <w:szCs w:val="32"/>
          <w:rtl/>
        </w:rPr>
        <w:t xml:space="preserve">، </w:t>
      </w:r>
      <w:r w:rsidR="00803F55" w:rsidRPr="00D959FD">
        <w:rPr>
          <w:rFonts w:ascii="Traditional Arabic" w:hAnsi="Traditional Arabic" w:cs="Traditional Arabic" w:hint="cs"/>
          <w:sz w:val="32"/>
          <w:szCs w:val="32"/>
          <w:rtl/>
        </w:rPr>
        <w:t>وألا يغلب علينا</w:t>
      </w:r>
      <w:r w:rsidRPr="00D959FD">
        <w:rPr>
          <w:rFonts w:ascii="Traditional Arabic" w:hAnsi="Traditional Arabic" w:cs="Traditional Arabic" w:hint="cs"/>
          <w:sz w:val="32"/>
          <w:szCs w:val="32"/>
          <w:rtl/>
        </w:rPr>
        <w:t xml:space="preserve"> الجمود والتمجيد</w:t>
      </w:r>
      <w:r w:rsidR="00803F55"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في مقابل التجديد والتجويد،</w:t>
      </w:r>
      <w:r w:rsidR="006D7C9F">
        <w:rPr>
          <w:rFonts w:ascii="Traditional Arabic" w:hAnsi="Traditional Arabic" w:cs="Traditional Arabic" w:hint="cs"/>
          <w:sz w:val="32"/>
          <w:szCs w:val="32"/>
          <w:rtl/>
        </w:rPr>
        <w:t xml:space="preserve"> وقد تفطن لذلك بعض المفكرين المعاصرين، فمثلاً:</w:t>
      </w:r>
      <w:r w:rsidRPr="00D959FD">
        <w:rPr>
          <w:rFonts w:ascii="Traditional Arabic" w:hAnsi="Traditional Arabic" w:cs="Traditional Arabic" w:hint="cs"/>
          <w:sz w:val="32"/>
          <w:szCs w:val="32"/>
          <w:rtl/>
        </w:rPr>
        <w:t xml:space="preserve"> يقول أبو يعرب المرزوقي عند حديثه عن فكر ابن تيمية الإصلاحي ونقده للجهود الإصلاحية التي وقفت عند الاجتهادات التاريخية ولم تتجه لجوهر الإصلاح الفكري: "هناك </w:t>
      </w:r>
      <w:r w:rsidRPr="00D959FD">
        <w:rPr>
          <w:rFonts w:ascii="Traditional Arabic" w:hAnsi="Traditional Arabic" w:cs="Traditional Arabic"/>
          <w:sz w:val="32"/>
          <w:szCs w:val="32"/>
          <w:rtl/>
        </w:rPr>
        <w:t>أمور</w:t>
      </w:r>
      <w:r w:rsidR="00BF361B" w:rsidRPr="00D959FD">
        <w:rPr>
          <w:rFonts w:ascii="Traditional Arabic" w:hAnsi="Traditional Arabic" w:cs="Traditional Arabic"/>
          <w:sz w:val="32"/>
          <w:szCs w:val="32"/>
          <w:rtl/>
        </w:rPr>
        <w:t xml:space="preserve"> عرضية ناتجة عن التزام ابن تيمي</w:t>
      </w:r>
      <w:r w:rsidR="00BF361B" w:rsidRPr="00D959FD">
        <w:rPr>
          <w:rFonts w:ascii="Traditional Arabic" w:hAnsi="Traditional Arabic" w:cs="Traditional Arabic" w:hint="cs"/>
          <w:sz w:val="32"/>
          <w:szCs w:val="32"/>
          <w:rtl/>
        </w:rPr>
        <w:t>ة</w:t>
      </w:r>
      <w:r w:rsidRPr="00D959FD">
        <w:rPr>
          <w:rFonts w:ascii="Traditional Arabic" w:hAnsi="Traditional Arabic" w:cs="Traditional Arabic"/>
          <w:sz w:val="32"/>
          <w:szCs w:val="32"/>
          <w:rtl/>
        </w:rPr>
        <w:t xml:space="preserve"> بالفعل التاريخي ودخوله في المعارك المباشرة التي خاضها والتي هي ليست جوهر فكره الإصلاحي بل هي مجرد استجابة لمتطلبات الظرف</w:t>
      </w:r>
      <w:r w:rsidRPr="00D959FD">
        <w:rPr>
          <w:rFonts w:ascii="Traditional Arabic" w:hAnsi="Traditional Arabic" w:cs="Traditional Arabic" w:hint="cs"/>
          <w:sz w:val="32"/>
          <w:szCs w:val="32"/>
          <w:rtl/>
        </w:rPr>
        <w:t>"</w:t>
      </w:r>
      <w:r w:rsidRPr="00750C68">
        <w:rPr>
          <w:rFonts w:ascii="Traditional Arabic" w:hAnsi="Traditional Arabic" w:cs="Traditional Arabic"/>
          <w:sz w:val="32"/>
          <w:szCs w:val="32"/>
          <w:vertAlign w:val="superscript"/>
          <w:rtl/>
        </w:rPr>
        <w:footnoteReference w:id="1"/>
      </w:r>
      <w:r w:rsidR="00EE61B1" w:rsidRPr="00D959FD">
        <w:rPr>
          <w:rFonts w:ascii="Traditional Arabic" w:hAnsi="Traditional Arabic" w:cs="Traditional Arabic" w:hint="cs"/>
          <w:sz w:val="32"/>
          <w:szCs w:val="32"/>
          <w:rtl/>
        </w:rPr>
        <w:t xml:space="preserve">، </w:t>
      </w:r>
      <w:r w:rsidR="006D7C9F">
        <w:rPr>
          <w:rFonts w:ascii="Traditional Arabic" w:hAnsi="Traditional Arabic" w:cs="Traditional Arabic" w:hint="cs"/>
          <w:sz w:val="32"/>
          <w:szCs w:val="32"/>
          <w:rtl/>
        </w:rPr>
        <w:t xml:space="preserve">ومن ذلك في ظني مسألة العقل والنقل </w:t>
      </w:r>
      <w:r w:rsidR="006D7C9F">
        <w:rPr>
          <w:rFonts w:ascii="Traditional Arabic" w:hAnsi="Traditional Arabic" w:cs="Traditional Arabic"/>
          <w:sz w:val="32"/>
          <w:szCs w:val="32"/>
          <w:rtl/>
        </w:rPr>
        <w:t>–</w:t>
      </w:r>
      <w:r w:rsidR="006D7C9F">
        <w:rPr>
          <w:rFonts w:ascii="Traditional Arabic" w:hAnsi="Traditional Arabic" w:cs="Traditional Arabic" w:hint="cs"/>
          <w:sz w:val="32"/>
          <w:szCs w:val="32"/>
          <w:rtl/>
        </w:rPr>
        <w:t xml:space="preserve"> رغم ما أبدعه ابن تيمية وغيره في الجمع بينهما - </w:t>
      </w:r>
      <w:r w:rsidR="00EE61B1" w:rsidRPr="00D959FD">
        <w:rPr>
          <w:rFonts w:ascii="Traditional Arabic" w:hAnsi="Traditional Arabic" w:cs="Traditional Arabic" w:hint="cs"/>
          <w:sz w:val="32"/>
          <w:szCs w:val="32"/>
          <w:rtl/>
        </w:rPr>
        <w:t xml:space="preserve">وهذا </w:t>
      </w:r>
      <w:r w:rsidR="006D7C9F">
        <w:rPr>
          <w:rFonts w:ascii="Traditional Arabic" w:hAnsi="Traditional Arabic" w:cs="Traditional Arabic" w:hint="cs"/>
          <w:sz w:val="32"/>
          <w:szCs w:val="32"/>
          <w:rtl/>
        </w:rPr>
        <w:t xml:space="preserve">هو </w:t>
      </w:r>
      <w:r w:rsidR="00EE61B1" w:rsidRPr="00D959FD">
        <w:rPr>
          <w:rFonts w:ascii="Traditional Arabic" w:hAnsi="Traditional Arabic" w:cs="Traditional Arabic" w:hint="cs"/>
          <w:sz w:val="32"/>
          <w:szCs w:val="32"/>
          <w:rtl/>
        </w:rPr>
        <w:t>عينٌ ما أردناه</w:t>
      </w:r>
      <w:r w:rsidR="00BF361B" w:rsidRPr="00D959FD">
        <w:rPr>
          <w:rFonts w:ascii="Traditional Arabic" w:hAnsi="Traditional Arabic" w:cs="Traditional Arabic" w:hint="cs"/>
          <w:sz w:val="32"/>
          <w:szCs w:val="32"/>
          <w:rtl/>
        </w:rPr>
        <w:t xml:space="preserve"> هنا</w:t>
      </w:r>
      <w:r w:rsidR="00EE61B1" w:rsidRPr="00D959FD">
        <w:rPr>
          <w:rFonts w:ascii="Traditional Arabic" w:hAnsi="Traditional Arabic" w:cs="Traditional Arabic" w:hint="cs"/>
          <w:sz w:val="32"/>
          <w:szCs w:val="32"/>
          <w:rtl/>
        </w:rPr>
        <w:t>، وهو أن نعود لجوهر</w:t>
      </w:r>
      <w:r w:rsidR="006D7C9F">
        <w:rPr>
          <w:rFonts w:ascii="Traditional Arabic" w:hAnsi="Traditional Arabic" w:cs="Traditional Arabic" w:hint="cs"/>
          <w:sz w:val="32"/>
          <w:szCs w:val="32"/>
          <w:rtl/>
        </w:rPr>
        <w:t xml:space="preserve"> الصلة، </w:t>
      </w:r>
      <w:r w:rsidR="006D7C9F">
        <w:rPr>
          <w:rFonts w:ascii="Traditional Arabic" w:hAnsi="Traditional Arabic" w:cs="Traditional Arabic" w:hint="cs"/>
          <w:sz w:val="32"/>
          <w:szCs w:val="32"/>
          <w:rtl/>
        </w:rPr>
        <w:lastRenderedPageBreak/>
        <w:t>وأُس المسألة بعيداً عن الإكراه الظرفي لجهود المعالجة والتنظير في زمنٍ ما، وأن نستنطق الوحي الخاتم، ونستلهم هدايته</w:t>
      </w:r>
      <w:r w:rsidR="00BF361B" w:rsidRPr="00D959FD">
        <w:rPr>
          <w:rFonts w:ascii="Traditional Arabic" w:hAnsi="Traditional Arabic" w:cs="Traditional Arabic" w:hint="cs"/>
          <w:sz w:val="32"/>
          <w:szCs w:val="32"/>
          <w:rtl/>
        </w:rPr>
        <w:t xml:space="preserve"> في العلاقة بين مراد الخالق وفهم المخلوق</w:t>
      </w:r>
      <w:r w:rsidR="00EE61B1" w:rsidRPr="00D959FD">
        <w:rPr>
          <w:rFonts w:ascii="Traditional Arabic" w:hAnsi="Traditional Arabic" w:cs="Traditional Arabic" w:hint="cs"/>
          <w:sz w:val="32"/>
          <w:szCs w:val="32"/>
          <w:rtl/>
        </w:rPr>
        <w:t xml:space="preserve">، </w:t>
      </w:r>
      <w:r w:rsidR="00BF361B" w:rsidRPr="00D959FD">
        <w:rPr>
          <w:rFonts w:ascii="Traditional Arabic" w:hAnsi="Traditional Arabic" w:cs="Traditional Arabic" w:hint="cs"/>
          <w:sz w:val="32"/>
          <w:szCs w:val="32"/>
          <w:rtl/>
        </w:rPr>
        <w:t>وأن نبني على اجتهاد من سبق</w:t>
      </w:r>
      <w:r w:rsidR="00EE61B1" w:rsidRPr="00D959FD">
        <w:rPr>
          <w:rFonts w:ascii="Traditional Arabic" w:hAnsi="Traditional Arabic" w:cs="Traditional Arabic" w:hint="cs"/>
          <w:sz w:val="32"/>
          <w:szCs w:val="32"/>
          <w:rtl/>
        </w:rPr>
        <w:t xml:space="preserve">، </w:t>
      </w:r>
      <w:r w:rsidR="00BF361B" w:rsidRPr="00D959FD">
        <w:rPr>
          <w:rFonts w:ascii="Traditional Arabic" w:hAnsi="Traditional Arabic" w:cs="Traditional Arabic" w:hint="cs"/>
          <w:sz w:val="32"/>
          <w:szCs w:val="32"/>
          <w:rtl/>
        </w:rPr>
        <w:t xml:space="preserve">وألا نقف عن الاقتراب من الصواب، ولا البحث عن </w:t>
      </w:r>
      <w:r w:rsidR="00D959FD" w:rsidRPr="00D959FD">
        <w:rPr>
          <w:rFonts w:ascii="Traditional Arabic" w:hAnsi="Traditional Arabic" w:cs="Traditional Arabic" w:hint="cs"/>
          <w:sz w:val="32"/>
          <w:szCs w:val="32"/>
          <w:rtl/>
        </w:rPr>
        <w:t>أحق الحقين</w:t>
      </w:r>
      <w:r w:rsidR="00BF361B" w:rsidRPr="00D959FD">
        <w:rPr>
          <w:rFonts w:ascii="Traditional Arabic" w:hAnsi="Traditional Arabic" w:cs="Traditional Arabic" w:hint="cs"/>
          <w:sz w:val="32"/>
          <w:szCs w:val="32"/>
          <w:rtl/>
        </w:rPr>
        <w:t>،</w:t>
      </w:r>
      <w:r w:rsidR="00D959FD" w:rsidRPr="00D959FD">
        <w:rPr>
          <w:rFonts w:ascii="Traditional Arabic" w:hAnsi="Traditional Arabic" w:cs="Traditional Arabic" w:hint="cs"/>
          <w:sz w:val="32"/>
          <w:szCs w:val="32"/>
          <w:rtl/>
        </w:rPr>
        <w:t xml:space="preserve"> وأصدق الصدقين، وأيقن اليقينين،</w:t>
      </w:r>
      <w:r w:rsidR="00BF361B" w:rsidRPr="00D959FD">
        <w:rPr>
          <w:rFonts w:ascii="Traditional Arabic" w:hAnsi="Traditional Arabic" w:cs="Traditional Arabic" w:hint="cs"/>
          <w:sz w:val="32"/>
          <w:szCs w:val="32"/>
          <w:rtl/>
        </w:rPr>
        <w:t xml:space="preserve"> وأن نكون على وعيٍ بظرفنا وبهداية ربنا وتنزيلها على واقعنا وحالنا، وألا نصاب بالجمود أو الغفلة،</w:t>
      </w:r>
      <w:r w:rsidR="00EE61B1" w:rsidRPr="00D959FD">
        <w:rPr>
          <w:rFonts w:ascii="Traditional Arabic" w:hAnsi="Traditional Arabic" w:cs="Traditional Arabic" w:hint="cs"/>
          <w:sz w:val="32"/>
          <w:szCs w:val="32"/>
          <w:rtl/>
        </w:rPr>
        <w:t xml:space="preserve"> </w:t>
      </w:r>
      <w:r w:rsidR="00750C68">
        <w:rPr>
          <w:rFonts w:ascii="Traditional Arabic" w:hAnsi="Traditional Arabic" w:cs="Traditional Arabic" w:hint="cs"/>
          <w:sz w:val="32"/>
          <w:szCs w:val="32"/>
          <w:rtl/>
        </w:rPr>
        <w:t>وألا يكون</w:t>
      </w:r>
      <w:r w:rsidR="00EE61B1" w:rsidRPr="00D959FD">
        <w:rPr>
          <w:rFonts w:ascii="Traditional Arabic" w:hAnsi="Traditional Arabic" w:cs="Traditional Arabic" w:hint="cs"/>
          <w:sz w:val="32"/>
          <w:szCs w:val="32"/>
          <w:rtl/>
        </w:rPr>
        <w:t xml:space="preserve"> </w:t>
      </w:r>
      <w:r w:rsidR="00750C68">
        <w:rPr>
          <w:rFonts w:ascii="Traditional Arabic" w:hAnsi="Traditional Arabic" w:cs="Traditional Arabic" w:hint="cs"/>
          <w:sz w:val="32"/>
          <w:szCs w:val="32"/>
          <w:rtl/>
        </w:rPr>
        <w:t xml:space="preserve">ظاهر </w:t>
      </w:r>
      <w:r w:rsidR="00EE61B1" w:rsidRPr="00D959FD">
        <w:rPr>
          <w:rFonts w:ascii="Traditional Arabic" w:hAnsi="Traditional Arabic" w:cs="Traditional Arabic" w:hint="cs"/>
          <w:sz w:val="32"/>
          <w:szCs w:val="32"/>
          <w:rtl/>
        </w:rPr>
        <w:t xml:space="preserve">وعينا هي </w:t>
      </w:r>
      <w:r w:rsidR="00750C68">
        <w:rPr>
          <w:rFonts w:ascii="Traditional Arabic" w:hAnsi="Traditional Arabic" w:cs="Traditional Arabic" w:hint="cs"/>
          <w:sz w:val="32"/>
          <w:szCs w:val="32"/>
          <w:rtl/>
        </w:rPr>
        <w:t>حقيقة</w:t>
      </w:r>
      <w:r w:rsidR="00EE61B1" w:rsidRPr="00D959FD">
        <w:rPr>
          <w:rFonts w:ascii="Traditional Arabic" w:hAnsi="Traditional Arabic" w:cs="Traditional Arabic" w:hint="cs"/>
          <w:sz w:val="32"/>
          <w:szCs w:val="32"/>
          <w:rtl/>
        </w:rPr>
        <w:t xml:space="preserve"> عِيّنا، ولا </w:t>
      </w:r>
      <w:r w:rsidR="00750C68">
        <w:rPr>
          <w:rFonts w:ascii="Traditional Arabic" w:hAnsi="Traditional Arabic" w:cs="Traditional Arabic" w:hint="cs"/>
          <w:sz w:val="32"/>
          <w:szCs w:val="32"/>
          <w:rtl/>
        </w:rPr>
        <w:t>صورةُ</w:t>
      </w:r>
      <w:r w:rsidR="00BF361B" w:rsidRPr="00D959FD">
        <w:rPr>
          <w:rFonts w:ascii="Traditional Arabic" w:hAnsi="Traditional Arabic" w:cs="Traditional Arabic" w:hint="cs"/>
          <w:sz w:val="32"/>
          <w:szCs w:val="32"/>
          <w:rtl/>
        </w:rPr>
        <w:t xml:space="preserve"> إلهامنا هو </w:t>
      </w:r>
      <w:r w:rsidR="00750C68">
        <w:rPr>
          <w:rFonts w:ascii="Traditional Arabic" w:hAnsi="Traditional Arabic" w:cs="Traditional Arabic" w:hint="cs"/>
          <w:sz w:val="32"/>
          <w:szCs w:val="32"/>
          <w:rtl/>
        </w:rPr>
        <w:t>جوهر</w:t>
      </w:r>
      <w:r w:rsidR="00BF361B" w:rsidRPr="00D959FD">
        <w:rPr>
          <w:rFonts w:ascii="Traditional Arabic" w:hAnsi="Traditional Arabic" w:cs="Traditional Arabic" w:hint="cs"/>
          <w:sz w:val="32"/>
          <w:szCs w:val="32"/>
          <w:rtl/>
        </w:rPr>
        <w:t xml:space="preserve"> إيهامنا!</w:t>
      </w:r>
    </w:p>
    <w:p w:rsidR="00E51409" w:rsidRPr="00D959FD" w:rsidRDefault="00232A2D" w:rsidP="00137AA2">
      <w:pPr>
        <w:pStyle w:val="2"/>
        <w:rPr>
          <w:rtl/>
        </w:rPr>
      </w:pPr>
      <w:r w:rsidRPr="00D959FD">
        <w:rPr>
          <w:rFonts w:hint="cs"/>
          <w:rtl/>
        </w:rPr>
        <w:t>ثانياً</w:t>
      </w:r>
      <w:r w:rsidR="00137AA2">
        <w:rPr>
          <w:rFonts w:hint="cs"/>
          <w:rtl/>
        </w:rPr>
        <w:t>:</w:t>
      </w:r>
      <w:r w:rsidRPr="00D959FD">
        <w:rPr>
          <w:rFonts w:hint="cs"/>
          <w:rtl/>
        </w:rPr>
        <w:t xml:space="preserve"> المفهوم</w:t>
      </w:r>
      <w:r w:rsidR="00137AA2">
        <w:rPr>
          <w:rFonts w:hint="cs"/>
          <w:rtl/>
        </w:rPr>
        <w:t>:</w:t>
      </w:r>
      <w:r w:rsidRPr="00D959FD">
        <w:rPr>
          <w:rFonts w:hint="cs"/>
          <w:rtl/>
        </w:rPr>
        <w:tab/>
      </w:r>
    </w:p>
    <w:p w:rsidR="00E51409" w:rsidRPr="00D959FD" w:rsidRDefault="00E51409" w:rsidP="000F6168">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إن دراسة مصطلحي الوحي والوعي من حيث الورود في معاجم اللغة، وفي استعمال القرآن والسنة، يثير </w:t>
      </w:r>
      <w:r w:rsidR="00E65C53" w:rsidRPr="00D959FD">
        <w:rPr>
          <w:rFonts w:ascii="Traditional Arabic" w:hAnsi="Traditional Arabic" w:cs="Traditional Arabic" w:hint="cs"/>
          <w:sz w:val="32"/>
          <w:szCs w:val="32"/>
          <w:rtl/>
        </w:rPr>
        <w:t>التفكير</w:t>
      </w:r>
      <w:r w:rsidRPr="00D959FD">
        <w:rPr>
          <w:rFonts w:ascii="Traditional Arabic" w:hAnsi="Traditional Arabic" w:cs="Traditional Arabic" w:hint="cs"/>
          <w:sz w:val="32"/>
          <w:szCs w:val="32"/>
          <w:rtl/>
        </w:rPr>
        <w:t xml:space="preserve">، </w:t>
      </w:r>
      <w:r w:rsidR="00E65C53" w:rsidRPr="00D959FD">
        <w:rPr>
          <w:rFonts w:ascii="Traditional Arabic" w:hAnsi="Traditional Arabic" w:cs="Traditional Arabic" w:hint="cs"/>
          <w:sz w:val="32"/>
          <w:szCs w:val="32"/>
          <w:rtl/>
        </w:rPr>
        <w:t xml:space="preserve">ويسترعي الانتباه، ويلفت الأنظار لجوهر هذه الصلة؛ إذ أن </w:t>
      </w:r>
      <w:r w:rsidR="000F6168">
        <w:rPr>
          <w:rFonts w:ascii="Traditional Arabic" w:hAnsi="Traditional Arabic" w:cs="Traditional Arabic" w:hint="cs"/>
          <w:sz w:val="32"/>
          <w:szCs w:val="32"/>
          <w:rtl/>
        </w:rPr>
        <w:t xml:space="preserve">هذا التقابل اللفظي الرائع أصيلٌ وعميقٌ في المعنى </w:t>
      </w:r>
      <w:r w:rsidR="00E65C53" w:rsidRPr="00D959FD">
        <w:rPr>
          <w:rFonts w:ascii="Traditional Arabic" w:hAnsi="Traditional Arabic" w:cs="Traditional Arabic" w:hint="cs"/>
          <w:sz w:val="32"/>
          <w:szCs w:val="32"/>
          <w:rtl/>
        </w:rPr>
        <w:t>والدلالة.</w:t>
      </w:r>
    </w:p>
    <w:p w:rsidR="00E51409" w:rsidRPr="00D959FD" w:rsidRDefault="00E51409" w:rsidP="000F6168">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فمفهوم الوحي </w:t>
      </w:r>
      <w:r w:rsidRPr="00D959FD">
        <w:rPr>
          <w:rFonts w:cs="Traditional Arabic" w:hint="cs"/>
          <w:sz w:val="32"/>
          <w:szCs w:val="32"/>
          <w:rtl/>
        </w:rPr>
        <w:t>الخاص</w:t>
      </w:r>
      <w:r w:rsidRPr="00D959FD">
        <w:rPr>
          <w:rStyle w:val="a7"/>
          <w:rFonts w:cs="Traditional Arabic"/>
          <w:sz w:val="32"/>
          <w:szCs w:val="32"/>
          <w:rtl/>
        </w:rPr>
        <w:footnoteReference w:id="2"/>
      </w:r>
      <w:r w:rsidRPr="00D959FD">
        <w:rPr>
          <w:rFonts w:cs="Traditional Arabic" w:hint="cs"/>
          <w:sz w:val="32"/>
          <w:szCs w:val="32"/>
          <w:rtl/>
        </w:rPr>
        <w:t xml:space="preserve"> المتعلق بالنبوة هو كما عبر عنه أهل العلم</w:t>
      </w:r>
      <w:r w:rsidR="00137AA2">
        <w:rPr>
          <w:rFonts w:cs="Traditional Arabic" w:hint="cs"/>
          <w:sz w:val="32"/>
          <w:szCs w:val="32"/>
          <w:rtl/>
        </w:rPr>
        <w:t>:</w:t>
      </w:r>
      <w:r w:rsidRPr="00D959FD">
        <w:rPr>
          <w:rFonts w:cs="Traditional Arabic" w:hint="cs"/>
          <w:sz w:val="32"/>
          <w:szCs w:val="32"/>
          <w:rtl/>
        </w:rPr>
        <w:t xml:space="preserve"> بأنه </w:t>
      </w:r>
      <w:r w:rsidRPr="00D959FD">
        <w:rPr>
          <w:rFonts w:cs="Traditional Arabic"/>
          <w:sz w:val="32"/>
          <w:szCs w:val="32"/>
          <w:rtl/>
        </w:rPr>
        <w:t xml:space="preserve">كلام الله - تعالى - المنزَّل على نبي من أنبيائه، </w:t>
      </w:r>
      <w:r w:rsidR="000F6168">
        <w:rPr>
          <w:rFonts w:cs="Traditional Arabic" w:hint="cs"/>
          <w:sz w:val="32"/>
          <w:szCs w:val="32"/>
          <w:rtl/>
        </w:rPr>
        <w:t>وإعلامهم</w:t>
      </w:r>
      <w:r w:rsidRPr="00D959FD">
        <w:rPr>
          <w:rFonts w:ascii="Traditional Arabic" w:hAnsi="Traditional Arabic" w:cs="Traditional Arabic" w:hint="cs"/>
          <w:sz w:val="32"/>
          <w:szCs w:val="32"/>
          <w:rtl/>
        </w:rPr>
        <w:t xml:space="preserve"> بالشرع</w:t>
      </w:r>
      <w:r w:rsidRPr="00D959FD">
        <w:rPr>
          <w:rFonts w:cs="Traditional Arabic" w:hint="cs"/>
          <w:sz w:val="32"/>
          <w:szCs w:val="32"/>
          <w:rtl/>
        </w:rPr>
        <w:t xml:space="preserve"> والدين،</w:t>
      </w:r>
      <w:r w:rsidR="000F6168">
        <w:rPr>
          <w:rFonts w:cs="Traditional Arabic"/>
          <w:sz w:val="32"/>
          <w:szCs w:val="32"/>
          <w:rtl/>
        </w:rPr>
        <w:t xml:space="preserve"> وه</w:t>
      </w:r>
      <w:r w:rsidR="000F6168">
        <w:rPr>
          <w:rFonts w:cs="Traditional Arabic" w:hint="cs"/>
          <w:sz w:val="32"/>
          <w:szCs w:val="32"/>
          <w:rtl/>
        </w:rPr>
        <w:t>ذا</w:t>
      </w:r>
      <w:r w:rsidRPr="00D959FD">
        <w:rPr>
          <w:rFonts w:cs="Traditional Arabic"/>
          <w:sz w:val="32"/>
          <w:szCs w:val="32"/>
          <w:rtl/>
        </w:rPr>
        <w:t xml:space="preserve"> تعريفٌ له بمعنى اسم المفعول؛ أي: الموحى</w:t>
      </w:r>
      <w:r w:rsidRPr="00D959FD">
        <w:rPr>
          <w:rFonts w:cs="Traditional Arabic" w:hint="cs"/>
          <w:sz w:val="32"/>
          <w:szCs w:val="32"/>
          <w:rtl/>
        </w:rPr>
        <w:t xml:space="preserve">، </w:t>
      </w:r>
      <w:r w:rsidRPr="00D959FD">
        <w:rPr>
          <w:rFonts w:ascii="Traditional Arabic" w:hAnsi="Traditional Arabic" w:cs="Traditional Arabic" w:hint="cs"/>
          <w:sz w:val="32"/>
          <w:szCs w:val="32"/>
          <w:rtl/>
        </w:rPr>
        <w:t>وهو: "أن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ي</w:t>
      </w:r>
      <w:r w:rsidR="006A1A2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ع</w:t>
      </w:r>
      <w:r w:rsidR="006A1A2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ل</w:t>
      </w:r>
      <w:r w:rsidR="006A1A2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م</w:t>
      </w:r>
      <w:r w:rsidR="006A1A2D" w:rsidRPr="00D959FD">
        <w:rPr>
          <w:rFonts w:ascii="Traditional Arabic" w:hAnsi="Traditional Arabic" w:cs="Traditional Arabic" w:hint="cs"/>
          <w:sz w:val="32"/>
          <w:szCs w:val="32"/>
          <w:rtl/>
        </w:rPr>
        <w:t>ْ</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الله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تعالى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اصطفاه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عباده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كل</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أراد</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إطلاعه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عليه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ألوان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الهداية</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والعلم</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ولكن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بطريقة</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سرية</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خفية</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غير</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معتادة</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للبشر"</w:t>
      </w:r>
      <w:r w:rsidRPr="00D959FD">
        <w:rPr>
          <w:rStyle w:val="a7"/>
          <w:rFonts w:ascii="Traditional Arabic" w:hAnsi="Traditional Arabic" w:cs="Traditional Arabic"/>
          <w:sz w:val="32"/>
          <w:szCs w:val="32"/>
          <w:rtl/>
        </w:rPr>
        <w:footnoteReference w:id="3"/>
      </w:r>
      <w:r w:rsidRPr="00D959FD">
        <w:rPr>
          <w:rFonts w:ascii="Traditional Arabic" w:hAnsi="Traditional Arabic" w:cs="Traditional Arabic" w:hint="cs"/>
          <w:sz w:val="32"/>
          <w:szCs w:val="32"/>
          <w:rtl/>
        </w:rPr>
        <w:t xml:space="preserve"> أو كما عبر عنه بعض الدارسين بأنه: "إلقاء الله الكلام أو المعنى في نفس الرسول، بخفاءٍ وسرعة، بملك أو دون ملك"</w:t>
      </w:r>
      <w:r w:rsidRPr="00D959FD">
        <w:rPr>
          <w:rStyle w:val="a7"/>
          <w:rFonts w:ascii="Traditional Arabic" w:hAnsi="Traditional Arabic" w:cs="Traditional Arabic"/>
          <w:sz w:val="32"/>
          <w:szCs w:val="32"/>
          <w:rtl/>
        </w:rPr>
        <w:footnoteReference w:id="4"/>
      </w:r>
      <w:r w:rsidRPr="00D959FD">
        <w:rPr>
          <w:rFonts w:ascii="Traditional Arabic" w:hAnsi="Traditional Arabic" w:cs="Traditional Arabic" w:hint="cs"/>
          <w:sz w:val="32"/>
          <w:szCs w:val="32"/>
          <w:rtl/>
        </w:rPr>
        <w:t>.</w:t>
      </w:r>
    </w:p>
    <w:p w:rsidR="00E51409" w:rsidRPr="00D959FD" w:rsidRDefault="00E51409" w:rsidP="008B4E64">
      <w:pPr>
        <w:ind w:firstLine="720"/>
        <w:jc w:val="lowKashida"/>
        <w:rPr>
          <w:rFonts w:cs="Traditional Arabic"/>
          <w:sz w:val="32"/>
          <w:szCs w:val="32"/>
          <w:rtl/>
        </w:rPr>
      </w:pPr>
      <w:r w:rsidRPr="00D959FD">
        <w:rPr>
          <w:rFonts w:ascii="Traditional Arabic" w:hAnsi="Traditional Arabic" w:cs="Traditional Arabic" w:hint="cs"/>
          <w:sz w:val="32"/>
          <w:szCs w:val="32"/>
          <w:rtl/>
        </w:rPr>
        <w:t xml:space="preserve"> وفي بحثنا هذا </w:t>
      </w:r>
      <w:r w:rsidR="008B4E64">
        <w:rPr>
          <w:rFonts w:ascii="Traditional Arabic" w:hAnsi="Traditional Arabic" w:cs="Traditional Arabic" w:hint="cs"/>
          <w:sz w:val="32"/>
          <w:szCs w:val="32"/>
          <w:rtl/>
        </w:rPr>
        <w:t>نعني</w:t>
      </w:r>
      <w:r w:rsidRPr="00D959FD">
        <w:rPr>
          <w:rFonts w:ascii="Traditional Arabic" w:hAnsi="Traditional Arabic" w:cs="Traditional Arabic" w:hint="cs"/>
          <w:sz w:val="32"/>
          <w:szCs w:val="32"/>
          <w:rtl/>
        </w:rPr>
        <w:t xml:space="preserve"> الوحي المحمدي الخاتم</w:t>
      </w:r>
      <w:r w:rsidR="008B4E64">
        <w:rPr>
          <w:rFonts w:ascii="Traditional Arabic" w:hAnsi="Traditional Arabic" w:cs="Traditional Arabic" w:hint="cs"/>
          <w:sz w:val="32"/>
          <w:szCs w:val="32"/>
          <w:rtl/>
        </w:rPr>
        <w:t xml:space="preserve"> قصراً</w:t>
      </w:r>
      <w:r w:rsidRPr="00D959FD">
        <w:rPr>
          <w:rFonts w:ascii="Traditional Arabic" w:hAnsi="Traditional Arabic" w:cs="Traditional Arabic" w:hint="cs"/>
          <w:sz w:val="32"/>
          <w:szCs w:val="32"/>
          <w:rtl/>
        </w:rPr>
        <w:t>، وهو ما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في القرآن </w:t>
      </w:r>
      <w:r w:rsidR="00642005" w:rsidRPr="00D959FD">
        <w:rPr>
          <w:rFonts w:ascii="Traditional Arabic" w:hAnsi="Traditional Arabic" w:cs="Traditional Arabic" w:hint="cs"/>
          <w:sz w:val="32"/>
          <w:szCs w:val="32"/>
          <w:rtl/>
        </w:rPr>
        <w:t xml:space="preserve">أصالةً </w:t>
      </w:r>
      <w:r w:rsidRPr="00D959FD">
        <w:rPr>
          <w:rFonts w:ascii="Traditional Arabic" w:hAnsi="Traditional Arabic" w:cs="Traditional Arabic" w:hint="cs"/>
          <w:sz w:val="32"/>
          <w:szCs w:val="32"/>
          <w:rtl/>
        </w:rPr>
        <w:t>والسنة الصحيحة</w:t>
      </w:r>
      <w:r w:rsidR="00642005" w:rsidRPr="00D959FD">
        <w:rPr>
          <w:rFonts w:ascii="Traditional Arabic" w:hAnsi="Traditional Arabic" w:cs="Traditional Arabic" w:hint="cs"/>
          <w:sz w:val="32"/>
          <w:szCs w:val="32"/>
          <w:rtl/>
        </w:rPr>
        <w:t xml:space="preserve"> تبعاً وتبياناً</w:t>
      </w:r>
      <w:r w:rsidRPr="00D959FD">
        <w:rPr>
          <w:rFonts w:ascii="Traditional Arabic" w:hAnsi="Traditional Arabic" w:cs="Traditional Arabic" w:hint="cs"/>
          <w:sz w:val="32"/>
          <w:szCs w:val="32"/>
          <w:rtl/>
        </w:rPr>
        <w:t xml:space="preserve"> من</w:t>
      </w:r>
      <w:r w:rsidRPr="00D959FD">
        <w:rPr>
          <w:rFonts w:cs="Traditional Arabic" w:hint="cs"/>
          <w:sz w:val="32"/>
          <w:szCs w:val="32"/>
          <w:rtl/>
        </w:rPr>
        <w:t xml:space="preserve">: ألفاظٍ ومعاني، وأسماءٍ وأحكام، ودلالاتٍ وكمالات، ومطالب وغايات، وأمرٍ وخبر، ووعدٍ ووعيد، وما أشبه ذلك، وهو النص الإلهي الخاتم المهيمن الحاكم على كل نص </w:t>
      </w:r>
      <w:r w:rsidRPr="00D959FD">
        <w:rPr>
          <w:rFonts w:cs="Traditional Arabic"/>
          <w:sz w:val="32"/>
          <w:szCs w:val="32"/>
          <w:rtl/>
        </w:rPr>
        <w:t>{</w:t>
      </w:r>
      <w:r w:rsidRPr="00D959FD">
        <w:rPr>
          <w:rFonts w:cs="Traditional Arabic" w:hint="cs"/>
          <w:sz w:val="32"/>
          <w:szCs w:val="32"/>
          <w:rtl/>
        </w:rPr>
        <w:t>مُصَدِّقًا</w:t>
      </w:r>
      <w:r w:rsidRPr="00D959FD">
        <w:rPr>
          <w:rFonts w:cs="Traditional Arabic"/>
          <w:sz w:val="32"/>
          <w:szCs w:val="32"/>
          <w:rtl/>
        </w:rPr>
        <w:t xml:space="preserve"> </w:t>
      </w:r>
      <w:r w:rsidRPr="00D959FD">
        <w:rPr>
          <w:rFonts w:cs="Traditional Arabic" w:hint="cs"/>
          <w:sz w:val="32"/>
          <w:szCs w:val="32"/>
          <w:rtl/>
        </w:rPr>
        <w:t>لِمَا</w:t>
      </w:r>
      <w:r w:rsidRPr="00D959FD">
        <w:rPr>
          <w:rFonts w:cs="Traditional Arabic"/>
          <w:sz w:val="32"/>
          <w:szCs w:val="32"/>
          <w:rtl/>
        </w:rPr>
        <w:t xml:space="preserve"> </w:t>
      </w:r>
      <w:r w:rsidRPr="00D959FD">
        <w:rPr>
          <w:rFonts w:cs="Traditional Arabic" w:hint="cs"/>
          <w:sz w:val="32"/>
          <w:szCs w:val="32"/>
          <w:rtl/>
        </w:rPr>
        <w:t>بَيْنَ</w:t>
      </w:r>
      <w:r w:rsidRPr="00D959FD">
        <w:rPr>
          <w:rFonts w:cs="Traditional Arabic"/>
          <w:sz w:val="32"/>
          <w:szCs w:val="32"/>
          <w:rtl/>
        </w:rPr>
        <w:t xml:space="preserve"> </w:t>
      </w:r>
      <w:r w:rsidRPr="00D959FD">
        <w:rPr>
          <w:rFonts w:cs="Traditional Arabic" w:hint="cs"/>
          <w:sz w:val="32"/>
          <w:szCs w:val="32"/>
          <w:rtl/>
        </w:rPr>
        <w:t>يَدَيْهِ</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الْكِتَابِ</w:t>
      </w:r>
      <w:r w:rsidRPr="00D959FD">
        <w:rPr>
          <w:rFonts w:cs="Traditional Arabic"/>
          <w:sz w:val="32"/>
          <w:szCs w:val="32"/>
          <w:rtl/>
        </w:rPr>
        <w:t xml:space="preserve"> </w:t>
      </w:r>
      <w:r w:rsidRPr="00D959FD">
        <w:rPr>
          <w:rFonts w:cs="Traditional Arabic" w:hint="cs"/>
          <w:sz w:val="32"/>
          <w:szCs w:val="32"/>
          <w:rtl/>
        </w:rPr>
        <w:t>وَمُهَيْمِنًا</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w:t>
      </w:r>
      <w:r w:rsidRPr="00D959FD">
        <w:rPr>
          <w:rFonts w:cs="Traditional Arabic" w:hint="cs"/>
          <w:sz w:val="32"/>
          <w:szCs w:val="32"/>
          <w:rtl/>
        </w:rPr>
        <w:t>المائدة</w:t>
      </w:r>
      <w:r w:rsidRPr="00D959FD">
        <w:rPr>
          <w:rFonts w:cs="Traditional Arabic"/>
          <w:sz w:val="32"/>
          <w:szCs w:val="32"/>
          <w:rtl/>
        </w:rPr>
        <w:t>: 48]</w:t>
      </w:r>
      <w:r w:rsidRPr="00D959FD">
        <w:rPr>
          <w:rFonts w:cs="Traditional Arabic" w:hint="cs"/>
          <w:sz w:val="32"/>
          <w:szCs w:val="32"/>
          <w:rtl/>
        </w:rPr>
        <w:t>.</w:t>
      </w:r>
    </w:p>
    <w:p w:rsidR="00E51409" w:rsidRPr="00D959FD" w:rsidRDefault="008B4E64" w:rsidP="00450246">
      <w:pPr>
        <w:ind w:firstLine="720"/>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هذا هو الوحي، </w:t>
      </w:r>
      <w:r w:rsidR="00E51409" w:rsidRPr="00D959FD">
        <w:rPr>
          <w:rFonts w:ascii="Traditional Arabic" w:hAnsi="Traditional Arabic" w:cs="Traditional Arabic" w:hint="cs"/>
          <w:sz w:val="32"/>
          <w:szCs w:val="32"/>
          <w:rtl/>
        </w:rPr>
        <w:t>وأما الوعي فأصله ضمُّ شيءٍ باستيعاب، كما يدل عليه مجمل استعمال العرب، وإن كان الخليل بن أحمد عَبَّرَ بالحفظ كأصلٍ لمادة الوعي</w:t>
      </w:r>
      <w:r w:rsidR="00E51409" w:rsidRPr="00D959FD">
        <w:rPr>
          <w:rStyle w:val="a7"/>
          <w:rFonts w:ascii="Traditional Arabic" w:hAnsi="Traditional Arabic" w:cs="Traditional Arabic"/>
          <w:sz w:val="32"/>
          <w:szCs w:val="32"/>
          <w:rtl/>
        </w:rPr>
        <w:footnoteReference w:id="5"/>
      </w:r>
      <w:r w:rsidR="00E51409" w:rsidRPr="00D959FD">
        <w:rPr>
          <w:rFonts w:ascii="Traditional Arabic" w:hAnsi="Traditional Arabic" w:cs="Traditional Arabic" w:hint="cs"/>
          <w:sz w:val="32"/>
          <w:szCs w:val="32"/>
          <w:rtl/>
        </w:rPr>
        <w:t>، واللَّيْث</w:t>
      </w:r>
      <w:r w:rsidR="00E51409" w:rsidRPr="00D959FD">
        <w:rPr>
          <w:rStyle w:val="a7"/>
          <w:rFonts w:ascii="Traditional Arabic" w:hAnsi="Traditional Arabic" w:cs="Traditional Arabic"/>
          <w:sz w:val="32"/>
          <w:szCs w:val="32"/>
          <w:rtl/>
        </w:rPr>
        <w:footnoteReference w:id="6"/>
      </w:r>
      <w:r w:rsidR="00450246" w:rsidRPr="00D959FD">
        <w:rPr>
          <w:rFonts w:ascii="Traditional Arabic" w:hAnsi="Traditional Arabic" w:cs="Traditional Arabic" w:hint="cs"/>
          <w:sz w:val="32"/>
          <w:szCs w:val="32"/>
          <w:rtl/>
        </w:rPr>
        <w:t xml:space="preserve"> تكلم عن وعي مخصوص </w:t>
      </w:r>
      <w:r w:rsidR="00450246" w:rsidRPr="00D959FD">
        <w:rPr>
          <w:rFonts w:ascii="Traditional Arabic" w:hAnsi="Traditional Arabic" w:cs="Traditional Arabic" w:hint="cs"/>
          <w:sz w:val="32"/>
          <w:szCs w:val="32"/>
          <w:rtl/>
        </w:rPr>
        <w:lastRenderedPageBreak/>
        <w:t>وهو</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حفظ</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الْقلب</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للشَّيْء</w:t>
      </w:r>
      <w:r w:rsidR="00E51409" w:rsidRPr="008B4E64">
        <w:rPr>
          <w:sz w:val="32"/>
          <w:szCs w:val="32"/>
          <w:vertAlign w:val="superscript"/>
          <w:rtl/>
        </w:rPr>
        <w:footnoteReference w:id="7"/>
      </w:r>
      <w:r w:rsidR="00E51409" w:rsidRPr="00D959FD">
        <w:rPr>
          <w:rFonts w:ascii="Traditional Arabic" w:hAnsi="Traditional Arabic" w:cs="Traditional Arabic" w:hint="cs"/>
          <w:sz w:val="32"/>
          <w:szCs w:val="32"/>
          <w:rtl/>
        </w:rPr>
        <w:t>، وابن فارس حصر استعمال العرب لهذه المادة في أصل واحدٍ وهو ضَمِّ</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شَيْءٍ</w:t>
      </w:r>
      <w:r w:rsidR="00E51409" w:rsidRPr="008B4E64">
        <w:rPr>
          <w:sz w:val="32"/>
          <w:szCs w:val="32"/>
          <w:vertAlign w:val="superscript"/>
          <w:rtl/>
        </w:rPr>
        <w:footnoteReference w:id="8"/>
      </w:r>
      <w:r w:rsidR="00E51409" w:rsidRPr="00D959FD">
        <w:rPr>
          <w:rFonts w:ascii="Traditional Arabic" w:hAnsi="Traditional Arabic" w:cs="Traditional Arabic" w:hint="cs"/>
          <w:sz w:val="32"/>
          <w:szCs w:val="32"/>
          <w:rtl/>
        </w:rPr>
        <w:t>،</w:t>
      </w:r>
      <w:r w:rsidR="00E51409" w:rsidRPr="00D959FD">
        <w:rPr>
          <w:rFonts w:ascii="Traditional Arabic" w:hAnsi="Traditional Arabic" w:cs="Traditional Arabic"/>
          <w:b/>
          <w:bCs/>
          <w:sz w:val="32"/>
          <w:szCs w:val="32"/>
          <w:rtl/>
        </w:rPr>
        <w:t xml:space="preserve"> </w:t>
      </w:r>
      <w:r w:rsidR="00450246" w:rsidRPr="00D959FD">
        <w:rPr>
          <w:rFonts w:ascii="Traditional Arabic" w:hAnsi="Traditional Arabic" w:cs="Traditional Arabic" w:hint="cs"/>
          <w:sz w:val="32"/>
          <w:szCs w:val="32"/>
          <w:rtl/>
        </w:rPr>
        <w:t>إلا أننا</w:t>
      </w:r>
      <w:r w:rsidR="00E51409" w:rsidRPr="00D959FD">
        <w:rPr>
          <w:rFonts w:ascii="Traditional Arabic" w:hAnsi="Traditional Arabic" w:cs="Traditional Arabic" w:hint="cs"/>
          <w:sz w:val="32"/>
          <w:szCs w:val="32"/>
          <w:rtl/>
        </w:rPr>
        <w:t xml:space="preserve"> بعد الدرس والمقارنة نستطيع القول: </w:t>
      </w:r>
      <w:r w:rsidR="00450246" w:rsidRPr="00D959FD">
        <w:rPr>
          <w:rFonts w:ascii="Traditional Arabic" w:hAnsi="Traditional Arabic" w:cs="Traditional Arabic" w:hint="cs"/>
          <w:sz w:val="32"/>
          <w:szCs w:val="32"/>
          <w:rtl/>
        </w:rPr>
        <w:t xml:space="preserve">بأن </w:t>
      </w:r>
      <w:r w:rsidR="00E51409" w:rsidRPr="00D959FD">
        <w:rPr>
          <w:rFonts w:ascii="Traditional Arabic" w:hAnsi="Traditional Arabic" w:cs="Traditional Arabic" w:hint="cs"/>
          <w:sz w:val="32"/>
          <w:szCs w:val="32"/>
          <w:rtl/>
        </w:rPr>
        <w:t xml:space="preserve">الضم المراد في مادة الوعي هو ضمٌ مخصوص، وليس مطلق الضم، </w:t>
      </w:r>
      <w:r>
        <w:rPr>
          <w:rFonts w:ascii="Traditional Arabic" w:hAnsi="Traditional Arabic" w:cs="Traditional Arabic" w:hint="cs"/>
          <w:sz w:val="32"/>
          <w:szCs w:val="32"/>
          <w:rtl/>
        </w:rPr>
        <w:t xml:space="preserve">أو شيءٌ زائدٌ على مجرد الضم، </w:t>
      </w:r>
      <w:r w:rsidR="00E51409" w:rsidRPr="00D959FD">
        <w:rPr>
          <w:rFonts w:ascii="Traditional Arabic" w:hAnsi="Traditional Arabic" w:cs="Traditional Arabic" w:hint="cs"/>
          <w:sz w:val="32"/>
          <w:szCs w:val="32"/>
          <w:rtl/>
        </w:rPr>
        <w:t>لأن مطلق الضم يدل على الملائمة بين</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شيئين</w:t>
      </w:r>
      <w:r w:rsidR="00E51409" w:rsidRPr="00D959FD">
        <w:rPr>
          <w:rStyle w:val="a7"/>
          <w:rFonts w:ascii="Traditional Arabic" w:hAnsi="Traditional Arabic" w:cs="Traditional Arabic"/>
          <w:sz w:val="32"/>
          <w:szCs w:val="32"/>
          <w:rtl/>
        </w:rPr>
        <w:footnoteReference w:id="9"/>
      </w:r>
      <w:r w:rsidR="00E51409" w:rsidRPr="00D959FD">
        <w:rPr>
          <w:rFonts w:ascii="Traditional Arabic" w:hAnsi="Traditional Arabic" w:cs="Traditional Arabic" w:hint="cs"/>
          <w:sz w:val="32"/>
          <w:szCs w:val="32"/>
          <w:rtl/>
        </w:rPr>
        <w:t>، أما الضم المراد في الوعي فهو القاصد للاستيعاب والإحاطة وهذا ما</w:t>
      </w:r>
      <w:r w:rsidR="00F10F69">
        <w:rPr>
          <w:rFonts w:ascii="Traditional Arabic" w:hAnsi="Traditional Arabic" w:cs="Traditional Arabic" w:hint="cs"/>
          <w:sz w:val="32"/>
          <w:szCs w:val="32"/>
          <w:rtl/>
        </w:rPr>
        <w:t xml:space="preserve"> </w:t>
      </w:r>
      <w:r w:rsidR="00E51409" w:rsidRPr="00D959FD">
        <w:rPr>
          <w:rFonts w:ascii="Traditional Arabic" w:hAnsi="Traditional Arabic" w:cs="Traditional Arabic" w:hint="cs"/>
          <w:sz w:val="32"/>
          <w:szCs w:val="32"/>
          <w:rtl/>
        </w:rPr>
        <w:t>يدل عليه استعمال العرب لمادة (و ع ى).</w:t>
      </w:r>
    </w:p>
    <w:p w:rsidR="00E51409" w:rsidRPr="00D959FD" w:rsidRDefault="00E51409" w:rsidP="005A234B">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ومن حيث المفهوم فالوعي كما ع</w:t>
      </w:r>
      <w:r w:rsidR="00450246"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ب</w:t>
      </w:r>
      <w:r w:rsidR="00450246"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ر</w:t>
      </w:r>
      <w:r w:rsidR="00450246"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عنه بعض علماء التفسير </w:t>
      </w:r>
      <w:r w:rsidR="00450246" w:rsidRPr="00D959FD">
        <w:rPr>
          <w:rFonts w:ascii="Traditional Arabic" w:hAnsi="Traditional Arabic" w:cs="Traditional Arabic" w:hint="cs"/>
          <w:sz w:val="32"/>
          <w:szCs w:val="32"/>
          <w:rtl/>
        </w:rPr>
        <w:t>بأنه</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b/>
          <w:bCs/>
          <w:sz w:val="32"/>
          <w:szCs w:val="32"/>
          <w:rtl/>
        </w:rPr>
        <w:t>العقل عن الله، والانتفاع بكلامه،</w:t>
      </w:r>
      <w:r w:rsidRPr="00D959FD">
        <w:rPr>
          <w:rFonts w:ascii="Traditional Arabic" w:hAnsi="Traditional Arabic" w:cs="Traditional Arabic" w:hint="cs"/>
          <w:sz w:val="32"/>
          <w:szCs w:val="32"/>
          <w:rtl/>
        </w:rPr>
        <w:t xml:space="preserve"> قال قتادة في قوله الله: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وَتَعِيَهَا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أُذُنٌ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وَاعِيَةٌ</w:t>
      </w:r>
      <w:r w:rsidRPr="00D959FD">
        <w:rPr>
          <w:rFonts w:ascii="Traditional Arabic" w:hAnsi="Traditional Arabic" w:cs="Traditional Arabic"/>
          <w:sz w:val="32"/>
          <w:szCs w:val="32"/>
          <w:rtl/>
        </w:rPr>
        <w:t>} [</w:t>
      </w:r>
      <w:r w:rsidRPr="00D959FD">
        <w:rPr>
          <w:rFonts w:ascii="Traditional Arabic" w:hAnsi="Traditional Arabic" w:cs="Traditional Arabic" w:hint="cs"/>
          <w:sz w:val="32"/>
          <w:szCs w:val="32"/>
          <w:rtl/>
        </w:rPr>
        <w:t>الحاقة</w:t>
      </w:r>
      <w:r w:rsidRPr="00D959FD">
        <w:rPr>
          <w:rFonts w:ascii="Traditional Arabic" w:hAnsi="Traditional Arabic" w:cs="Traditional Arabic"/>
          <w:sz w:val="32"/>
          <w:szCs w:val="32"/>
          <w:rtl/>
        </w:rPr>
        <w:t>: 12]</w:t>
      </w:r>
      <w:r w:rsidRPr="00D959FD">
        <w:rPr>
          <w:rFonts w:ascii="Traditional Arabic" w:hAnsi="Traditional Arabic" w:cs="Traditional Arabic" w:hint="cs"/>
          <w:sz w:val="32"/>
          <w:szCs w:val="32"/>
          <w:rtl/>
        </w:rPr>
        <w:t>، قال: "أُذُنٌ عَقَلَتْ عن الله، فانتفعت بما سمعت من كتاب الله"</w:t>
      </w:r>
      <w:r w:rsidRPr="00D959FD">
        <w:rPr>
          <w:rStyle w:val="a7"/>
          <w:rFonts w:ascii="Traditional Arabic" w:hAnsi="Traditional Arabic" w:cs="Traditional Arabic"/>
          <w:sz w:val="32"/>
          <w:szCs w:val="32"/>
          <w:rtl/>
        </w:rPr>
        <w:footnoteReference w:id="10"/>
      </w:r>
      <w:r w:rsidRPr="00D959FD">
        <w:rPr>
          <w:rFonts w:ascii="Traditional Arabic" w:hAnsi="Traditional Arabic" w:cs="Traditional Arabic" w:hint="cs"/>
          <w:sz w:val="32"/>
          <w:szCs w:val="32"/>
          <w:rtl/>
        </w:rPr>
        <w:t xml:space="preserve">، </w:t>
      </w:r>
      <w:r w:rsidR="00450246" w:rsidRPr="00D959FD">
        <w:rPr>
          <w:rFonts w:ascii="Traditional Arabic" w:hAnsi="Traditional Arabic" w:cs="Traditional Arabic" w:hint="cs"/>
          <w:sz w:val="32"/>
          <w:szCs w:val="32"/>
          <w:rtl/>
        </w:rPr>
        <w:t>وعرفه بعضهم بأنه:</w:t>
      </w:r>
      <w:r w:rsidRPr="00D959FD">
        <w:rPr>
          <w:rFonts w:ascii="Traditional Arabic" w:hAnsi="Traditional Arabic" w:cs="Traditional Arabic" w:hint="cs"/>
          <w:sz w:val="32"/>
          <w:szCs w:val="32"/>
          <w:rtl/>
        </w:rPr>
        <w:t xml:space="preserve"> "الفَهْمُ</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البليغُ"</w:t>
      </w:r>
      <w:r w:rsidRPr="00D959FD">
        <w:rPr>
          <w:rStyle w:val="a7"/>
          <w:rFonts w:ascii="Traditional Arabic" w:hAnsi="Traditional Arabic" w:cs="Traditional Arabic"/>
          <w:sz w:val="32"/>
          <w:szCs w:val="32"/>
          <w:rtl/>
        </w:rPr>
        <w:footnoteReference w:id="11"/>
      </w:r>
      <w:r w:rsidR="00450246" w:rsidRPr="00D959FD">
        <w:rPr>
          <w:rFonts w:ascii="Traditional Arabic" w:hAnsi="Traditional Arabic" w:cs="Traditional Arabic" w:hint="cs"/>
          <w:sz w:val="32"/>
          <w:szCs w:val="32"/>
          <w:rtl/>
        </w:rPr>
        <w:t>، وعرفه آخرون بأنه</w:t>
      </w:r>
      <w:r w:rsidRPr="00D959FD">
        <w:rPr>
          <w:rFonts w:ascii="Traditional Arabic" w:hAnsi="Traditional Arabic" w:cs="Traditional Arabic" w:hint="cs"/>
          <w:sz w:val="32"/>
          <w:szCs w:val="32"/>
          <w:rtl/>
        </w:rPr>
        <w:t>: "</w:t>
      </w:r>
      <w:r w:rsidR="00BD45D1" w:rsidRPr="00D959FD">
        <w:rPr>
          <w:rFonts w:ascii="Traditional Arabic" w:hAnsi="Traditional Arabic" w:cs="Traditional Arabic" w:hint="cs"/>
          <w:sz w:val="32"/>
          <w:szCs w:val="32"/>
          <w:rtl/>
        </w:rPr>
        <w:t>إدامة</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الحفظ</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وعدم</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النسيان</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من</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سامعٍ،</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لما</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ر</w:t>
      </w:r>
      <w:r w:rsidR="002C2B0A" w:rsidRPr="00D959FD">
        <w:rPr>
          <w:rFonts w:ascii="Traditional Arabic" w:hAnsi="Traditional Arabic" w:cs="Traditional Arabic" w:hint="cs"/>
          <w:sz w:val="32"/>
          <w:szCs w:val="32"/>
          <w:rtl/>
        </w:rPr>
        <w:t>ُ</w:t>
      </w:r>
      <w:r w:rsidR="00BD45D1" w:rsidRPr="00D959FD">
        <w:rPr>
          <w:rFonts w:ascii="Traditional Arabic" w:hAnsi="Traditional Arabic" w:cs="Traditional Arabic" w:hint="cs"/>
          <w:sz w:val="32"/>
          <w:szCs w:val="32"/>
          <w:rtl/>
        </w:rPr>
        <w:t>زق</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من</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جودة</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الفهم</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وكمال</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العلم</w:t>
      </w:r>
      <w:r w:rsidR="00BD45D1" w:rsidRPr="00D959FD">
        <w:rPr>
          <w:rFonts w:ascii="Traditional Arabic" w:hAnsi="Traditional Arabic" w:cs="Traditional Arabic"/>
          <w:sz w:val="32"/>
          <w:szCs w:val="32"/>
          <w:rtl/>
        </w:rPr>
        <w:t xml:space="preserve"> </w:t>
      </w:r>
      <w:r w:rsidR="00BD45D1" w:rsidRPr="00D959FD">
        <w:rPr>
          <w:rFonts w:ascii="Traditional Arabic" w:hAnsi="Traditional Arabic" w:cs="Traditional Arabic" w:hint="cs"/>
          <w:sz w:val="32"/>
          <w:szCs w:val="32"/>
          <w:rtl/>
        </w:rPr>
        <w:t>والمعرفة</w:t>
      </w:r>
      <w:r w:rsidR="00BD45D1"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w:t>
      </w:r>
      <w:r w:rsidRPr="00D959FD">
        <w:rPr>
          <w:rStyle w:val="a7"/>
          <w:rFonts w:ascii="Traditional Arabic" w:hAnsi="Traditional Arabic" w:cs="Traditional Arabic"/>
          <w:sz w:val="32"/>
          <w:szCs w:val="32"/>
          <w:rtl/>
        </w:rPr>
        <w:footnoteReference w:id="12"/>
      </w:r>
      <w:r w:rsidRPr="00D959FD">
        <w:rPr>
          <w:rFonts w:ascii="Traditional Arabic" w:hAnsi="Traditional Arabic" w:cs="Traditional Arabic" w:hint="cs"/>
          <w:sz w:val="32"/>
          <w:szCs w:val="32"/>
          <w:rtl/>
        </w:rPr>
        <w:t xml:space="preserve">، وليس الوعي مقتصراً على الحفظ كما هو شائع، لأن الله تعالى تكفل بحفظ الوحي، وصرف هَمَّ النبي عليه الصلاة والسلام إلى طلب الزيادة في العلم بمعاني الوحي ومراداته، قال الله: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فَتَعَالَى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اللَّهُ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الْمَلِكُ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الْحَقُّ</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وَلَا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تَعْجَلْ</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بِالْقُرْآنِ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قَبْلِ</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يُقْضَى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إِلَيْكَ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وَحْيُهُ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وَقُلْ</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رَبِّ</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زِدْنِي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عِلْمًا</w:t>
      </w:r>
      <w:r w:rsidRPr="00D959FD">
        <w:rPr>
          <w:rFonts w:ascii="Traditional Arabic" w:hAnsi="Traditional Arabic" w:cs="Traditional Arabic"/>
          <w:sz w:val="32"/>
          <w:szCs w:val="32"/>
          <w:rtl/>
        </w:rPr>
        <w:t>} [</w:t>
      </w:r>
      <w:r w:rsidRPr="00D959FD">
        <w:rPr>
          <w:rFonts w:ascii="Traditional Arabic" w:hAnsi="Traditional Arabic" w:cs="Traditional Arabic" w:hint="cs"/>
          <w:sz w:val="32"/>
          <w:szCs w:val="32"/>
          <w:rtl/>
        </w:rPr>
        <w:t>طه</w:t>
      </w:r>
      <w:r w:rsidRPr="00D959FD">
        <w:rPr>
          <w:rFonts w:ascii="Traditional Arabic" w:hAnsi="Traditional Arabic" w:cs="Traditional Arabic"/>
          <w:sz w:val="32"/>
          <w:szCs w:val="32"/>
          <w:rtl/>
        </w:rPr>
        <w:t>: 114]</w:t>
      </w:r>
      <w:r w:rsidR="002C2B0A"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بل نُهي النبي عليه الصلاة والسلام عن العجلة في حفظ النص، لأن الله تكفل بجمعه في صدر النبي صلى الله عليه وسلم وإثبات قراءته في لسانه، بل وبيان ما أشكل عليه من أمره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لَا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تُحَرِّكْ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لِسَانَك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لِتَعْجَلَ</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بِهِ</w:t>
      </w:r>
      <w:r w:rsidRPr="00D959FD">
        <w:rPr>
          <w:rFonts w:ascii="Traditional Arabic" w:hAnsi="Traditional Arabic" w:cs="Traditional Arabic"/>
          <w:sz w:val="32"/>
          <w:szCs w:val="32"/>
          <w:rtl/>
        </w:rPr>
        <w:t xml:space="preserve"> (16) </w:t>
      </w:r>
      <w:r w:rsidRPr="00D959FD">
        <w:rPr>
          <w:rFonts w:ascii="Traditional Arabic" w:hAnsi="Traditional Arabic" w:cs="Traditional Arabic" w:hint="cs"/>
          <w:sz w:val="32"/>
          <w:szCs w:val="32"/>
          <w:rtl/>
        </w:rPr>
        <w:t>إِنَّ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عَلَيْنَا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جَمْعَهُ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وَقُرْآنَهُ</w:t>
      </w:r>
      <w:r w:rsidRPr="00D959FD">
        <w:rPr>
          <w:rFonts w:ascii="Traditional Arabic" w:hAnsi="Traditional Arabic" w:cs="Traditional Arabic"/>
          <w:sz w:val="32"/>
          <w:szCs w:val="32"/>
          <w:rtl/>
        </w:rPr>
        <w:t xml:space="preserve"> (17) </w:t>
      </w:r>
      <w:r w:rsidRPr="00D959FD">
        <w:rPr>
          <w:rFonts w:ascii="Traditional Arabic" w:hAnsi="Traditional Arabic" w:cs="Traditional Arabic" w:hint="cs"/>
          <w:sz w:val="32"/>
          <w:szCs w:val="32"/>
          <w:rtl/>
        </w:rPr>
        <w:t>فَإِذَا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قَرَأْنَاهُ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فَاتَّبِعْ</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قُرْآنَهُ</w:t>
      </w:r>
      <w:r w:rsidRPr="00D959FD">
        <w:rPr>
          <w:rFonts w:ascii="Traditional Arabic" w:hAnsi="Traditional Arabic" w:cs="Traditional Arabic"/>
          <w:sz w:val="32"/>
          <w:szCs w:val="32"/>
          <w:rtl/>
        </w:rPr>
        <w:t xml:space="preserve"> (18) </w:t>
      </w:r>
      <w:r w:rsidRPr="00D959FD">
        <w:rPr>
          <w:rFonts w:ascii="Traditional Arabic" w:hAnsi="Traditional Arabic" w:cs="Traditional Arabic" w:hint="cs"/>
          <w:sz w:val="32"/>
          <w:szCs w:val="32"/>
          <w:rtl/>
        </w:rPr>
        <w:t>ثُمَّ</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عَلَيْنَا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بَيَانَهُ</w:t>
      </w:r>
      <w:r w:rsidRPr="00D959FD">
        <w:rPr>
          <w:rFonts w:ascii="Traditional Arabic" w:hAnsi="Traditional Arabic" w:cs="Traditional Arabic"/>
          <w:sz w:val="32"/>
          <w:szCs w:val="32"/>
          <w:rtl/>
        </w:rPr>
        <w:t xml:space="preserve"> (19) } [</w:t>
      </w:r>
      <w:r w:rsidRPr="00D959FD">
        <w:rPr>
          <w:rFonts w:ascii="Traditional Arabic" w:hAnsi="Traditional Arabic" w:cs="Traditional Arabic" w:hint="cs"/>
          <w:sz w:val="32"/>
          <w:szCs w:val="32"/>
          <w:rtl/>
        </w:rPr>
        <w:t>القيامة</w:t>
      </w:r>
      <w:r w:rsidRPr="00D959FD">
        <w:rPr>
          <w:rFonts w:ascii="Traditional Arabic" w:hAnsi="Traditional Arabic" w:cs="Traditional Arabic"/>
          <w:sz w:val="32"/>
          <w:szCs w:val="32"/>
          <w:rtl/>
        </w:rPr>
        <w:t xml:space="preserve">: </w:t>
      </w:r>
      <w:r w:rsidRPr="00D959FD">
        <w:rPr>
          <w:rFonts w:ascii="Traditional Arabic" w:hAnsi="Traditional Arabic" w:cs="Traditional Arabic"/>
          <w:sz w:val="32"/>
          <w:szCs w:val="32"/>
          <w:rtl/>
        </w:rPr>
        <w:lastRenderedPageBreak/>
        <w:t>16 - 19]</w:t>
      </w:r>
      <w:r w:rsidRPr="00D959FD">
        <w:rPr>
          <w:rFonts w:ascii="Traditional Arabic" w:hAnsi="Traditional Arabic" w:cs="Traditional Arabic" w:hint="cs"/>
          <w:sz w:val="32"/>
          <w:szCs w:val="32"/>
          <w:rtl/>
        </w:rPr>
        <w:t xml:space="preserve">، إذاً فالتعبير عن الوعي بالحفظ فيه تساهل، أو اقتصارٌ على ماله أولوية في عصر الحفظ والتدوين، أما لو </w:t>
      </w:r>
      <w:r w:rsidR="005A234B">
        <w:rPr>
          <w:rFonts w:ascii="Traditional Arabic" w:hAnsi="Traditional Arabic" w:cs="Traditional Arabic" w:hint="cs"/>
          <w:sz w:val="32"/>
          <w:szCs w:val="32"/>
          <w:rtl/>
        </w:rPr>
        <w:t>نظرنا في</w:t>
      </w:r>
      <w:r w:rsidRPr="00D959FD">
        <w:rPr>
          <w:rFonts w:ascii="Traditional Arabic" w:hAnsi="Traditional Arabic" w:cs="Traditional Arabic" w:hint="cs"/>
          <w:sz w:val="32"/>
          <w:szCs w:val="32"/>
          <w:rtl/>
        </w:rPr>
        <w:t xml:space="preserve"> حال النبي صلى الله عليه وسلم في تلقي الوحي لوجدنا أنه دائرٌ بين ثلاثة أفعال: الإصغاءُ والاستماع أولاً، ثم الوعي ثانياً، ثم التبليغ والأداء والبيان لما أشكل ثالثاً، ولو تأملنا في هذه الأفعال لوجدنا أن الإصغاء شرطٌ للوعي، والوعيُ موجبٌ للتبليغ، وعليه فالمدارٌ والمحور هو الوعي، ولذا قال صلى الله عليه وسلم: "فليبلغ</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الشاهد</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الغائب،</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فرب</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مبلغ</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أوعى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سامع"</w:t>
      </w:r>
      <w:r w:rsidRPr="00D959FD">
        <w:rPr>
          <w:rStyle w:val="a7"/>
          <w:rFonts w:ascii="Traditional Arabic" w:hAnsi="Traditional Arabic" w:cs="Traditional Arabic"/>
          <w:sz w:val="32"/>
          <w:szCs w:val="32"/>
          <w:rtl/>
        </w:rPr>
        <w:footnoteReference w:id="13"/>
      </w:r>
      <w:r w:rsidRPr="00D959FD">
        <w:rPr>
          <w:rFonts w:ascii="Traditional Arabic" w:hAnsi="Traditional Arabic" w:cs="Traditional Arabic" w:hint="cs"/>
          <w:sz w:val="32"/>
          <w:szCs w:val="32"/>
          <w:rtl/>
        </w:rPr>
        <w:t>، لأن الغاية المقصودة هي البلاغ لم</w:t>
      </w:r>
      <w:r w:rsidR="00D73A60" w:rsidRPr="00D959FD">
        <w:rPr>
          <w:rFonts w:ascii="Traditional Arabic" w:hAnsi="Traditional Arabic" w:cs="Traditional Arabic" w:hint="cs"/>
          <w:sz w:val="32"/>
          <w:szCs w:val="32"/>
          <w:rtl/>
        </w:rPr>
        <w:t>ضمون</w:t>
      </w:r>
      <w:r w:rsidRPr="00D959FD">
        <w:rPr>
          <w:rFonts w:ascii="Traditional Arabic" w:hAnsi="Traditional Arabic" w:cs="Traditional Arabic" w:hint="cs"/>
          <w:sz w:val="32"/>
          <w:szCs w:val="32"/>
          <w:rtl/>
        </w:rPr>
        <w:t xml:space="preserve"> ومعاني الوحي، وغاية البلاغ أن يصل الوحي نصاً إلى من هو أوعى، فنضمن بقاء حيوية الوحي</w:t>
      </w:r>
      <w:r w:rsidR="0029601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وفاعلية الوعي على تجدد المكان والزمان والحال.</w:t>
      </w:r>
    </w:p>
    <w:p w:rsidR="00E51409" w:rsidRPr="00D959FD" w:rsidRDefault="00E51409" w:rsidP="005A234B">
      <w:pPr>
        <w:jc w:val="lowKashida"/>
        <w:rPr>
          <w:rFonts w:cs="Traditional Arabic"/>
          <w:sz w:val="32"/>
          <w:szCs w:val="32"/>
          <w:rtl/>
        </w:rPr>
      </w:pPr>
      <w:r w:rsidRPr="00D959FD">
        <w:rPr>
          <w:rFonts w:ascii="Traditional Arabic" w:hAnsi="Traditional Arabic" w:cs="Traditional Arabic" w:hint="cs"/>
          <w:sz w:val="32"/>
          <w:szCs w:val="32"/>
          <w:rtl/>
        </w:rPr>
        <w:tab/>
        <w:t>ومادة (و ع ى) في معجم الحديث الشريف وردت بصيغ متعددة</w:t>
      </w:r>
      <w:r w:rsidRPr="00D959FD">
        <w:rPr>
          <w:rStyle w:val="a7"/>
          <w:rFonts w:ascii="Traditional Arabic" w:hAnsi="Traditional Arabic" w:cs="Traditional Arabic"/>
          <w:sz w:val="32"/>
          <w:szCs w:val="32"/>
          <w:rtl/>
        </w:rPr>
        <w:footnoteReference w:id="14"/>
      </w:r>
      <w:r w:rsidRPr="00D959FD">
        <w:rPr>
          <w:rFonts w:ascii="Traditional Arabic" w:hAnsi="Traditional Arabic" w:cs="Traditional Arabic" w:hint="cs"/>
          <w:sz w:val="32"/>
          <w:szCs w:val="32"/>
          <w:rtl/>
        </w:rPr>
        <w:t xml:space="preserve">، </w:t>
      </w:r>
      <w:r w:rsidR="005A234B">
        <w:rPr>
          <w:rFonts w:ascii="Traditional Arabic" w:hAnsi="Traditional Arabic" w:cs="Traditional Arabic" w:hint="cs"/>
          <w:sz w:val="32"/>
          <w:szCs w:val="32"/>
          <w:rtl/>
        </w:rPr>
        <w:t>وبعض ما</w:t>
      </w:r>
      <w:r w:rsidR="00F10F69">
        <w:rPr>
          <w:rFonts w:ascii="Traditional Arabic" w:hAnsi="Traditional Arabic" w:cs="Traditional Arabic" w:hint="cs"/>
          <w:sz w:val="32"/>
          <w:szCs w:val="32"/>
          <w:rtl/>
        </w:rPr>
        <w:t xml:space="preserve"> </w:t>
      </w:r>
      <w:r w:rsidR="005A234B">
        <w:rPr>
          <w:rFonts w:ascii="Traditional Arabic" w:hAnsi="Traditional Arabic" w:cs="Traditional Arabic" w:hint="cs"/>
          <w:sz w:val="32"/>
          <w:szCs w:val="32"/>
          <w:rtl/>
        </w:rPr>
        <w:t xml:space="preserve">ورد يدل على أن </w:t>
      </w:r>
      <w:r w:rsidR="005A234B">
        <w:rPr>
          <w:rFonts w:cs="Traditional Arabic" w:hint="cs"/>
          <w:sz w:val="32"/>
          <w:szCs w:val="32"/>
          <w:rtl/>
        </w:rPr>
        <w:t>وعيَ</w:t>
      </w:r>
      <w:r w:rsidRPr="00D959FD">
        <w:rPr>
          <w:rFonts w:cs="Traditional Arabic" w:hint="cs"/>
          <w:sz w:val="32"/>
          <w:szCs w:val="32"/>
          <w:rtl/>
        </w:rPr>
        <w:t xml:space="preserve"> النبي صلى الله عليه وسلم هو حالة كمال بشري في تلقي الوحي، فعن</w:t>
      </w:r>
      <w:r w:rsidRPr="00D959FD">
        <w:rPr>
          <w:rFonts w:cs="Traditional Arabic"/>
          <w:sz w:val="32"/>
          <w:szCs w:val="32"/>
          <w:rtl/>
        </w:rPr>
        <w:t xml:space="preserve"> </w:t>
      </w:r>
      <w:r w:rsidRPr="00D959FD">
        <w:rPr>
          <w:rFonts w:cs="Traditional Arabic" w:hint="cs"/>
          <w:sz w:val="32"/>
          <w:szCs w:val="32"/>
          <w:rtl/>
        </w:rPr>
        <w:t>عائشة</w:t>
      </w:r>
      <w:r w:rsidRPr="00D959FD">
        <w:rPr>
          <w:rFonts w:cs="Traditional Arabic"/>
          <w:sz w:val="32"/>
          <w:szCs w:val="32"/>
          <w:rtl/>
        </w:rPr>
        <w:t xml:space="preserve"> </w:t>
      </w:r>
      <w:r w:rsidRPr="00D959FD">
        <w:rPr>
          <w:rFonts w:cs="Traditional Arabic" w:hint="cs"/>
          <w:sz w:val="32"/>
          <w:szCs w:val="32"/>
          <w:rtl/>
        </w:rPr>
        <w:t>أم</w:t>
      </w:r>
      <w:r w:rsidRPr="00D959FD">
        <w:rPr>
          <w:rFonts w:cs="Traditional Arabic"/>
          <w:sz w:val="32"/>
          <w:szCs w:val="32"/>
          <w:rtl/>
        </w:rPr>
        <w:t xml:space="preserve"> </w:t>
      </w:r>
      <w:r w:rsidRPr="00D959FD">
        <w:rPr>
          <w:rFonts w:cs="Traditional Arabic" w:hint="cs"/>
          <w:sz w:val="32"/>
          <w:szCs w:val="32"/>
          <w:rtl/>
        </w:rPr>
        <w:t>المؤمنين</w:t>
      </w:r>
      <w:r w:rsidRPr="00D959FD">
        <w:rPr>
          <w:rFonts w:cs="Traditional Arabic"/>
          <w:sz w:val="32"/>
          <w:szCs w:val="32"/>
          <w:rtl/>
        </w:rPr>
        <w:t xml:space="preserve"> </w:t>
      </w:r>
      <w:r w:rsidRPr="00D959FD">
        <w:rPr>
          <w:rFonts w:cs="Traditional Arabic" w:hint="cs"/>
          <w:sz w:val="32"/>
          <w:szCs w:val="32"/>
          <w:rtl/>
        </w:rPr>
        <w:t>رضي</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عنها،</w:t>
      </w:r>
      <w:r w:rsidRPr="00D959FD">
        <w:rPr>
          <w:rFonts w:cs="Traditional Arabic"/>
          <w:sz w:val="32"/>
          <w:szCs w:val="32"/>
          <w:rtl/>
        </w:rPr>
        <w:t xml:space="preserve"> </w:t>
      </w:r>
      <w:r w:rsidRPr="00D959FD">
        <w:rPr>
          <w:rFonts w:cs="Traditional Arabic" w:hint="cs"/>
          <w:sz w:val="32"/>
          <w:szCs w:val="32"/>
          <w:rtl/>
        </w:rPr>
        <w:t>أن</w:t>
      </w:r>
      <w:r w:rsidRPr="00D959FD">
        <w:rPr>
          <w:rFonts w:cs="Traditional Arabic"/>
          <w:sz w:val="32"/>
          <w:szCs w:val="32"/>
          <w:rtl/>
        </w:rPr>
        <w:t xml:space="preserve"> </w:t>
      </w:r>
      <w:r w:rsidRPr="00D959FD">
        <w:rPr>
          <w:rFonts w:cs="Traditional Arabic" w:hint="cs"/>
          <w:sz w:val="32"/>
          <w:szCs w:val="32"/>
          <w:rtl/>
        </w:rPr>
        <w:t>الحارث</w:t>
      </w:r>
      <w:r w:rsidRPr="00D959FD">
        <w:rPr>
          <w:rFonts w:cs="Traditional Arabic"/>
          <w:sz w:val="32"/>
          <w:szCs w:val="32"/>
          <w:rtl/>
        </w:rPr>
        <w:t xml:space="preserve"> </w:t>
      </w:r>
      <w:r w:rsidRPr="00D959FD">
        <w:rPr>
          <w:rFonts w:cs="Traditional Arabic" w:hint="cs"/>
          <w:sz w:val="32"/>
          <w:szCs w:val="32"/>
          <w:rtl/>
        </w:rPr>
        <w:t>بن</w:t>
      </w:r>
      <w:r w:rsidRPr="00D959FD">
        <w:rPr>
          <w:rFonts w:cs="Traditional Arabic"/>
          <w:sz w:val="32"/>
          <w:szCs w:val="32"/>
          <w:rtl/>
        </w:rPr>
        <w:t xml:space="preserve"> </w:t>
      </w:r>
      <w:r w:rsidRPr="00D959FD">
        <w:rPr>
          <w:rFonts w:cs="Traditional Arabic" w:hint="cs"/>
          <w:sz w:val="32"/>
          <w:szCs w:val="32"/>
          <w:rtl/>
        </w:rPr>
        <w:t>هشام</w:t>
      </w:r>
      <w:r w:rsidRPr="00D959FD">
        <w:rPr>
          <w:rFonts w:cs="Traditional Arabic"/>
          <w:sz w:val="32"/>
          <w:szCs w:val="32"/>
          <w:rtl/>
        </w:rPr>
        <w:t xml:space="preserve"> </w:t>
      </w:r>
      <w:r w:rsidRPr="00D959FD">
        <w:rPr>
          <w:rFonts w:cs="Traditional Arabic" w:hint="cs"/>
          <w:sz w:val="32"/>
          <w:szCs w:val="32"/>
          <w:rtl/>
        </w:rPr>
        <w:t>رضي</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عنه</w:t>
      </w:r>
      <w:r w:rsidRPr="00D959FD">
        <w:rPr>
          <w:rFonts w:cs="Traditional Arabic"/>
          <w:sz w:val="32"/>
          <w:szCs w:val="32"/>
          <w:rtl/>
        </w:rPr>
        <w:t xml:space="preserve"> </w:t>
      </w:r>
      <w:r w:rsidRPr="00D959FD">
        <w:rPr>
          <w:rFonts w:cs="Traditional Arabic" w:hint="cs"/>
          <w:sz w:val="32"/>
          <w:szCs w:val="32"/>
          <w:rtl/>
        </w:rPr>
        <w:t>سأل</w:t>
      </w:r>
      <w:r w:rsidRPr="00D959FD">
        <w:rPr>
          <w:rFonts w:cs="Traditional Arabic"/>
          <w:sz w:val="32"/>
          <w:szCs w:val="32"/>
          <w:rtl/>
        </w:rPr>
        <w:t xml:space="preserve"> </w:t>
      </w:r>
      <w:r w:rsidRPr="00D959FD">
        <w:rPr>
          <w:rFonts w:cs="Traditional Arabic" w:hint="cs"/>
          <w:sz w:val="32"/>
          <w:szCs w:val="32"/>
          <w:rtl/>
        </w:rPr>
        <w:t>رسول</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صلى</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xml:space="preserve"> </w:t>
      </w:r>
      <w:r w:rsidRPr="00D959FD">
        <w:rPr>
          <w:rFonts w:cs="Traditional Arabic" w:hint="cs"/>
          <w:sz w:val="32"/>
          <w:szCs w:val="32"/>
          <w:rtl/>
        </w:rPr>
        <w:t>وسلم</w:t>
      </w:r>
      <w:r w:rsidRPr="00D959FD">
        <w:rPr>
          <w:rFonts w:cs="Traditional Arabic"/>
          <w:sz w:val="32"/>
          <w:szCs w:val="32"/>
          <w:rtl/>
        </w:rPr>
        <w:t xml:space="preserve"> </w:t>
      </w:r>
      <w:r w:rsidRPr="00D959FD">
        <w:rPr>
          <w:rFonts w:cs="Traditional Arabic" w:hint="cs"/>
          <w:sz w:val="32"/>
          <w:szCs w:val="32"/>
          <w:rtl/>
        </w:rPr>
        <w:t>فقال</w:t>
      </w:r>
      <w:r w:rsidRPr="00D959FD">
        <w:rPr>
          <w:rFonts w:cs="Traditional Arabic"/>
          <w:sz w:val="32"/>
          <w:szCs w:val="32"/>
          <w:rtl/>
        </w:rPr>
        <w:t xml:space="preserve">: </w:t>
      </w:r>
      <w:r w:rsidRPr="00D959FD">
        <w:rPr>
          <w:rFonts w:cs="Traditional Arabic" w:hint="cs"/>
          <w:sz w:val="32"/>
          <w:szCs w:val="32"/>
          <w:rtl/>
        </w:rPr>
        <w:t>يا</w:t>
      </w:r>
      <w:r w:rsidRPr="00D959FD">
        <w:rPr>
          <w:rFonts w:cs="Traditional Arabic"/>
          <w:sz w:val="32"/>
          <w:szCs w:val="32"/>
          <w:rtl/>
        </w:rPr>
        <w:t xml:space="preserve"> </w:t>
      </w:r>
      <w:r w:rsidRPr="00D959FD">
        <w:rPr>
          <w:rFonts w:cs="Traditional Arabic" w:hint="cs"/>
          <w:sz w:val="32"/>
          <w:szCs w:val="32"/>
          <w:rtl/>
        </w:rPr>
        <w:t>رسول</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كيف</w:t>
      </w:r>
      <w:r w:rsidRPr="00D959FD">
        <w:rPr>
          <w:rFonts w:cs="Traditional Arabic"/>
          <w:sz w:val="32"/>
          <w:szCs w:val="32"/>
          <w:rtl/>
        </w:rPr>
        <w:t xml:space="preserve"> </w:t>
      </w:r>
      <w:r w:rsidRPr="00D959FD">
        <w:rPr>
          <w:rFonts w:cs="Traditional Arabic" w:hint="cs"/>
          <w:sz w:val="32"/>
          <w:szCs w:val="32"/>
          <w:rtl/>
        </w:rPr>
        <w:t>يأتيك</w:t>
      </w:r>
      <w:r w:rsidRPr="00D959FD">
        <w:rPr>
          <w:rFonts w:cs="Traditional Arabic"/>
          <w:sz w:val="32"/>
          <w:szCs w:val="32"/>
          <w:rtl/>
        </w:rPr>
        <w:t xml:space="preserve"> </w:t>
      </w:r>
      <w:r w:rsidRPr="00D959FD">
        <w:rPr>
          <w:rFonts w:cs="Traditional Arabic" w:hint="cs"/>
          <w:sz w:val="32"/>
          <w:szCs w:val="32"/>
          <w:rtl/>
        </w:rPr>
        <w:t>الوحي؟</w:t>
      </w:r>
      <w:r w:rsidRPr="00D959FD">
        <w:rPr>
          <w:rFonts w:cs="Traditional Arabic"/>
          <w:sz w:val="32"/>
          <w:szCs w:val="32"/>
          <w:rtl/>
        </w:rPr>
        <w:t xml:space="preserve"> </w:t>
      </w:r>
      <w:r w:rsidRPr="00D959FD">
        <w:rPr>
          <w:rFonts w:cs="Traditional Arabic" w:hint="cs"/>
          <w:sz w:val="32"/>
          <w:szCs w:val="32"/>
          <w:rtl/>
        </w:rPr>
        <w:t>فقال</w:t>
      </w:r>
      <w:r w:rsidRPr="00D959FD">
        <w:rPr>
          <w:rFonts w:cs="Traditional Arabic"/>
          <w:sz w:val="32"/>
          <w:szCs w:val="32"/>
          <w:rtl/>
        </w:rPr>
        <w:t xml:space="preserve"> </w:t>
      </w:r>
      <w:r w:rsidRPr="00D959FD">
        <w:rPr>
          <w:rFonts w:cs="Traditional Arabic" w:hint="cs"/>
          <w:sz w:val="32"/>
          <w:szCs w:val="32"/>
          <w:rtl/>
        </w:rPr>
        <w:t>رسول</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صلى</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xml:space="preserve"> </w:t>
      </w:r>
      <w:r w:rsidRPr="00D959FD">
        <w:rPr>
          <w:rFonts w:cs="Traditional Arabic" w:hint="cs"/>
          <w:sz w:val="32"/>
          <w:szCs w:val="32"/>
          <w:rtl/>
        </w:rPr>
        <w:t>وسلم</w:t>
      </w:r>
      <w:r w:rsidRPr="00D959FD">
        <w:rPr>
          <w:rFonts w:cs="Traditional Arabic"/>
          <w:sz w:val="32"/>
          <w:szCs w:val="32"/>
          <w:rtl/>
        </w:rPr>
        <w:t>: «</w:t>
      </w:r>
      <w:r w:rsidRPr="00D959FD">
        <w:rPr>
          <w:rFonts w:cs="Traditional Arabic" w:hint="cs"/>
          <w:sz w:val="32"/>
          <w:szCs w:val="32"/>
          <w:rtl/>
        </w:rPr>
        <w:t>أحيانا</w:t>
      </w:r>
      <w:r w:rsidRPr="00D959FD">
        <w:rPr>
          <w:rFonts w:cs="Traditional Arabic"/>
          <w:sz w:val="32"/>
          <w:szCs w:val="32"/>
          <w:rtl/>
        </w:rPr>
        <w:t xml:space="preserve"> </w:t>
      </w:r>
      <w:r w:rsidRPr="00D959FD">
        <w:rPr>
          <w:rFonts w:cs="Traditional Arabic" w:hint="cs"/>
          <w:sz w:val="32"/>
          <w:szCs w:val="32"/>
          <w:rtl/>
        </w:rPr>
        <w:t>يأتيني</w:t>
      </w:r>
      <w:r w:rsidRPr="00D959FD">
        <w:rPr>
          <w:rFonts w:cs="Traditional Arabic"/>
          <w:sz w:val="32"/>
          <w:szCs w:val="32"/>
          <w:rtl/>
        </w:rPr>
        <w:t xml:space="preserve"> </w:t>
      </w:r>
      <w:r w:rsidRPr="00D959FD">
        <w:rPr>
          <w:rFonts w:cs="Traditional Arabic" w:hint="cs"/>
          <w:sz w:val="32"/>
          <w:szCs w:val="32"/>
          <w:rtl/>
        </w:rPr>
        <w:t>مثل</w:t>
      </w:r>
      <w:r w:rsidRPr="00D959FD">
        <w:rPr>
          <w:rFonts w:cs="Traditional Arabic"/>
          <w:sz w:val="32"/>
          <w:szCs w:val="32"/>
          <w:rtl/>
        </w:rPr>
        <w:t xml:space="preserve"> </w:t>
      </w:r>
      <w:r w:rsidRPr="00D959FD">
        <w:rPr>
          <w:rFonts w:cs="Traditional Arabic" w:hint="cs"/>
          <w:sz w:val="32"/>
          <w:szCs w:val="32"/>
          <w:rtl/>
        </w:rPr>
        <w:t>صلصلة</w:t>
      </w:r>
      <w:r w:rsidRPr="00D959FD">
        <w:rPr>
          <w:rFonts w:cs="Traditional Arabic"/>
          <w:sz w:val="32"/>
          <w:szCs w:val="32"/>
          <w:rtl/>
        </w:rPr>
        <w:t xml:space="preserve"> </w:t>
      </w:r>
      <w:r w:rsidRPr="00D959FD">
        <w:rPr>
          <w:rFonts w:cs="Traditional Arabic" w:hint="cs"/>
          <w:sz w:val="32"/>
          <w:szCs w:val="32"/>
          <w:rtl/>
        </w:rPr>
        <w:t>الجرس،</w:t>
      </w:r>
      <w:r w:rsidRPr="00D959FD">
        <w:rPr>
          <w:rFonts w:cs="Traditional Arabic"/>
          <w:sz w:val="32"/>
          <w:szCs w:val="32"/>
          <w:rtl/>
        </w:rPr>
        <w:t xml:space="preserve"> </w:t>
      </w:r>
      <w:r w:rsidRPr="00D959FD">
        <w:rPr>
          <w:rFonts w:cs="Traditional Arabic" w:hint="cs"/>
          <w:sz w:val="32"/>
          <w:szCs w:val="32"/>
          <w:rtl/>
        </w:rPr>
        <w:t>وهو</w:t>
      </w:r>
      <w:r w:rsidRPr="00D959FD">
        <w:rPr>
          <w:rFonts w:cs="Traditional Arabic"/>
          <w:sz w:val="32"/>
          <w:szCs w:val="32"/>
          <w:rtl/>
        </w:rPr>
        <w:t xml:space="preserve"> </w:t>
      </w:r>
      <w:r w:rsidRPr="00D959FD">
        <w:rPr>
          <w:rFonts w:cs="Traditional Arabic" w:hint="cs"/>
          <w:sz w:val="32"/>
          <w:szCs w:val="32"/>
          <w:rtl/>
        </w:rPr>
        <w:t>أشده</w:t>
      </w:r>
      <w:r w:rsidRPr="00D959FD">
        <w:rPr>
          <w:rFonts w:cs="Traditional Arabic"/>
          <w:sz w:val="32"/>
          <w:szCs w:val="32"/>
          <w:rtl/>
        </w:rPr>
        <w:t xml:space="preserve"> </w:t>
      </w:r>
      <w:r w:rsidRPr="00D959FD">
        <w:rPr>
          <w:rFonts w:cs="Traditional Arabic" w:hint="cs"/>
          <w:sz w:val="32"/>
          <w:szCs w:val="32"/>
          <w:rtl/>
        </w:rPr>
        <w:t>علي،</w:t>
      </w:r>
      <w:r w:rsidRPr="00D959FD">
        <w:rPr>
          <w:rFonts w:cs="Traditional Arabic"/>
          <w:sz w:val="32"/>
          <w:szCs w:val="32"/>
          <w:rtl/>
        </w:rPr>
        <w:t xml:space="preserve"> </w:t>
      </w:r>
      <w:r w:rsidRPr="00D959FD">
        <w:rPr>
          <w:rFonts w:cs="Traditional Arabic" w:hint="cs"/>
          <w:sz w:val="32"/>
          <w:szCs w:val="32"/>
          <w:rtl/>
        </w:rPr>
        <w:t>فيفصم</w:t>
      </w:r>
      <w:r w:rsidRPr="00D959FD">
        <w:rPr>
          <w:rFonts w:cs="Traditional Arabic"/>
          <w:sz w:val="32"/>
          <w:szCs w:val="32"/>
          <w:rtl/>
        </w:rPr>
        <w:t xml:space="preserve"> </w:t>
      </w:r>
      <w:r w:rsidRPr="00D959FD">
        <w:rPr>
          <w:rFonts w:cs="Traditional Arabic" w:hint="cs"/>
          <w:sz w:val="32"/>
          <w:szCs w:val="32"/>
          <w:rtl/>
        </w:rPr>
        <w:t>عني</w:t>
      </w:r>
      <w:r w:rsidRPr="00D959FD">
        <w:rPr>
          <w:rFonts w:cs="Traditional Arabic"/>
          <w:sz w:val="32"/>
          <w:szCs w:val="32"/>
          <w:rtl/>
        </w:rPr>
        <w:t xml:space="preserve"> </w:t>
      </w:r>
      <w:r w:rsidRPr="00D959FD">
        <w:rPr>
          <w:rFonts w:cs="Traditional Arabic" w:hint="cs"/>
          <w:sz w:val="32"/>
          <w:szCs w:val="32"/>
          <w:rtl/>
        </w:rPr>
        <w:t>وقد</w:t>
      </w:r>
      <w:r w:rsidRPr="00D959FD">
        <w:rPr>
          <w:rFonts w:cs="Traditional Arabic"/>
          <w:sz w:val="32"/>
          <w:szCs w:val="32"/>
          <w:rtl/>
        </w:rPr>
        <w:t xml:space="preserve"> </w:t>
      </w:r>
      <w:r w:rsidRPr="00D959FD">
        <w:rPr>
          <w:rFonts w:cs="Traditional Arabic" w:hint="cs"/>
          <w:sz w:val="32"/>
          <w:szCs w:val="32"/>
          <w:rtl/>
        </w:rPr>
        <w:t>وعيت</w:t>
      </w:r>
      <w:r w:rsidRPr="00D959FD">
        <w:rPr>
          <w:rFonts w:cs="Traditional Arabic"/>
          <w:sz w:val="32"/>
          <w:szCs w:val="32"/>
          <w:rtl/>
        </w:rPr>
        <w:t xml:space="preserve"> </w:t>
      </w:r>
      <w:r w:rsidRPr="00D959FD">
        <w:rPr>
          <w:rFonts w:cs="Traditional Arabic" w:hint="cs"/>
          <w:sz w:val="32"/>
          <w:szCs w:val="32"/>
          <w:rtl/>
        </w:rPr>
        <w:t>عنه</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xml:space="preserve"> </w:t>
      </w:r>
      <w:r w:rsidRPr="00D959FD">
        <w:rPr>
          <w:rFonts w:cs="Traditional Arabic" w:hint="cs"/>
          <w:sz w:val="32"/>
          <w:szCs w:val="32"/>
          <w:rtl/>
        </w:rPr>
        <w:t>وأحيانا</w:t>
      </w:r>
      <w:r w:rsidRPr="00D959FD">
        <w:rPr>
          <w:rFonts w:cs="Traditional Arabic"/>
          <w:sz w:val="32"/>
          <w:szCs w:val="32"/>
          <w:rtl/>
        </w:rPr>
        <w:t xml:space="preserve"> </w:t>
      </w:r>
      <w:r w:rsidRPr="00D959FD">
        <w:rPr>
          <w:rFonts w:cs="Traditional Arabic" w:hint="cs"/>
          <w:sz w:val="32"/>
          <w:szCs w:val="32"/>
          <w:rtl/>
        </w:rPr>
        <w:t>يتمثل</w:t>
      </w:r>
      <w:r w:rsidRPr="00D959FD">
        <w:rPr>
          <w:rFonts w:cs="Traditional Arabic"/>
          <w:sz w:val="32"/>
          <w:szCs w:val="32"/>
          <w:rtl/>
        </w:rPr>
        <w:t xml:space="preserve"> </w:t>
      </w:r>
      <w:r w:rsidRPr="00D959FD">
        <w:rPr>
          <w:rFonts w:cs="Traditional Arabic" w:hint="cs"/>
          <w:sz w:val="32"/>
          <w:szCs w:val="32"/>
          <w:rtl/>
        </w:rPr>
        <w:t>لي</w:t>
      </w:r>
      <w:r w:rsidRPr="00D959FD">
        <w:rPr>
          <w:rFonts w:cs="Traditional Arabic"/>
          <w:sz w:val="32"/>
          <w:szCs w:val="32"/>
          <w:rtl/>
        </w:rPr>
        <w:t xml:space="preserve"> </w:t>
      </w:r>
      <w:r w:rsidRPr="00D959FD">
        <w:rPr>
          <w:rFonts w:cs="Traditional Arabic" w:hint="cs"/>
          <w:sz w:val="32"/>
          <w:szCs w:val="32"/>
          <w:rtl/>
        </w:rPr>
        <w:t>الملك</w:t>
      </w:r>
      <w:r w:rsidRPr="00D959FD">
        <w:rPr>
          <w:rFonts w:cs="Traditional Arabic"/>
          <w:sz w:val="32"/>
          <w:szCs w:val="32"/>
          <w:rtl/>
        </w:rPr>
        <w:t xml:space="preserve"> </w:t>
      </w:r>
      <w:r w:rsidRPr="00D959FD">
        <w:rPr>
          <w:rFonts w:cs="Traditional Arabic" w:hint="cs"/>
          <w:sz w:val="32"/>
          <w:szCs w:val="32"/>
          <w:rtl/>
        </w:rPr>
        <w:t>رجلا</w:t>
      </w:r>
      <w:r w:rsidRPr="00D959FD">
        <w:rPr>
          <w:rFonts w:cs="Traditional Arabic"/>
          <w:sz w:val="32"/>
          <w:szCs w:val="32"/>
          <w:rtl/>
        </w:rPr>
        <w:t xml:space="preserve"> </w:t>
      </w:r>
      <w:r w:rsidRPr="00D959FD">
        <w:rPr>
          <w:rFonts w:cs="Traditional Arabic" w:hint="cs"/>
          <w:sz w:val="32"/>
          <w:szCs w:val="32"/>
          <w:rtl/>
        </w:rPr>
        <w:t>فيكلمني</w:t>
      </w:r>
      <w:r w:rsidRPr="00D959FD">
        <w:rPr>
          <w:rFonts w:cs="Traditional Arabic"/>
          <w:sz w:val="32"/>
          <w:szCs w:val="32"/>
          <w:rtl/>
        </w:rPr>
        <w:t xml:space="preserve"> </w:t>
      </w:r>
      <w:r w:rsidRPr="00D959FD">
        <w:rPr>
          <w:rFonts w:cs="Traditional Arabic" w:hint="cs"/>
          <w:sz w:val="32"/>
          <w:szCs w:val="32"/>
          <w:rtl/>
        </w:rPr>
        <w:t>فأعي</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يقول</w:t>
      </w:r>
      <w:r w:rsidRPr="00D959FD">
        <w:rPr>
          <w:rFonts w:cs="Traditional Arabic" w:hint="eastAsia"/>
          <w:sz w:val="32"/>
          <w:szCs w:val="32"/>
          <w:rtl/>
        </w:rPr>
        <w:t>»</w:t>
      </w:r>
      <w:r w:rsidRPr="00D959FD">
        <w:rPr>
          <w:rFonts w:cs="Traditional Arabic" w:hint="cs"/>
          <w:sz w:val="32"/>
          <w:szCs w:val="32"/>
          <w:rtl/>
        </w:rPr>
        <w:t xml:space="preserve"> قالت</w:t>
      </w:r>
      <w:r w:rsidRPr="00D959FD">
        <w:rPr>
          <w:rFonts w:cs="Traditional Arabic"/>
          <w:sz w:val="32"/>
          <w:szCs w:val="32"/>
          <w:rtl/>
        </w:rPr>
        <w:t xml:space="preserve"> </w:t>
      </w:r>
      <w:r w:rsidRPr="00D959FD">
        <w:rPr>
          <w:rFonts w:cs="Traditional Arabic" w:hint="cs"/>
          <w:sz w:val="32"/>
          <w:szCs w:val="32"/>
          <w:rtl/>
        </w:rPr>
        <w:t>عائشة</w:t>
      </w:r>
      <w:r w:rsidRPr="00D959FD">
        <w:rPr>
          <w:rFonts w:cs="Traditional Arabic"/>
          <w:sz w:val="32"/>
          <w:szCs w:val="32"/>
          <w:rtl/>
        </w:rPr>
        <w:t xml:space="preserve"> </w:t>
      </w:r>
      <w:r w:rsidRPr="00D959FD">
        <w:rPr>
          <w:rFonts w:cs="Traditional Arabic" w:hint="cs"/>
          <w:sz w:val="32"/>
          <w:szCs w:val="32"/>
          <w:rtl/>
        </w:rPr>
        <w:t>رضي</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عنها</w:t>
      </w:r>
      <w:r w:rsidRPr="00D959FD">
        <w:rPr>
          <w:rFonts w:cs="Traditional Arabic"/>
          <w:sz w:val="32"/>
          <w:szCs w:val="32"/>
          <w:rtl/>
        </w:rPr>
        <w:t xml:space="preserve">: </w:t>
      </w:r>
      <w:r w:rsidRPr="00D959FD">
        <w:rPr>
          <w:rFonts w:cs="Traditional Arabic" w:hint="cs"/>
          <w:sz w:val="32"/>
          <w:szCs w:val="32"/>
          <w:rtl/>
        </w:rPr>
        <w:t>ولقد</w:t>
      </w:r>
      <w:r w:rsidRPr="00D959FD">
        <w:rPr>
          <w:rFonts w:cs="Traditional Arabic"/>
          <w:sz w:val="32"/>
          <w:szCs w:val="32"/>
          <w:rtl/>
        </w:rPr>
        <w:t xml:space="preserve"> </w:t>
      </w:r>
      <w:r w:rsidRPr="00D959FD">
        <w:rPr>
          <w:rFonts w:cs="Traditional Arabic" w:hint="cs"/>
          <w:sz w:val="32"/>
          <w:szCs w:val="32"/>
          <w:rtl/>
        </w:rPr>
        <w:t>رأيته</w:t>
      </w:r>
      <w:r w:rsidRPr="00D959FD">
        <w:rPr>
          <w:rFonts w:cs="Traditional Arabic"/>
          <w:sz w:val="32"/>
          <w:szCs w:val="32"/>
          <w:rtl/>
        </w:rPr>
        <w:t xml:space="preserve"> </w:t>
      </w:r>
      <w:r w:rsidRPr="00D959FD">
        <w:rPr>
          <w:rFonts w:cs="Traditional Arabic" w:hint="cs"/>
          <w:sz w:val="32"/>
          <w:szCs w:val="32"/>
          <w:rtl/>
        </w:rPr>
        <w:t>ينزل</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xml:space="preserve"> </w:t>
      </w:r>
      <w:r w:rsidRPr="00D959FD">
        <w:rPr>
          <w:rFonts w:cs="Traditional Arabic" w:hint="cs"/>
          <w:sz w:val="32"/>
          <w:szCs w:val="32"/>
          <w:rtl/>
        </w:rPr>
        <w:t>الوحي</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اليوم</w:t>
      </w:r>
      <w:r w:rsidRPr="00D959FD">
        <w:rPr>
          <w:rFonts w:cs="Traditional Arabic"/>
          <w:sz w:val="32"/>
          <w:szCs w:val="32"/>
          <w:rtl/>
        </w:rPr>
        <w:t xml:space="preserve"> </w:t>
      </w:r>
      <w:r w:rsidRPr="00D959FD">
        <w:rPr>
          <w:rFonts w:cs="Traditional Arabic" w:hint="cs"/>
          <w:sz w:val="32"/>
          <w:szCs w:val="32"/>
          <w:rtl/>
        </w:rPr>
        <w:t>الشديد</w:t>
      </w:r>
      <w:r w:rsidRPr="00D959FD">
        <w:rPr>
          <w:rFonts w:cs="Traditional Arabic"/>
          <w:sz w:val="32"/>
          <w:szCs w:val="32"/>
          <w:rtl/>
        </w:rPr>
        <w:t xml:space="preserve"> </w:t>
      </w:r>
      <w:r w:rsidRPr="00D959FD">
        <w:rPr>
          <w:rFonts w:cs="Traditional Arabic" w:hint="cs"/>
          <w:sz w:val="32"/>
          <w:szCs w:val="32"/>
          <w:rtl/>
        </w:rPr>
        <w:t>البرد،</w:t>
      </w:r>
      <w:r w:rsidRPr="00D959FD">
        <w:rPr>
          <w:rFonts w:cs="Traditional Arabic"/>
          <w:sz w:val="32"/>
          <w:szCs w:val="32"/>
          <w:rtl/>
        </w:rPr>
        <w:t xml:space="preserve"> </w:t>
      </w:r>
      <w:r w:rsidRPr="00D959FD">
        <w:rPr>
          <w:rFonts w:cs="Traditional Arabic" w:hint="cs"/>
          <w:sz w:val="32"/>
          <w:szCs w:val="32"/>
          <w:rtl/>
        </w:rPr>
        <w:t>فيفصم</w:t>
      </w:r>
      <w:r w:rsidRPr="00D959FD">
        <w:rPr>
          <w:rFonts w:cs="Traditional Arabic"/>
          <w:sz w:val="32"/>
          <w:szCs w:val="32"/>
          <w:rtl/>
        </w:rPr>
        <w:t xml:space="preserve"> </w:t>
      </w:r>
      <w:r w:rsidRPr="00D959FD">
        <w:rPr>
          <w:rFonts w:cs="Traditional Arabic" w:hint="cs"/>
          <w:sz w:val="32"/>
          <w:szCs w:val="32"/>
          <w:rtl/>
        </w:rPr>
        <w:t>عنه</w:t>
      </w:r>
      <w:r w:rsidRPr="00D959FD">
        <w:rPr>
          <w:rFonts w:cs="Traditional Arabic"/>
          <w:sz w:val="32"/>
          <w:szCs w:val="32"/>
          <w:rtl/>
        </w:rPr>
        <w:t xml:space="preserve"> </w:t>
      </w:r>
      <w:r w:rsidRPr="00D959FD">
        <w:rPr>
          <w:rFonts w:cs="Traditional Arabic" w:hint="cs"/>
          <w:sz w:val="32"/>
          <w:szCs w:val="32"/>
          <w:rtl/>
        </w:rPr>
        <w:t>وإن</w:t>
      </w:r>
      <w:r w:rsidRPr="00D959FD">
        <w:rPr>
          <w:rFonts w:cs="Traditional Arabic"/>
          <w:sz w:val="32"/>
          <w:szCs w:val="32"/>
          <w:rtl/>
        </w:rPr>
        <w:t xml:space="preserve"> </w:t>
      </w:r>
      <w:r w:rsidRPr="00D959FD">
        <w:rPr>
          <w:rFonts w:cs="Traditional Arabic" w:hint="cs"/>
          <w:sz w:val="32"/>
          <w:szCs w:val="32"/>
          <w:rtl/>
        </w:rPr>
        <w:t>جبينه</w:t>
      </w:r>
      <w:r w:rsidRPr="00D959FD">
        <w:rPr>
          <w:rFonts w:cs="Traditional Arabic"/>
          <w:sz w:val="32"/>
          <w:szCs w:val="32"/>
          <w:rtl/>
        </w:rPr>
        <w:t xml:space="preserve"> </w:t>
      </w:r>
      <w:r w:rsidRPr="00D959FD">
        <w:rPr>
          <w:rFonts w:cs="Traditional Arabic" w:hint="cs"/>
          <w:sz w:val="32"/>
          <w:szCs w:val="32"/>
          <w:rtl/>
        </w:rPr>
        <w:t>ليتفصد</w:t>
      </w:r>
      <w:r w:rsidRPr="00D959FD">
        <w:rPr>
          <w:rFonts w:cs="Traditional Arabic"/>
          <w:sz w:val="32"/>
          <w:szCs w:val="32"/>
          <w:rtl/>
        </w:rPr>
        <w:t xml:space="preserve"> </w:t>
      </w:r>
      <w:r w:rsidRPr="00D959FD">
        <w:rPr>
          <w:rFonts w:cs="Traditional Arabic" w:hint="cs"/>
          <w:sz w:val="32"/>
          <w:szCs w:val="32"/>
          <w:rtl/>
        </w:rPr>
        <w:t>عرقا.</w:t>
      </w:r>
      <w:r w:rsidRPr="00D959FD">
        <w:rPr>
          <w:rStyle w:val="a7"/>
          <w:rFonts w:cs="Traditional Arabic"/>
          <w:sz w:val="32"/>
          <w:szCs w:val="32"/>
          <w:rtl/>
        </w:rPr>
        <w:footnoteReference w:id="15"/>
      </w:r>
      <w:r w:rsidRPr="00D959FD">
        <w:rPr>
          <w:rFonts w:cs="Traditional Arabic" w:hint="cs"/>
          <w:sz w:val="32"/>
          <w:szCs w:val="32"/>
          <w:rtl/>
        </w:rPr>
        <w:t xml:space="preserve"> </w:t>
      </w:r>
    </w:p>
    <w:p w:rsidR="00E51409" w:rsidRPr="00D959FD" w:rsidRDefault="00E51409" w:rsidP="009B2057">
      <w:pPr>
        <w:ind w:firstLine="720"/>
        <w:jc w:val="lowKashida"/>
        <w:rPr>
          <w:rFonts w:ascii="Traditional Arabic" w:hAnsi="Traditional Arabic" w:cs="Traditional Arabic"/>
          <w:sz w:val="32"/>
          <w:szCs w:val="32"/>
          <w:rtl/>
        </w:rPr>
      </w:pPr>
      <w:r w:rsidRPr="00D959FD">
        <w:rPr>
          <w:rFonts w:cs="Traditional Arabic" w:hint="cs"/>
          <w:sz w:val="32"/>
          <w:szCs w:val="32"/>
          <w:rtl/>
        </w:rPr>
        <w:t xml:space="preserve">يتنزل الوحي على النبي عليه الصلاة والسلام في صور شتى أشدها أن يكون مثل صلصة الجرس، </w:t>
      </w:r>
      <w:r w:rsidR="009B2057" w:rsidRPr="00D959FD">
        <w:rPr>
          <w:rFonts w:cs="Traditional Arabic" w:hint="cs"/>
          <w:sz w:val="32"/>
          <w:szCs w:val="32"/>
          <w:rtl/>
        </w:rPr>
        <w:t>فيكون</w:t>
      </w:r>
      <w:r w:rsidRPr="00D959FD">
        <w:rPr>
          <w:rFonts w:cs="Traditional Arabic" w:hint="cs"/>
          <w:sz w:val="32"/>
          <w:szCs w:val="32"/>
          <w:rtl/>
        </w:rPr>
        <w:t xml:space="preserve"> السم</w:t>
      </w:r>
      <w:r w:rsidR="009B2057" w:rsidRPr="00D959FD">
        <w:rPr>
          <w:rFonts w:cs="Traditional Arabic" w:hint="cs"/>
          <w:sz w:val="32"/>
          <w:szCs w:val="32"/>
          <w:rtl/>
        </w:rPr>
        <w:t xml:space="preserve">ع </w:t>
      </w:r>
      <w:r w:rsidRPr="00D959FD">
        <w:rPr>
          <w:rFonts w:cs="Traditional Arabic" w:hint="cs"/>
          <w:sz w:val="32"/>
          <w:szCs w:val="32"/>
          <w:rtl/>
        </w:rPr>
        <w:t>هو المنفذ الأول والأهم لعلوم الوحي خاصة، وبعده الفهم</w:t>
      </w:r>
      <w:r w:rsidR="002C2B0A" w:rsidRPr="00D959FD">
        <w:rPr>
          <w:rFonts w:cs="Traditional Arabic" w:hint="cs"/>
          <w:sz w:val="32"/>
          <w:szCs w:val="32"/>
          <w:rtl/>
        </w:rPr>
        <w:t xml:space="preserve"> والعَقْلُ</w:t>
      </w:r>
      <w:r w:rsidRPr="00D959FD">
        <w:rPr>
          <w:rFonts w:cs="Traditional Arabic" w:hint="cs"/>
          <w:sz w:val="32"/>
          <w:szCs w:val="32"/>
          <w:rtl/>
        </w:rPr>
        <w:t xml:space="preserve"> والحفظ، لكن التعبير بالوعي في الحال التي يكون عليها رسول الله صلى الله عليه وسلم بعد أن يفصم عنه الوحي له دلالةٌ خاصة لاسيما وقد ورد الوعي بصيغتي الماضي والمستمر، وفي ذلك يقول الحافظ ابن حجر: "وقد</w:t>
      </w:r>
      <w:r w:rsidRPr="00D959FD">
        <w:rPr>
          <w:rFonts w:cs="Traditional Arabic"/>
          <w:sz w:val="32"/>
          <w:szCs w:val="32"/>
          <w:rtl/>
        </w:rPr>
        <w:t xml:space="preserve"> </w:t>
      </w:r>
      <w:r w:rsidRPr="00D959FD">
        <w:rPr>
          <w:rFonts w:cs="Traditional Arabic" w:hint="cs"/>
          <w:sz w:val="32"/>
          <w:szCs w:val="32"/>
          <w:rtl/>
        </w:rPr>
        <w:t>وقع</w:t>
      </w:r>
      <w:r w:rsidRPr="00D959FD">
        <w:rPr>
          <w:rFonts w:cs="Traditional Arabic"/>
          <w:sz w:val="32"/>
          <w:szCs w:val="32"/>
          <w:rtl/>
        </w:rPr>
        <w:t xml:space="preserve"> </w:t>
      </w:r>
      <w:r w:rsidRPr="00D959FD">
        <w:rPr>
          <w:rFonts w:cs="Traditional Arabic" w:hint="cs"/>
          <w:sz w:val="32"/>
          <w:szCs w:val="32"/>
          <w:rtl/>
        </w:rPr>
        <w:t>التغاير</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الحالتين</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حيث</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الأول</w:t>
      </w:r>
      <w:r w:rsidRPr="00D959FD">
        <w:rPr>
          <w:rFonts w:cs="Traditional Arabic"/>
          <w:sz w:val="32"/>
          <w:szCs w:val="32"/>
          <w:rtl/>
        </w:rPr>
        <w:t xml:space="preserve"> </w:t>
      </w:r>
      <w:r w:rsidRPr="00D959FD">
        <w:rPr>
          <w:rFonts w:cs="Traditional Arabic" w:hint="cs"/>
          <w:sz w:val="32"/>
          <w:szCs w:val="32"/>
          <w:rtl/>
        </w:rPr>
        <w:t>وقد</w:t>
      </w:r>
      <w:r w:rsidRPr="00D959FD">
        <w:rPr>
          <w:rFonts w:cs="Traditional Arabic"/>
          <w:sz w:val="32"/>
          <w:szCs w:val="32"/>
          <w:rtl/>
        </w:rPr>
        <w:t xml:space="preserve"> </w:t>
      </w:r>
      <w:r w:rsidRPr="00D959FD">
        <w:rPr>
          <w:rFonts w:cs="Traditional Arabic" w:hint="cs"/>
          <w:sz w:val="32"/>
          <w:szCs w:val="32"/>
          <w:rtl/>
        </w:rPr>
        <w:t>وعيت</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بلفظ</w:t>
      </w:r>
      <w:r w:rsidRPr="00D959FD">
        <w:rPr>
          <w:rFonts w:cs="Traditional Arabic"/>
          <w:sz w:val="32"/>
          <w:szCs w:val="32"/>
          <w:rtl/>
        </w:rPr>
        <w:t xml:space="preserve"> </w:t>
      </w:r>
      <w:r w:rsidRPr="00D959FD">
        <w:rPr>
          <w:rFonts w:cs="Traditional Arabic" w:hint="cs"/>
          <w:sz w:val="32"/>
          <w:szCs w:val="32"/>
          <w:rtl/>
        </w:rPr>
        <w:t>الماضي</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وهنا</w:t>
      </w:r>
      <w:r w:rsidRPr="00D959FD">
        <w:rPr>
          <w:rFonts w:cs="Traditional Arabic"/>
          <w:sz w:val="32"/>
          <w:szCs w:val="32"/>
          <w:rtl/>
        </w:rPr>
        <w:t xml:space="preserve"> </w:t>
      </w:r>
      <w:r w:rsidRPr="00D959FD">
        <w:rPr>
          <w:rFonts w:cs="Traditional Arabic" w:hint="cs"/>
          <w:sz w:val="32"/>
          <w:szCs w:val="32"/>
          <w:rtl/>
        </w:rPr>
        <w:t>فأعي</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بلفظ</w:t>
      </w:r>
      <w:r w:rsidRPr="00D959FD">
        <w:rPr>
          <w:rFonts w:cs="Traditional Arabic"/>
          <w:sz w:val="32"/>
          <w:szCs w:val="32"/>
          <w:rtl/>
        </w:rPr>
        <w:t xml:space="preserve"> </w:t>
      </w:r>
      <w:r w:rsidRPr="00D959FD">
        <w:rPr>
          <w:rFonts w:cs="Traditional Arabic" w:hint="cs"/>
          <w:sz w:val="32"/>
          <w:szCs w:val="32"/>
          <w:rtl/>
        </w:rPr>
        <w:t>الاستقبال</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لأن</w:t>
      </w:r>
      <w:r w:rsidRPr="00D959FD">
        <w:rPr>
          <w:rFonts w:cs="Traditional Arabic"/>
          <w:sz w:val="32"/>
          <w:szCs w:val="32"/>
          <w:rtl/>
        </w:rPr>
        <w:t xml:space="preserve"> </w:t>
      </w:r>
      <w:r w:rsidRPr="00D959FD">
        <w:rPr>
          <w:rFonts w:cs="Traditional Arabic" w:hint="cs"/>
          <w:sz w:val="32"/>
          <w:szCs w:val="32"/>
          <w:rtl/>
        </w:rPr>
        <w:t>الوعي</w:t>
      </w:r>
      <w:r w:rsidRPr="00D959FD">
        <w:rPr>
          <w:rFonts w:cs="Traditional Arabic"/>
          <w:sz w:val="32"/>
          <w:szCs w:val="32"/>
          <w:rtl/>
        </w:rPr>
        <w:t xml:space="preserve"> </w:t>
      </w:r>
      <w:r w:rsidRPr="00D959FD">
        <w:rPr>
          <w:rFonts w:cs="Traditional Arabic" w:hint="cs"/>
          <w:sz w:val="32"/>
          <w:szCs w:val="32"/>
          <w:rtl/>
        </w:rPr>
        <w:t>حصل</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الأول</w:t>
      </w:r>
      <w:r w:rsidRPr="00D959FD">
        <w:rPr>
          <w:rFonts w:cs="Traditional Arabic"/>
          <w:sz w:val="32"/>
          <w:szCs w:val="32"/>
          <w:rtl/>
        </w:rPr>
        <w:t xml:space="preserve"> </w:t>
      </w:r>
      <w:r w:rsidRPr="00D959FD">
        <w:rPr>
          <w:rFonts w:cs="Traditional Arabic" w:hint="cs"/>
          <w:sz w:val="32"/>
          <w:szCs w:val="32"/>
          <w:rtl/>
        </w:rPr>
        <w:t>قبل</w:t>
      </w:r>
      <w:r w:rsidRPr="00D959FD">
        <w:rPr>
          <w:rFonts w:cs="Traditional Arabic"/>
          <w:sz w:val="32"/>
          <w:szCs w:val="32"/>
          <w:rtl/>
        </w:rPr>
        <w:t xml:space="preserve"> </w:t>
      </w:r>
      <w:r w:rsidRPr="00D959FD">
        <w:rPr>
          <w:rFonts w:cs="Traditional Arabic" w:hint="cs"/>
          <w:sz w:val="32"/>
          <w:szCs w:val="32"/>
          <w:rtl/>
        </w:rPr>
        <w:t>الفصم</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وفي</w:t>
      </w:r>
      <w:r w:rsidRPr="00D959FD">
        <w:rPr>
          <w:rFonts w:cs="Traditional Arabic"/>
          <w:sz w:val="32"/>
          <w:szCs w:val="32"/>
          <w:rtl/>
        </w:rPr>
        <w:t xml:space="preserve"> </w:t>
      </w:r>
      <w:r w:rsidRPr="00D959FD">
        <w:rPr>
          <w:rFonts w:cs="Traditional Arabic" w:hint="cs"/>
          <w:sz w:val="32"/>
          <w:szCs w:val="32"/>
          <w:rtl/>
        </w:rPr>
        <w:t>الثاني</w:t>
      </w:r>
      <w:r w:rsidRPr="00D959FD">
        <w:rPr>
          <w:rFonts w:cs="Traditional Arabic"/>
          <w:sz w:val="32"/>
          <w:szCs w:val="32"/>
          <w:rtl/>
        </w:rPr>
        <w:t xml:space="preserve"> </w:t>
      </w:r>
      <w:r w:rsidRPr="00D959FD">
        <w:rPr>
          <w:rFonts w:cs="Traditional Arabic" w:hint="cs"/>
          <w:sz w:val="32"/>
          <w:szCs w:val="32"/>
          <w:rtl/>
        </w:rPr>
        <w:t>حصل</w:t>
      </w:r>
      <w:r w:rsidRPr="00D959FD">
        <w:rPr>
          <w:rFonts w:cs="Traditional Arabic"/>
          <w:sz w:val="32"/>
          <w:szCs w:val="32"/>
          <w:rtl/>
        </w:rPr>
        <w:t xml:space="preserve"> </w:t>
      </w:r>
      <w:r w:rsidRPr="00D959FD">
        <w:rPr>
          <w:rFonts w:cs="Traditional Arabic" w:hint="cs"/>
          <w:sz w:val="32"/>
          <w:szCs w:val="32"/>
          <w:rtl/>
        </w:rPr>
        <w:t>حال</w:t>
      </w:r>
      <w:r w:rsidRPr="00D959FD">
        <w:rPr>
          <w:rFonts w:cs="Traditional Arabic"/>
          <w:sz w:val="32"/>
          <w:szCs w:val="32"/>
          <w:rtl/>
        </w:rPr>
        <w:t xml:space="preserve"> </w:t>
      </w:r>
      <w:r w:rsidRPr="00D959FD">
        <w:rPr>
          <w:rFonts w:cs="Traditional Arabic" w:hint="cs"/>
          <w:sz w:val="32"/>
          <w:szCs w:val="32"/>
          <w:rtl/>
        </w:rPr>
        <w:t>المكالمة</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أو</w:t>
      </w:r>
      <w:r w:rsidRPr="00D959FD">
        <w:rPr>
          <w:rFonts w:cs="Traditional Arabic"/>
          <w:sz w:val="32"/>
          <w:szCs w:val="32"/>
          <w:rtl/>
        </w:rPr>
        <w:t xml:space="preserve"> </w:t>
      </w:r>
      <w:r w:rsidRPr="00D959FD">
        <w:rPr>
          <w:rFonts w:cs="Traditional Arabic" w:hint="cs"/>
          <w:sz w:val="32"/>
          <w:szCs w:val="32"/>
          <w:rtl/>
        </w:rPr>
        <w:t>أنه</w:t>
      </w:r>
      <w:r w:rsidRPr="00D959FD">
        <w:rPr>
          <w:rFonts w:cs="Traditional Arabic"/>
          <w:sz w:val="32"/>
          <w:szCs w:val="32"/>
          <w:rtl/>
        </w:rPr>
        <w:t xml:space="preserve"> </w:t>
      </w:r>
      <w:r w:rsidRPr="00D959FD">
        <w:rPr>
          <w:rFonts w:cs="Traditional Arabic" w:hint="cs"/>
          <w:sz w:val="32"/>
          <w:szCs w:val="32"/>
          <w:rtl/>
        </w:rPr>
        <w:t>كان</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الأول</w:t>
      </w:r>
      <w:r w:rsidRPr="00D959FD">
        <w:rPr>
          <w:rFonts w:cs="Traditional Arabic"/>
          <w:sz w:val="32"/>
          <w:szCs w:val="32"/>
          <w:rtl/>
        </w:rPr>
        <w:t xml:space="preserve"> </w:t>
      </w:r>
      <w:r w:rsidRPr="00D959FD">
        <w:rPr>
          <w:rFonts w:cs="Traditional Arabic" w:hint="cs"/>
          <w:sz w:val="32"/>
          <w:szCs w:val="32"/>
          <w:rtl/>
        </w:rPr>
        <w:t>قد</w:t>
      </w:r>
      <w:r w:rsidRPr="00D959FD">
        <w:rPr>
          <w:rFonts w:cs="Traditional Arabic"/>
          <w:sz w:val="32"/>
          <w:szCs w:val="32"/>
          <w:rtl/>
        </w:rPr>
        <w:t xml:space="preserve"> </w:t>
      </w:r>
      <w:r w:rsidRPr="00D959FD">
        <w:rPr>
          <w:rFonts w:cs="Traditional Arabic" w:hint="cs"/>
          <w:sz w:val="32"/>
          <w:szCs w:val="32"/>
          <w:rtl/>
        </w:rPr>
        <w:t>تلبس</w:t>
      </w:r>
      <w:r w:rsidRPr="00D959FD">
        <w:rPr>
          <w:rFonts w:cs="Traditional Arabic"/>
          <w:sz w:val="32"/>
          <w:szCs w:val="32"/>
          <w:rtl/>
        </w:rPr>
        <w:t xml:space="preserve"> </w:t>
      </w:r>
      <w:r w:rsidRPr="00D959FD">
        <w:rPr>
          <w:rFonts w:cs="Traditional Arabic" w:hint="cs"/>
          <w:sz w:val="32"/>
          <w:szCs w:val="32"/>
          <w:rtl/>
        </w:rPr>
        <w:t>بالصفات</w:t>
      </w:r>
      <w:r w:rsidRPr="00D959FD">
        <w:rPr>
          <w:rFonts w:cs="Traditional Arabic"/>
          <w:sz w:val="32"/>
          <w:szCs w:val="32"/>
          <w:rtl/>
        </w:rPr>
        <w:t xml:space="preserve"> </w:t>
      </w:r>
      <w:r w:rsidRPr="00D959FD">
        <w:rPr>
          <w:rFonts w:cs="Traditional Arabic" w:hint="cs"/>
          <w:sz w:val="32"/>
          <w:szCs w:val="32"/>
          <w:rtl/>
        </w:rPr>
        <w:t>الملكية</w:t>
      </w:r>
      <w:r w:rsidRPr="00D959FD">
        <w:rPr>
          <w:rFonts w:cs="Traditional Arabic"/>
          <w:sz w:val="32"/>
          <w:szCs w:val="32"/>
          <w:rtl/>
        </w:rPr>
        <w:t xml:space="preserve"> </w:t>
      </w:r>
      <w:r w:rsidRPr="00D959FD">
        <w:rPr>
          <w:rFonts w:cs="Traditional Arabic" w:hint="cs"/>
          <w:sz w:val="32"/>
          <w:szCs w:val="32"/>
          <w:rtl/>
        </w:rPr>
        <w:t>فإذا</w:t>
      </w:r>
      <w:r w:rsidRPr="00D959FD">
        <w:rPr>
          <w:rFonts w:cs="Traditional Arabic"/>
          <w:sz w:val="32"/>
          <w:szCs w:val="32"/>
          <w:rtl/>
        </w:rPr>
        <w:t xml:space="preserve"> </w:t>
      </w:r>
      <w:r w:rsidRPr="00D959FD">
        <w:rPr>
          <w:rFonts w:cs="Traditional Arabic" w:hint="cs"/>
          <w:sz w:val="32"/>
          <w:szCs w:val="32"/>
          <w:rtl/>
        </w:rPr>
        <w:t>عاد</w:t>
      </w:r>
      <w:r w:rsidRPr="00D959FD">
        <w:rPr>
          <w:rFonts w:cs="Traditional Arabic"/>
          <w:sz w:val="32"/>
          <w:szCs w:val="32"/>
          <w:rtl/>
        </w:rPr>
        <w:t xml:space="preserve"> </w:t>
      </w:r>
      <w:r w:rsidRPr="00D959FD">
        <w:rPr>
          <w:rFonts w:cs="Traditional Arabic" w:hint="cs"/>
          <w:sz w:val="32"/>
          <w:szCs w:val="32"/>
          <w:rtl/>
        </w:rPr>
        <w:t>إلى</w:t>
      </w:r>
      <w:r w:rsidRPr="00D959FD">
        <w:rPr>
          <w:rFonts w:cs="Traditional Arabic"/>
          <w:sz w:val="32"/>
          <w:szCs w:val="32"/>
          <w:rtl/>
        </w:rPr>
        <w:t xml:space="preserve"> </w:t>
      </w:r>
      <w:r w:rsidRPr="00D959FD">
        <w:rPr>
          <w:rFonts w:cs="Traditional Arabic" w:hint="cs"/>
          <w:sz w:val="32"/>
          <w:szCs w:val="32"/>
          <w:rtl/>
        </w:rPr>
        <w:t>حالته</w:t>
      </w:r>
      <w:r w:rsidRPr="00D959FD">
        <w:rPr>
          <w:rFonts w:cs="Traditional Arabic"/>
          <w:sz w:val="32"/>
          <w:szCs w:val="32"/>
          <w:rtl/>
        </w:rPr>
        <w:t xml:space="preserve"> </w:t>
      </w:r>
      <w:r w:rsidRPr="00D959FD">
        <w:rPr>
          <w:rFonts w:cs="Traditional Arabic" w:hint="cs"/>
          <w:sz w:val="32"/>
          <w:szCs w:val="32"/>
          <w:rtl/>
        </w:rPr>
        <w:t>الجبلية</w:t>
      </w:r>
      <w:r w:rsidRPr="00D959FD">
        <w:rPr>
          <w:rFonts w:cs="Traditional Arabic"/>
          <w:sz w:val="32"/>
          <w:szCs w:val="32"/>
          <w:rtl/>
        </w:rPr>
        <w:t xml:space="preserve"> </w:t>
      </w:r>
      <w:r w:rsidRPr="00D959FD">
        <w:rPr>
          <w:rFonts w:cs="Traditional Arabic" w:hint="cs"/>
          <w:sz w:val="32"/>
          <w:szCs w:val="32"/>
          <w:rtl/>
        </w:rPr>
        <w:t>كان</w:t>
      </w:r>
      <w:r w:rsidRPr="00D959FD">
        <w:rPr>
          <w:rFonts w:cs="Traditional Arabic"/>
          <w:sz w:val="32"/>
          <w:szCs w:val="32"/>
          <w:rtl/>
        </w:rPr>
        <w:t xml:space="preserve"> </w:t>
      </w:r>
      <w:r w:rsidRPr="00D959FD">
        <w:rPr>
          <w:rFonts w:cs="Traditional Arabic" w:hint="cs"/>
          <w:sz w:val="32"/>
          <w:szCs w:val="32"/>
          <w:rtl/>
        </w:rPr>
        <w:t>حافظا</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لما</w:t>
      </w:r>
      <w:r w:rsidRPr="00D959FD">
        <w:rPr>
          <w:rFonts w:cs="Traditional Arabic"/>
          <w:sz w:val="32"/>
          <w:szCs w:val="32"/>
          <w:rtl/>
        </w:rPr>
        <w:t xml:space="preserve"> </w:t>
      </w:r>
      <w:r w:rsidRPr="00D959FD">
        <w:rPr>
          <w:rFonts w:cs="Traditional Arabic" w:hint="cs"/>
          <w:sz w:val="32"/>
          <w:szCs w:val="32"/>
          <w:rtl/>
        </w:rPr>
        <w:t>قيل</w:t>
      </w:r>
      <w:r w:rsidRPr="00D959FD">
        <w:rPr>
          <w:rFonts w:cs="Traditional Arabic"/>
          <w:sz w:val="32"/>
          <w:szCs w:val="32"/>
          <w:rtl/>
        </w:rPr>
        <w:t xml:space="preserve"> </w:t>
      </w:r>
      <w:r w:rsidRPr="00D959FD">
        <w:rPr>
          <w:rFonts w:cs="Traditional Arabic" w:hint="cs"/>
          <w:sz w:val="32"/>
          <w:szCs w:val="32"/>
          <w:rtl/>
        </w:rPr>
        <w:t>له</w:t>
      </w:r>
      <w:r w:rsidR="009B2057"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فعبر</w:t>
      </w:r>
      <w:r w:rsidRPr="00D959FD">
        <w:rPr>
          <w:rFonts w:cs="Traditional Arabic"/>
          <w:sz w:val="32"/>
          <w:szCs w:val="32"/>
          <w:rtl/>
        </w:rPr>
        <w:t xml:space="preserve"> </w:t>
      </w:r>
      <w:r w:rsidRPr="00D959FD">
        <w:rPr>
          <w:rFonts w:cs="Traditional Arabic" w:hint="cs"/>
          <w:sz w:val="32"/>
          <w:szCs w:val="32"/>
          <w:rtl/>
        </w:rPr>
        <w:t>عنه</w:t>
      </w:r>
      <w:r w:rsidRPr="00D959FD">
        <w:rPr>
          <w:rFonts w:cs="Traditional Arabic"/>
          <w:sz w:val="32"/>
          <w:szCs w:val="32"/>
          <w:rtl/>
        </w:rPr>
        <w:t xml:space="preserve"> </w:t>
      </w:r>
      <w:r w:rsidRPr="00D959FD">
        <w:rPr>
          <w:rFonts w:cs="Traditional Arabic" w:hint="cs"/>
          <w:sz w:val="32"/>
          <w:szCs w:val="32"/>
          <w:rtl/>
        </w:rPr>
        <w:t>بالماضي</w:t>
      </w:r>
      <w:r w:rsidRPr="00D959FD">
        <w:rPr>
          <w:rFonts w:cs="Traditional Arabic"/>
          <w:sz w:val="32"/>
          <w:szCs w:val="32"/>
          <w:rtl/>
        </w:rPr>
        <w:t xml:space="preserve"> </w:t>
      </w:r>
      <w:r w:rsidRPr="00D959FD">
        <w:rPr>
          <w:rFonts w:cs="Traditional Arabic" w:hint="cs"/>
          <w:sz w:val="32"/>
          <w:szCs w:val="32"/>
          <w:rtl/>
        </w:rPr>
        <w:lastRenderedPageBreak/>
        <w:t>بخلاف</w:t>
      </w:r>
      <w:r w:rsidRPr="00D959FD">
        <w:rPr>
          <w:rFonts w:cs="Traditional Arabic"/>
          <w:sz w:val="32"/>
          <w:szCs w:val="32"/>
          <w:rtl/>
        </w:rPr>
        <w:t xml:space="preserve"> </w:t>
      </w:r>
      <w:r w:rsidRPr="00D959FD">
        <w:rPr>
          <w:rFonts w:cs="Traditional Arabic" w:hint="cs"/>
          <w:sz w:val="32"/>
          <w:szCs w:val="32"/>
          <w:rtl/>
        </w:rPr>
        <w:t>الثاني</w:t>
      </w:r>
      <w:r w:rsidRPr="00D959FD">
        <w:rPr>
          <w:rFonts w:cs="Traditional Arabic"/>
          <w:sz w:val="32"/>
          <w:szCs w:val="32"/>
          <w:rtl/>
        </w:rPr>
        <w:t xml:space="preserve"> </w:t>
      </w:r>
      <w:r w:rsidRPr="00D959FD">
        <w:rPr>
          <w:rFonts w:cs="Traditional Arabic" w:hint="cs"/>
          <w:sz w:val="32"/>
          <w:szCs w:val="32"/>
          <w:rtl/>
        </w:rPr>
        <w:t>فإنه</w:t>
      </w:r>
      <w:r w:rsidRPr="00D959FD">
        <w:rPr>
          <w:rFonts w:cs="Traditional Arabic"/>
          <w:sz w:val="32"/>
          <w:szCs w:val="32"/>
          <w:rtl/>
        </w:rPr>
        <w:t xml:space="preserve"> </w:t>
      </w:r>
      <w:r w:rsidRPr="00D959FD">
        <w:rPr>
          <w:rFonts w:cs="Traditional Arabic" w:hint="cs"/>
          <w:sz w:val="32"/>
          <w:szCs w:val="32"/>
          <w:rtl/>
        </w:rPr>
        <w:t>على</w:t>
      </w:r>
      <w:r w:rsidRPr="00D959FD">
        <w:rPr>
          <w:rFonts w:cs="Traditional Arabic"/>
          <w:sz w:val="32"/>
          <w:szCs w:val="32"/>
          <w:rtl/>
        </w:rPr>
        <w:t xml:space="preserve"> </w:t>
      </w:r>
      <w:r w:rsidRPr="00D959FD">
        <w:rPr>
          <w:rFonts w:cs="Traditional Arabic" w:hint="cs"/>
          <w:sz w:val="32"/>
          <w:szCs w:val="32"/>
          <w:rtl/>
        </w:rPr>
        <w:t>حالته</w:t>
      </w:r>
      <w:r w:rsidRPr="00D959FD">
        <w:rPr>
          <w:rFonts w:cs="Traditional Arabic"/>
          <w:sz w:val="32"/>
          <w:szCs w:val="32"/>
          <w:rtl/>
        </w:rPr>
        <w:t xml:space="preserve"> </w:t>
      </w:r>
      <w:r w:rsidRPr="00D959FD">
        <w:rPr>
          <w:rFonts w:cs="Traditional Arabic" w:hint="cs"/>
          <w:sz w:val="32"/>
          <w:szCs w:val="32"/>
          <w:rtl/>
        </w:rPr>
        <w:t>المعهودة"</w:t>
      </w:r>
      <w:r w:rsidRPr="00D959FD">
        <w:rPr>
          <w:rStyle w:val="a7"/>
          <w:rFonts w:cs="Traditional Arabic"/>
          <w:sz w:val="32"/>
          <w:szCs w:val="32"/>
          <w:rtl/>
        </w:rPr>
        <w:footnoteReference w:id="16"/>
      </w:r>
      <w:r w:rsidRPr="00D959FD">
        <w:rPr>
          <w:rFonts w:cs="Traditional Arabic" w:hint="cs"/>
          <w:sz w:val="32"/>
          <w:szCs w:val="32"/>
          <w:rtl/>
        </w:rPr>
        <w:t xml:space="preserve">، وفيه </w:t>
      </w:r>
      <w:r w:rsidR="009B2057" w:rsidRPr="00D959FD">
        <w:rPr>
          <w:rFonts w:cs="Traditional Arabic" w:hint="cs"/>
          <w:sz w:val="32"/>
          <w:szCs w:val="32"/>
          <w:rtl/>
        </w:rPr>
        <w:t>دلالة</w:t>
      </w:r>
      <w:r w:rsidRPr="00D959FD">
        <w:rPr>
          <w:rFonts w:cs="Traditional Arabic" w:hint="cs"/>
          <w:sz w:val="32"/>
          <w:szCs w:val="32"/>
          <w:rtl/>
        </w:rPr>
        <w:t xml:space="preserve"> على شرف حالة الوعي البشري في تلقي الوحي الإلهي</w:t>
      </w:r>
      <w:r w:rsidR="009B2057" w:rsidRPr="00D959FD">
        <w:rPr>
          <w:rFonts w:cs="Traditional Arabic" w:hint="cs"/>
          <w:sz w:val="32"/>
          <w:szCs w:val="32"/>
          <w:rtl/>
        </w:rPr>
        <w:t>،</w:t>
      </w:r>
      <w:r w:rsidRPr="00D959FD">
        <w:rPr>
          <w:rFonts w:cs="Traditional Arabic" w:hint="cs"/>
          <w:sz w:val="32"/>
          <w:szCs w:val="32"/>
          <w:rtl/>
        </w:rPr>
        <w:t xml:space="preserve"> حتى عندما يتمثل الملك في صورة رجل يكلم النبي عليه الصلاة والسلام بالوحي فإن حاله عليه الصلاة والسلام هي أيضاً الوعي.</w:t>
      </w:r>
      <w:r w:rsidRPr="00D959FD">
        <w:rPr>
          <w:rFonts w:ascii="Traditional Arabic" w:hAnsi="Traditional Arabic" w:cs="Traditional Arabic" w:hint="cs"/>
          <w:sz w:val="32"/>
          <w:szCs w:val="32"/>
          <w:rtl/>
        </w:rPr>
        <w:t xml:space="preserve"> </w:t>
      </w:r>
    </w:p>
    <w:p w:rsidR="009F6089" w:rsidRPr="00D959FD" w:rsidRDefault="00E51409" w:rsidP="000A0F38">
      <w:pPr>
        <w:ind w:firstLine="720"/>
        <w:jc w:val="lowKashida"/>
        <w:rPr>
          <w:rFonts w:cs="Traditional Arabic"/>
          <w:sz w:val="32"/>
          <w:szCs w:val="32"/>
          <w:rtl/>
        </w:rPr>
      </w:pPr>
      <w:r w:rsidRPr="00D959FD">
        <w:rPr>
          <w:rFonts w:ascii="Traditional Arabic" w:hAnsi="Traditional Arabic" w:cs="Traditional Arabic" w:hint="cs"/>
          <w:sz w:val="32"/>
          <w:szCs w:val="32"/>
          <w:rtl/>
        </w:rPr>
        <w:t xml:space="preserve">هذا الوعي المتعلق به صلى الله عليه وسلم، والموصوف به عند تلقيه للوحي، وهو المطلوب في حق من هم دونه صلى الله عليه وسلم ، قال الله تعالى: </w:t>
      </w:r>
      <w:r w:rsidRPr="00D959FD">
        <w:rPr>
          <w:rFonts w:cs="Traditional Arabic"/>
          <w:sz w:val="32"/>
          <w:szCs w:val="32"/>
          <w:rtl/>
        </w:rPr>
        <w:t>{</w:t>
      </w:r>
      <w:r w:rsidRPr="00D959FD">
        <w:rPr>
          <w:rFonts w:cs="Traditional Arabic" w:hint="cs"/>
          <w:sz w:val="32"/>
          <w:szCs w:val="32"/>
          <w:rtl/>
        </w:rPr>
        <w:t>لِنَجْعَلَهَا</w:t>
      </w:r>
      <w:r w:rsidRPr="00D959FD">
        <w:rPr>
          <w:rFonts w:cs="Traditional Arabic"/>
          <w:sz w:val="32"/>
          <w:szCs w:val="32"/>
          <w:rtl/>
        </w:rPr>
        <w:t xml:space="preserve"> </w:t>
      </w:r>
      <w:r w:rsidRPr="00D959FD">
        <w:rPr>
          <w:rFonts w:cs="Traditional Arabic" w:hint="cs"/>
          <w:sz w:val="32"/>
          <w:szCs w:val="32"/>
          <w:rtl/>
        </w:rPr>
        <w:t>لَكُمْ</w:t>
      </w:r>
      <w:r w:rsidRPr="00D959FD">
        <w:rPr>
          <w:rFonts w:cs="Traditional Arabic"/>
          <w:sz w:val="32"/>
          <w:szCs w:val="32"/>
          <w:rtl/>
        </w:rPr>
        <w:t xml:space="preserve"> </w:t>
      </w:r>
      <w:r w:rsidRPr="00D959FD">
        <w:rPr>
          <w:rFonts w:cs="Traditional Arabic" w:hint="cs"/>
          <w:sz w:val="32"/>
          <w:szCs w:val="32"/>
          <w:rtl/>
        </w:rPr>
        <w:t>تَذْكِرَةً</w:t>
      </w:r>
      <w:r w:rsidRPr="00D959FD">
        <w:rPr>
          <w:rFonts w:cs="Traditional Arabic"/>
          <w:sz w:val="32"/>
          <w:szCs w:val="32"/>
          <w:rtl/>
        </w:rPr>
        <w:t xml:space="preserve"> </w:t>
      </w:r>
      <w:r w:rsidRPr="00D959FD">
        <w:rPr>
          <w:rFonts w:cs="Traditional Arabic" w:hint="cs"/>
          <w:sz w:val="32"/>
          <w:szCs w:val="32"/>
          <w:rtl/>
        </w:rPr>
        <w:t>وَتَعِيَهَا</w:t>
      </w:r>
      <w:r w:rsidRPr="00D959FD">
        <w:rPr>
          <w:rFonts w:cs="Traditional Arabic"/>
          <w:sz w:val="32"/>
          <w:szCs w:val="32"/>
          <w:rtl/>
        </w:rPr>
        <w:t xml:space="preserve"> </w:t>
      </w:r>
      <w:r w:rsidRPr="00D959FD">
        <w:rPr>
          <w:rFonts w:cs="Traditional Arabic" w:hint="cs"/>
          <w:sz w:val="32"/>
          <w:szCs w:val="32"/>
          <w:rtl/>
        </w:rPr>
        <w:t>أُذُنٌ</w:t>
      </w:r>
      <w:r w:rsidRPr="00D959FD">
        <w:rPr>
          <w:rFonts w:cs="Traditional Arabic"/>
          <w:sz w:val="32"/>
          <w:szCs w:val="32"/>
          <w:rtl/>
        </w:rPr>
        <w:t xml:space="preserve"> </w:t>
      </w:r>
      <w:r w:rsidRPr="00D959FD">
        <w:rPr>
          <w:rFonts w:cs="Traditional Arabic" w:hint="cs"/>
          <w:sz w:val="32"/>
          <w:szCs w:val="32"/>
          <w:rtl/>
        </w:rPr>
        <w:t>وَاعِيَةٌ</w:t>
      </w:r>
      <w:r w:rsidRPr="00D959FD">
        <w:rPr>
          <w:rFonts w:cs="Traditional Arabic"/>
          <w:sz w:val="32"/>
          <w:szCs w:val="32"/>
          <w:rtl/>
        </w:rPr>
        <w:t>} [</w:t>
      </w:r>
      <w:r w:rsidRPr="00D959FD">
        <w:rPr>
          <w:rFonts w:cs="Traditional Arabic" w:hint="cs"/>
          <w:sz w:val="32"/>
          <w:szCs w:val="32"/>
          <w:rtl/>
        </w:rPr>
        <w:t>الحاقة</w:t>
      </w:r>
      <w:r w:rsidRPr="00D959FD">
        <w:rPr>
          <w:rFonts w:cs="Traditional Arabic"/>
          <w:sz w:val="32"/>
          <w:szCs w:val="32"/>
          <w:rtl/>
        </w:rPr>
        <w:t>: 12]</w:t>
      </w:r>
      <w:r w:rsidRPr="00D959FD">
        <w:rPr>
          <w:rFonts w:cs="Traditional Arabic" w:hint="cs"/>
          <w:sz w:val="32"/>
          <w:szCs w:val="32"/>
          <w:rtl/>
        </w:rPr>
        <w:t>، بعدما قص علينا وحياً من أخبار الأمم السالفة، فالوعي في فعل "تعيها"، وفي صفة "واعية"، دليلٌ على أن الوحي بعمومه، والإخبار عن الغيب لا</w:t>
      </w:r>
      <w:r w:rsidR="00F10F69">
        <w:rPr>
          <w:rFonts w:cs="Traditional Arabic" w:hint="cs"/>
          <w:sz w:val="32"/>
          <w:szCs w:val="32"/>
          <w:rtl/>
        </w:rPr>
        <w:t xml:space="preserve"> </w:t>
      </w:r>
      <w:r w:rsidRPr="00D959FD">
        <w:rPr>
          <w:rFonts w:cs="Traditional Arabic" w:hint="cs"/>
          <w:sz w:val="32"/>
          <w:szCs w:val="32"/>
          <w:rtl/>
        </w:rPr>
        <w:t xml:space="preserve">يُتلقى إلا بالوعي، </w:t>
      </w:r>
      <w:r w:rsidR="009F6089" w:rsidRPr="00D959FD">
        <w:rPr>
          <w:rFonts w:cs="Traditional Arabic" w:hint="cs"/>
          <w:sz w:val="32"/>
          <w:szCs w:val="32"/>
          <w:rtl/>
        </w:rPr>
        <w:t>و</w:t>
      </w:r>
      <w:r w:rsidR="009F6089" w:rsidRPr="00D959FD">
        <w:rPr>
          <w:rFonts w:ascii="Traditional Arabic" w:hAnsi="Traditional Arabic" w:cs="Traditional Arabic" w:hint="cs"/>
          <w:color w:val="000000"/>
          <w:sz w:val="32"/>
          <w:szCs w:val="32"/>
          <w:rtl/>
        </w:rPr>
        <w:t>"</w:t>
      </w:r>
      <w:r w:rsidR="009F6089" w:rsidRPr="00D959FD">
        <w:rPr>
          <w:rFonts w:cs="Traditional Arabic" w:hint="cs"/>
          <w:sz w:val="32"/>
          <w:szCs w:val="32"/>
          <w:rtl/>
        </w:rPr>
        <w:t>الوعي</w:t>
      </w:r>
      <w:r w:rsidR="009F6089" w:rsidRPr="00D959FD">
        <w:rPr>
          <w:rFonts w:cs="Traditional Arabic"/>
          <w:sz w:val="32"/>
          <w:szCs w:val="32"/>
          <w:rtl/>
        </w:rPr>
        <w:t xml:space="preserve"> </w:t>
      </w:r>
      <w:r w:rsidR="009F6089" w:rsidRPr="00D959FD">
        <w:rPr>
          <w:rFonts w:cs="Traditional Arabic" w:hint="cs"/>
          <w:sz w:val="32"/>
          <w:szCs w:val="32"/>
          <w:rtl/>
        </w:rPr>
        <w:t>توصف</w:t>
      </w:r>
      <w:r w:rsidR="009F6089" w:rsidRPr="00D959FD">
        <w:rPr>
          <w:rFonts w:cs="Traditional Arabic"/>
          <w:sz w:val="32"/>
          <w:szCs w:val="32"/>
          <w:rtl/>
        </w:rPr>
        <w:t xml:space="preserve"> </w:t>
      </w:r>
      <w:r w:rsidR="009F6089" w:rsidRPr="00D959FD">
        <w:rPr>
          <w:rFonts w:cs="Traditional Arabic" w:hint="cs"/>
          <w:sz w:val="32"/>
          <w:szCs w:val="32"/>
          <w:rtl/>
        </w:rPr>
        <w:t>به</w:t>
      </w:r>
      <w:r w:rsidR="009F6089" w:rsidRPr="00D959FD">
        <w:rPr>
          <w:rFonts w:cs="Traditional Arabic"/>
          <w:sz w:val="32"/>
          <w:szCs w:val="32"/>
          <w:rtl/>
        </w:rPr>
        <w:t xml:space="preserve"> </w:t>
      </w:r>
      <w:r w:rsidR="009F6089" w:rsidRPr="00D959FD">
        <w:rPr>
          <w:rFonts w:cs="Traditional Arabic" w:hint="cs"/>
          <w:sz w:val="32"/>
          <w:szCs w:val="32"/>
          <w:rtl/>
        </w:rPr>
        <w:t>الأذن</w:t>
      </w:r>
      <w:r w:rsidR="009F6089" w:rsidRPr="00D959FD">
        <w:rPr>
          <w:rFonts w:cs="Traditional Arabic"/>
          <w:sz w:val="32"/>
          <w:szCs w:val="32"/>
          <w:rtl/>
        </w:rPr>
        <w:t xml:space="preserve"> </w:t>
      </w:r>
      <w:r w:rsidR="009F6089" w:rsidRPr="00D959FD">
        <w:rPr>
          <w:rFonts w:cs="Traditional Arabic" w:hint="cs"/>
          <w:sz w:val="32"/>
          <w:szCs w:val="32"/>
          <w:rtl/>
        </w:rPr>
        <w:t>كما</w:t>
      </w:r>
      <w:r w:rsidR="009F6089" w:rsidRPr="00D959FD">
        <w:rPr>
          <w:rFonts w:cs="Traditional Arabic"/>
          <w:sz w:val="32"/>
          <w:szCs w:val="32"/>
          <w:rtl/>
        </w:rPr>
        <w:t xml:space="preserve"> </w:t>
      </w:r>
      <w:r w:rsidR="009F6089" w:rsidRPr="00D959FD">
        <w:rPr>
          <w:rFonts w:cs="Traditional Arabic" w:hint="cs"/>
          <w:sz w:val="32"/>
          <w:szCs w:val="32"/>
          <w:rtl/>
        </w:rPr>
        <w:t>يوصف</w:t>
      </w:r>
      <w:r w:rsidR="009F6089" w:rsidRPr="00D959FD">
        <w:rPr>
          <w:rFonts w:cs="Traditional Arabic"/>
          <w:sz w:val="32"/>
          <w:szCs w:val="32"/>
          <w:rtl/>
        </w:rPr>
        <w:t xml:space="preserve"> </w:t>
      </w:r>
      <w:r w:rsidR="009F6089" w:rsidRPr="00D959FD">
        <w:rPr>
          <w:rFonts w:cs="Traditional Arabic" w:hint="cs"/>
          <w:sz w:val="32"/>
          <w:szCs w:val="32"/>
          <w:rtl/>
        </w:rPr>
        <w:t>به</w:t>
      </w:r>
      <w:r w:rsidR="009F6089" w:rsidRPr="00D959FD">
        <w:rPr>
          <w:rFonts w:cs="Traditional Arabic"/>
          <w:sz w:val="32"/>
          <w:szCs w:val="32"/>
          <w:rtl/>
        </w:rPr>
        <w:t xml:space="preserve"> </w:t>
      </w:r>
      <w:r w:rsidR="009F6089" w:rsidRPr="00D959FD">
        <w:rPr>
          <w:rFonts w:cs="Traditional Arabic" w:hint="cs"/>
          <w:sz w:val="32"/>
          <w:szCs w:val="32"/>
          <w:rtl/>
        </w:rPr>
        <w:t>القلب،</w:t>
      </w:r>
      <w:r w:rsidR="009F6089" w:rsidRPr="00D959FD">
        <w:rPr>
          <w:rFonts w:cs="Traditional Arabic"/>
          <w:sz w:val="32"/>
          <w:szCs w:val="32"/>
          <w:rtl/>
        </w:rPr>
        <w:t xml:space="preserve"> </w:t>
      </w:r>
      <w:r w:rsidR="009F6089" w:rsidRPr="00D959FD">
        <w:rPr>
          <w:rFonts w:cs="Traditional Arabic" w:hint="cs"/>
          <w:sz w:val="32"/>
          <w:szCs w:val="32"/>
          <w:rtl/>
        </w:rPr>
        <w:t>يقال</w:t>
      </w:r>
      <w:r w:rsidR="009F6089" w:rsidRPr="00D959FD">
        <w:rPr>
          <w:rFonts w:cs="Traditional Arabic"/>
          <w:sz w:val="32"/>
          <w:szCs w:val="32"/>
          <w:rtl/>
        </w:rPr>
        <w:t xml:space="preserve"> </w:t>
      </w:r>
      <w:r w:rsidR="009F6089" w:rsidRPr="00D959FD">
        <w:rPr>
          <w:rFonts w:cs="Traditional Arabic" w:hint="cs"/>
          <w:sz w:val="32"/>
          <w:szCs w:val="32"/>
          <w:rtl/>
        </w:rPr>
        <w:t>قلبٌ</w:t>
      </w:r>
      <w:r w:rsidR="009F6089" w:rsidRPr="00D959FD">
        <w:rPr>
          <w:rFonts w:cs="Traditional Arabic"/>
          <w:sz w:val="32"/>
          <w:szCs w:val="32"/>
          <w:rtl/>
        </w:rPr>
        <w:t xml:space="preserve"> </w:t>
      </w:r>
      <w:r w:rsidR="009F6089" w:rsidRPr="00D959FD">
        <w:rPr>
          <w:rFonts w:cs="Traditional Arabic" w:hint="cs"/>
          <w:sz w:val="32"/>
          <w:szCs w:val="32"/>
          <w:rtl/>
        </w:rPr>
        <w:t>واعٍ،</w:t>
      </w:r>
      <w:r w:rsidR="009F6089" w:rsidRPr="00D959FD">
        <w:rPr>
          <w:rFonts w:cs="Traditional Arabic"/>
          <w:sz w:val="32"/>
          <w:szCs w:val="32"/>
          <w:rtl/>
        </w:rPr>
        <w:t xml:space="preserve"> </w:t>
      </w:r>
      <w:r w:rsidR="009F6089" w:rsidRPr="00D959FD">
        <w:rPr>
          <w:rFonts w:cs="Traditional Arabic" w:hint="cs"/>
          <w:sz w:val="32"/>
          <w:szCs w:val="32"/>
          <w:rtl/>
        </w:rPr>
        <w:t>وأذنٌ</w:t>
      </w:r>
      <w:r w:rsidR="009F6089" w:rsidRPr="00D959FD">
        <w:rPr>
          <w:rFonts w:cs="Traditional Arabic"/>
          <w:sz w:val="32"/>
          <w:szCs w:val="32"/>
          <w:rtl/>
        </w:rPr>
        <w:t xml:space="preserve"> </w:t>
      </w:r>
      <w:r w:rsidR="009F6089" w:rsidRPr="00D959FD">
        <w:rPr>
          <w:rFonts w:cs="Traditional Arabic" w:hint="cs"/>
          <w:sz w:val="32"/>
          <w:szCs w:val="32"/>
          <w:rtl/>
        </w:rPr>
        <w:t>واعية،</w:t>
      </w:r>
      <w:r w:rsidR="009F6089" w:rsidRPr="00D959FD">
        <w:rPr>
          <w:rFonts w:cs="Traditional Arabic"/>
          <w:sz w:val="32"/>
          <w:szCs w:val="32"/>
          <w:rtl/>
        </w:rPr>
        <w:t xml:space="preserve"> </w:t>
      </w:r>
      <w:r w:rsidR="009F6089" w:rsidRPr="00D959FD">
        <w:rPr>
          <w:rFonts w:cs="Traditional Arabic" w:hint="cs"/>
          <w:sz w:val="32"/>
          <w:szCs w:val="32"/>
          <w:rtl/>
        </w:rPr>
        <w:t>لما</w:t>
      </w:r>
      <w:r w:rsidR="009F6089" w:rsidRPr="00D959FD">
        <w:rPr>
          <w:rFonts w:cs="Traditional Arabic"/>
          <w:sz w:val="32"/>
          <w:szCs w:val="32"/>
          <w:rtl/>
        </w:rPr>
        <w:t xml:space="preserve"> </w:t>
      </w:r>
      <w:r w:rsidR="009F6089" w:rsidRPr="00D959FD">
        <w:rPr>
          <w:rFonts w:cs="Traditional Arabic" w:hint="cs"/>
          <w:sz w:val="32"/>
          <w:szCs w:val="32"/>
          <w:rtl/>
        </w:rPr>
        <w:t>بين</w:t>
      </w:r>
      <w:r w:rsidR="009F6089" w:rsidRPr="00D959FD">
        <w:rPr>
          <w:rFonts w:cs="Traditional Arabic"/>
          <w:sz w:val="32"/>
          <w:szCs w:val="32"/>
          <w:rtl/>
        </w:rPr>
        <w:t xml:space="preserve"> </w:t>
      </w:r>
      <w:r w:rsidR="009F6089" w:rsidRPr="00D959FD">
        <w:rPr>
          <w:rFonts w:cs="Traditional Arabic" w:hint="cs"/>
          <w:sz w:val="32"/>
          <w:szCs w:val="32"/>
          <w:rtl/>
        </w:rPr>
        <w:t>الأذن</w:t>
      </w:r>
      <w:r w:rsidR="009F6089" w:rsidRPr="00D959FD">
        <w:rPr>
          <w:rFonts w:cs="Traditional Arabic"/>
          <w:sz w:val="32"/>
          <w:szCs w:val="32"/>
          <w:rtl/>
        </w:rPr>
        <w:t xml:space="preserve"> </w:t>
      </w:r>
      <w:r w:rsidR="009F6089" w:rsidRPr="00D959FD">
        <w:rPr>
          <w:rFonts w:cs="Traditional Arabic" w:hint="cs"/>
          <w:sz w:val="32"/>
          <w:szCs w:val="32"/>
          <w:rtl/>
        </w:rPr>
        <w:t>والقلب</w:t>
      </w:r>
      <w:r w:rsidR="009F6089" w:rsidRPr="00D959FD">
        <w:rPr>
          <w:rFonts w:cs="Traditional Arabic"/>
          <w:sz w:val="32"/>
          <w:szCs w:val="32"/>
          <w:rtl/>
        </w:rPr>
        <w:t xml:space="preserve"> </w:t>
      </w:r>
      <w:r w:rsidR="009F6089" w:rsidRPr="00D959FD">
        <w:rPr>
          <w:rFonts w:cs="Traditional Arabic" w:hint="cs"/>
          <w:sz w:val="32"/>
          <w:szCs w:val="32"/>
          <w:rtl/>
        </w:rPr>
        <w:t>من</w:t>
      </w:r>
      <w:r w:rsidR="009F6089" w:rsidRPr="00D959FD">
        <w:rPr>
          <w:rFonts w:cs="Traditional Arabic"/>
          <w:sz w:val="32"/>
          <w:szCs w:val="32"/>
          <w:rtl/>
        </w:rPr>
        <w:t xml:space="preserve"> </w:t>
      </w:r>
      <w:r w:rsidR="009F6089" w:rsidRPr="00D959FD">
        <w:rPr>
          <w:rFonts w:cs="Traditional Arabic" w:hint="cs"/>
          <w:sz w:val="32"/>
          <w:szCs w:val="32"/>
          <w:rtl/>
        </w:rPr>
        <w:t>الارتباط؛</w:t>
      </w:r>
      <w:r w:rsidR="009F6089" w:rsidRPr="00D959FD">
        <w:rPr>
          <w:rFonts w:cs="Traditional Arabic"/>
          <w:sz w:val="32"/>
          <w:szCs w:val="32"/>
          <w:rtl/>
        </w:rPr>
        <w:t xml:space="preserve"> </w:t>
      </w:r>
      <w:r w:rsidR="009F6089" w:rsidRPr="00D959FD">
        <w:rPr>
          <w:rFonts w:cs="Traditional Arabic" w:hint="cs"/>
          <w:sz w:val="32"/>
          <w:szCs w:val="32"/>
          <w:rtl/>
        </w:rPr>
        <w:t>فالعلم</w:t>
      </w:r>
      <w:r w:rsidR="009F6089" w:rsidRPr="00D959FD">
        <w:rPr>
          <w:rFonts w:cs="Traditional Arabic"/>
          <w:sz w:val="32"/>
          <w:szCs w:val="32"/>
          <w:rtl/>
        </w:rPr>
        <w:t xml:space="preserve"> </w:t>
      </w:r>
      <w:r w:rsidR="009F6089" w:rsidRPr="00D959FD">
        <w:rPr>
          <w:rFonts w:cs="Traditional Arabic" w:hint="cs"/>
          <w:sz w:val="32"/>
          <w:szCs w:val="32"/>
          <w:rtl/>
        </w:rPr>
        <w:t>يدخل</w:t>
      </w:r>
      <w:r w:rsidR="009F6089" w:rsidRPr="00D959FD">
        <w:rPr>
          <w:rFonts w:cs="Traditional Arabic"/>
          <w:sz w:val="32"/>
          <w:szCs w:val="32"/>
          <w:rtl/>
        </w:rPr>
        <w:t xml:space="preserve"> </w:t>
      </w:r>
      <w:r w:rsidR="009F6089" w:rsidRPr="00D959FD">
        <w:rPr>
          <w:rFonts w:cs="Traditional Arabic" w:hint="cs"/>
          <w:sz w:val="32"/>
          <w:szCs w:val="32"/>
          <w:rtl/>
        </w:rPr>
        <w:t>من</w:t>
      </w:r>
      <w:r w:rsidR="009F6089" w:rsidRPr="00D959FD">
        <w:rPr>
          <w:rFonts w:cs="Traditional Arabic"/>
          <w:sz w:val="32"/>
          <w:szCs w:val="32"/>
          <w:rtl/>
        </w:rPr>
        <w:t xml:space="preserve"> </w:t>
      </w:r>
      <w:r w:rsidR="009F6089" w:rsidRPr="00D959FD">
        <w:rPr>
          <w:rFonts w:cs="Traditional Arabic" w:hint="cs"/>
          <w:sz w:val="32"/>
          <w:szCs w:val="32"/>
          <w:rtl/>
        </w:rPr>
        <w:t>الأذن</w:t>
      </w:r>
      <w:r w:rsidR="009F6089" w:rsidRPr="00D959FD">
        <w:rPr>
          <w:rFonts w:cs="Traditional Arabic"/>
          <w:sz w:val="32"/>
          <w:szCs w:val="32"/>
          <w:rtl/>
        </w:rPr>
        <w:t xml:space="preserve"> </w:t>
      </w:r>
      <w:r w:rsidR="009F6089" w:rsidRPr="00D959FD">
        <w:rPr>
          <w:rFonts w:cs="Traditional Arabic" w:hint="cs"/>
          <w:sz w:val="32"/>
          <w:szCs w:val="32"/>
          <w:rtl/>
        </w:rPr>
        <w:t>إلى</w:t>
      </w:r>
      <w:r w:rsidR="009F6089" w:rsidRPr="00D959FD">
        <w:rPr>
          <w:rFonts w:cs="Traditional Arabic"/>
          <w:sz w:val="32"/>
          <w:szCs w:val="32"/>
          <w:rtl/>
        </w:rPr>
        <w:t xml:space="preserve"> </w:t>
      </w:r>
      <w:r w:rsidR="009F6089" w:rsidRPr="00D959FD">
        <w:rPr>
          <w:rFonts w:cs="Traditional Arabic" w:hint="cs"/>
          <w:sz w:val="32"/>
          <w:szCs w:val="32"/>
          <w:rtl/>
        </w:rPr>
        <w:t>القلب،</w:t>
      </w:r>
      <w:r w:rsidR="009F6089" w:rsidRPr="00D959FD">
        <w:rPr>
          <w:rFonts w:cs="Traditional Arabic"/>
          <w:sz w:val="32"/>
          <w:szCs w:val="32"/>
          <w:rtl/>
        </w:rPr>
        <w:t xml:space="preserve"> </w:t>
      </w:r>
      <w:r w:rsidR="009F6089" w:rsidRPr="00D959FD">
        <w:rPr>
          <w:rFonts w:cs="Traditional Arabic" w:hint="cs"/>
          <w:sz w:val="32"/>
          <w:szCs w:val="32"/>
          <w:rtl/>
        </w:rPr>
        <w:t>فهي</w:t>
      </w:r>
      <w:r w:rsidR="009F6089" w:rsidRPr="00D959FD">
        <w:rPr>
          <w:rFonts w:cs="Traditional Arabic"/>
          <w:sz w:val="32"/>
          <w:szCs w:val="32"/>
          <w:rtl/>
        </w:rPr>
        <w:t xml:space="preserve"> </w:t>
      </w:r>
      <w:r w:rsidR="009F6089" w:rsidRPr="00D959FD">
        <w:rPr>
          <w:rFonts w:cs="Traditional Arabic" w:hint="cs"/>
          <w:sz w:val="32"/>
          <w:szCs w:val="32"/>
          <w:rtl/>
        </w:rPr>
        <w:t>بابه،</w:t>
      </w:r>
      <w:r w:rsidR="009F6089" w:rsidRPr="00D959FD">
        <w:rPr>
          <w:rFonts w:cs="Traditional Arabic"/>
          <w:sz w:val="32"/>
          <w:szCs w:val="32"/>
          <w:rtl/>
        </w:rPr>
        <w:t xml:space="preserve"> </w:t>
      </w:r>
      <w:r w:rsidR="009F6089" w:rsidRPr="00D959FD">
        <w:rPr>
          <w:rFonts w:cs="Traditional Arabic" w:hint="cs"/>
          <w:sz w:val="32"/>
          <w:szCs w:val="32"/>
          <w:rtl/>
        </w:rPr>
        <w:t>والرسول</w:t>
      </w:r>
      <w:r w:rsidR="009F6089" w:rsidRPr="00D959FD">
        <w:rPr>
          <w:rFonts w:cs="Traditional Arabic"/>
          <w:sz w:val="32"/>
          <w:szCs w:val="32"/>
          <w:rtl/>
        </w:rPr>
        <w:t xml:space="preserve"> </w:t>
      </w:r>
      <w:r w:rsidR="009F6089" w:rsidRPr="00D959FD">
        <w:rPr>
          <w:rFonts w:cs="Traditional Arabic" w:hint="cs"/>
          <w:sz w:val="32"/>
          <w:szCs w:val="32"/>
          <w:rtl/>
        </w:rPr>
        <w:t>الموصل</w:t>
      </w:r>
      <w:r w:rsidR="009F6089" w:rsidRPr="00D959FD">
        <w:rPr>
          <w:rFonts w:cs="Traditional Arabic"/>
          <w:sz w:val="32"/>
          <w:szCs w:val="32"/>
          <w:rtl/>
        </w:rPr>
        <w:t xml:space="preserve"> </w:t>
      </w:r>
      <w:r w:rsidR="009F6089" w:rsidRPr="00D959FD">
        <w:rPr>
          <w:rFonts w:cs="Traditional Arabic" w:hint="cs"/>
          <w:sz w:val="32"/>
          <w:szCs w:val="32"/>
          <w:rtl/>
        </w:rPr>
        <w:t>إليه</w:t>
      </w:r>
      <w:r w:rsidR="009F6089" w:rsidRPr="00D959FD">
        <w:rPr>
          <w:rFonts w:cs="Traditional Arabic"/>
          <w:sz w:val="32"/>
          <w:szCs w:val="32"/>
          <w:rtl/>
        </w:rPr>
        <w:t xml:space="preserve"> </w:t>
      </w:r>
      <w:r w:rsidR="009F6089" w:rsidRPr="00D959FD">
        <w:rPr>
          <w:rFonts w:cs="Traditional Arabic" w:hint="cs"/>
          <w:sz w:val="32"/>
          <w:szCs w:val="32"/>
          <w:rtl/>
        </w:rPr>
        <w:t>العلم،</w:t>
      </w:r>
      <w:r w:rsidR="009F6089" w:rsidRPr="00D959FD">
        <w:rPr>
          <w:rFonts w:cs="Traditional Arabic"/>
          <w:sz w:val="32"/>
          <w:szCs w:val="32"/>
          <w:rtl/>
        </w:rPr>
        <w:t xml:space="preserve"> </w:t>
      </w:r>
      <w:r w:rsidR="009F6089" w:rsidRPr="00D959FD">
        <w:rPr>
          <w:rFonts w:cs="Traditional Arabic" w:hint="cs"/>
          <w:sz w:val="32"/>
          <w:szCs w:val="32"/>
          <w:rtl/>
        </w:rPr>
        <w:t>كما</w:t>
      </w:r>
      <w:r w:rsidR="009F6089" w:rsidRPr="00D959FD">
        <w:rPr>
          <w:rFonts w:cs="Traditional Arabic"/>
          <w:sz w:val="32"/>
          <w:szCs w:val="32"/>
          <w:rtl/>
        </w:rPr>
        <w:t xml:space="preserve"> </w:t>
      </w:r>
      <w:r w:rsidR="009F6089" w:rsidRPr="00D959FD">
        <w:rPr>
          <w:rFonts w:cs="Traditional Arabic" w:hint="cs"/>
          <w:sz w:val="32"/>
          <w:szCs w:val="32"/>
          <w:rtl/>
        </w:rPr>
        <w:t>أن</w:t>
      </w:r>
      <w:r w:rsidR="009F6089" w:rsidRPr="00D959FD">
        <w:rPr>
          <w:rFonts w:cs="Traditional Arabic"/>
          <w:sz w:val="32"/>
          <w:szCs w:val="32"/>
          <w:rtl/>
        </w:rPr>
        <w:t xml:space="preserve"> </w:t>
      </w:r>
      <w:r w:rsidR="009F6089" w:rsidRPr="00D959FD">
        <w:rPr>
          <w:rFonts w:cs="Traditional Arabic" w:hint="cs"/>
          <w:sz w:val="32"/>
          <w:szCs w:val="32"/>
          <w:rtl/>
        </w:rPr>
        <w:t>اللسان</w:t>
      </w:r>
      <w:r w:rsidR="009F6089" w:rsidRPr="00D959FD">
        <w:rPr>
          <w:rFonts w:cs="Traditional Arabic"/>
          <w:sz w:val="32"/>
          <w:szCs w:val="32"/>
          <w:rtl/>
        </w:rPr>
        <w:t xml:space="preserve"> </w:t>
      </w:r>
      <w:r w:rsidR="009F6089" w:rsidRPr="00D959FD">
        <w:rPr>
          <w:rFonts w:cs="Traditional Arabic" w:hint="cs"/>
          <w:sz w:val="32"/>
          <w:szCs w:val="32"/>
          <w:rtl/>
        </w:rPr>
        <w:t>رسوله</w:t>
      </w:r>
      <w:r w:rsidR="009F6089" w:rsidRPr="00D959FD">
        <w:rPr>
          <w:rFonts w:cs="Traditional Arabic"/>
          <w:sz w:val="32"/>
          <w:szCs w:val="32"/>
          <w:rtl/>
        </w:rPr>
        <w:t xml:space="preserve"> </w:t>
      </w:r>
      <w:r w:rsidR="009F6089" w:rsidRPr="00D959FD">
        <w:rPr>
          <w:rFonts w:cs="Traditional Arabic" w:hint="cs"/>
          <w:sz w:val="32"/>
          <w:szCs w:val="32"/>
          <w:rtl/>
        </w:rPr>
        <w:t>المؤدى</w:t>
      </w:r>
      <w:r w:rsidR="009F6089" w:rsidRPr="00D959FD">
        <w:rPr>
          <w:rFonts w:cs="Traditional Arabic"/>
          <w:sz w:val="32"/>
          <w:szCs w:val="32"/>
          <w:rtl/>
        </w:rPr>
        <w:t xml:space="preserve"> </w:t>
      </w:r>
      <w:r w:rsidR="009F6089" w:rsidRPr="00D959FD">
        <w:rPr>
          <w:rFonts w:cs="Traditional Arabic" w:hint="cs"/>
          <w:sz w:val="32"/>
          <w:szCs w:val="32"/>
          <w:rtl/>
        </w:rPr>
        <w:t>عنه،</w:t>
      </w:r>
      <w:r w:rsidR="009F6089" w:rsidRPr="00D959FD">
        <w:rPr>
          <w:rFonts w:cs="Traditional Arabic"/>
          <w:sz w:val="32"/>
          <w:szCs w:val="32"/>
          <w:rtl/>
        </w:rPr>
        <w:t xml:space="preserve"> </w:t>
      </w:r>
      <w:r w:rsidR="009F6089" w:rsidRPr="00D959FD">
        <w:rPr>
          <w:rFonts w:cs="Traditional Arabic" w:hint="cs"/>
          <w:sz w:val="32"/>
          <w:szCs w:val="32"/>
          <w:rtl/>
        </w:rPr>
        <w:t>ومن</w:t>
      </w:r>
      <w:r w:rsidR="009F6089" w:rsidRPr="00D959FD">
        <w:rPr>
          <w:rFonts w:cs="Traditional Arabic"/>
          <w:sz w:val="32"/>
          <w:szCs w:val="32"/>
          <w:rtl/>
        </w:rPr>
        <w:t xml:space="preserve"> </w:t>
      </w:r>
      <w:r w:rsidR="009F6089" w:rsidRPr="00D959FD">
        <w:rPr>
          <w:rFonts w:cs="Traditional Arabic" w:hint="cs"/>
          <w:sz w:val="32"/>
          <w:szCs w:val="32"/>
          <w:rtl/>
        </w:rPr>
        <w:t>عرف</w:t>
      </w:r>
      <w:r w:rsidR="009F6089" w:rsidRPr="00D959FD">
        <w:rPr>
          <w:rFonts w:cs="Traditional Arabic"/>
          <w:sz w:val="32"/>
          <w:szCs w:val="32"/>
          <w:rtl/>
        </w:rPr>
        <w:t xml:space="preserve"> </w:t>
      </w:r>
      <w:r w:rsidR="009F6089" w:rsidRPr="00D959FD">
        <w:rPr>
          <w:rFonts w:cs="Traditional Arabic" w:hint="cs"/>
          <w:sz w:val="32"/>
          <w:szCs w:val="32"/>
          <w:rtl/>
        </w:rPr>
        <w:t>ارتباط</w:t>
      </w:r>
      <w:r w:rsidR="009F6089" w:rsidRPr="00D959FD">
        <w:rPr>
          <w:rFonts w:cs="Traditional Arabic"/>
          <w:sz w:val="32"/>
          <w:szCs w:val="32"/>
          <w:rtl/>
        </w:rPr>
        <w:t xml:space="preserve"> </w:t>
      </w:r>
      <w:r w:rsidR="009F6089" w:rsidRPr="00D959FD">
        <w:rPr>
          <w:rFonts w:cs="Traditional Arabic" w:hint="cs"/>
          <w:sz w:val="32"/>
          <w:szCs w:val="32"/>
          <w:rtl/>
        </w:rPr>
        <w:t>الجوارح</w:t>
      </w:r>
      <w:r w:rsidR="009F6089" w:rsidRPr="00D959FD">
        <w:rPr>
          <w:rFonts w:cs="Traditional Arabic"/>
          <w:sz w:val="32"/>
          <w:szCs w:val="32"/>
          <w:rtl/>
        </w:rPr>
        <w:t xml:space="preserve"> </w:t>
      </w:r>
      <w:r w:rsidR="009F6089" w:rsidRPr="00D959FD">
        <w:rPr>
          <w:rFonts w:cs="Traditional Arabic" w:hint="cs"/>
          <w:sz w:val="32"/>
          <w:szCs w:val="32"/>
          <w:rtl/>
        </w:rPr>
        <w:t>بالقلب</w:t>
      </w:r>
      <w:r w:rsidR="009F6089" w:rsidRPr="00D959FD">
        <w:rPr>
          <w:rFonts w:cs="Traditional Arabic"/>
          <w:sz w:val="32"/>
          <w:szCs w:val="32"/>
          <w:rtl/>
        </w:rPr>
        <w:t xml:space="preserve"> </w:t>
      </w:r>
      <w:r w:rsidR="009F6089" w:rsidRPr="00D959FD">
        <w:rPr>
          <w:rFonts w:cs="Traditional Arabic" w:hint="cs"/>
          <w:sz w:val="32"/>
          <w:szCs w:val="32"/>
          <w:rtl/>
        </w:rPr>
        <w:t>علم</w:t>
      </w:r>
      <w:r w:rsidR="009F6089" w:rsidRPr="00D959FD">
        <w:rPr>
          <w:rFonts w:cs="Traditional Arabic"/>
          <w:sz w:val="32"/>
          <w:szCs w:val="32"/>
          <w:rtl/>
        </w:rPr>
        <w:t xml:space="preserve"> </w:t>
      </w:r>
      <w:r w:rsidR="009F6089" w:rsidRPr="00D959FD">
        <w:rPr>
          <w:rFonts w:cs="Traditional Arabic" w:hint="cs"/>
          <w:sz w:val="32"/>
          <w:szCs w:val="32"/>
          <w:rtl/>
        </w:rPr>
        <w:t>أن</w:t>
      </w:r>
      <w:r w:rsidR="009F6089" w:rsidRPr="00D959FD">
        <w:rPr>
          <w:rFonts w:cs="Traditional Arabic"/>
          <w:sz w:val="32"/>
          <w:szCs w:val="32"/>
          <w:rtl/>
        </w:rPr>
        <w:t xml:space="preserve"> </w:t>
      </w:r>
      <w:r w:rsidR="009F6089" w:rsidRPr="00D959FD">
        <w:rPr>
          <w:rFonts w:cs="Traditional Arabic" w:hint="cs"/>
          <w:sz w:val="32"/>
          <w:szCs w:val="32"/>
          <w:rtl/>
        </w:rPr>
        <w:t>الأذن</w:t>
      </w:r>
      <w:r w:rsidR="009F6089" w:rsidRPr="00D959FD">
        <w:rPr>
          <w:rFonts w:cs="Traditional Arabic"/>
          <w:sz w:val="32"/>
          <w:szCs w:val="32"/>
          <w:rtl/>
        </w:rPr>
        <w:t xml:space="preserve"> </w:t>
      </w:r>
      <w:r w:rsidR="009F6089" w:rsidRPr="00D959FD">
        <w:rPr>
          <w:rFonts w:cs="Traditional Arabic" w:hint="cs"/>
          <w:sz w:val="32"/>
          <w:szCs w:val="32"/>
          <w:rtl/>
        </w:rPr>
        <w:t>أحقها</w:t>
      </w:r>
      <w:r w:rsidR="009F6089" w:rsidRPr="00D959FD">
        <w:rPr>
          <w:rFonts w:cs="Traditional Arabic"/>
          <w:sz w:val="32"/>
          <w:szCs w:val="32"/>
          <w:rtl/>
        </w:rPr>
        <w:t xml:space="preserve"> </w:t>
      </w:r>
      <w:r w:rsidR="002507F8" w:rsidRPr="00D959FD">
        <w:rPr>
          <w:rFonts w:cs="Traditional Arabic" w:hint="cs"/>
          <w:sz w:val="32"/>
          <w:szCs w:val="32"/>
          <w:rtl/>
        </w:rPr>
        <w:t>ا</w:t>
      </w:r>
      <w:r w:rsidR="009F6089" w:rsidRPr="00D959FD">
        <w:rPr>
          <w:rFonts w:cs="Traditional Arabic" w:hint="cs"/>
          <w:sz w:val="32"/>
          <w:szCs w:val="32"/>
          <w:rtl/>
        </w:rPr>
        <w:t>ن</w:t>
      </w:r>
      <w:r w:rsidR="009F6089" w:rsidRPr="00D959FD">
        <w:rPr>
          <w:rFonts w:cs="Traditional Arabic"/>
          <w:sz w:val="32"/>
          <w:szCs w:val="32"/>
          <w:rtl/>
        </w:rPr>
        <w:t xml:space="preserve"> </w:t>
      </w:r>
      <w:r w:rsidR="009F6089" w:rsidRPr="00D959FD">
        <w:rPr>
          <w:rFonts w:cs="Traditional Arabic" w:hint="cs"/>
          <w:sz w:val="32"/>
          <w:szCs w:val="32"/>
          <w:rtl/>
        </w:rPr>
        <w:t>توصف</w:t>
      </w:r>
      <w:r w:rsidR="009F6089" w:rsidRPr="00D959FD">
        <w:rPr>
          <w:rFonts w:cs="Traditional Arabic"/>
          <w:sz w:val="32"/>
          <w:szCs w:val="32"/>
          <w:rtl/>
        </w:rPr>
        <w:t xml:space="preserve"> </w:t>
      </w:r>
      <w:r w:rsidR="009F6089" w:rsidRPr="00D959FD">
        <w:rPr>
          <w:rFonts w:cs="Traditional Arabic" w:hint="cs"/>
          <w:sz w:val="32"/>
          <w:szCs w:val="32"/>
          <w:rtl/>
        </w:rPr>
        <w:t>بالوعي</w:t>
      </w:r>
      <w:r w:rsidR="009F6089" w:rsidRPr="00D959FD">
        <w:rPr>
          <w:rFonts w:cs="Traditional Arabic"/>
          <w:sz w:val="32"/>
          <w:szCs w:val="32"/>
          <w:rtl/>
        </w:rPr>
        <w:t xml:space="preserve"> </w:t>
      </w:r>
      <w:r w:rsidR="002507F8" w:rsidRPr="00D959FD">
        <w:rPr>
          <w:rFonts w:cs="Traditional Arabic" w:hint="cs"/>
          <w:sz w:val="32"/>
          <w:szCs w:val="32"/>
          <w:rtl/>
        </w:rPr>
        <w:t>و</w:t>
      </w:r>
      <w:r w:rsidR="000A0F38" w:rsidRPr="00D959FD">
        <w:rPr>
          <w:rFonts w:cs="Traditional Arabic" w:hint="cs"/>
          <w:sz w:val="32"/>
          <w:szCs w:val="32"/>
          <w:rtl/>
        </w:rPr>
        <w:t>أ</w:t>
      </w:r>
      <w:r w:rsidR="009F6089" w:rsidRPr="00D959FD">
        <w:rPr>
          <w:rFonts w:cs="Traditional Arabic" w:hint="cs"/>
          <w:sz w:val="32"/>
          <w:szCs w:val="32"/>
          <w:rtl/>
        </w:rPr>
        <w:t>نها</w:t>
      </w:r>
      <w:r w:rsidR="009F6089" w:rsidRPr="00D959FD">
        <w:rPr>
          <w:rFonts w:cs="Traditional Arabic"/>
          <w:sz w:val="32"/>
          <w:szCs w:val="32"/>
          <w:rtl/>
        </w:rPr>
        <w:t xml:space="preserve"> </w:t>
      </w:r>
      <w:r w:rsidR="009F6089" w:rsidRPr="00D959FD">
        <w:rPr>
          <w:rFonts w:cs="Traditional Arabic" w:hint="cs"/>
          <w:sz w:val="32"/>
          <w:szCs w:val="32"/>
          <w:rtl/>
        </w:rPr>
        <w:t>إذا</w:t>
      </w:r>
      <w:r w:rsidR="009F6089" w:rsidRPr="00D959FD">
        <w:rPr>
          <w:rFonts w:cs="Traditional Arabic"/>
          <w:sz w:val="32"/>
          <w:szCs w:val="32"/>
          <w:rtl/>
        </w:rPr>
        <w:t xml:space="preserve"> </w:t>
      </w:r>
      <w:r w:rsidR="009F6089" w:rsidRPr="00D959FD">
        <w:rPr>
          <w:rFonts w:cs="Traditional Arabic" w:hint="cs"/>
          <w:sz w:val="32"/>
          <w:szCs w:val="32"/>
          <w:rtl/>
        </w:rPr>
        <w:t>وعت</w:t>
      </w:r>
      <w:r w:rsidR="009F6089" w:rsidRPr="00D959FD">
        <w:rPr>
          <w:rFonts w:cs="Traditional Arabic"/>
          <w:sz w:val="32"/>
          <w:szCs w:val="32"/>
          <w:rtl/>
        </w:rPr>
        <w:t xml:space="preserve"> </w:t>
      </w:r>
      <w:r w:rsidR="009F6089" w:rsidRPr="00D959FD">
        <w:rPr>
          <w:rFonts w:cs="Traditional Arabic" w:hint="cs"/>
          <w:sz w:val="32"/>
          <w:szCs w:val="32"/>
          <w:rtl/>
        </w:rPr>
        <w:t>وعى</w:t>
      </w:r>
      <w:r w:rsidR="009F6089" w:rsidRPr="00D959FD">
        <w:rPr>
          <w:rFonts w:cs="Traditional Arabic"/>
          <w:sz w:val="32"/>
          <w:szCs w:val="32"/>
          <w:rtl/>
        </w:rPr>
        <w:t xml:space="preserve"> </w:t>
      </w:r>
      <w:r w:rsidR="009F6089" w:rsidRPr="00D959FD">
        <w:rPr>
          <w:rFonts w:cs="Traditional Arabic" w:hint="cs"/>
          <w:sz w:val="32"/>
          <w:szCs w:val="32"/>
          <w:rtl/>
        </w:rPr>
        <w:t>القلب"</w:t>
      </w:r>
      <w:r w:rsidR="009F6089" w:rsidRPr="00D959FD">
        <w:rPr>
          <w:rStyle w:val="a7"/>
          <w:rFonts w:cs="Traditional Arabic"/>
          <w:sz w:val="32"/>
          <w:szCs w:val="32"/>
          <w:rtl/>
        </w:rPr>
        <w:footnoteReference w:id="17"/>
      </w:r>
      <w:r w:rsidR="000A0F38" w:rsidRPr="00D959FD">
        <w:rPr>
          <w:rFonts w:cs="Traditional Arabic" w:hint="cs"/>
          <w:sz w:val="32"/>
          <w:szCs w:val="32"/>
          <w:rtl/>
        </w:rPr>
        <w:t>.</w:t>
      </w:r>
    </w:p>
    <w:p w:rsidR="00E51409" w:rsidRPr="00D959FD" w:rsidRDefault="009F6089" w:rsidP="009F6089">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الوعي </w:t>
      </w:r>
      <w:r w:rsidR="00E51409" w:rsidRPr="00D959FD">
        <w:rPr>
          <w:rFonts w:ascii="Traditional Arabic" w:hAnsi="Traditional Arabic" w:cs="Traditional Arabic" w:hint="cs"/>
          <w:sz w:val="32"/>
          <w:szCs w:val="32"/>
          <w:rtl/>
        </w:rPr>
        <w:t>هو المطلوب الأول أيضاً ممن سمع حديث رسول الله صلى الله عليه وسلم؛ لحديث:</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نضر</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الله</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امرءا</w:t>
      </w:r>
      <w:r w:rsidR="000A0F38" w:rsidRPr="00D959FD">
        <w:rPr>
          <w:rFonts w:ascii="Traditional Arabic" w:hAnsi="Traditional Arabic" w:cs="Traditional Arabic" w:hint="cs"/>
          <w:sz w:val="32"/>
          <w:szCs w:val="32"/>
          <w:rtl/>
        </w:rPr>
        <w:t>ً</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سمع</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مقالتي</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فوعاها،</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فأداها</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كما</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سمعها،</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فرب</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مبلغ</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أوعى</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من</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سامع</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ورب</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حامل</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فقه</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وليس</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بفقيه،</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ورب</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حامل</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فقه</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إلى</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من</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هو</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أفقه</w:t>
      </w:r>
      <w:r w:rsidR="00E51409" w:rsidRPr="00D959FD">
        <w:rPr>
          <w:rFonts w:ascii="Traditional Arabic" w:hAnsi="Traditional Arabic" w:cs="Traditional Arabic"/>
          <w:sz w:val="32"/>
          <w:szCs w:val="32"/>
          <w:rtl/>
        </w:rPr>
        <w:t xml:space="preserve"> </w:t>
      </w:r>
      <w:r w:rsidR="00E51409" w:rsidRPr="00D959FD">
        <w:rPr>
          <w:rFonts w:ascii="Traditional Arabic" w:hAnsi="Traditional Arabic" w:cs="Traditional Arabic" w:hint="cs"/>
          <w:sz w:val="32"/>
          <w:szCs w:val="32"/>
          <w:rtl/>
        </w:rPr>
        <w:t>منه</w:t>
      </w:r>
      <w:r w:rsidR="00E51409" w:rsidRPr="00D959FD">
        <w:rPr>
          <w:rFonts w:ascii="Traditional Arabic" w:hAnsi="Traditional Arabic" w:cs="Traditional Arabic" w:hint="eastAsia"/>
          <w:sz w:val="32"/>
          <w:szCs w:val="32"/>
          <w:rtl/>
        </w:rPr>
        <w:t>»</w:t>
      </w:r>
      <w:r w:rsidR="00E51409" w:rsidRPr="00D959FD">
        <w:rPr>
          <w:rStyle w:val="a7"/>
          <w:rFonts w:ascii="Traditional Arabic" w:hAnsi="Traditional Arabic" w:cs="Traditional Arabic"/>
          <w:sz w:val="32"/>
          <w:szCs w:val="32"/>
          <w:rtl/>
        </w:rPr>
        <w:footnoteReference w:id="18"/>
      </w:r>
      <w:r w:rsidR="00E51409" w:rsidRPr="00D959FD">
        <w:rPr>
          <w:rFonts w:ascii="Traditional Arabic" w:hAnsi="Traditional Arabic" w:cs="Traditional Arabic"/>
          <w:sz w:val="32"/>
          <w:szCs w:val="32"/>
          <w:rtl/>
        </w:rPr>
        <w:t>.</w:t>
      </w:r>
    </w:p>
    <w:p w:rsidR="00E51409" w:rsidRPr="00D959FD" w:rsidRDefault="00E51409" w:rsidP="00E51409">
      <w:pPr>
        <w:ind w:firstLine="720"/>
        <w:jc w:val="lowKashida"/>
        <w:rPr>
          <w:rFonts w:cs="Traditional Arabic"/>
          <w:sz w:val="32"/>
          <w:szCs w:val="32"/>
          <w:rtl/>
        </w:rPr>
      </w:pPr>
      <w:r w:rsidRPr="00D959FD">
        <w:rPr>
          <w:rFonts w:cs="Traditional Arabic" w:hint="cs"/>
          <w:sz w:val="32"/>
          <w:szCs w:val="32"/>
          <w:rtl/>
        </w:rPr>
        <w:t>ولأن المعنى هو المقصود من النص، أكد العلماء على الفهم والوعي والاستيعاب لحديث رسول الله صلى الله عليه وسلم، مع حرصهم على اللفظ بطبيعة الحال، إلا أن السنة ليست كالقرآن في حفظ ألفاظها، ولذلك جاءتنا المعاني بألفاظٍ مختلفة عن الأئمة الثقات، بل جوز بعضهم نقل المعنى وإن اختلف اللفظ، وهو أحد المذهبين المشهورين عن الأئمة، قال ابن الأثير رحمه الله: "وعلى</w:t>
      </w:r>
      <w:r w:rsidRPr="00D959FD">
        <w:rPr>
          <w:rFonts w:cs="Traditional Arabic"/>
          <w:sz w:val="32"/>
          <w:szCs w:val="32"/>
          <w:rtl/>
        </w:rPr>
        <w:t xml:space="preserve"> </w:t>
      </w:r>
      <w:r w:rsidRPr="00D959FD">
        <w:rPr>
          <w:rFonts w:cs="Traditional Arabic" w:hint="cs"/>
          <w:sz w:val="32"/>
          <w:szCs w:val="32"/>
          <w:rtl/>
        </w:rPr>
        <w:t>ذلك</w:t>
      </w:r>
      <w:r w:rsidRPr="00D959FD">
        <w:rPr>
          <w:rFonts w:cs="Traditional Arabic"/>
          <w:sz w:val="32"/>
          <w:szCs w:val="32"/>
          <w:rtl/>
        </w:rPr>
        <w:t xml:space="preserve"> </w:t>
      </w:r>
      <w:r w:rsidRPr="00D959FD">
        <w:rPr>
          <w:rFonts w:cs="Traditional Arabic" w:hint="cs"/>
          <w:sz w:val="32"/>
          <w:szCs w:val="32"/>
          <w:rtl/>
        </w:rPr>
        <w:lastRenderedPageBreak/>
        <w:t>جماعة</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أئمة</w:t>
      </w:r>
      <w:r w:rsidRPr="00D959FD">
        <w:rPr>
          <w:rFonts w:cs="Traditional Arabic"/>
          <w:sz w:val="32"/>
          <w:szCs w:val="32"/>
          <w:rtl/>
        </w:rPr>
        <w:t xml:space="preserve"> </w:t>
      </w:r>
      <w:r w:rsidRPr="00D959FD">
        <w:rPr>
          <w:rFonts w:cs="Traditional Arabic" w:hint="cs"/>
          <w:sz w:val="32"/>
          <w:szCs w:val="32"/>
          <w:rtl/>
        </w:rPr>
        <w:t>الحديث،</w:t>
      </w:r>
      <w:r w:rsidRPr="00D959FD">
        <w:rPr>
          <w:rFonts w:cs="Traditional Arabic"/>
          <w:sz w:val="32"/>
          <w:szCs w:val="32"/>
          <w:rtl/>
        </w:rPr>
        <w:t xml:space="preserve"> </w:t>
      </w:r>
      <w:r w:rsidRPr="00D959FD">
        <w:rPr>
          <w:rFonts w:cs="Traditional Arabic" w:hint="cs"/>
          <w:sz w:val="32"/>
          <w:szCs w:val="32"/>
          <w:rtl/>
        </w:rPr>
        <w:t>لا</w:t>
      </w:r>
      <w:r w:rsidRPr="00D959FD">
        <w:rPr>
          <w:rFonts w:cs="Traditional Arabic"/>
          <w:sz w:val="32"/>
          <w:szCs w:val="32"/>
          <w:rtl/>
        </w:rPr>
        <w:t xml:space="preserve"> </w:t>
      </w:r>
      <w:r w:rsidRPr="00D959FD">
        <w:rPr>
          <w:rFonts w:cs="Traditional Arabic" w:hint="cs"/>
          <w:sz w:val="32"/>
          <w:szCs w:val="32"/>
          <w:rtl/>
        </w:rPr>
        <w:t>يرون</w:t>
      </w:r>
      <w:r w:rsidRPr="00D959FD">
        <w:rPr>
          <w:rFonts w:cs="Traditional Arabic"/>
          <w:sz w:val="32"/>
          <w:szCs w:val="32"/>
          <w:rtl/>
        </w:rPr>
        <w:t xml:space="preserve"> </w:t>
      </w:r>
      <w:r w:rsidRPr="00D959FD">
        <w:rPr>
          <w:rFonts w:cs="Traditional Arabic" w:hint="cs"/>
          <w:sz w:val="32"/>
          <w:szCs w:val="32"/>
          <w:rtl/>
        </w:rPr>
        <w:t>إبدال</w:t>
      </w:r>
      <w:r w:rsidRPr="00D959FD">
        <w:rPr>
          <w:rFonts w:cs="Traditional Arabic"/>
          <w:sz w:val="32"/>
          <w:szCs w:val="32"/>
          <w:rtl/>
        </w:rPr>
        <w:t xml:space="preserve"> </w:t>
      </w:r>
      <w:r w:rsidRPr="00D959FD">
        <w:rPr>
          <w:rFonts w:cs="Traditional Arabic" w:hint="cs"/>
          <w:sz w:val="32"/>
          <w:szCs w:val="32"/>
          <w:rtl/>
        </w:rPr>
        <w:t>اللفظ</w:t>
      </w:r>
      <w:r w:rsidRPr="00D959FD">
        <w:rPr>
          <w:rFonts w:cs="Traditional Arabic"/>
          <w:sz w:val="32"/>
          <w:szCs w:val="32"/>
          <w:rtl/>
        </w:rPr>
        <w:t xml:space="preserve"> </w:t>
      </w:r>
      <w:r w:rsidRPr="00D959FD">
        <w:rPr>
          <w:rFonts w:cs="Traditional Arabic" w:hint="cs"/>
          <w:sz w:val="32"/>
          <w:szCs w:val="32"/>
          <w:rtl/>
        </w:rPr>
        <w:t>ولا</w:t>
      </w:r>
      <w:r w:rsidRPr="00D959FD">
        <w:rPr>
          <w:rFonts w:cs="Traditional Arabic"/>
          <w:sz w:val="32"/>
          <w:szCs w:val="32"/>
          <w:rtl/>
        </w:rPr>
        <w:t xml:space="preserve"> </w:t>
      </w:r>
      <w:r w:rsidRPr="00D959FD">
        <w:rPr>
          <w:rFonts w:cs="Traditional Arabic" w:hint="cs"/>
          <w:sz w:val="32"/>
          <w:szCs w:val="32"/>
          <w:rtl/>
        </w:rPr>
        <w:t>تغييره،</w:t>
      </w:r>
      <w:r w:rsidRPr="00D959FD">
        <w:rPr>
          <w:rFonts w:cs="Traditional Arabic"/>
          <w:sz w:val="32"/>
          <w:szCs w:val="32"/>
          <w:rtl/>
        </w:rPr>
        <w:t xml:space="preserve"> </w:t>
      </w:r>
      <w:r w:rsidRPr="00D959FD">
        <w:rPr>
          <w:rFonts w:cs="Traditional Arabic" w:hint="cs"/>
          <w:sz w:val="32"/>
          <w:szCs w:val="32"/>
          <w:rtl/>
        </w:rPr>
        <w:t>حتى</w:t>
      </w:r>
      <w:r w:rsidRPr="00D959FD">
        <w:rPr>
          <w:rFonts w:cs="Traditional Arabic"/>
          <w:sz w:val="32"/>
          <w:szCs w:val="32"/>
          <w:rtl/>
        </w:rPr>
        <w:t xml:space="preserve"> </w:t>
      </w:r>
      <w:r w:rsidRPr="00D959FD">
        <w:rPr>
          <w:rFonts w:cs="Traditional Arabic" w:hint="cs"/>
          <w:sz w:val="32"/>
          <w:szCs w:val="32"/>
          <w:rtl/>
        </w:rPr>
        <w:t>إنهم</w:t>
      </w:r>
      <w:r w:rsidRPr="00D959FD">
        <w:rPr>
          <w:rFonts w:cs="Traditional Arabic"/>
          <w:sz w:val="32"/>
          <w:szCs w:val="32"/>
          <w:rtl/>
        </w:rPr>
        <w:t xml:space="preserve"> </w:t>
      </w:r>
      <w:r w:rsidRPr="00D959FD">
        <w:rPr>
          <w:rFonts w:cs="Traditional Arabic" w:hint="cs"/>
          <w:sz w:val="32"/>
          <w:szCs w:val="32"/>
          <w:rtl/>
        </w:rPr>
        <w:t>يسمعونه</w:t>
      </w:r>
      <w:r w:rsidRPr="00D959FD">
        <w:rPr>
          <w:rFonts w:cs="Traditional Arabic"/>
          <w:sz w:val="32"/>
          <w:szCs w:val="32"/>
          <w:rtl/>
        </w:rPr>
        <w:t xml:space="preserve"> </w:t>
      </w:r>
      <w:r w:rsidRPr="00D959FD">
        <w:rPr>
          <w:rFonts w:cs="Traditional Arabic" w:hint="cs"/>
          <w:sz w:val="32"/>
          <w:szCs w:val="32"/>
          <w:rtl/>
        </w:rPr>
        <w:t>ملحونا</w:t>
      </w:r>
      <w:r w:rsidR="00EC53C5"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ويعلمون</w:t>
      </w:r>
      <w:r w:rsidRPr="00D959FD">
        <w:rPr>
          <w:rFonts w:cs="Traditional Arabic"/>
          <w:sz w:val="32"/>
          <w:szCs w:val="32"/>
          <w:rtl/>
        </w:rPr>
        <w:t xml:space="preserve"> </w:t>
      </w:r>
      <w:r w:rsidRPr="00D959FD">
        <w:rPr>
          <w:rFonts w:cs="Traditional Arabic" w:hint="cs"/>
          <w:sz w:val="32"/>
          <w:szCs w:val="32"/>
          <w:rtl/>
        </w:rPr>
        <w:t>ذلك،</w:t>
      </w:r>
      <w:r w:rsidRPr="00D959FD">
        <w:rPr>
          <w:rFonts w:cs="Traditional Arabic"/>
          <w:sz w:val="32"/>
          <w:szCs w:val="32"/>
          <w:rtl/>
        </w:rPr>
        <w:t xml:space="preserve"> </w:t>
      </w:r>
      <w:r w:rsidRPr="00D959FD">
        <w:rPr>
          <w:rFonts w:cs="Traditional Arabic" w:hint="cs"/>
          <w:sz w:val="32"/>
          <w:szCs w:val="32"/>
          <w:rtl/>
        </w:rPr>
        <w:t>ولا</w:t>
      </w:r>
      <w:r w:rsidRPr="00D959FD">
        <w:rPr>
          <w:rFonts w:cs="Traditional Arabic"/>
          <w:sz w:val="32"/>
          <w:szCs w:val="32"/>
          <w:rtl/>
        </w:rPr>
        <w:t xml:space="preserve"> </w:t>
      </w:r>
      <w:r w:rsidRPr="00D959FD">
        <w:rPr>
          <w:rFonts w:cs="Traditional Arabic" w:hint="cs"/>
          <w:sz w:val="32"/>
          <w:szCs w:val="32"/>
          <w:rtl/>
        </w:rPr>
        <w:t>يغيرونه،</w:t>
      </w:r>
      <w:r w:rsidRPr="00D959FD">
        <w:rPr>
          <w:rFonts w:cs="Traditional Arabic"/>
          <w:sz w:val="32"/>
          <w:szCs w:val="32"/>
          <w:rtl/>
        </w:rPr>
        <w:t xml:space="preserve"> </w:t>
      </w:r>
      <w:r w:rsidRPr="00D959FD">
        <w:rPr>
          <w:rFonts w:cs="Traditional Arabic" w:hint="cs"/>
          <w:sz w:val="32"/>
          <w:szCs w:val="32"/>
          <w:rtl/>
        </w:rPr>
        <w:t>وذلك</w:t>
      </w:r>
      <w:r w:rsidRPr="00D959FD">
        <w:rPr>
          <w:rFonts w:cs="Traditional Arabic"/>
          <w:sz w:val="32"/>
          <w:szCs w:val="32"/>
          <w:rtl/>
        </w:rPr>
        <w:t xml:space="preserve"> </w:t>
      </w:r>
      <w:r w:rsidRPr="00D959FD">
        <w:rPr>
          <w:rFonts w:cs="Traditional Arabic" w:hint="cs"/>
          <w:sz w:val="32"/>
          <w:szCs w:val="32"/>
          <w:rtl/>
        </w:rPr>
        <w:t>هو</w:t>
      </w:r>
      <w:r w:rsidRPr="00D959FD">
        <w:rPr>
          <w:rFonts w:cs="Traditional Arabic"/>
          <w:sz w:val="32"/>
          <w:szCs w:val="32"/>
          <w:rtl/>
        </w:rPr>
        <w:t xml:space="preserve"> </w:t>
      </w:r>
      <w:r w:rsidRPr="00D959FD">
        <w:rPr>
          <w:rFonts w:cs="Traditional Arabic" w:hint="cs"/>
          <w:sz w:val="32"/>
          <w:szCs w:val="32"/>
          <w:rtl/>
        </w:rPr>
        <w:t>الأحوط</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الدين،</w:t>
      </w:r>
      <w:r w:rsidRPr="00D959FD">
        <w:rPr>
          <w:rFonts w:cs="Traditional Arabic"/>
          <w:sz w:val="32"/>
          <w:szCs w:val="32"/>
          <w:rtl/>
        </w:rPr>
        <w:t xml:space="preserve"> </w:t>
      </w:r>
      <w:r w:rsidRPr="00D959FD">
        <w:rPr>
          <w:rFonts w:cs="Traditional Arabic" w:hint="cs"/>
          <w:sz w:val="32"/>
          <w:szCs w:val="32"/>
          <w:rtl/>
        </w:rPr>
        <w:t>والأتقى</w:t>
      </w:r>
      <w:r w:rsidRPr="00D959FD">
        <w:rPr>
          <w:rFonts w:cs="Traditional Arabic"/>
          <w:sz w:val="32"/>
          <w:szCs w:val="32"/>
          <w:rtl/>
        </w:rPr>
        <w:t xml:space="preserve"> </w:t>
      </w:r>
      <w:r w:rsidRPr="00D959FD">
        <w:rPr>
          <w:rFonts w:cs="Traditional Arabic" w:hint="cs"/>
          <w:sz w:val="32"/>
          <w:szCs w:val="32"/>
          <w:rtl/>
        </w:rPr>
        <w:t>والأولى، ولكن</w:t>
      </w:r>
      <w:r w:rsidRPr="00D959FD">
        <w:rPr>
          <w:rFonts w:cs="Traditional Arabic"/>
          <w:sz w:val="32"/>
          <w:szCs w:val="32"/>
          <w:rtl/>
        </w:rPr>
        <w:t xml:space="preserve"> </w:t>
      </w:r>
      <w:r w:rsidRPr="00D959FD">
        <w:rPr>
          <w:rFonts w:cs="Traditional Arabic" w:hint="cs"/>
          <w:sz w:val="32"/>
          <w:szCs w:val="32"/>
          <w:rtl/>
        </w:rPr>
        <w:t>أكثر</w:t>
      </w:r>
      <w:r w:rsidRPr="00D959FD">
        <w:rPr>
          <w:rFonts w:cs="Traditional Arabic"/>
          <w:sz w:val="32"/>
          <w:szCs w:val="32"/>
          <w:rtl/>
        </w:rPr>
        <w:t xml:space="preserve"> </w:t>
      </w:r>
      <w:r w:rsidRPr="00D959FD">
        <w:rPr>
          <w:rFonts w:cs="Traditional Arabic" w:hint="cs"/>
          <w:sz w:val="32"/>
          <w:szCs w:val="32"/>
          <w:rtl/>
        </w:rPr>
        <w:t>العلماء</w:t>
      </w:r>
      <w:r w:rsidRPr="00D959FD">
        <w:rPr>
          <w:rFonts w:cs="Traditional Arabic"/>
          <w:sz w:val="32"/>
          <w:szCs w:val="32"/>
          <w:rtl/>
        </w:rPr>
        <w:t xml:space="preserve"> </w:t>
      </w:r>
      <w:r w:rsidRPr="00D959FD">
        <w:rPr>
          <w:rFonts w:cs="Traditional Arabic" w:hint="cs"/>
          <w:sz w:val="32"/>
          <w:szCs w:val="32"/>
          <w:rtl/>
        </w:rPr>
        <w:t>على</w:t>
      </w:r>
      <w:r w:rsidRPr="00D959FD">
        <w:rPr>
          <w:rFonts w:cs="Traditional Arabic"/>
          <w:sz w:val="32"/>
          <w:szCs w:val="32"/>
          <w:rtl/>
        </w:rPr>
        <w:t xml:space="preserve"> </w:t>
      </w:r>
      <w:r w:rsidRPr="00D959FD">
        <w:rPr>
          <w:rFonts w:cs="Traditional Arabic" w:hint="cs"/>
          <w:sz w:val="32"/>
          <w:szCs w:val="32"/>
          <w:rtl/>
        </w:rPr>
        <w:t>خلافه،والقول</w:t>
      </w:r>
      <w:r w:rsidRPr="00D959FD">
        <w:rPr>
          <w:rFonts w:cs="Traditional Arabic"/>
          <w:sz w:val="32"/>
          <w:szCs w:val="32"/>
          <w:rtl/>
        </w:rPr>
        <w:t xml:space="preserve"> </w:t>
      </w:r>
      <w:r w:rsidRPr="00D959FD">
        <w:rPr>
          <w:rFonts w:cs="Traditional Arabic" w:hint="cs"/>
          <w:sz w:val="32"/>
          <w:szCs w:val="32"/>
          <w:rtl/>
        </w:rPr>
        <w:t>بالجواز</w:t>
      </w:r>
      <w:r w:rsidRPr="00D959FD">
        <w:rPr>
          <w:rFonts w:cs="Traditional Arabic"/>
          <w:sz w:val="32"/>
          <w:szCs w:val="32"/>
          <w:rtl/>
        </w:rPr>
        <w:t xml:space="preserve"> </w:t>
      </w:r>
      <w:r w:rsidRPr="00D959FD">
        <w:rPr>
          <w:rFonts w:cs="Traditional Arabic" w:hint="cs"/>
          <w:sz w:val="32"/>
          <w:szCs w:val="32"/>
          <w:rtl/>
        </w:rPr>
        <w:t>هو</w:t>
      </w:r>
      <w:r w:rsidRPr="00D959FD">
        <w:rPr>
          <w:rFonts w:cs="Traditional Arabic"/>
          <w:sz w:val="32"/>
          <w:szCs w:val="32"/>
          <w:rtl/>
        </w:rPr>
        <w:t xml:space="preserve"> </w:t>
      </w:r>
      <w:r w:rsidRPr="00D959FD">
        <w:rPr>
          <w:rFonts w:cs="Traditional Arabic" w:hint="cs"/>
          <w:sz w:val="32"/>
          <w:szCs w:val="32"/>
          <w:rtl/>
        </w:rPr>
        <w:t>الصحيح،</w:t>
      </w:r>
      <w:r w:rsidRPr="00D959FD">
        <w:rPr>
          <w:rFonts w:cs="Traditional Arabic"/>
          <w:sz w:val="32"/>
          <w:szCs w:val="32"/>
          <w:rtl/>
        </w:rPr>
        <w:t xml:space="preserve"> </w:t>
      </w:r>
      <w:r w:rsidRPr="00D959FD">
        <w:rPr>
          <w:rFonts w:cs="Traditional Arabic" w:hint="cs"/>
          <w:sz w:val="32"/>
          <w:szCs w:val="32"/>
          <w:rtl/>
        </w:rPr>
        <w:t>فإن</w:t>
      </w:r>
      <w:r w:rsidRPr="00D959FD">
        <w:rPr>
          <w:rFonts w:cs="Traditional Arabic"/>
          <w:sz w:val="32"/>
          <w:szCs w:val="32"/>
          <w:rtl/>
        </w:rPr>
        <w:t xml:space="preserve"> </w:t>
      </w:r>
      <w:r w:rsidRPr="00D959FD">
        <w:rPr>
          <w:rFonts w:cs="Traditional Arabic" w:hint="cs"/>
          <w:sz w:val="32"/>
          <w:szCs w:val="32"/>
          <w:rtl/>
        </w:rPr>
        <w:t>الحديث</w:t>
      </w:r>
      <w:r w:rsidRPr="00D959FD">
        <w:rPr>
          <w:rFonts w:cs="Traditional Arabic"/>
          <w:sz w:val="32"/>
          <w:szCs w:val="32"/>
          <w:rtl/>
        </w:rPr>
        <w:t xml:space="preserve"> </w:t>
      </w:r>
      <w:r w:rsidRPr="00D959FD">
        <w:rPr>
          <w:rFonts w:cs="Traditional Arabic" w:hint="cs"/>
          <w:sz w:val="32"/>
          <w:szCs w:val="32"/>
          <w:rtl/>
        </w:rPr>
        <w:t>كذا</w:t>
      </w:r>
      <w:r w:rsidRPr="00D959FD">
        <w:rPr>
          <w:rFonts w:cs="Traditional Arabic"/>
          <w:sz w:val="32"/>
          <w:szCs w:val="32"/>
          <w:rtl/>
        </w:rPr>
        <w:t xml:space="preserve"> </w:t>
      </w:r>
      <w:r w:rsidRPr="00D959FD">
        <w:rPr>
          <w:rFonts w:cs="Traditional Arabic" w:hint="cs"/>
          <w:sz w:val="32"/>
          <w:szCs w:val="32"/>
          <w:rtl/>
        </w:rPr>
        <w:t>وصل</w:t>
      </w:r>
      <w:r w:rsidRPr="00D959FD">
        <w:rPr>
          <w:rFonts w:cs="Traditional Arabic"/>
          <w:sz w:val="32"/>
          <w:szCs w:val="32"/>
          <w:rtl/>
        </w:rPr>
        <w:t xml:space="preserve"> </w:t>
      </w:r>
      <w:r w:rsidRPr="00D959FD">
        <w:rPr>
          <w:rFonts w:cs="Traditional Arabic" w:hint="cs"/>
          <w:sz w:val="32"/>
          <w:szCs w:val="32"/>
          <w:rtl/>
        </w:rPr>
        <w:t>إليهم،</w:t>
      </w:r>
      <w:r w:rsidRPr="00D959FD">
        <w:rPr>
          <w:rFonts w:cs="Traditional Arabic"/>
          <w:sz w:val="32"/>
          <w:szCs w:val="32"/>
          <w:rtl/>
        </w:rPr>
        <w:t xml:space="preserve"> </w:t>
      </w:r>
      <w:r w:rsidRPr="00D959FD">
        <w:rPr>
          <w:rFonts w:cs="Traditional Arabic" w:hint="cs"/>
          <w:sz w:val="32"/>
          <w:szCs w:val="32"/>
          <w:rtl/>
        </w:rPr>
        <w:t>مختلف</w:t>
      </w:r>
      <w:r w:rsidRPr="00D959FD">
        <w:rPr>
          <w:rFonts w:cs="Traditional Arabic"/>
          <w:sz w:val="32"/>
          <w:szCs w:val="32"/>
          <w:rtl/>
        </w:rPr>
        <w:t xml:space="preserve"> </w:t>
      </w:r>
      <w:r w:rsidRPr="00D959FD">
        <w:rPr>
          <w:rFonts w:cs="Traditional Arabic" w:hint="cs"/>
          <w:sz w:val="32"/>
          <w:szCs w:val="32"/>
          <w:rtl/>
        </w:rPr>
        <w:t>الألفاظ،</w:t>
      </w:r>
      <w:r w:rsidRPr="00D959FD">
        <w:rPr>
          <w:rFonts w:cs="Traditional Arabic"/>
          <w:sz w:val="32"/>
          <w:szCs w:val="32"/>
          <w:rtl/>
        </w:rPr>
        <w:t xml:space="preserve"> </w:t>
      </w:r>
      <w:r w:rsidRPr="00D959FD">
        <w:rPr>
          <w:rFonts w:cs="Traditional Arabic" w:hint="cs"/>
          <w:sz w:val="32"/>
          <w:szCs w:val="32"/>
          <w:rtl/>
        </w:rPr>
        <w:t>متفق</w:t>
      </w:r>
      <w:r w:rsidRPr="00D959FD">
        <w:rPr>
          <w:rFonts w:cs="Traditional Arabic"/>
          <w:sz w:val="32"/>
          <w:szCs w:val="32"/>
          <w:rtl/>
        </w:rPr>
        <w:t xml:space="preserve"> </w:t>
      </w:r>
      <w:r w:rsidRPr="00D959FD">
        <w:rPr>
          <w:rFonts w:cs="Traditional Arabic" w:hint="cs"/>
          <w:sz w:val="32"/>
          <w:szCs w:val="32"/>
          <w:rtl/>
        </w:rPr>
        <w:t>المعنى،</w:t>
      </w:r>
      <w:r w:rsidRPr="00D959FD">
        <w:rPr>
          <w:rFonts w:cs="Traditional Arabic"/>
          <w:sz w:val="32"/>
          <w:szCs w:val="32"/>
          <w:rtl/>
        </w:rPr>
        <w:t xml:space="preserve"> </w:t>
      </w:r>
      <w:r w:rsidRPr="00D959FD">
        <w:rPr>
          <w:rFonts w:cs="Traditional Arabic" w:hint="cs"/>
          <w:sz w:val="32"/>
          <w:szCs w:val="32"/>
          <w:rtl/>
        </w:rPr>
        <w:t>ونعلم</w:t>
      </w:r>
      <w:r w:rsidRPr="00D959FD">
        <w:rPr>
          <w:rFonts w:cs="Traditional Arabic"/>
          <w:sz w:val="32"/>
          <w:szCs w:val="32"/>
          <w:rtl/>
        </w:rPr>
        <w:t xml:space="preserve"> </w:t>
      </w:r>
      <w:r w:rsidRPr="00D959FD">
        <w:rPr>
          <w:rFonts w:cs="Traditional Arabic" w:hint="cs"/>
          <w:sz w:val="32"/>
          <w:szCs w:val="32"/>
          <w:rtl/>
        </w:rPr>
        <w:t>قطعا</w:t>
      </w:r>
      <w:r w:rsidR="00EC53C5"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أحاديث</w:t>
      </w:r>
      <w:r w:rsidRPr="00D959FD">
        <w:rPr>
          <w:rFonts w:cs="Traditional Arabic"/>
          <w:sz w:val="32"/>
          <w:szCs w:val="32"/>
          <w:rtl/>
        </w:rPr>
        <w:t xml:space="preserve"> </w:t>
      </w:r>
      <w:r w:rsidRPr="00D959FD">
        <w:rPr>
          <w:rFonts w:cs="Traditional Arabic" w:hint="cs"/>
          <w:sz w:val="32"/>
          <w:szCs w:val="32"/>
          <w:rtl/>
        </w:rPr>
        <w:t>كثيرة</w:t>
      </w:r>
      <w:r w:rsidRPr="00D959FD">
        <w:rPr>
          <w:rFonts w:cs="Traditional Arabic"/>
          <w:sz w:val="32"/>
          <w:szCs w:val="32"/>
          <w:rtl/>
        </w:rPr>
        <w:t xml:space="preserve"> </w:t>
      </w:r>
      <w:r w:rsidRPr="00D959FD">
        <w:rPr>
          <w:rFonts w:cs="Traditional Arabic" w:hint="cs"/>
          <w:sz w:val="32"/>
          <w:szCs w:val="32"/>
          <w:rtl/>
        </w:rPr>
        <w:t>ذكرها</w:t>
      </w:r>
      <w:r w:rsidRPr="00D959FD">
        <w:rPr>
          <w:rFonts w:cs="Traditional Arabic"/>
          <w:sz w:val="32"/>
          <w:szCs w:val="32"/>
          <w:rtl/>
        </w:rPr>
        <w:t xml:space="preserve"> </w:t>
      </w:r>
      <w:r w:rsidRPr="00D959FD">
        <w:rPr>
          <w:rFonts w:cs="Traditional Arabic" w:hint="cs"/>
          <w:sz w:val="32"/>
          <w:szCs w:val="32"/>
          <w:rtl/>
        </w:rPr>
        <w:t>النبي</w:t>
      </w:r>
      <w:r w:rsidRPr="00D959FD">
        <w:rPr>
          <w:rFonts w:cs="Traditional Arabic"/>
          <w:sz w:val="32"/>
          <w:szCs w:val="32"/>
          <w:rtl/>
        </w:rPr>
        <w:t xml:space="preserve"> - </w:t>
      </w:r>
      <w:r w:rsidRPr="00D959FD">
        <w:rPr>
          <w:rFonts w:cs="Traditional Arabic" w:hint="cs"/>
          <w:sz w:val="32"/>
          <w:szCs w:val="32"/>
          <w:rtl/>
        </w:rPr>
        <w:t>صلى</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xml:space="preserve"> </w:t>
      </w:r>
      <w:r w:rsidRPr="00D959FD">
        <w:rPr>
          <w:rFonts w:cs="Traditional Arabic" w:hint="cs"/>
          <w:sz w:val="32"/>
          <w:szCs w:val="32"/>
          <w:rtl/>
        </w:rPr>
        <w:t>وسلم</w:t>
      </w:r>
      <w:r w:rsidRPr="00D959FD">
        <w:rPr>
          <w:rFonts w:cs="Traditional Arabic"/>
          <w:sz w:val="32"/>
          <w:szCs w:val="32"/>
          <w:rtl/>
        </w:rPr>
        <w:t xml:space="preserve"> - </w:t>
      </w:r>
      <w:r w:rsidRPr="00D959FD">
        <w:rPr>
          <w:rFonts w:cs="Traditional Arabic" w:hint="cs"/>
          <w:sz w:val="32"/>
          <w:szCs w:val="32"/>
          <w:rtl/>
        </w:rPr>
        <w:t>وقت</w:t>
      </w:r>
      <w:r w:rsidRPr="00D959FD">
        <w:rPr>
          <w:rFonts w:cs="Traditional Arabic"/>
          <w:sz w:val="32"/>
          <w:szCs w:val="32"/>
          <w:rtl/>
        </w:rPr>
        <w:t xml:space="preserve"> </w:t>
      </w:r>
      <w:r w:rsidRPr="00D959FD">
        <w:rPr>
          <w:rFonts w:cs="Traditional Arabic" w:hint="cs"/>
          <w:sz w:val="32"/>
          <w:szCs w:val="32"/>
          <w:rtl/>
        </w:rPr>
        <w:t>واحد،</w:t>
      </w:r>
      <w:r w:rsidRPr="00D959FD">
        <w:rPr>
          <w:rFonts w:cs="Traditional Arabic"/>
          <w:sz w:val="32"/>
          <w:szCs w:val="32"/>
          <w:rtl/>
        </w:rPr>
        <w:t xml:space="preserve"> </w:t>
      </w:r>
      <w:r w:rsidRPr="00D959FD">
        <w:rPr>
          <w:rFonts w:cs="Traditional Arabic" w:hint="cs"/>
          <w:sz w:val="32"/>
          <w:szCs w:val="32"/>
          <w:rtl/>
        </w:rPr>
        <w:t>ونقلها</w:t>
      </w:r>
      <w:r w:rsidRPr="00D959FD">
        <w:rPr>
          <w:rFonts w:cs="Traditional Arabic"/>
          <w:sz w:val="32"/>
          <w:szCs w:val="32"/>
          <w:rtl/>
        </w:rPr>
        <w:t xml:space="preserve"> </w:t>
      </w:r>
      <w:r w:rsidRPr="00D959FD">
        <w:rPr>
          <w:rFonts w:cs="Traditional Arabic" w:hint="cs"/>
          <w:sz w:val="32"/>
          <w:szCs w:val="32"/>
          <w:rtl/>
        </w:rPr>
        <w:t>الصحابة</w:t>
      </w:r>
      <w:r w:rsidRPr="00D959FD">
        <w:rPr>
          <w:rFonts w:cs="Traditional Arabic"/>
          <w:sz w:val="32"/>
          <w:szCs w:val="32"/>
          <w:rtl/>
        </w:rPr>
        <w:t xml:space="preserve"> </w:t>
      </w:r>
      <w:r w:rsidRPr="00D959FD">
        <w:rPr>
          <w:rFonts w:cs="Traditional Arabic" w:hint="cs"/>
          <w:sz w:val="32"/>
          <w:szCs w:val="32"/>
          <w:rtl/>
        </w:rPr>
        <w:t>بألفاظهم</w:t>
      </w:r>
      <w:r w:rsidRPr="00D959FD">
        <w:rPr>
          <w:rFonts w:cs="Traditional Arabic"/>
          <w:sz w:val="32"/>
          <w:szCs w:val="32"/>
          <w:rtl/>
        </w:rPr>
        <w:t xml:space="preserve"> </w:t>
      </w:r>
      <w:r w:rsidRPr="00D959FD">
        <w:rPr>
          <w:rFonts w:cs="Traditional Arabic" w:hint="cs"/>
          <w:sz w:val="32"/>
          <w:szCs w:val="32"/>
          <w:rtl/>
        </w:rPr>
        <w:t>المختلفة"</w:t>
      </w:r>
      <w:r w:rsidRPr="005A234B">
        <w:rPr>
          <w:sz w:val="32"/>
          <w:szCs w:val="32"/>
          <w:vertAlign w:val="superscript"/>
          <w:rtl/>
        </w:rPr>
        <w:footnoteReference w:id="19"/>
      </w:r>
      <w:r w:rsidR="005A234B">
        <w:rPr>
          <w:rFonts w:cs="Traditional Arabic" w:hint="cs"/>
          <w:sz w:val="32"/>
          <w:szCs w:val="32"/>
          <w:rtl/>
        </w:rPr>
        <w:t>.</w:t>
      </w:r>
    </w:p>
    <w:p w:rsidR="00E51409" w:rsidRPr="00D959FD" w:rsidRDefault="00E51409" w:rsidP="00942BB3">
      <w:pPr>
        <w:ind w:firstLine="720"/>
        <w:jc w:val="lowKashida"/>
        <w:rPr>
          <w:rFonts w:cs="Traditional Arabic"/>
          <w:sz w:val="32"/>
          <w:szCs w:val="32"/>
          <w:rtl/>
        </w:rPr>
      </w:pPr>
      <w:r w:rsidRPr="00D959FD">
        <w:rPr>
          <w:rFonts w:cs="Traditional Arabic" w:hint="cs"/>
          <w:sz w:val="32"/>
          <w:szCs w:val="32"/>
          <w:rtl/>
        </w:rPr>
        <w:t xml:space="preserve">هذا هو مفهوم الوعي في مقابلة الوحي، وهو بمعنى ضمُّ النص وحفظه وفهم المعنى واستيعابه، والناس في ذلك درجاتٌ متفاوته، ولذا وجب عليهم نقل العلم والتبليغ وتوسيع دائرة من يصل إليه الوحي ومن يسمع به، لعله أن يصل إلى من هو أكثر وعياً من النقلة، فيستنطق لفظه، ويستلهم روحه، ويثوره، ويستخرج كنوزه، ويفيض بمعانيه على نفسه، ويسقي من حوله، فتحيا الأرض بنور ربها، وهدايات خالقها، </w:t>
      </w:r>
      <w:r w:rsidRPr="00D959FD">
        <w:rPr>
          <w:rFonts w:cs="Traditional Arabic"/>
          <w:sz w:val="32"/>
          <w:szCs w:val="32"/>
          <w:rtl/>
        </w:rPr>
        <w:t>{</w:t>
      </w:r>
      <w:r w:rsidRPr="00D959FD">
        <w:rPr>
          <w:rFonts w:cs="Traditional Arabic" w:hint="cs"/>
          <w:sz w:val="32"/>
          <w:szCs w:val="32"/>
          <w:rtl/>
        </w:rPr>
        <w:t>وَكَذَلِكَ</w:t>
      </w:r>
      <w:r w:rsidRPr="00D959FD">
        <w:rPr>
          <w:rFonts w:cs="Traditional Arabic"/>
          <w:sz w:val="32"/>
          <w:szCs w:val="32"/>
          <w:rtl/>
        </w:rPr>
        <w:t xml:space="preserve"> </w:t>
      </w:r>
      <w:r w:rsidRPr="00D959FD">
        <w:rPr>
          <w:rFonts w:cs="Traditional Arabic" w:hint="cs"/>
          <w:sz w:val="32"/>
          <w:szCs w:val="32"/>
          <w:rtl/>
        </w:rPr>
        <w:t>أَوْحَيْنَا</w:t>
      </w:r>
      <w:r w:rsidRPr="00D959FD">
        <w:rPr>
          <w:rFonts w:cs="Traditional Arabic"/>
          <w:sz w:val="32"/>
          <w:szCs w:val="32"/>
          <w:rtl/>
        </w:rPr>
        <w:t xml:space="preserve"> </w:t>
      </w:r>
      <w:r w:rsidRPr="00D959FD">
        <w:rPr>
          <w:rFonts w:cs="Traditional Arabic" w:hint="cs"/>
          <w:sz w:val="32"/>
          <w:szCs w:val="32"/>
          <w:rtl/>
        </w:rPr>
        <w:t>إِلَيْكَ</w:t>
      </w:r>
      <w:r w:rsidRPr="00D959FD">
        <w:rPr>
          <w:rFonts w:cs="Traditional Arabic"/>
          <w:sz w:val="32"/>
          <w:szCs w:val="32"/>
          <w:rtl/>
        </w:rPr>
        <w:t xml:space="preserve"> </w:t>
      </w:r>
      <w:r w:rsidRPr="00D959FD">
        <w:rPr>
          <w:rFonts w:cs="Traditional Arabic" w:hint="cs"/>
          <w:sz w:val="32"/>
          <w:szCs w:val="32"/>
          <w:rtl/>
        </w:rPr>
        <w:t>رُوحًا</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أَمْرِنَا</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كُنْتَ</w:t>
      </w:r>
      <w:r w:rsidRPr="00D959FD">
        <w:rPr>
          <w:rFonts w:cs="Traditional Arabic"/>
          <w:sz w:val="32"/>
          <w:szCs w:val="32"/>
          <w:rtl/>
        </w:rPr>
        <w:t xml:space="preserve"> </w:t>
      </w:r>
      <w:r w:rsidRPr="00D959FD">
        <w:rPr>
          <w:rFonts w:cs="Traditional Arabic" w:hint="cs"/>
          <w:sz w:val="32"/>
          <w:szCs w:val="32"/>
          <w:rtl/>
        </w:rPr>
        <w:t>تَدْرِي</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الْكِتَابُ</w:t>
      </w:r>
      <w:r w:rsidRPr="00D959FD">
        <w:rPr>
          <w:rFonts w:cs="Traditional Arabic"/>
          <w:sz w:val="32"/>
          <w:szCs w:val="32"/>
          <w:rtl/>
        </w:rPr>
        <w:t xml:space="preserve"> </w:t>
      </w:r>
      <w:r w:rsidRPr="00D959FD">
        <w:rPr>
          <w:rFonts w:cs="Traditional Arabic" w:hint="cs"/>
          <w:sz w:val="32"/>
          <w:szCs w:val="32"/>
          <w:rtl/>
        </w:rPr>
        <w:t>وَلَا</w:t>
      </w:r>
      <w:r w:rsidRPr="00D959FD">
        <w:rPr>
          <w:rFonts w:cs="Traditional Arabic"/>
          <w:sz w:val="32"/>
          <w:szCs w:val="32"/>
          <w:rtl/>
        </w:rPr>
        <w:t xml:space="preserve"> </w:t>
      </w:r>
      <w:r w:rsidRPr="00D959FD">
        <w:rPr>
          <w:rFonts w:cs="Traditional Arabic" w:hint="cs"/>
          <w:sz w:val="32"/>
          <w:szCs w:val="32"/>
          <w:rtl/>
        </w:rPr>
        <w:t>الْإِيمَانُ</w:t>
      </w:r>
      <w:r w:rsidRPr="00D959FD">
        <w:rPr>
          <w:rFonts w:cs="Traditional Arabic"/>
          <w:sz w:val="32"/>
          <w:szCs w:val="32"/>
          <w:rtl/>
        </w:rPr>
        <w:t xml:space="preserve"> </w:t>
      </w:r>
      <w:r w:rsidRPr="00D959FD">
        <w:rPr>
          <w:rFonts w:cs="Traditional Arabic" w:hint="cs"/>
          <w:sz w:val="32"/>
          <w:szCs w:val="32"/>
          <w:rtl/>
        </w:rPr>
        <w:t>وَلَكِنْ</w:t>
      </w:r>
      <w:r w:rsidRPr="00D959FD">
        <w:rPr>
          <w:rFonts w:cs="Traditional Arabic"/>
          <w:sz w:val="32"/>
          <w:szCs w:val="32"/>
          <w:rtl/>
        </w:rPr>
        <w:t xml:space="preserve"> </w:t>
      </w:r>
      <w:r w:rsidRPr="00D959FD">
        <w:rPr>
          <w:rFonts w:cs="Traditional Arabic" w:hint="cs"/>
          <w:sz w:val="32"/>
          <w:szCs w:val="32"/>
          <w:rtl/>
        </w:rPr>
        <w:t>جَعَلْنَاهُ</w:t>
      </w:r>
      <w:r w:rsidRPr="00D959FD">
        <w:rPr>
          <w:rFonts w:cs="Traditional Arabic"/>
          <w:sz w:val="32"/>
          <w:szCs w:val="32"/>
          <w:rtl/>
        </w:rPr>
        <w:t xml:space="preserve"> </w:t>
      </w:r>
      <w:r w:rsidRPr="00D959FD">
        <w:rPr>
          <w:rFonts w:cs="Traditional Arabic" w:hint="cs"/>
          <w:sz w:val="32"/>
          <w:szCs w:val="32"/>
          <w:rtl/>
        </w:rPr>
        <w:t>نُورًا</w:t>
      </w:r>
      <w:r w:rsidRPr="00D959FD">
        <w:rPr>
          <w:rFonts w:cs="Traditional Arabic"/>
          <w:sz w:val="32"/>
          <w:szCs w:val="32"/>
          <w:rtl/>
        </w:rPr>
        <w:t xml:space="preserve"> </w:t>
      </w:r>
      <w:r w:rsidRPr="00D959FD">
        <w:rPr>
          <w:rFonts w:cs="Traditional Arabic" w:hint="cs"/>
          <w:sz w:val="32"/>
          <w:szCs w:val="32"/>
          <w:rtl/>
        </w:rPr>
        <w:t>نَهْدِي</w:t>
      </w:r>
      <w:r w:rsidRPr="00D959FD">
        <w:rPr>
          <w:rFonts w:cs="Traditional Arabic"/>
          <w:sz w:val="32"/>
          <w:szCs w:val="32"/>
          <w:rtl/>
        </w:rPr>
        <w:t xml:space="preserve"> </w:t>
      </w:r>
      <w:r w:rsidRPr="00D959FD">
        <w:rPr>
          <w:rFonts w:cs="Traditional Arabic" w:hint="cs"/>
          <w:sz w:val="32"/>
          <w:szCs w:val="32"/>
          <w:rtl/>
        </w:rPr>
        <w:t>بِهِ</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نَشَاءُ</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عِبَادِنَا</w:t>
      </w:r>
      <w:r w:rsidRPr="00D959FD">
        <w:rPr>
          <w:rFonts w:cs="Traditional Arabic"/>
          <w:sz w:val="32"/>
          <w:szCs w:val="32"/>
          <w:rtl/>
        </w:rPr>
        <w:t xml:space="preserve"> </w:t>
      </w:r>
      <w:r w:rsidRPr="00D959FD">
        <w:rPr>
          <w:rFonts w:cs="Traditional Arabic" w:hint="cs"/>
          <w:sz w:val="32"/>
          <w:szCs w:val="32"/>
          <w:rtl/>
        </w:rPr>
        <w:t>وَإِنَّكَ</w:t>
      </w:r>
      <w:r w:rsidRPr="00D959FD">
        <w:rPr>
          <w:rFonts w:cs="Traditional Arabic"/>
          <w:sz w:val="32"/>
          <w:szCs w:val="32"/>
          <w:rtl/>
        </w:rPr>
        <w:t xml:space="preserve"> </w:t>
      </w:r>
      <w:r w:rsidRPr="00D959FD">
        <w:rPr>
          <w:rFonts w:cs="Traditional Arabic" w:hint="cs"/>
          <w:sz w:val="32"/>
          <w:szCs w:val="32"/>
          <w:rtl/>
        </w:rPr>
        <w:t>لَتَهْدِي</w:t>
      </w:r>
      <w:r w:rsidRPr="00D959FD">
        <w:rPr>
          <w:rFonts w:cs="Traditional Arabic"/>
          <w:sz w:val="32"/>
          <w:szCs w:val="32"/>
          <w:rtl/>
        </w:rPr>
        <w:t xml:space="preserve"> </w:t>
      </w:r>
      <w:r w:rsidRPr="00D959FD">
        <w:rPr>
          <w:rFonts w:cs="Traditional Arabic" w:hint="cs"/>
          <w:sz w:val="32"/>
          <w:szCs w:val="32"/>
          <w:rtl/>
        </w:rPr>
        <w:t>إِلَى</w:t>
      </w:r>
      <w:r w:rsidRPr="00D959FD">
        <w:rPr>
          <w:rFonts w:cs="Traditional Arabic"/>
          <w:sz w:val="32"/>
          <w:szCs w:val="32"/>
          <w:rtl/>
        </w:rPr>
        <w:t xml:space="preserve"> </w:t>
      </w:r>
      <w:r w:rsidRPr="00D959FD">
        <w:rPr>
          <w:rFonts w:cs="Traditional Arabic" w:hint="cs"/>
          <w:sz w:val="32"/>
          <w:szCs w:val="32"/>
          <w:rtl/>
        </w:rPr>
        <w:t>صِرَاطٍ</w:t>
      </w:r>
      <w:r w:rsidRPr="00D959FD">
        <w:rPr>
          <w:rFonts w:cs="Traditional Arabic"/>
          <w:sz w:val="32"/>
          <w:szCs w:val="32"/>
          <w:rtl/>
        </w:rPr>
        <w:t xml:space="preserve"> </w:t>
      </w:r>
      <w:r w:rsidRPr="00D959FD">
        <w:rPr>
          <w:rFonts w:cs="Traditional Arabic" w:hint="cs"/>
          <w:sz w:val="32"/>
          <w:szCs w:val="32"/>
          <w:rtl/>
        </w:rPr>
        <w:t>مُسْتَقِيمٍ</w:t>
      </w:r>
      <w:r w:rsidRPr="00D959FD">
        <w:rPr>
          <w:rFonts w:cs="Traditional Arabic"/>
          <w:sz w:val="32"/>
          <w:szCs w:val="32"/>
          <w:rtl/>
        </w:rPr>
        <w:t>} [</w:t>
      </w:r>
      <w:r w:rsidRPr="00D959FD">
        <w:rPr>
          <w:rFonts w:cs="Traditional Arabic" w:hint="cs"/>
          <w:sz w:val="32"/>
          <w:szCs w:val="32"/>
          <w:rtl/>
        </w:rPr>
        <w:t>الشورى</w:t>
      </w:r>
      <w:r w:rsidRPr="00D959FD">
        <w:rPr>
          <w:rFonts w:cs="Traditional Arabic"/>
          <w:sz w:val="32"/>
          <w:szCs w:val="32"/>
          <w:rtl/>
        </w:rPr>
        <w:t>: 52]</w:t>
      </w:r>
      <w:r w:rsidRPr="00D959FD">
        <w:rPr>
          <w:rFonts w:cs="Traditional Arabic" w:hint="cs"/>
          <w:sz w:val="32"/>
          <w:szCs w:val="32"/>
          <w:rtl/>
        </w:rPr>
        <w:t>.</w:t>
      </w:r>
    </w:p>
    <w:p w:rsidR="00E51409" w:rsidRPr="00D959FD" w:rsidRDefault="00942BB3" w:rsidP="00942BB3">
      <w:pPr>
        <w:ind w:firstLine="720"/>
        <w:jc w:val="lowKashida"/>
        <w:rPr>
          <w:rFonts w:cs="Traditional Arabic"/>
          <w:sz w:val="32"/>
          <w:szCs w:val="32"/>
          <w:rtl/>
        </w:rPr>
      </w:pPr>
      <w:r w:rsidRPr="00D959FD">
        <w:rPr>
          <w:rFonts w:cs="Traditional Arabic" w:hint="cs"/>
          <w:sz w:val="32"/>
          <w:szCs w:val="32"/>
          <w:rtl/>
        </w:rPr>
        <w:t xml:space="preserve">وقد </w:t>
      </w:r>
      <w:r w:rsidR="00E51409" w:rsidRPr="00D959FD">
        <w:rPr>
          <w:rFonts w:cs="Traditional Arabic" w:hint="cs"/>
          <w:sz w:val="32"/>
          <w:szCs w:val="32"/>
          <w:rtl/>
        </w:rPr>
        <w:t xml:space="preserve">كان كثير من الرواة من الصحابة ومن بعدهم يعبرون بالوعي </w:t>
      </w:r>
      <w:r w:rsidRPr="00D959FD">
        <w:rPr>
          <w:rFonts w:cs="Traditional Arabic" w:hint="cs"/>
          <w:sz w:val="32"/>
          <w:szCs w:val="32"/>
          <w:rtl/>
        </w:rPr>
        <w:t>للدلالة على</w:t>
      </w:r>
      <w:r w:rsidR="00E51409" w:rsidRPr="00D959FD">
        <w:rPr>
          <w:rFonts w:cs="Traditional Arabic" w:hint="cs"/>
          <w:sz w:val="32"/>
          <w:szCs w:val="32"/>
          <w:rtl/>
        </w:rPr>
        <w:t xml:space="preserve"> قوتهم في الرواية والدراية والتوثيق والنقل عن رسول الله بإدراك وفهم، فيقولون عن</w:t>
      </w:r>
      <w:r w:rsidRPr="00D959FD">
        <w:rPr>
          <w:rFonts w:cs="Traditional Arabic" w:hint="cs"/>
          <w:sz w:val="32"/>
          <w:szCs w:val="32"/>
          <w:rtl/>
        </w:rPr>
        <w:t>د</w:t>
      </w:r>
      <w:r w:rsidR="00E51409" w:rsidRPr="00D959FD">
        <w:rPr>
          <w:rFonts w:cs="Traditional Arabic" w:hint="cs"/>
          <w:sz w:val="32"/>
          <w:szCs w:val="32"/>
          <w:rtl/>
        </w:rPr>
        <w:t xml:space="preserve"> التحديث "سمعته أذناي، ووعاه قلبي" كما وقع من عبدالله بن عمرو بن العاص، وسعد بن أبي وقاص، وأبي بكرة، وعمرو بن عبسة، وأبي شريح العدوي</w:t>
      </w:r>
      <w:r w:rsidR="00E51409" w:rsidRPr="00D959FD">
        <w:rPr>
          <w:rStyle w:val="a7"/>
          <w:rFonts w:cs="Traditional Arabic"/>
          <w:sz w:val="32"/>
          <w:szCs w:val="32"/>
          <w:rtl/>
        </w:rPr>
        <w:footnoteReference w:id="20"/>
      </w:r>
      <w:r w:rsidR="00E51409" w:rsidRPr="00D959FD">
        <w:rPr>
          <w:rFonts w:cs="Traditional Arabic" w:hint="cs"/>
          <w:sz w:val="32"/>
          <w:szCs w:val="32"/>
          <w:rtl/>
        </w:rPr>
        <w:t>، و</w:t>
      </w:r>
      <w:r w:rsidRPr="00D959FD">
        <w:rPr>
          <w:rFonts w:cs="Traditional Arabic" w:hint="cs"/>
          <w:sz w:val="32"/>
          <w:szCs w:val="32"/>
          <w:rtl/>
        </w:rPr>
        <w:t>أُشتهر عن</w:t>
      </w:r>
      <w:r w:rsidR="00E51409" w:rsidRPr="00D959FD">
        <w:rPr>
          <w:rFonts w:cs="Traditional Arabic" w:hint="cs"/>
          <w:sz w:val="32"/>
          <w:szCs w:val="32"/>
          <w:rtl/>
        </w:rPr>
        <w:t xml:space="preserve"> قتادة رحمه الله </w:t>
      </w:r>
      <w:r w:rsidRPr="00D959FD">
        <w:rPr>
          <w:rFonts w:cs="Traditional Arabic" w:hint="cs"/>
          <w:sz w:val="32"/>
          <w:szCs w:val="32"/>
          <w:rtl/>
        </w:rPr>
        <w:t xml:space="preserve">أنه </w:t>
      </w:r>
      <w:r w:rsidR="00E51409" w:rsidRPr="00D959FD">
        <w:rPr>
          <w:rFonts w:cs="Traditional Arabic" w:hint="cs"/>
          <w:sz w:val="32"/>
          <w:szCs w:val="32"/>
          <w:rtl/>
        </w:rPr>
        <w:t>كان يقول: "ما</w:t>
      </w:r>
      <w:r w:rsidR="00E51409" w:rsidRPr="00D959FD">
        <w:rPr>
          <w:rFonts w:cs="Traditional Arabic"/>
          <w:sz w:val="32"/>
          <w:szCs w:val="32"/>
          <w:rtl/>
        </w:rPr>
        <w:t xml:space="preserve"> </w:t>
      </w:r>
      <w:r w:rsidR="00E51409" w:rsidRPr="00D959FD">
        <w:rPr>
          <w:rFonts w:cs="Traditional Arabic" w:hint="cs"/>
          <w:sz w:val="32"/>
          <w:szCs w:val="32"/>
          <w:rtl/>
        </w:rPr>
        <w:t>سمعت</w:t>
      </w:r>
      <w:r w:rsidR="00E51409" w:rsidRPr="00D959FD">
        <w:rPr>
          <w:rFonts w:cs="Traditional Arabic"/>
          <w:sz w:val="32"/>
          <w:szCs w:val="32"/>
          <w:rtl/>
        </w:rPr>
        <w:t xml:space="preserve"> </w:t>
      </w:r>
      <w:r w:rsidR="00E51409" w:rsidRPr="00D959FD">
        <w:rPr>
          <w:rFonts w:cs="Traditional Arabic" w:hint="cs"/>
          <w:sz w:val="32"/>
          <w:szCs w:val="32"/>
          <w:rtl/>
        </w:rPr>
        <w:t>أذناى</w:t>
      </w:r>
      <w:r w:rsidR="00E51409" w:rsidRPr="00D959FD">
        <w:rPr>
          <w:rFonts w:cs="Traditional Arabic"/>
          <w:sz w:val="32"/>
          <w:szCs w:val="32"/>
          <w:rtl/>
        </w:rPr>
        <w:t xml:space="preserve"> </w:t>
      </w:r>
      <w:r w:rsidR="00E51409" w:rsidRPr="00D959FD">
        <w:rPr>
          <w:rFonts w:cs="Traditional Arabic" w:hint="cs"/>
          <w:sz w:val="32"/>
          <w:szCs w:val="32"/>
          <w:rtl/>
        </w:rPr>
        <w:t>شيئا</w:t>
      </w:r>
      <w:r w:rsidR="00E51409" w:rsidRPr="00D959FD">
        <w:rPr>
          <w:rFonts w:cs="Traditional Arabic"/>
          <w:sz w:val="32"/>
          <w:szCs w:val="32"/>
          <w:rtl/>
        </w:rPr>
        <w:t xml:space="preserve"> </w:t>
      </w:r>
      <w:r w:rsidR="00E51409" w:rsidRPr="00D959FD">
        <w:rPr>
          <w:rFonts w:cs="Traditional Arabic" w:hint="cs"/>
          <w:sz w:val="32"/>
          <w:szCs w:val="32"/>
          <w:rtl/>
        </w:rPr>
        <w:t>قط</w:t>
      </w:r>
      <w:r w:rsidR="00E51409" w:rsidRPr="00D959FD">
        <w:rPr>
          <w:rFonts w:cs="Traditional Arabic"/>
          <w:sz w:val="32"/>
          <w:szCs w:val="32"/>
          <w:rtl/>
        </w:rPr>
        <w:t xml:space="preserve"> </w:t>
      </w:r>
      <w:r w:rsidR="00E51409" w:rsidRPr="00D959FD">
        <w:rPr>
          <w:rFonts w:cs="Traditional Arabic" w:hint="cs"/>
          <w:sz w:val="32"/>
          <w:szCs w:val="32"/>
          <w:rtl/>
        </w:rPr>
        <w:t>إلا</w:t>
      </w:r>
      <w:r w:rsidR="00E51409" w:rsidRPr="00D959FD">
        <w:rPr>
          <w:rFonts w:cs="Traditional Arabic"/>
          <w:sz w:val="32"/>
          <w:szCs w:val="32"/>
          <w:rtl/>
        </w:rPr>
        <w:t xml:space="preserve"> </w:t>
      </w:r>
      <w:r w:rsidR="00E51409" w:rsidRPr="00D959FD">
        <w:rPr>
          <w:rFonts w:cs="Traditional Arabic" w:hint="cs"/>
          <w:sz w:val="32"/>
          <w:szCs w:val="32"/>
          <w:rtl/>
        </w:rPr>
        <w:t>وعاه</w:t>
      </w:r>
      <w:r w:rsidR="00E51409" w:rsidRPr="00D959FD">
        <w:rPr>
          <w:rFonts w:cs="Traditional Arabic"/>
          <w:sz w:val="32"/>
          <w:szCs w:val="32"/>
          <w:rtl/>
        </w:rPr>
        <w:t xml:space="preserve"> </w:t>
      </w:r>
      <w:r w:rsidR="00E51409" w:rsidRPr="00D959FD">
        <w:rPr>
          <w:rFonts w:cs="Traditional Arabic" w:hint="cs"/>
          <w:sz w:val="32"/>
          <w:szCs w:val="32"/>
          <w:rtl/>
        </w:rPr>
        <w:t>قلبي"</w:t>
      </w:r>
      <w:r w:rsidR="00E51409" w:rsidRPr="00D959FD">
        <w:rPr>
          <w:rStyle w:val="a7"/>
          <w:rFonts w:cs="Traditional Arabic"/>
          <w:sz w:val="32"/>
          <w:szCs w:val="32"/>
          <w:rtl/>
        </w:rPr>
        <w:footnoteReference w:id="21"/>
      </w:r>
      <w:r w:rsidR="00E51409" w:rsidRPr="00D959FD">
        <w:rPr>
          <w:rFonts w:cs="Traditional Arabic" w:hint="cs"/>
          <w:sz w:val="32"/>
          <w:szCs w:val="32"/>
          <w:rtl/>
        </w:rPr>
        <w:t>.</w:t>
      </w:r>
    </w:p>
    <w:p w:rsidR="00E51409" w:rsidRPr="00D959FD" w:rsidRDefault="00E51409" w:rsidP="00E51409">
      <w:pPr>
        <w:ind w:firstLine="720"/>
        <w:jc w:val="lowKashida"/>
        <w:rPr>
          <w:rFonts w:cs="Traditional Arabic"/>
          <w:sz w:val="32"/>
          <w:szCs w:val="32"/>
          <w:rtl/>
        </w:rPr>
      </w:pPr>
      <w:r w:rsidRPr="00D959FD">
        <w:rPr>
          <w:rFonts w:cs="Traditional Arabic" w:hint="cs"/>
          <w:sz w:val="32"/>
          <w:szCs w:val="32"/>
          <w:rtl/>
        </w:rPr>
        <w:t>يقول الحافظ بن حجر رحمه الله في قولهم "وعاه قلبي": "تحقيق</w:t>
      </w:r>
      <w:r w:rsidRPr="00D959FD">
        <w:rPr>
          <w:rFonts w:cs="Traditional Arabic"/>
          <w:sz w:val="32"/>
          <w:szCs w:val="32"/>
          <w:rtl/>
        </w:rPr>
        <w:t xml:space="preserve"> </w:t>
      </w:r>
      <w:r w:rsidRPr="00D959FD">
        <w:rPr>
          <w:rFonts w:cs="Traditional Arabic" w:hint="cs"/>
          <w:sz w:val="32"/>
          <w:szCs w:val="32"/>
          <w:rtl/>
        </w:rPr>
        <w:t>لفهمه</w:t>
      </w:r>
      <w:r w:rsidRPr="00D959FD">
        <w:rPr>
          <w:rFonts w:cs="Traditional Arabic"/>
          <w:sz w:val="32"/>
          <w:szCs w:val="32"/>
          <w:rtl/>
        </w:rPr>
        <w:t xml:space="preserve"> </w:t>
      </w:r>
      <w:r w:rsidRPr="00D959FD">
        <w:rPr>
          <w:rFonts w:cs="Traditional Arabic" w:hint="cs"/>
          <w:sz w:val="32"/>
          <w:szCs w:val="32"/>
          <w:rtl/>
        </w:rPr>
        <w:t>وتثبته، وقال: ويؤخذ</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قوله</w:t>
      </w:r>
      <w:r w:rsidRPr="00D959FD">
        <w:rPr>
          <w:rFonts w:cs="Traditional Arabic"/>
          <w:sz w:val="32"/>
          <w:szCs w:val="32"/>
          <w:rtl/>
        </w:rPr>
        <w:t xml:space="preserve"> " </w:t>
      </w:r>
      <w:r w:rsidRPr="00D959FD">
        <w:rPr>
          <w:rFonts w:cs="Traditional Arabic" w:hint="cs"/>
          <w:sz w:val="32"/>
          <w:szCs w:val="32"/>
          <w:rtl/>
        </w:rPr>
        <w:t>ووعاه</w:t>
      </w:r>
      <w:r w:rsidRPr="00D959FD">
        <w:rPr>
          <w:rFonts w:cs="Traditional Arabic"/>
          <w:sz w:val="32"/>
          <w:szCs w:val="32"/>
          <w:rtl/>
        </w:rPr>
        <w:t xml:space="preserve"> </w:t>
      </w:r>
      <w:r w:rsidRPr="00D959FD">
        <w:rPr>
          <w:rFonts w:cs="Traditional Arabic" w:hint="cs"/>
          <w:sz w:val="32"/>
          <w:szCs w:val="32"/>
          <w:rtl/>
        </w:rPr>
        <w:t>قلبي</w:t>
      </w:r>
      <w:r w:rsidRPr="00D959FD">
        <w:rPr>
          <w:rFonts w:cs="Traditional Arabic"/>
          <w:sz w:val="32"/>
          <w:szCs w:val="32"/>
          <w:rtl/>
        </w:rPr>
        <w:t xml:space="preserve"> " </w:t>
      </w:r>
      <w:r w:rsidRPr="00D959FD">
        <w:rPr>
          <w:rFonts w:cs="Traditional Arabic" w:hint="cs"/>
          <w:sz w:val="32"/>
          <w:szCs w:val="32"/>
          <w:rtl/>
        </w:rPr>
        <w:t>أن</w:t>
      </w:r>
      <w:r w:rsidRPr="00D959FD">
        <w:rPr>
          <w:rFonts w:cs="Traditional Arabic"/>
          <w:sz w:val="32"/>
          <w:szCs w:val="32"/>
          <w:rtl/>
        </w:rPr>
        <w:t xml:space="preserve"> </w:t>
      </w:r>
      <w:r w:rsidRPr="00D959FD">
        <w:rPr>
          <w:rFonts w:cs="Traditional Arabic" w:hint="cs"/>
          <w:sz w:val="32"/>
          <w:szCs w:val="32"/>
          <w:rtl/>
        </w:rPr>
        <w:t>العقل</w:t>
      </w:r>
      <w:r w:rsidRPr="00D959FD">
        <w:rPr>
          <w:rFonts w:cs="Traditional Arabic"/>
          <w:sz w:val="32"/>
          <w:szCs w:val="32"/>
          <w:rtl/>
        </w:rPr>
        <w:t xml:space="preserve"> </w:t>
      </w:r>
      <w:r w:rsidRPr="00D959FD">
        <w:rPr>
          <w:rFonts w:cs="Traditional Arabic" w:hint="cs"/>
          <w:sz w:val="32"/>
          <w:szCs w:val="32"/>
          <w:rtl/>
        </w:rPr>
        <w:t>محله</w:t>
      </w:r>
      <w:r w:rsidRPr="00D959FD">
        <w:rPr>
          <w:rFonts w:cs="Traditional Arabic"/>
          <w:sz w:val="32"/>
          <w:szCs w:val="32"/>
          <w:rtl/>
        </w:rPr>
        <w:t xml:space="preserve"> </w:t>
      </w:r>
      <w:r w:rsidRPr="00D959FD">
        <w:rPr>
          <w:rFonts w:cs="Traditional Arabic" w:hint="cs"/>
          <w:sz w:val="32"/>
          <w:szCs w:val="32"/>
          <w:rtl/>
        </w:rPr>
        <w:t>القلب"</w:t>
      </w:r>
      <w:r w:rsidRPr="00D959FD">
        <w:rPr>
          <w:rStyle w:val="a7"/>
          <w:rFonts w:cs="Traditional Arabic"/>
          <w:sz w:val="32"/>
          <w:szCs w:val="32"/>
          <w:rtl/>
        </w:rPr>
        <w:footnoteReference w:id="22"/>
      </w:r>
      <w:r w:rsidRPr="00D959FD">
        <w:rPr>
          <w:rFonts w:cs="Traditional Arabic" w:hint="cs"/>
          <w:sz w:val="32"/>
          <w:szCs w:val="32"/>
          <w:rtl/>
        </w:rPr>
        <w:t>.</w:t>
      </w:r>
    </w:p>
    <w:p w:rsidR="00E51409" w:rsidRPr="00D959FD" w:rsidRDefault="00E51409" w:rsidP="00E51409">
      <w:pPr>
        <w:ind w:firstLine="720"/>
        <w:jc w:val="lowKashida"/>
        <w:rPr>
          <w:rFonts w:cs="Traditional Arabic"/>
          <w:sz w:val="32"/>
          <w:szCs w:val="32"/>
          <w:rtl/>
        </w:rPr>
      </w:pPr>
      <w:r w:rsidRPr="00D959FD">
        <w:rPr>
          <w:rFonts w:cs="Traditional Arabic" w:hint="cs"/>
          <w:sz w:val="32"/>
          <w:szCs w:val="32"/>
          <w:rtl/>
        </w:rPr>
        <w:t>العبرة بالآذان الوعية، والبصائ</w:t>
      </w:r>
      <w:r w:rsidR="005A234B">
        <w:rPr>
          <w:rFonts w:cs="Traditional Arabic" w:hint="cs"/>
          <w:sz w:val="32"/>
          <w:szCs w:val="32"/>
          <w:rtl/>
        </w:rPr>
        <w:t>ر الراعية، وأصحابها في الناس قليل</w:t>
      </w:r>
      <w:r w:rsidRPr="00D959FD">
        <w:rPr>
          <w:rFonts w:cs="Traditional Arabic" w:hint="cs"/>
          <w:sz w:val="32"/>
          <w:szCs w:val="32"/>
          <w:rtl/>
        </w:rPr>
        <w:t>، بل أقل القليل، لكنهم هم قادة الناس على الحقيقة، ونُظار الفكر</w:t>
      </w:r>
      <w:r w:rsidR="005C5C79" w:rsidRPr="00D959FD">
        <w:rPr>
          <w:rFonts w:cs="Traditional Arabic" w:hint="cs"/>
          <w:sz w:val="32"/>
          <w:szCs w:val="32"/>
          <w:rtl/>
        </w:rPr>
        <w:t xml:space="preserve"> بلا شك</w:t>
      </w:r>
      <w:r w:rsidRPr="00D959FD">
        <w:rPr>
          <w:rFonts w:cs="Traditional Arabic" w:hint="cs"/>
          <w:sz w:val="32"/>
          <w:szCs w:val="32"/>
          <w:rtl/>
        </w:rPr>
        <w:t xml:space="preserve">، والمؤثرون على التوجهات والأفكار، قال الزمخشري </w:t>
      </w:r>
      <w:r w:rsidRPr="00D959FD">
        <w:rPr>
          <w:rFonts w:cs="Traditional Arabic" w:hint="cs"/>
          <w:sz w:val="32"/>
          <w:szCs w:val="32"/>
          <w:rtl/>
        </w:rPr>
        <w:lastRenderedPageBreak/>
        <w:t xml:space="preserve">رحمه الله في تفسير قول الله: </w:t>
      </w:r>
      <w:r w:rsidRPr="00D959FD">
        <w:rPr>
          <w:rFonts w:cs="Traditional Arabic"/>
          <w:sz w:val="32"/>
          <w:szCs w:val="32"/>
          <w:rtl/>
        </w:rPr>
        <w:t>{</w:t>
      </w:r>
      <w:r w:rsidRPr="00D959FD">
        <w:rPr>
          <w:rFonts w:cs="Traditional Arabic" w:hint="cs"/>
          <w:sz w:val="32"/>
          <w:szCs w:val="32"/>
          <w:rtl/>
        </w:rPr>
        <w:t>وَتَعِيَهَا</w:t>
      </w:r>
      <w:r w:rsidRPr="00D959FD">
        <w:rPr>
          <w:rFonts w:cs="Traditional Arabic"/>
          <w:sz w:val="32"/>
          <w:szCs w:val="32"/>
          <w:rtl/>
        </w:rPr>
        <w:t xml:space="preserve"> </w:t>
      </w:r>
      <w:r w:rsidRPr="00D959FD">
        <w:rPr>
          <w:rFonts w:cs="Traditional Arabic" w:hint="cs"/>
          <w:sz w:val="32"/>
          <w:szCs w:val="32"/>
          <w:rtl/>
        </w:rPr>
        <w:t>أُذُنٌ</w:t>
      </w:r>
      <w:r w:rsidRPr="00D959FD">
        <w:rPr>
          <w:rFonts w:cs="Traditional Arabic"/>
          <w:sz w:val="32"/>
          <w:szCs w:val="32"/>
          <w:rtl/>
        </w:rPr>
        <w:t xml:space="preserve"> </w:t>
      </w:r>
      <w:r w:rsidRPr="00D959FD">
        <w:rPr>
          <w:rFonts w:cs="Traditional Arabic" w:hint="cs"/>
          <w:sz w:val="32"/>
          <w:szCs w:val="32"/>
          <w:rtl/>
        </w:rPr>
        <w:t>وَاعِيَةٌ</w:t>
      </w:r>
      <w:r w:rsidRPr="00D959FD">
        <w:rPr>
          <w:rFonts w:cs="Traditional Arabic"/>
          <w:sz w:val="32"/>
          <w:szCs w:val="32"/>
          <w:rtl/>
        </w:rPr>
        <w:t>} [</w:t>
      </w:r>
      <w:r w:rsidRPr="00D959FD">
        <w:rPr>
          <w:rFonts w:cs="Traditional Arabic" w:hint="cs"/>
          <w:sz w:val="32"/>
          <w:szCs w:val="32"/>
          <w:rtl/>
        </w:rPr>
        <w:t>الحاقة</w:t>
      </w:r>
      <w:r w:rsidRPr="00D959FD">
        <w:rPr>
          <w:rFonts w:cs="Traditional Arabic"/>
          <w:sz w:val="32"/>
          <w:szCs w:val="32"/>
          <w:rtl/>
        </w:rPr>
        <w:t>: 12]</w:t>
      </w:r>
      <w:r w:rsidRPr="00D959FD">
        <w:rPr>
          <w:rFonts w:cs="Traditional Arabic" w:hint="cs"/>
          <w:sz w:val="32"/>
          <w:szCs w:val="32"/>
          <w:rtl/>
        </w:rPr>
        <w:t>، قال: "فإن</w:t>
      </w:r>
      <w:r w:rsidRPr="00D959FD">
        <w:rPr>
          <w:rFonts w:cs="Traditional Arabic"/>
          <w:sz w:val="32"/>
          <w:szCs w:val="32"/>
          <w:rtl/>
        </w:rPr>
        <w:t xml:space="preserve"> </w:t>
      </w:r>
      <w:r w:rsidRPr="00D959FD">
        <w:rPr>
          <w:rFonts w:cs="Traditional Arabic" w:hint="cs"/>
          <w:sz w:val="32"/>
          <w:szCs w:val="32"/>
          <w:rtl/>
        </w:rPr>
        <w:t>قلت</w:t>
      </w:r>
      <w:r w:rsidRPr="00D959FD">
        <w:rPr>
          <w:rFonts w:cs="Traditional Arabic"/>
          <w:sz w:val="32"/>
          <w:szCs w:val="32"/>
          <w:rtl/>
        </w:rPr>
        <w:t xml:space="preserve">: </w:t>
      </w:r>
      <w:r w:rsidRPr="00D959FD">
        <w:rPr>
          <w:rFonts w:cs="Traditional Arabic" w:hint="cs"/>
          <w:sz w:val="32"/>
          <w:szCs w:val="32"/>
          <w:rtl/>
        </w:rPr>
        <w:t>لم</w:t>
      </w:r>
      <w:r w:rsidRPr="00D959FD">
        <w:rPr>
          <w:rFonts w:cs="Traditional Arabic"/>
          <w:sz w:val="32"/>
          <w:szCs w:val="32"/>
          <w:rtl/>
        </w:rPr>
        <w:t xml:space="preserve"> </w:t>
      </w:r>
      <w:r w:rsidRPr="00D959FD">
        <w:rPr>
          <w:rFonts w:cs="Traditional Arabic" w:hint="cs"/>
          <w:sz w:val="32"/>
          <w:szCs w:val="32"/>
          <w:rtl/>
        </w:rPr>
        <w:t>قيل</w:t>
      </w:r>
      <w:r w:rsidRPr="00D959FD">
        <w:rPr>
          <w:rFonts w:cs="Traditional Arabic"/>
          <w:sz w:val="32"/>
          <w:szCs w:val="32"/>
          <w:rtl/>
        </w:rPr>
        <w:t xml:space="preserve">: </w:t>
      </w:r>
      <w:r w:rsidRPr="00D959FD">
        <w:rPr>
          <w:rFonts w:cs="Traditional Arabic" w:hint="cs"/>
          <w:sz w:val="32"/>
          <w:szCs w:val="32"/>
          <w:rtl/>
        </w:rPr>
        <w:t>أذن</w:t>
      </w:r>
      <w:r w:rsidR="005C5C79"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واعية،</w:t>
      </w:r>
      <w:r w:rsidRPr="00D959FD">
        <w:rPr>
          <w:rFonts w:cs="Traditional Arabic"/>
          <w:sz w:val="32"/>
          <w:szCs w:val="32"/>
          <w:rtl/>
        </w:rPr>
        <w:t xml:space="preserve"> </w:t>
      </w:r>
      <w:r w:rsidRPr="00D959FD">
        <w:rPr>
          <w:rFonts w:cs="Traditional Arabic" w:hint="cs"/>
          <w:sz w:val="32"/>
          <w:szCs w:val="32"/>
          <w:rtl/>
        </w:rPr>
        <w:t>على</w:t>
      </w:r>
      <w:r w:rsidRPr="00D959FD">
        <w:rPr>
          <w:rFonts w:cs="Traditional Arabic"/>
          <w:sz w:val="32"/>
          <w:szCs w:val="32"/>
          <w:rtl/>
        </w:rPr>
        <w:t xml:space="preserve"> </w:t>
      </w:r>
      <w:r w:rsidRPr="00D959FD">
        <w:rPr>
          <w:rFonts w:cs="Traditional Arabic" w:hint="cs"/>
          <w:sz w:val="32"/>
          <w:szCs w:val="32"/>
          <w:rtl/>
        </w:rPr>
        <w:t>التوحيد</w:t>
      </w:r>
      <w:r w:rsidRPr="00D959FD">
        <w:rPr>
          <w:rFonts w:cs="Traditional Arabic"/>
          <w:sz w:val="32"/>
          <w:szCs w:val="32"/>
          <w:rtl/>
        </w:rPr>
        <w:t xml:space="preserve"> </w:t>
      </w:r>
      <w:r w:rsidRPr="00D959FD">
        <w:rPr>
          <w:rFonts w:cs="Traditional Arabic" w:hint="cs"/>
          <w:sz w:val="32"/>
          <w:szCs w:val="32"/>
          <w:rtl/>
        </w:rPr>
        <w:t>والتنكير؟</w:t>
      </w:r>
      <w:r w:rsidRPr="00D959FD">
        <w:rPr>
          <w:rFonts w:cs="Traditional Arabic"/>
          <w:sz w:val="32"/>
          <w:szCs w:val="32"/>
          <w:rtl/>
        </w:rPr>
        <w:t xml:space="preserve"> </w:t>
      </w:r>
      <w:r w:rsidRPr="00D959FD">
        <w:rPr>
          <w:rFonts w:cs="Traditional Arabic" w:hint="cs"/>
          <w:sz w:val="32"/>
          <w:szCs w:val="32"/>
          <w:rtl/>
        </w:rPr>
        <w:t>قلت</w:t>
      </w:r>
      <w:r w:rsidRPr="00D959FD">
        <w:rPr>
          <w:rFonts w:cs="Traditional Arabic"/>
          <w:sz w:val="32"/>
          <w:szCs w:val="32"/>
          <w:rtl/>
        </w:rPr>
        <w:t xml:space="preserve">: </w:t>
      </w:r>
      <w:r w:rsidRPr="00D959FD">
        <w:rPr>
          <w:rFonts w:cs="Traditional Arabic" w:hint="cs"/>
          <w:sz w:val="32"/>
          <w:szCs w:val="32"/>
          <w:rtl/>
        </w:rPr>
        <w:t>للإيذان</w:t>
      </w:r>
      <w:r w:rsidRPr="00D959FD">
        <w:rPr>
          <w:rFonts w:cs="Traditional Arabic"/>
          <w:sz w:val="32"/>
          <w:szCs w:val="32"/>
          <w:rtl/>
        </w:rPr>
        <w:t xml:space="preserve"> </w:t>
      </w:r>
      <w:r w:rsidRPr="00D959FD">
        <w:rPr>
          <w:rFonts w:cs="Traditional Arabic" w:hint="cs"/>
          <w:sz w:val="32"/>
          <w:szCs w:val="32"/>
          <w:rtl/>
        </w:rPr>
        <w:t>بأن</w:t>
      </w:r>
      <w:r w:rsidRPr="00D959FD">
        <w:rPr>
          <w:rFonts w:cs="Traditional Arabic"/>
          <w:sz w:val="32"/>
          <w:szCs w:val="32"/>
          <w:rtl/>
        </w:rPr>
        <w:t xml:space="preserve"> </w:t>
      </w:r>
      <w:r w:rsidRPr="00D959FD">
        <w:rPr>
          <w:rFonts w:cs="Traditional Arabic" w:hint="cs"/>
          <w:sz w:val="32"/>
          <w:szCs w:val="32"/>
          <w:rtl/>
        </w:rPr>
        <w:t>الوعاة</w:t>
      </w:r>
      <w:r w:rsidRPr="00D959FD">
        <w:rPr>
          <w:rFonts w:cs="Traditional Arabic"/>
          <w:sz w:val="32"/>
          <w:szCs w:val="32"/>
          <w:rtl/>
        </w:rPr>
        <w:t xml:space="preserve"> </w:t>
      </w:r>
      <w:r w:rsidRPr="00D959FD">
        <w:rPr>
          <w:rFonts w:cs="Traditional Arabic" w:hint="cs"/>
          <w:sz w:val="32"/>
          <w:szCs w:val="32"/>
          <w:rtl/>
        </w:rPr>
        <w:t>فيهم</w:t>
      </w:r>
      <w:r w:rsidRPr="00D959FD">
        <w:rPr>
          <w:rFonts w:cs="Traditional Arabic"/>
          <w:sz w:val="32"/>
          <w:szCs w:val="32"/>
          <w:rtl/>
        </w:rPr>
        <w:t xml:space="preserve"> </w:t>
      </w:r>
      <w:r w:rsidRPr="00D959FD">
        <w:rPr>
          <w:rFonts w:cs="Traditional Arabic" w:hint="cs"/>
          <w:sz w:val="32"/>
          <w:szCs w:val="32"/>
          <w:rtl/>
        </w:rPr>
        <w:t>قلة،</w:t>
      </w:r>
      <w:r w:rsidRPr="00D959FD">
        <w:rPr>
          <w:rFonts w:cs="Traditional Arabic"/>
          <w:sz w:val="32"/>
          <w:szCs w:val="32"/>
          <w:rtl/>
        </w:rPr>
        <w:t xml:space="preserve"> </w:t>
      </w:r>
      <w:r w:rsidRPr="00D959FD">
        <w:rPr>
          <w:rFonts w:cs="Traditional Arabic" w:hint="cs"/>
          <w:sz w:val="32"/>
          <w:szCs w:val="32"/>
          <w:rtl/>
        </w:rPr>
        <w:t>ولتوبيخ</w:t>
      </w:r>
      <w:r w:rsidRPr="00D959FD">
        <w:rPr>
          <w:rFonts w:cs="Traditional Arabic"/>
          <w:sz w:val="32"/>
          <w:szCs w:val="32"/>
          <w:rtl/>
        </w:rPr>
        <w:t xml:space="preserve"> </w:t>
      </w:r>
      <w:r w:rsidRPr="00D959FD">
        <w:rPr>
          <w:rFonts w:cs="Traditional Arabic" w:hint="cs"/>
          <w:sz w:val="32"/>
          <w:szCs w:val="32"/>
          <w:rtl/>
        </w:rPr>
        <w:t>الناس</w:t>
      </w:r>
      <w:r w:rsidRPr="00D959FD">
        <w:rPr>
          <w:rFonts w:cs="Traditional Arabic"/>
          <w:sz w:val="32"/>
          <w:szCs w:val="32"/>
          <w:rtl/>
        </w:rPr>
        <w:t xml:space="preserve"> </w:t>
      </w:r>
      <w:r w:rsidRPr="00D959FD">
        <w:rPr>
          <w:rFonts w:cs="Traditional Arabic" w:hint="cs"/>
          <w:sz w:val="32"/>
          <w:szCs w:val="32"/>
          <w:rtl/>
        </w:rPr>
        <w:t>بقلة</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يعي</w:t>
      </w:r>
      <w:r w:rsidRPr="00D959FD">
        <w:rPr>
          <w:rFonts w:cs="Traditional Arabic"/>
          <w:sz w:val="32"/>
          <w:szCs w:val="32"/>
          <w:rtl/>
        </w:rPr>
        <w:t xml:space="preserve"> </w:t>
      </w:r>
      <w:r w:rsidRPr="00D959FD">
        <w:rPr>
          <w:rFonts w:cs="Traditional Arabic" w:hint="cs"/>
          <w:sz w:val="32"/>
          <w:szCs w:val="32"/>
          <w:rtl/>
        </w:rPr>
        <w:t>منهم،</w:t>
      </w:r>
      <w:r w:rsidRPr="00D959FD">
        <w:rPr>
          <w:rFonts w:cs="Traditional Arabic"/>
          <w:sz w:val="32"/>
          <w:szCs w:val="32"/>
          <w:rtl/>
        </w:rPr>
        <w:t xml:space="preserve"> </w:t>
      </w:r>
      <w:r w:rsidRPr="00D959FD">
        <w:rPr>
          <w:rFonts w:cs="Traditional Arabic" w:hint="cs"/>
          <w:sz w:val="32"/>
          <w:szCs w:val="32"/>
          <w:rtl/>
        </w:rPr>
        <w:t>وللدلالة</w:t>
      </w:r>
      <w:r w:rsidRPr="00D959FD">
        <w:rPr>
          <w:rFonts w:cs="Traditional Arabic"/>
          <w:sz w:val="32"/>
          <w:szCs w:val="32"/>
          <w:rtl/>
        </w:rPr>
        <w:t xml:space="preserve"> </w:t>
      </w:r>
      <w:r w:rsidRPr="00D959FD">
        <w:rPr>
          <w:rFonts w:cs="Traditional Arabic" w:hint="cs"/>
          <w:sz w:val="32"/>
          <w:szCs w:val="32"/>
          <w:rtl/>
        </w:rPr>
        <w:t>على</w:t>
      </w:r>
      <w:r w:rsidRPr="00D959FD">
        <w:rPr>
          <w:rFonts w:cs="Traditional Arabic"/>
          <w:sz w:val="32"/>
          <w:szCs w:val="32"/>
          <w:rtl/>
        </w:rPr>
        <w:t xml:space="preserve"> </w:t>
      </w:r>
      <w:r w:rsidRPr="00D959FD">
        <w:rPr>
          <w:rFonts w:cs="Traditional Arabic" w:hint="cs"/>
          <w:sz w:val="32"/>
          <w:szCs w:val="32"/>
          <w:rtl/>
        </w:rPr>
        <w:t>أن</w:t>
      </w:r>
      <w:r w:rsidRPr="00D959FD">
        <w:rPr>
          <w:rFonts w:cs="Traditional Arabic"/>
          <w:sz w:val="32"/>
          <w:szCs w:val="32"/>
          <w:rtl/>
        </w:rPr>
        <w:t xml:space="preserve"> </w:t>
      </w:r>
      <w:r w:rsidRPr="00D959FD">
        <w:rPr>
          <w:rFonts w:cs="Traditional Arabic" w:hint="cs"/>
          <w:sz w:val="32"/>
          <w:szCs w:val="32"/>
          <w:rtl/>
        </w:rPr>
        <w:t>الأذن</w:t>
      </w:r>
      <w:r w:rsidRPr="00D959FD">
        <w:rPr>
          <w:rFonts w:cs="Traditional Arabic"/>
          <w:sz w:val="32"/>
          <w:szCs w:val="32"/>
          <w:rtl/>
        </w:rPr>
        <w:t xml:space="preserve"> </w:t>
      </w:r>
      <w:r w:rsidRPr="00D959FD">
        <w:rPr>
          <w:rFonts w:cs="Traditional Arabic" w:hint="cs"/>
          <w:sz w:val="32"/>
          <w:szCs w:val="32"/>
          <w:rtl/>
        </w:rPr>
        <w:t>الواحدة</w:t>
      </w:r>
      <w:r w:rsidRPr="00D959FD">
        <w:rPr>
          <w:rFonts w:cs="Traditional Arabic"/>
          <w:sz w:val="32"/>
          <w:szCs w:val="32"/>
          <w:rtl/>
        </w:rPr>
        <w:t xml:space="preserve"> </w:t>
      </w:r>
      <w:r w:rsidRPr="00D959FD">
        <w:rPr>
          <w:rFonts w:cs="Traditional Arabic" w:hint="cs"/>
          <w:sz w:val="32"/>
          <w:szCs w:val="32"/>
          <w:rtl/>
        </w:rPr>
        <w:t>إذا</w:t>
      </w:r>
      <w:r w:rsidRPr="00D959FD">
        <w:rPr>
          <w:rFonts w:cs="Traditional Arabic"/>
          <w:sz w:val="32"/>
          <w:szCs w:val="32"/>
          <w:rtl/>
        </w:rPr>
        <w:t xml:space="preserve"> </w:t>
      </w:r>
      <w:r w:rsidRPr="00D959FD">
        <w:rPr>
          <w:rFonts w:cs="Traditional Arabic" w:hint="cs"/>
          <w:sz w:val="32"/>
          <w:szCs w:val="32"/>
          <w:rtl/>
        </w:rPr>
        <w:t>وعت</w:t>
      </w:r>
      <w:r w:rsidRPr="00D959FD">
        <w:rPr>
          <w:rFonts w:cs="Traditional Arabic"/>
          <w:sz w:val="32"/>
          <w:szCs w:val="32"/>
          <w:rtl/>
        </w:rPr>
        <w:t xml:space="preserve"> </w:t>
      </w:r>
      <w:r w:rsidRPr="00D959FD">
        <w:rPr>
          <w:rFonts w:cs="Traditional Arabic" w:hint="cs"/>
          <w:sz w:val="32"/>
          <w:szCs w:val="32"/>
          <w:rtl/>
        </w:rPr>
        <w:t>وعقلت</w:t>
      </w:r>
      <w:r w:rsidRPr="00D959FD">
        <w:rPr>
          <w:rFonts w:cs="Traditional Arabic"/>
          <w:sz w:val="32"/>
          <w:szCs w:val="32"/>
          <w:rtl/>
        </w:rPr>
        <w:t xml:space="preserve"> </w:t>
      </w:r>
      <w:r w:rsidRPr="00D959FD">
        <w:rPr>
          <w:rFonts w:cs="Traditional Arabic" w:hint="cs"/>
          <w:sz w:val="32"/>
          <w:szCs w:val="32"/>
          <w:rtl/>
        </w:rPr>
        <w:t>عن</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فهي</w:t>
      </w:r>
      <w:r w:rsidRPr="00D959FD">
        <w:rPr>
          <w:rFonts w:cs="Traditional Arabic"/>
          <w:sz w:val="32"/>
          <w:szCs w:val="32"/>
          <w:rtl/>
        </w:rPr>
        <w:t xml:space="preserve"> </w:t>
      </w:r>
      <w:r w:rsidRPr="00D959FD">
        <w:rPr>
          <w:rFonts w:cs="Traditional Arabic" w:hint="cs"/>
          <w:sz w:val="32"/>
          <w:szCs w:val="32"/>
          <w:rtl/>
        </w:rPr>
        <w:t>السواد</w:t>
      </w:r>
      <w:r w:rsidRPr="00D959FD">
        <w:rPr>
          <w:rFonts w:cs="Traditional Arabic"/>
          <w:sz w:val="32"/>
          <w:szCs w:val="32"/>
          <w:rtl/>
        </w:rPr>
        <w:t xml:space="preserve"> </w:t>
      </w:r>
      <w:r w:rsidRPr="00D959FD">
        <w:rPr>
          <w:rFonts w:cs="Traditional Arabic" w:hint="cs"/>
          <w:sz w:val="32"/>
          <w:szCs w:val="32"/>
          <w:rtl/>
        </w:rPr>
        <w:t>الأعظم</w:t>
      </w:r>
      <w:r w:rsidRPr="00D959FD">
        <w:rPr>
          <w:rFonts w:cs="Traditional Arabic"/>
          <w:sz w:val="32"/>
          <w:szCs w:val="32"/>
          <w:rtl/>
        </w:rPr>
        <w:t xml:space="preserve"> </w:t>
      </w:r>
      <w:r w:rsidRPr="00D959FD">
        <w:rPr>
          <w:rFonts w:cs="Traditional Arabic" w:hint="cs"/>
          <w:sz w:val="32"/>
          <w:szCs w:val="32"/>
          <w:rtl/>
        </w:rPr>
        <w:t>عند</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وأن</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سواها</w:t>
      </w:r>
      <w:r w:rsidRPr="00D959FD">
        <w:rPr>
          <w:rFonts w:cs="Traditional Arabic"/>
          <w:sz w:val="32"/>
          <w:szCs w:val="32"/>
          <w:rtl/>
        </w:rPr>
        <w:t xml:space="preserve"> </w:t>
      </w:r>
      <w:r w:rsidRPr="00D959FD">
        <w:rPr>
          <w:rFonts w:cs="Traditional Arabic" w:hint="cs"/>
          <w:sz w:val="32"/>
          <w:szCs w:val="32"/>
          <w:rtl/>
        </w:rPr>
        <w:t>لا</w:t>
      </w:r>
      <w:r w:rsidRPr="00D959FD">
        <w:rPr>
          <w:rFonts w:cs="Traditional Arabic"/>
          <w:sz w:val="32"/>
          <w:szCs w:val="32"/>
          <w:rtl/>
        </w:rPr>
        <w:t xml:space="preserve"> </w:t>
      </w:r>
      <w:r w:rsidRPr="00D959FD">
        <w:rPr>
          <w:rFonts w:cs="Traditional Arabic" w:hint="cs"/>
          <w:sz w:val="32"/>
          <w:szCs w:val="32"/>
          <w:rtl/>
        </w:rPr>
        <w:t>يبالى</w:t>
      </w:r>
      <w:r w:rsidRPr="00D959FD">
        <w:rPr>
          <w:rFonts w:cs="Traditional Arabic"/>
          <w:sz w:val="32"/>
          <w:szCs w:val="32"/>
          <w:rtl/>
        </w:rPr>
        <w:t xml:space="preserve"> </w:t>
      </w:r>
      <w:r w:rsidRPr="00D959FD">
        <w:rPr>
          <w:rFonts w:cs="Traditional Arabic" w:hint="cs"/>
          <w:sz w:val="32"/>
          <w:szCs w:val="32"/>
          <w:rtl/>
        </w:rPr>
        <w:t>بهم</w:t>
      </w:r>
      <w:r w:rsidRPr="00D959FD">
        <w:rPr>
          <w:rFonts w:cs="Traditional Arabic"/>
          <w:sz w:val="32"/>
          <w:szCs w:val="32"/>
          <w:rtl/>
        </w:rPr>
        <w:t xml:space="preserve"> </w:t>
      </w:r>
      <w:r w:rsidR="00091365">
        <w:rPr>
          <w:rFonts w:cs="Traditional Arabic" w:hint="cs"/>
          <w:sz w:val="32"/>
          <w:szCs w:val="32"/>
          <w:rtl/>
        </w:rPr>
        <w:t xml:space="preserve">باله </w:t>
      </w:r>
      <w:r w:rsidRPr="00D959FD">
        <w:rPr>
          <w:rFonts w:cs="Traditional Arabic" w:hint="cs"/>
          <w:sz w:val="32"/>
          <w:szCs w:val="32"/>
          <w:rtl/>
        </w:rPr>
        <w:t>وإن</w:t>
      </w:r>
      <w:r w:rsidRPr="00D959FD">
        <w:rPr>
          <w:rFonts w:cs="Traditional Arabic"/>
          <w:sz w:val="32"/>
          <w:szCs w:val="32"/>
          <w:rtl/>
        </w:rPr>
        <w:t xml:space="preserve"> </w:t>
      </w:r>
      <w:r w:rsidRPr="00D959FD">
        <w:rPr>
          <w:rFonts w:cs="Traditional Arabic" w:hint="cs"/>
          <w:sz w:val="32"/>
          <w:szCs w:val="32"/>
          <w:rtl/>
        </w:rPr>
        <w:t>ملئوا</w:t>
      </w:r>
      <w:r w:rsidRPr="00D959FD">
        <w:rPr>
          <w:rFonts w:cs="Traditional Arabic"/>
          <w:sz w:val="32"/>
          <w:szCs w:val="32"/>
          <w:rtl/>
        </w:rPr>
        <w:t xml:space="preserve"> </w:t>
      </w:r>
      <w:r w:rsidRPr="00D959FD">
        <w:rPr>
          <w:rFonts w:cs="Traditional Arabic" w:hint="cs"/>
          <w:sz w:val="32"/>
          <w:szCs w:val="32"/>
          <w:rtl/>
        </w:rPr>
        <w:t>ما</w:t>
      </w:r>
      <w:r w:rsidRPr="00D959FD">
        <w:rPr>
          <w:rFonts w:cs="Traditional Arabic"/>
          <w:sz w:val="32"/>
          <w:szCs w:val="32"/>
          <w:rtl/>
        </w:rPr>
        <w:t xml:space="preserve"> </w:t>
      </w:r>
      <w:r w:rsidRPr="00D959FD">
        <w:rPr>
          <w:rFonts w:cs="Traditional Arabic" w:hint="cs"/>
          <w:sz w:val="32"/>
          <w:szCs w:val="32"/>
          <w:rtl/>
        </w:rPr>
        <w:t>بين</w:t>
      </w:r>
      <w:r w:rsidRPr="00D959FD">
        <w:rPr>
          <w:rFonts w:cs="Traditional Arabic"/>
          <w:sz w:val="32"/>
          <w:szCs w:val="32"/>
          <w:rtl/>
        </w:rPr>
        <w:t xml:space="preserve"> </w:t>
      </w:r>
      <w:r w:rsidRPr="00D959FD">
        <w:rPr>
          <w:rFonts w:cs="Traditional Arabic" w:hint="cs"/>
          <w:sz w:val="32"/>
          <w:szCs w:val="32"/>
          <w:rtl/>
        </w:rPr>
        <w:t>الخافقين"</w:t>
      </w:r>
      <w:r w:rsidRPr="00D959FD">
        <w:rPr>
          <w:rStyle w:val="a7"/>
          <w:rFonts w:cs="Traditional Arabic"/>
          <w:sz w:val="32"/>
          <w:szCs w:val="32"/>
          <w:rtl/>
        </w:rPr>
        <w:footnoteReference w:id="23"/>
      </w:r>
      <w:r w:rsidRPr="00D959FD">
        <w:rPr>
          <w:rFonts w:cs="Traditional Arabic"/>
          <w:sz w:val="32"/>
          <w:szCs w:val="32"/>
          <w:rtl/>
        </w:rPr>
        <w:t>.</w:t>
      </w:r>
    </w:p>
    <w:p w:rsidR="00E51409" w:rsidRPr="00D959FD" w:rsidRDefault="00E51409" w:rsidP="007934D4">
      <w:pPr>
        <w:rPr>
          <w:rFonts w:ascii="Traditional Arabic" w:hAnsi="Traditional Arabic" w:cs="Traditional Arabic"/>
          <w:sz w:val="32"/>
          <w:szCs w:val="32"/>
          <w:rtl/>
        </w:rPr>
      </w:pPr>
    </w:p>
    <w:p w:rsidR="00232A2D" w:rsidRPr="00D959FD" w:rsidRDefault="00232A2D" w:rsidP="00137AA2">
      <w:pPr>
        <w:pStyle w:val="2"/>
        <w:rPr>
          <w:rtl/>
        </w:rPr>
      </w:pPr>
      <w:r w:rsidRPr="00D959FD">
        <w:rPr>
          <w:rFonts w:hint="cs"/>
          <w:rtl/>
        </w:rPr>
        <w:t>ثالثاً</w:t>
      </w:r>
      <w:r w:rsidR="00137AA2">
        <w:rPr>
          <w:rFonts w:hint="cs"/>
          <w:rtl/>
        </w:rPr>
        <w:t>:</w:t>
      </w:r>
      <w:r w:rsidRPr="00D959FD">
        <w:rPr>
          <w:rFonts w:hint="cs"/>
          <w:rtl/>
        </w:rPr>
        <w:t xml:space="preserve"> الصلة الأولى</w:t>
      </w:r>
      <w:r w:rsidR="00137AA2">
        <w:rPr>
          <w:rFonts w:hint="cs"/>
          <w:rtl/>
        </w:rPr>
        <w:t>:</w:t>
      </w:r>
      <w:r w:rsidRPr="00D959FD">
        <w:rPr>
          <w:rFonts w:hint="cs"/>
          <w:rtl/>
        </w:rPr>
        <w:tab/>
      </w:r>
    </w:p>
    <w:p w:rsidR="00BC5955" w:rsidRPr="00D959FD" w:rsidRDefault="00BC5955" w:rsidP="00D959FD">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ما أول الإنسان؟ ومن الإنسان الأول؟ هذان السؤالان رغم البداهة والضرورة والإلحاح الكامنة فيهما إلا أن كثير</w:t>
      </w:r>
      <w:r w:rsidR="00CC13F9" w:rsidRPr="00D959FD">
        <w:rPr>
          <w:rFonts w:ascii="Traditional Arabic" w:hAnsi="Traditional Arabic" w:cs="Traditional Arabic" w:hint="cs"/>
          <w:sz w:val="32"/>
          <w:szCs w:val="32"/>
          <w:rtl/>
        </w:rPr>
        <w:t>اً</w:t>
      </w:r>
      <w:r w:rsidRPr="00D959FD">
        <w:rPr>
          <w:rFonts w:ascii="Traditional Arabic" w:hAnsi="Traditional Arabic" w:cs="Traditional Arabic" w:hint="cs"/>
          <w:sz w:val="32"/>
          <w:szCs w:val="32"/>
          <w:rtl/>
        </w:rPr>
        <w:t xml:space="preserve"> من الفلسفات</w:t>
      </w:r>
      <w:r w:rsidR="00CC13F9" w:rsidRPr="00D959FD">
        <w:rPr>
          <w:rFonts w:ascii="Traditional Arabic" w:hAnsi="Traditional Arabic" w:cs="Traditional Arabic" w:hint="cs"/>
          <w:sz w:val="32"/>
          <w:szCs w:val="32"/>
          <w:rtl/>
        </w:rPr>
        <w:t xml:space="preserve"> والنظريات</w:t>
      </w:r>
      <w:r w:rsidRPr="00D959FD">
        <w:rPr>
          <w:rFonts w:ascii="Traditional Arabic" w:hAnsi="Traditional Arabic" w:cs="Traditional Arabic" w:hint="cs"/>
          <w:sz w:val="32"/>
          <w:szCs w:val="32"/>
          <w:rtl/>
        </w:rPr>
        <w:t xml:space="preserve"> قد قفزت عليهما</w:t>
      </w:r>
      <w:r w:rsidR="00CC13F9"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وتجاهلتهما بقصدٍ أو بدون قصد، ولكنّ قانون الأولية لم يقفز من الأذهان</w:t>
      </w:r>
      <w:r w:rsidR="00CC13F9"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ولم يخرج من العقول</w:t>
      </w:r>
      <w:r w:rsidR="00CC13F9"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ولم ي</w:t>
      </w:r>
      <w:r w:rsidR="00CC13F9" w:rsidRPr="00D959FD">
        <w:rPr>
          <w:rFonts w:ascii="Traditional Arabic" w:hAnsi="Traditional Arabic" w:cs="Traditional Arabic" w:hint="cs"/>
          <w:sz w:val="32"/>
          <w:szCs w:val="32"/>
          <w:rtl/>
        </w:rPr>
        <w:t>ُطمس من ال</w:t>
      </w:r>
      <w:r w:rsidRPr="00D959FD">
        <w:rPr>
          <w:rFonts w:ascii="Traditional Arabic" w:hAnsi="Traditional Arabic" w:cs="Traditional Arabic" w:hint="cs"/>
          <w:sz w:val="32"/>
          <w:szCs w:val="32"/>
          <w:rtl/>
        </w:rPr>
        <w:t xml:space="preserve">نفس البشرية، </w:t>
      </w:r>
      <w:r w:rsidR="00D959FD" w:rsidRPr="00D959FD">
        <w:rPr>
          <w:rFonts w:ascii="Traditional Arabic" w:hAnsi="Traditional Arabic" w:cs="Traditional Arabic" w:hint="cs"/>
          <w:sz w:val="32"/>
          <w:szCs w:val="32"/>
          <w:rtl/>
        </w:rPr>
        <w:t>ولذا ف</w:t>
      </w:r>
      <w:r w:rsidRPr="00D959FD">
        <w:rPr>
          <w:rFonts w:ascii="Traditional Arabic" w:hAnsi="Traditional Arabic" w:cs="Traditional Arabic" w:hint="cs"/>
          <w:sz w:val="32"/>
          <w:szCs w:val="32"/>
          <w:rtl/>
        </w:rPr>
        <w:t>في مسألتنا هذه</w:t>
      </w:r>
      <w:r w:rsidR="00CC13F9" w:rsidRPr="00D959FD">
        <w:rPr>
          <w:rFonts w:ascii="Traditional Arabic" w:hAnsi="Traditional Arabic" w:cs="Traditional Arabic" w:hint="cs"/>
          <w:sz w:val="32"/>
          <w:szCs w:val="32"/>
          <w:rtl/>
        </w:rPr>
        <w:t xml:space="preserve"> نسأل بكل وضوح</w:t>
      </w:r>
      <w:r w:rsidRPr="00D959FD">
        <w:rPr>
          <w:rFonts w:ascii="Traditional Arabic" w:hAnsi="Traditional Arabic" w:cs="Traditional Arabic" w:hint="cs"/>
          <w:sz w:val="32"/>
          <w:szCs w:val="32"/>
          <w:rtl/>
        </w:rPr>
        <w:t>: ما أول صلةٍ بين مراد الله وفهم الإنسان؟</w:t>
      </w:r>
    </w:p>
    <w:p w:rsidR="009E4957" w:rsidRPr="00D959FD" w:rsidRDefault="00BA4F85" w:rsidP="00C36280">
      <w:pPr>
        <w:ind w:firstLine="720"/>
        <w:jc w:val="lowKashida"/>
        <w:rPr>
          <w:rFonts w:cs="Traditional Arabic"/>
          <w:sz w:val="32"/>
          <w:szCs w:val="32"/>
          <w:rtl/>
        </w:rPr>
      </w:pPr>
      <w:r w:rsidRPr="00D959FD">
        <w:rPr>
          <w:rFonts w:cs="Traditional Arabic" w:hint="cs"/>
          <w:sz w:val="32"/>
          <w:szCs w:val="32"/>
          <w:rtl/>
        </w:rPr>
        <w:t xml:space="preserve">وللجواب نقول بأننا </w:t>
      </w:r>
      <w:r w:rsidR="00BC5955" w:rsidRPr="00D959FD">
        <w:rPr>
          <w:rFonts w:cs="Traditional Arabic" w:hint="cs"/>
          <w:sz w:val="32"/>
          <w:szCs w:val="32"/>
          <w:rtl/>
        </w:rPr>
        <w:t>لو تأملنا قصةَ آدم عليه السلام أول البشر، لوجدنا أنه بعد خلق الله له ونفخ الروح فيه</w:t>
      </w:r>
      <w:r w:rsidR="007F5FF1" w:rsidRPr="00D959FD">
        <w:rPr>
          <w:rFonts w:cs="Traditional Arabic" w:hint="cs"/>
          <w:sz w:val="32"/>
          <w:szCs w:val="32"/>
          <w:rtl/>
        </w:rPr>
        <w:t xml:space="preserve">، ألهمه الله وعلمه وخاطبه، ألهمه الأوليات والقوى الضرورية، وعلمه الأسماء كلها، وخاطبه بالأمر والنهي، وهذه كلها داخلةٌ في مفهوم الوحي الإلهي للأنبياء عليهم الصلاة والسلام، ومن هذه النقطة تحديداً نكتشف جوهر الصلة، </w:t>
      </w:r>
      <w:r w:rsidR="002D26B8">
        <w:rPr>
          <w:rFonts w:cs="Traditional Arabic" w:hint="cs"/>
          <w:sz w:val="32"/>
          <w:szCs w:val="32"/>
          <w:rtl/>
        </w:rPr>
        <w:t>وأُس المسألة،</w:t>
      </w:r>
      <w:r w:rsidR="002D26B8" w:rsidRPr="00D959FD">
        <w:rPr>
          <w:rFonts w:cs="Traditional Arabic" w:hint="cs"/>
          <w:sz w:val="32"/>
          <w:szCs w:val="32"/>
          <w:rtl/>
        </w:rPr>
        <w:t xml:space="preserve"> </w:t>
      </w:r>
      <w:r w:rsidR="002D26B8">
        <w:rPr>
          <w:rFonts w:cs="Traditional Arabic" w:hint="cs"/>
          <w:sz w:val="32"/>
          <w:szCs w:val="32"/>
          <w:rtl/>
        </w:rPr>
        <w:t xml:space="preserve">وأصل العلاقة بين الوحي والوعي؛ إذ أن </w:t>
      </w:r>
      <w:r w:rsidR="00BC5955" w:rsidRPr="00D959FD">
        <w:rPr>
          <w:rFonts w:cs="Traditional Arabic" w:hint="cs"/>
          <w:sz w:val="32"/>
          <w:szCs w:val="32"/>
          <w:rtl/>
        </w:rPr>
        <w:t>ال</w:t>
      </w:r>
      <w:r w:rsidR="007F5FF1" w:rsidRPr="00D959FD">
        <w:rPr>
          <w:rFonts w:cs="Traditional Arabic" w:hint="cs"/>
          <w:sz w:val="32"/>
          <w:szCs w:val="32"/>
          <w:rtl/>
        </w:rPr>
        <w:t>وحي الأول هو خطاب الله تعالى لآدم</w:t>
      </w:r>
      <w:r w:rsidR="00BC5955" w:rsidRPr="00D959FD">
        <w:rPr>
          <w:rFonts w:cs="Traditional Arabic" w:hint="cs"/>
          <w:sz w:val="32"/>
          <w:szCs w:val="32"/>
          <w:rtl/>
        </w:rPr>
        <w:t>، و</w:t>
      </w:r>
      <w:r w:rsidR="007F5FF1" w:rsidRPr="00D959FD">
        <w:rPr>
          <w:rFonts w:cs="Traditional Arabic" w:hint="cs"/>
          <w:sz w:val="32"/>
          <w:szCs w:val="32"/>
          <w:rtl/>
        </w:rPr>
        <w:t>به</w:t>
      </w:r>
      <w:r w:rsidR="002D26B8">
        <w:rPr>
          <w:rFonts w:cs="Traditional Arabic" w:hint="cs"/>
          <w:sz w:val="32"/>
          <w:szCs w:val="32"/>
          <w:rtl/>
        </w:rPr>
        <w:t xml:space="preserve">ذا الخطاب اجتمع الخلق والأمر الإلهي في آدم؛ فالله خلقه </w:t>
      </w:r>
      <w:r w:rsidR="00BC5955" w:rsidRPr="00D959FD">
        <w:rPr>
          <w:rFonts w:cs="Traditional Arabic" w:hint="cs"/>
          <w:sz w:val="32"/>
          <w:szCs w:val="32"/>
          <w:rtl/>
        </w:rPr>
        <w:t xml:space="preserve">ونفخ فيه الروح، فتجلى فيه الكمال من جهة الخلق، ثم خاطبه وحياً بالأمر والنهي والوعد والوعيد فتجلى فيه الكمال من جهة الأمر؛ </w:t>
      </w:r>
      <w:r w:rsidR="002D26B8">
        <w:rPr>
          <w:rFonts w:cs="Traditional Arabic" w:hint="cs"/>
          <w:sz w:val="32"/>
          <w:szCs w:val="32"/>
          <w:rtl/>
        </w:rPr>
        <w:t xml:space="preserve">وبقي على آدم الاجتهاد في الاتباع في كل حياته وحالاته، وهكذا انتقلت هذه العلاقة وهذه المعادلة </w:t>
      </w:r>
      <w:r w:rsidR="00C36280">
        <w:rPr>
          <w:rFonts w:cs="Traditional Arabic" w:hint="cs"/>
          <w:sz w:val="32"/>
          <w:szCs w:val="32"/>
          <w:rtl/>
        </w:rPr>
        <w:t xml:space="preserve">إلى بني آدم، </w:t>
      </w:r>
      <w:r w:rsidR="002D26B8">
        <w:rPr>
          <w:rFonts w:cs="Traditional Arabic" w:hint="cs"/>
          <w:sz w:val="32"/>
          <w:szCs w:val="32"/>
          <w:rtl/>
        </w:rPr>
        <w:t xml:space="preserve">ولم ولن تنفك عنهم أبداً؛ </w:t>
      </w:r>
      <w:r w:rsidR="00BC5955" w:rsidRPr="00D959FD">
        <w:rPr>
          <w:rFonts w:cs="Traditional Arabic" w:hint="cs"/>
          <w:sz w:val="32"/>
          <w:szCs w:val="32"/>
          <w:rtl/>
        </w:rPr>
        <w:t>ولذا فإن كل موافقة</w:t>
      </w:r>
      <w:r w:rsidR="002D26B8">
        <w:rPr>
          <w:rFonts w:cs="Traditional Arabic" w:hint="cs"/>
          <w:sz w:val="32"/>
          <w:szCs w:val="32"/>
          <w:rtl/>
        </w:rPr>
        <w:t>ٍ</w:t>
      </w:r>
      <w:r w:rsidR="00BC5955" w:rsidRPr="00D959FD">
        <w:rPr>
          <w:rFonts w:cs="Traditional Arabic" w:hint="cs"/>
          <w:sz w:val="32"/>
          <w:szCs w:val="32"/>
          <w:rtl/>
        </w:rPr>
        <w:t xml:space="preserve"> لمراد الخالق سبحانه في أمره تنطق بها ألسنة البشر أو تتجه لها مراداتهم أو تقع عليها أعمالهم، هي من بركة هذا الأصل</w:t>
      </w:r>
      <w:r w:rsidR="002D26B8">
        <w:rPr>
          <w:rFonts w:cs="Traditional Arabic" w:hint="cs"/>
          <w:sz w:val="32"/>
          <w:szCs w:val="32"/>
          <w:rtl/>
        </w:rPr>
        <w:t xml:space="preserve"> وهذه الصلة</w:t>
      </w:r>
      <w:r w:rsidR="00BC5955" w:rsidRPr="00D959FD">
        <w:rPr>
          <w:rFonts w:cs="Traditional Arabic" w:hint="cs"/>
          <w:sz w:val="32"/>
          <w:szCs w:val="32"/>
          <w:rtl/>
        </w:rPr>
        <w:t>، و</w:t>
      </w:r>
      <w:r w:rsidR="002D26B8">
        <w:rPr>
          <w:rFonts w:cs="Traditional Arabic" w:hint="cs"/>
          <w:sz w:val="32"/>
          <w:szCs w:val="32"/>
          <w:rtl/>
        </w:rPr>
        <w:t xml:space="preserve">هي </w:t>
      </w:r>
      <w:r w:rsidR="00BC5955" w:rsidRPr="00D959FD">
        <w:rPr>
          <w:rFonts w:cs="Traditional Arabic" w:hint="cs"/>
          <w:sz w:val="32"/>
          <w:szCs w:val="32"/>
          <w:rtl/>
        </w:rPr>
        <w:t>دليلٌ على بقاء خ</w:t>
      </w:r>
      <w:r w:rsidR="002D26B8">
        <w:rPr>
          <w:rFonts w:cs="Traditional Arabic" w:hint="cs"/>
          <w:sz w:val="32"/>
          <w:szCs w:val="32"/>
          <w:rtl/>
        </w:rPr>
        <w:t>ِ</w:t>
      </w:r>
      <w:r w:rsidR="00BC5955" w:rsidRPr="00D959FD">
        <w:rPr>
          <w:rFonts w:cs="Traditional Arabic" w:hint="cs"/>
          <w:sz w:val="32"/>
          <w:szCs w:val="32"/>
          <w:rtl/>
        </w:rPr>
        <w:t>ل</w:t>
      </w:r>
      <w:r w:rsidR="002D26B8">
        <w:rPr>
          <w:rFonts w:cs="Traditional Arabic" w:hint="cs"/>
          <w:sz w:val="32"/>
          <w:szCs w:val="32"/>
          <w:rtl/>
        </w:rPr>
        <w:t>ْ</w:t>
      </w:r>
      <w:r w:rsidR="00BC5955" w:rsidRPr="00D959FD">
        <w:rPr>
          <w:rFonts w:cs="Traditional Arabic" w:hint="cs"/>
          <w:sz w:val="32"/>
          <w:szCs w:val="32"/>
          <w:rtl/>
        </w:rPr>
        <w:t>ق</w:t>
      </w:r>
      <w:r w:rsidR="002D26B8">
        <w:rPr>
          <w:rFonts w:cs="Traditional Arabic" w:hint="cs"/>
          <w:sz w:val="32"/>
          <w:szCs w:val="32"/>
          <w:rtl/>
        </w:rPr>
        <w:t>َ</w:t>
      </w:r>
      <w:r w:rsidR="00BC5955" w:rsidRPr="00D959FD">
        <w:rPr>
          <w:rFonts w:cs="Traditional Arabic" w:hint="cs"/>
          <w:sz w:val="32"/>
          <w:szCs w:val="32"/>
          <w:rtl/>
        </w:rPr>
        <w:t>ة</w:t>
      </w:r>
      <w:r w:rsidR="002D26B8">
        <w:rPr>
          <w:rFonts w:cs="Traditional Arabic" w:hint="cs"/>
          <w:sz w:val="32"/>
          <w:szCs w:val="32"/>
          <w:rtl/>
        </w:rPr>
        <w:t>ِ</w:t>
      </w:r>
      <w:r w:rsidR="00BC5955" w:rsidRPr="00D959FD">
        <w:rPr>
          <w:rFonts w:cs="Traditional Arabic" w:hint="cs"/>
          <w:sz w:val="32"/>
          <w:szCs w:val="32"/>
          <w:rtl/>
        </w:rPr>
        <w:t xml:space="preserve"> الله وفطرته وأصل مراده وحكمته في النفوس التي لا يمكن أن تتبدل وإن طالها التغيير وا</w:t>
      </w:r>
      <w:r w:rsidR="007F5FF1" w:rsidRPr="00D959FD">
        <w:rPr>
          <w:rFonts w:cs="Traditional Arabic" w:hint="cs"/>
          <w:sz w:val="32"/>
          <w:szCs w:val="32"/>
          <w:rtl/>
        </w:rPr>
        <w:t>جتيال الشياطين</w:t>
      </w:r>
      <w:r w:rsidR="00BC5955" w:rsidRPr="00D959FD">
        <w:rPr>
          <w:rFonts w:cs="Traditional Arabic" w:hint="cs"/>
          <w:sz w:val="32"/>
          <w:szCs w:val="32"/>
          <w:rtl/>
        </w:rPr>
        <w:t>، قال صلى الله عليه وسلم</w:t>
      </w:r>
      <w:r w:rsidR="00BC5955" w:rsidRPr="00D959FD">
        <w:rPr>
          <w:rFonts w:cs="Traditional Arabic"/>
          <w:sz w:val="32"/>
          <w:szCs w:val="32"/>
        </w:rPr>
        <w:t xml:space="preserve"> </w:t>
      </w:r>
      <w:r w:rsidR="00BC5955" w:rsidRPr="00D959FD">
        <w:rPr>
          <w:rFonts w:cs="Traditional Arabic"/>
          <w:sz w:val="32"/>
          <w:szCs w:val="32"/>
          <w:rtl/>
        </w:rPr>
        <w:t>فيما يرويه عن</w:t>
      </w:r>
      <w:r w:rsidR="00BC5955" w:rsidRPr="00D959FD">
        <w:rPr>
          <w:sz w:val="32"/>
          <w:szCs w:val="32"/>
        </w:rPr>
        <w:t> </w:t>
      </w:r>
      <w:r w:rsidR="00BC5955" w:rsidRPr="00D959FD">
        <w:rPr>
          <w:rFonts w:cs="Traditional Arabic"/>
          <w:sz w:val="32"/>
          <w:szCs w:val="32"/>
          <w:rtl/>
        </w:rPr>
        <w:t>الله</w:t>
      </w:r>
      <w:r w:rsidR="00BC5955" w:rsidRPr="00D959FD">
        <w:rPr>
          <w:sz w:val="32"/>
          <w:szCs w:val="32"/>
        </w:rPr>
        <w:t> </w:t>
      </w:r>
      <w:r w:rsidR="00BC5955" w:rsidRPr="00D959FD">
        <w:rPr>
          <w:rFonts w:cs="Traditional Arabic" w:hint="cs"/>
          <w:sz w:val="32"/>
          <w:szCs w:val="32"/>
          <w:rtl/>
        </w:rPr>
        <w:t xml:space="preserve">- </w:t>
      </w:r>
      <w:r w:rsidR="00BC5955" w:rsidRPr="00D959FD">
        <w:rPr>
          <w:rFonts w:cs="Traditional Arabic"/>
          <w:sz w:val="32"/>
          <w:szCs w:val="32"/>
          <w:rtl/>
        </w:rPr>
        <w:t>تبارك وتعالى</w:t>
      </w:r>
      <w:r w:rsidR="00BC5955" w:rsidRPr="00D959FD">
        <w:rPr>
          <w:rFonts w:cs="Traditional Arabic" w:hint="cs"/>
          <w:sz w:val="32"/>
          <w:szCs w:val="32"/>
          <w:rtl/>
        </w:rPr>
        <w:t xml:space="preserve"> -</w:t>
      </w:r>
      <w:r w:rsidR="00137AA2">
        <w:rPr>
          <w:rFonts w:cs="Traditional Arabic"/>
          <w:sz w:val="32"/>
          <w:szCs w:val="32"/>
          <w:rtl/>
        </w:rPr>
        <w:t>:</w:t>
      </w:r>
      <w:r w:rsidR="00BC5955" w:rsidRPr="00D959FD">
        <w:rPr>
          <w:rFonts w:cs="Traditional Arabic" w:hint="cs"/>
          <w:sz w:val="32"/>
          <w:szCs w:val="32"/>
          <w:rtl/>
        </w:rPr>
        <w:t xml:space="preserve"> (</w:t>
      </w:r>
      <w:r w:rsidR="00BC5955" w:rsidRPr="00D959FD">
        <w:rPr>
          <w:rFonts w:cs="Traditional Arabic"/>
          <w:sz w:val="32"/>
          <w:szCs w:val="32"/>
          <w:rtl/>
        </w:rPr>
        <w:t xml:space="preserve">إِنِّي خَلَقْتُ عِبَادِي حُنَفَاءَ كُلَّهُمْ ، وَإِنَّهُمْ أَتَتْهُمُ </w:t>
      </w:r>
      <w:r w:rsidR="00BC5955" w:rsidRPr="00D959FD">
        <w:rPr>
          <w:rFonts w:cs="Traditional Arabic"/>
          <w:sz w:val="32"/>
          <w:szCs w:val="32"/>
          <w:rtl/>
        </w:rPr>
        <w:lastRenderedPageBreak/>
        <w:t>الشَّيَاطِينُ فَاجْتَالَتْهُمْ عَنْ دِينِهِمْ ، وَحَرَّمَتْ عَلَيْهِمْ مَا أَحْلَلْتُ لَهُمْ ، وَأَمَرَتْهُمْ أَنْ يُشْرِكُوا بِي مَا لَمْ أُنْزِلْ بِهِ سُلْطَانًا</w:t>
      </w:r>
      <w:r w:rsidR="00BC5955" w:rsidRPr="00D959FD">
        <w:rPr>
          <w:rFonts w:cs="Traditional Arabic"/>
          <w:sz w:val="32"/>
          <w:szCs w:val="32"/>
        </w:rPr>
        <w:t xml:space="preserve"> (</w:t>
      </w:r>
      <w:r w:rsidR="00BC5955" w:rsidRPr="00D959FD">
        <w:rPr>
          <w:rStyle w:val="a7"/>
          <w:rFonts w:cs="Traditional Arabic"/>
          <w:sz w:val="32"/>
          <w:szCs w:val="32"/>
          <w:rtl/>
        </w:rPr>
        <w:footnoteReference w:id="24"/>
      </w:r>
      <w:r w:rsidR="009E4957" w:rsidRPr="00D959FD">
        <w:rPr>
          <w:rFonts w:cs="Traditional Arabic" w:hint="cs"/>
          <w:sz w:val="32"/>
          <w:szCs w:val="32"/>
          <w:rtl/>
        </w:rPr>
        <w:t>.</w:t>
      </w:r>
    </w:p>
    <w:p w:rsidR="009E4957" w:rsidRPr="00D959FD" w:rsidRDefault="009E4957" w:rsidP="00D77478">
      <w:pPr>
        <w:ind w:firstLine="720"/>
        <w:jc w:val="lowKashida"/>
        <w:rPr>
          <w:rFonts w:cs="Traditional Arabic"/>
          <w:sz w:val="32"/>
          <w:szCs w:val="32"/>
          <w:rtl/>
        </w:rPr>
      </w:pPr>
      <w:r w:rsidRPr="00D959FD">
        <w:rPr>
          <w:rFonts w:cs="Traditional Arabic" w:hint="cs"/>
          <w:sz w:val="32"/>
          <w:szCs w:val="32"/>
          <w:rtl/>
        </w:rPr>
        <w:t xml:space="preserve">هذه هي الصلة الأولى، التي ينبغي تدبرها وتأملها جيداً، ويجب الانطلاق منها في بناء المفاهيم لنظام الوحي الإلهي والوعي الإنساني، </w:t>
      </w:r>
      <w:r w:rsidR="000A0F38" w:rsidRPr="00D959FD">
        <w:rPr>
          <w:rFonts w:cs="Traditional Arabic" w:hint="cs"/>
          <w:sz w:val="32"/>
          <w:szCs w:val="32"/>
          <w:rtl/>
        </w:rPr>
        <w:t>و</w:t>
      </w:r>
      <w:r w:rsidR="009801B6" w:rsidRPr="00D959FD">
        <w:rPr>
          <w:rFonts w:cs="Traditional Arabic" w:hint="cs"/>
          <w:sz w:val="32"/>
          <w:szCs w:val="32"/>
          <w:rtl/>
        </w:rPr>
        <w:t>إن وصف الوحي الخاتم لاصطفاء الله لآدم وتعليمه وأمره ونهيه وابتلائه</w:t>
      </w:r>
      <w:r w:rsidR="00D77478">
        <w:rPr>
          <w:rFonts w:cs="Traditional Arabic" w:hint="cs"/>
          <w:sz w:val="32"/>
          <w:szCs w:val="32"/>
          <w:rtl/>
        </w:rPr>
        <w:t>،</w:t>
      </w:r>
      <w:r w:rsidR="009801B6" w:rsidRPr="00D959FD">
        <w:rPr>
          <w:rFonts w:cs="Traditional Arabic" w:hint="cs"/>
          <w:sz w:val="32"/>
          <w:szCs w:val="32"/>
          <w:rtl/>
        </w:rPr>
        <w:t xml:space="preserve"> واستخلافه في الأرض، واستجابته، وسلوكه في الجنة، ومعصيته، وتوبته</w:t>
      </w:r>
      <w:r w:rsidR="00D77478">
        <w:rPr>
          <w:rFonts w:cs="Traditional Arabic" w:hint="cs"/>
          <w:sz w:val="32"/>
          <w:szCs w:val="32"/>
          <w:rtl/>
        </w:rPr>
        <w:t>، وتجليات قصة آدم عليه السلام وأبعادها</w:t>
      </w:r>
      <w:r w:rsidR="009801B6" w:rsidRPr="00D959FD">
        <w:rPr>
          <w:rFonts w:cs="Traditional Arabic" w:hint="cs"/>
          <w:sz w:val="32"/>
          <w:szCs w:val="32"/>
          <w:rtl/>
        </w:rPr>
        <w:t xml:space="preserve"> </w:t>
      </w:r>
      <w:r w:rsidR="00D77478">
        <w:rPr>
          <w:rFonts w:cs="Traditional Arabic" w:hint="cs"/>
          <w:sz w:val="32"/>
          <w:szCs w:val="32"/>
          <w:rtl/>
        </w:rPr>
        <w:t>لهي</w:t>
      </w:r>
      <w:r w:rsidR="009801B6" w:rsidRPr="00D959FD">
        <w:rPr>
          <w:rFonts w:cs="Traditional Arabic" w:hint="cs"/>
          <w:sz w:val="32"/>
          <w:szCs w:val="32"/>
          <w:rtl/>
        </w:rPr>
        <w:t xml:space="preserve"> مفاتيح يقينية أولية لفهم علاقة</w:t>
      </w:r>
      <w:r w:rsidR="00D77478">
        <w:rPr>
          <w:rFonts w:cs="Traditional Arabic" w:hint="cs"/>
          <w:sz w:val="32"/>
          <w:szCs w:val="32"/>
          <w:rtl/>
        </w:rPr>
        <w:t xml:space="preserve"> الله بالإنسان، وصلة</w:t>
      </w:r>
      <w:r w:rsidR="009801B6" w:rsidRPr="00D959FD">
        <w:rPr>
          <w:rFonts w:cs="Traditional Arabic" w:hint="cs"/>
          <w:sz w:val="32"/>
          <w:szCs w:val="32"/>
          <w:rtl/>
        </w:rPr>
        <w:t xml:space="preserve"> </w:t>
      </w:r>
      <w:r w:rsidR="00D77478" w:rsidRPr="00D959FD">
        <w:rPr>
          <w:rFonts w:cs="Traditional Arabic" w:hint="cs"/>
          <w:sz w:val="32"/>
          <w:szCs w:val="32"/>
          <w:rtl/>
        </w:rPr>
        <w:t xml:space="preserve">الوحي الإلهي </w:t>
      </w:r>
      <w:r w:rsidR="00D77478">
        <w:rPr>
          <w:rFonts w:cs="Traditional Arabic" w:hint="cs"/>
          <w:sz w:val="32"/>
          <w:szCs w:val="32"/>
          <w:rtl/>
        </w:rPr>
        <w:t>بالوعي الإنساني</w:t>
      </w:r>
      <w:r w:rsidR="00BB5DC0" w:rsidRPr="00D959FD">
        <w:rPr>
          <w:rFonts w:cs="Traditional Arabic" w:hint="cs"/>
          <w:sz w:val="32"/>
          <w:szCs w:val="32"/>
          <w:rtl/>
        </w:rPr>
        <w:t>، وإن كل</w:t>
      </w:r>
      <w:r w:rsidR="00D77478">
        <w:rPr>
          <w:rFonts w:cs="Traditional Arabic" w:hint="cs"/>
          <w:sz w:val="32"/>
          <w:szCs w:val="32"/>
          <w:rtl/>
        </w:rPr>
        <w:t>َّ</w:t>
      </w:r>
      <w:r w:rsidR="00BB5DC0" w:rsidRPr="00D959FD">
        <w:rPr>
          <w:rFonts w:cs="Traditional Arabic" w:hint="cs"/>
          <w:sz w:val="32"/>
          <w:szCs w:val="32"/>
          <w:rtl/>
        </w:rPr>
        <w:t xml:space="preserve"> فلسفةٍ تتجاهل هذه الأوليات اليقينية التي دل عليها الوحي لتجد نفسها </w:t>
      </w:r>
      <w:r w:rsidR="00D77478">
        <w:rPr>
          <w:rFonts w:cs="Traditional Arabic" w:hint="cs"/>
          <w:sz w:val="32"/>
          <w:szCs w:val="32"/>
          <w:rtl/>
        </w:rPr>
        <w:t>في مرحلة من المراحل مضطرةً إلى ابتداع ما يحل محل هذه الأوليات</w:t>
      </w:r>
      <w:r w:rsidR="00BB5DC0" w:rsidRPr="00D959FD">
        <w:rPr>
          <w:rFonts w:cs="Traditional Arabic" w:hint="cs"/>
          <w:sz w:val="32"/>
          <w:szCs w:val="32"/>
          <w:rtl/>
        </w:rPr>
        <w:t xml:space="preserve"> ويقوم مقامها من تصورات ظنية، </w:t>
      </w:r>
      <w:r w:rsidR="00D77478">
        <w:rPr>
          <w:rFonts w:cs="Traditional Arabic" w:hint="cs"/>
          <w:sz w:val="32"/>
          <w:szCs w:val="32"/>
          <w:rtl/>
        </w:rPr>
        <w:t>ومفاهيم محتملة، تثمر جملةً من الفرضيات والمصطلحات المضطربة.</w:t>
      </w:r>
    </w:p>
    <w:p w:rsidR="009801B6" w:rsidRPr="00D959FD" w:rsidRDefault="009801B6" w:rsidP="009801B6">
      <w:pPr>
        <w:ind w:firstLine="720"/>
        <w:jc w:val="lowKashida"/>
        <w:rPr>
          <w:rFonts w:cs="Traditional Arabic"/>
          <w:sz w:val="32"/>
          <w:szCs w:val="32"/>
          <w:rtl/>
        </w:rPr>
      </w:pPr>
      <w:r w:rsidRPr="00D959FD">
        <w:rPr>
          <w:rFonts w:cs="Traditional Arabic" w:hint="cs"/>
          <w:sz w:val="32"/>
          <w:szCs w:val="32"/>
          <w:rtl/>
        </w:rPr>
        <w:t>وإن وصف الوحي الخاتم لإهباط الله تعالى لآدم وزوجه وإبليس إلى الأرض هو مفتاح فهم قصة الإنسان في الأرض، ونشأة المجتمع البشري، وعلاقة الإنسان بظرفه المكاني والزماني والحالي، واجتهاده في الاستجابة لهدى الله تعالى وترجمة هداه ضمن هذا الظرف.</w:t>
      </w:r>
    </w:p>
    <w:p w:rsidR="00D50C5F" w:rsidRPr="00D959FD" w:rsidRDefault="00D50C5F" w:rsidP="000A0F38">
      <w:pPr>
        <w:ind w:firstLine="720"/>
        <w:jc w:val="lowKashida"/>
        <w:rPr>
          <w:rFonts w:cs="Traditional Arabic"/>
          <w:sz w:val="32"/>
          <w:szCs w:val="32"/>
          <w:rtl/>
        </w:rPr>
      </w:pPr>
      <w:r w:rsidRPr="00D959FD">
        <w:rPr>
          <w:rFonts w:cs="Traditional Arabic" w:hint="cs"/>
          <w:sz w:val="32"/>
          <w:szCs w:val="32"/>
          <w:rtl/>
        </w:rPr>
        <w:t>ولذا فإن النظريات التي لم تنطلق من مركزية قصة آدم ما قبل الإهباط إلى الأرض اضطرت لابتكار عالمٍ للمثل ومدنٍ خيالية للحق والخير والجمال، والنظريات التي لم تنطلق من مركزية قصة آدم ما بعد الإهباط اضطرت لابتكار أصل الوجود الإنساني في الأرض، والنظريات التي لم تنطلق من مركزية المستقر والمتاع وقعت في الجدليات الزمانية والمكانية، والنظريات التي لم تنطلق من مركزية العداوة مع الشيطان تباينت في تفسير الشر الواقع في العالم وتحديد العدو ومعيار العداوة، والنظريات التي لم تنطلق من مركزية الهداية الإلهية اضطربت في ابتكار مناهج ومفاهيم ومضامين بشرية لدلالة البشر على الكمالات والمعاني!</w:t>
      </w:r>
    </w:p>
    <w:p w:rsidR="006544C2" w:rsidRPr="00D959FD" w:rsidRDefault="00BB5DC0" w:rsidP="00BB5DC0">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وفي موضوع المعنى والمفهوم الملازم لكينونة الإنسان وحياته، نجد</w:t>
      </w:r>
      <w:r w:rsidR="006544C2" w:rsidRPr="00D959FD">
        <w:rPr>
          <w:rFonts w:ascii="Traditional Arabic" w:hAnsi="Traditional Arabic" w:cs="Traditional Arabic" w:hint="cs"/>
          <w:sz w:val="32"/>
          <w:szCs w:val="32"/>
          <w:rtl/>
        </w:rPr>
        <w:t xml:space="preserve"> أن الإنسان منذ وُجِدْ وهو دائرٌ بين مطلوب من خارجه، ومرغوبٌ من داخله، وأعلى مطلوبٍ ما</w:t>
      </w:r>
      <w:r w:rsidR="00F10F69">
        <w:rPr>
          <w:rFonts w:ascii="Traditional Arabic" w:hAnsi="Traditional Arabic" w:cs="Traditional Arabic" w:hint="cs"/>
          <w:sz w:val="32"/>
          <w:szCs w:val="32"/>
          <w:rtl/>
        </w:rPr>
        <w:t xml:space="preserve"> </w:t>
      </w:r>
      <w:r w:rsidR="006544C2" w:rsidRPr="00D959FD">
        <w:rPr>
          <w:rFonts w:ascii="Traditional Arabic" w:hAnsi="Traditional Arabic" w:cs="Traditional Arabic" w:hint="cs"/>
          <w:sz w:val="32"/>
          <w:szCs w:val="32"/>
          <w:rtl/>
        </w:rPr>
        <w:t>كان من الخالق سبحانه، وأَدنى مرغوبٍ ما</w:t>
      </w:r>
      <w:r w:rsidR="00F10F69">
        <w:rPr>
          <w:rFonts w:ascii="Traditional Arabic" w:hAnsi="Traditional Arabic" w:cs="Traditional Arabic" w:hint="cs"/>
          <w:sz w:val="32"/>
          <w:szCs w:val="32"/>
          <w:rtl/>
        </w:rPr>
        <w:t xml:space="preserve"> </w:t>
      </w:r>
      <w:r w:rsidR="006544C2" w:rsidRPr="00D959FD">
        <w:rPr>
          <w:rFonts w:ascii="Traditional Arabic" w:hAnsi="Traditional Arabic" w:cs="Traditional Arabic" w:hint="cs"/>
          <w:sz w:val="32"/>
          <w:szCs w:val="32"/>
          <w:rtl/>
        </w:rPr>
        <w:t xml:space="preserve">طلبته النفس وسوس به الشيطان، فهو بين سلطتين، وبين خطابين، ويبقى فعلُ الإنسان </w:t>
      </w:r>
      <w:r w:rsidR="006544C2" w:rsidRPr="00D959FD">
        <w:rPr>
          <w:rFonts w:ascii="Traditional Arabic" w:hAnsi="Traditional Arabic" w:cs="Traditional Arabic" w:hint="cs"/>
          <w:sz w:val="32"/>
          <w:szCs w:val="32"/>
          <w:rtl/>
        </w:rPr>
        <w:lastRenderedPageBreak/>
        <w:t xml:space="preserve">واختياره مترددٌ بين ذا وذاك، وذلك بحكم </w:t>
      </w:r>
      <w:r w:rsidR="00D06373" w:rsidRPr="00D959FD">
        <w:rPr>
          <w:rFonts w:ascii="Traditional Arabic" w:hAnsi="Traditional Arabic" w:cs="Traditional Arabic" w:hint="cs"/>
          <w:sz w:val="32"/>
          <w:szCs w:val="32"/>
          <w:rtl/>
        </w:rPr>
        <w:t>سنةٍ وحكمةٍ</w:t>
      </w:r>
      <w:r w:rsidR="006544C2" w:rsidRPr="00D959FD">
        <w:rPr>
          <w:rFonts w:ascii="Traditional Arabic" w:hAnsi="Traditional Arabic" w:cs="Traditional Arabic" w:hint="cs"/>
          <w:sz w:val="32"/>
          <w:szCs w:val="32"/>
          <w:rtl/>
        </w:rPr>
        <w:t xml:space="preserve"> كونية قدرية تجمع بين إلهية الخالق وعبودية المخلوق، وبين أمر الرب واختيار العبد، وبين الإلهام القسري والكسب الطوعي، وبين هداية الوحي واستجابة الوعي، وهذه العلاقة هي عينها ما يُفسر ما وقع لأبينا آدم عليه السلام في أول الأمر، قال الله: </w:t>
      </w:r>
      <w:r w:rsidR="006544C2" w:rsidRPr="00D959FD">
        <w:rPr>
          <w:rFonts w:ascii="Traditional Arabic" w:hAnsi="Traditional Arabic" w:cs="Traditional Arabic"/>
          <w:sz w:val="32"/>
          <w:szCs w:val="32"/>
          <w:rtl/>
        </w:rPr>
        <w:t>{</w:t>
      </w:r>
      <w:r w:rsidR="006544C2" w:rsidRPr="00D959FD">
        <w:rPr>
          <w:rFonts w:ascii="Traditional Arabic" w:hAnsi="Traditional Arabic" w:cs="Traditional Arabic" w:hint="cs"/>
          <w:sz w:val="32"/>
          <w:szCs w:val="32"/>
          <w:rtl/>
        </w:rPr>
        <w:t>وَقُلْنَا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يَا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آدَمُ</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اسْكُنْ</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أَنْتَ</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وَزَوْجُكَ</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الْجَنَّةَ</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وَكُلَا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مِنْهَا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رَغَدًا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حَيْثُ</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شِئْتُمَا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وَلَا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تَقْرَبَا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هَذِهِ</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الشَّجَرَةَ</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فَتَكُونَا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مِنَ</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الظَّالِمِينَ</w:t>
      </w:r>
      <w:r w:rsidR="006544C2" w:rsidRPr="00D959FD">
        <w:rPr>
          <w:rFonts w:ascii="Traditional Arabic" w:hAnsi="Traditional Arabic" w:cs="Traditional Arabic"/>
          <w:sz w:val="32"/>
          <w:szCs w:val="32"/>
          <w:rtl/>
        </w:rPr>
        <w:t xml:space="preserve"> (35) </w:t>
      </w:r>
      <w:r w:rsidR="006544C2" w:rsidRPr="00D959FD">
        <w:rPr>
          <w:rFonts w:ascii="Traditional Arabic" w:hAnsi="Traditional Arabic" w:cs="Traditional Arabic" w:hint="cs"/>
          <w:sz w:val="32"/>
          <w:szCs w:val="32"/>
          <w:rtl/>
        </w:rPr>
        <w:t>فَأَزَلَّهُمَا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الشَّيْطَانُ</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عَنْهَا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فَأَخْرَجَهُمَا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مِمَّا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كَانَا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فِيهِ</w:t>
      </w:r>
      <w:r w:rsidR="006544C2" w:rsidRPr="00D959FD">
        <w:rPr>
          <w:rFonts w:ascii="Traditional Arabic" w:hAnsi="Traditional Arabic" w:cs="Traditional Arabic"/>
          <w:sz w:val="32"/>
          <w:szCs w:val="32"/>
          <w:rtl/>
        </w:rPr>
        <w:t>} [</w:t>
      </w:r>
      <w:r w:rsidR="006544C2" w:rsidRPr="00D959FD">
        <w:rPr>
          <w:rFonts w:ascii="Traditional Arabic" w:hAnsi="Traditional Arabic" w:cs="Traditional Arabic" w:hint="cs"/>
          <w:sz w:val="32"/>
          <w:szCs w:val="32"/>
          <w:rtl/>
        </w:rPr>
        <w:t>البقرة</w:t>
      </w:r>
      <w:r w:rsidR="006544C2" w:rsidRPr="00D959FD">
        <w:rPr>
          <w:rFonts w:ascii="Traditional Arabic" w:hAnsi="Traditional Arabic" w:cs="Traditional Arabic"/>
          <w:sz w:val="32"/>
          <w:szCs w:val="32"/>
          <w:rtl/>
        </w:rPr>
        <w:t>: 35</w:t>
      </w:r>
      <w:r w:rsidR="006544C2" w:rsidRPr="00D959FD">
        <w:rPr>
          <w:rFonts w:ascii="Traditional Arabic" w:hAnsi="Traditional Arabic" w:cs="Traditional Arabic" w:hint="cs"/>
          <w:sz w:val="32"/>
          <w:szCs w:val="32"/>
          <w:rtl/>
        </w:rPr>
        <w:t>،</w:t>
      </w:r>
      <w:r w:rsidR="006544C2" w:rsidRPr="00D959FD">
        <w:rPr>
          <w:rFonts w:ascii="Traditional Arabic" w:hAnsi="Traditional Arabic" w:cs="Traditional Arabic"/>
          <w:sz w:val="32"/>
          <w:szCs w:val="32"/>
          <w:rtl/>
        </w:rPr>
        <w:t xml:space="preserve"> 36]</w:t>
      </w:r>
      <w:r w:rsidR="006544C2" w:rsidRPr="00D959FD">
        <w:rPr>
          <w:rFonts w:ascii="Traditional Arabic" w:hAnsi="Traditional Arabic" w:cs="Traditional Arabic" w:hint="cs"/>
          <w:sz w:val="32"/>
          <w:szCs w:val="32"/>
          <w:rtl/>
        </w:rPr>
        <w:t>.</w:t>
      </w:r>
    </w:p>
    <w:p w:rsidR="006544C2" w:rsidRPr="00D959FD" w:rsidRDefault="006544C2" w:rsidP="006544C2">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ومع ظهور استقلال فعل الخالق وطلاقته، وتبعية فعل المخلوق ومحدوديته، وظهور التوافق بين الكوني والشرعي في هداية الوحي، إلا أن كثيراً من الأطروحات الفلسفية ضخّمتْ الكلام عن حالات النشاز، وصور اختلال العلاقة، وكثيرٌ منها قائمٌ على افتراض التكافؤ أو التنازع بين طرفي العلاقة، فظهرت النظريات الوجودية التي لاتؤمن بالإله، والمادية التي 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تؤمن بالقدر، والعبثية التي 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تؤمن بالحكمة، والنسبية المطلقة التي 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تؤمن بقيمةٍ مركزية في الوجود، وظهرت منظوماتٌ معرفية فيها ألوانٌ من الوهم البشري المُنْبَتّ عن حقائق الوحي وهداية السماء، والتي لازال جديدها ينقض قديمها بشكلٍ يدعو لإعادة النظر في أصل العلاقة، وجوهر الصلة.</w:t>
      </w:r>
    </w:p>
    <w:p w:rsidR="006D1048" w:rsidRPr="00D959FD" w:rsidRDefault="006544C2" w:rsidP="006D1048">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و</w:t>
      </w:r>
      <w:r w:rsidR="00D06373" w:rsidRPr="00D959FD">
        <w:rPr>
          <w:rFonts w:ascii="Traditional Arabic" w:hAnsi="Traditional Arabic" w:cs="Traditional Arabic" w:hint="cs"/>
          <w:sz w:val="32"/>
          <w:szCs w:val="32"/>
          <w:rtl/>
        </w:rPr>
        <w:t>حتى مع القفز على قانون الأولية، فإن العقول المنظ</w:t>
      </w:r>
      <w:r w:rsidR="00D77478">
        <w:rPr>
          <w:rFonts w:ascii="Traditional Arabic" w:hAnsi="Traditional Arabic" w:cs="Traditional Arabic" w:hint="cs"/>
          <w:sz w:val="32"/>
          <w:szCs w:val="32"/>
          <w:rtl/>
        </w:rPr>
        <w:t>ِّ</w:t>
      </w:r>
      <w:r w:rsidR="00D06373" w:rsidRPr="00D959FD">
        <w:rPr>
          <w:rFonts w:ascii="Traditional Arabic" w:hAnsi="Traditional Arabic" w:cs="Traditional Arabic" w:hint="cs"/>
          <w:sz w:val="32"/>
          <w:szCs w:val="32"/>
          <w:rtl/>
        </w:rPr>
        <w:t xml:space="preserve">رة </w:t>
      </w:r>
      <w:r w:rsidRPr="00D959FD">
        <w:rPr>
          <w:rFonts w:ascii="Traditional Arabic" w:hAnsi="Traditional Arabic" w:cs="Traditional Arabic" w:hint="cs"/>
          <w:sz w:val="32"/>
          <w:szCs w:val="32"/>
          <w:rtl/>
        </w:rPr>
        <w:t>قد دأبت على تعظيم منطقها، وتأصيل نظرها، وتعميق حالتها في الفكر الإنساني والكينونة البشرية بقدر استطاعتها، لأن العقول المست</w:t>
      </w:r>
      <w:r w:rsidR="00D77478">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ق</w:t>
      </w:r>
      <w:r w:rsidR="00D77478">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ب</w:t>
      </w:r>
      <w:r w:rsidR="00D77478">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لة 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تفتأ تقول لكل مُنَظّرٍ: من أين لك هذا؟ وما أصله البدهي؟ وما وجهه العقلي؟ </w:t>
      </w:r>
      <w:r w:rsidR="006D1048" w:rsidRPr="00D959FD">
        <w:rPr>
          <w:rFonts w:ascii="Traditional Arabic" w:hAnsi="Traditional Arabic" w:cs="Traditional Arabic" w:hint="cs"/>
          <w:sz w:val="32"/>
          <w:szCs w:val="32"/>
          <w:rtl/>
        </w:rPr>
        <w:t>وما أوله؟</w:t>
      </w:r>
      <w:r w:rsidRPr="00D959FD">
        <w:rPr>
          <w:rFonts w:ascii="Traditional Arabic" w:hAnsi="Traditional Arabic" w:cs="Traditional Arabic" w:hint="cs"/>
          <w:sz w:val="32"/>
          <w:szCs w:val="32"/>
          <w:rtl/>
        </w:rPr>
        <w:t xml:space="preserve"> </w:t>
      </w:r>
      <w:r w:rsidR="00D77478">
        <w:rPr>
          <w:rFonts w:ascii="Traditional Arabic" w:hAnsi="Traditional Arabic" w:cs="Traditional Arabic" w:hint="cs"/>
          <w:sz w:val="32"/>
          <w:szCs w:val="32"/>
          <w:rtl/>
        </w:rPr>
        <w:t>وما آخره؟</w:t>
      </w:r>
    </w:p>
    <w:p w:rsidR="006544C2" w:rsidRPr="00D959FD" w:rsidRDefault="006544C2" w:rsidP="009F7EF5">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ما أول الزمان؟ وما أول المكان؟ وما أول الإنسان؟ وما أول الهداية</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وما أول الوعي</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6D1048" w:rsidRPr="00D959FD">
        <w:rPr>
          <w:rFonts w:ascii="Traditional Arabic" w:hAnsi="Traditional Arabic" w:cs="Traditional Arabic" w:hint="cs"/>
          <w:sz w:val="32"/>
          <w:szCs w:val="32"/>
          <w:rtl/>
        </w:rPr>
        <w:t>هذه</w:t>
      </w:r>
      <w:r w:rsidRPr="00D959FD">
        <w:rPr>
          <w:rFonts w:ascii="Traditional Arabic" w:hAnsi="Traditional Arabic" w:cs="Traditional Arabic" w:hint="cs"/>
          <w:sz w:val="32"/>
          <w:szCs w:val="32"/>
          <w:rtl/>
        </w:rPr>
        <w:t xml:space="preserve"> أبرز الأسئلة المركزية التي شغلت الفكر الإنساني على الإطلاق، ولأن الإنسان ليس خلق نفسه، ولا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مصدر ذاته، ولا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منبع هدايته، فإنه بطريق الاضطرار </w:t>
      </w:r>
      <w:r w:rsidR="009F7EF5">
        <w:rPr>
          <w:rFonts w:ascii="Traditional Arabic" w:hAnsi="Traditional Arabic" w:cs="Traditional Arabic" w:hint="cs"/>
          <w:sz w:val="32"/>
          <w:szCs w:val="32"/>
          <w:rtl/>
        </w:rPr>
        <w:t>يعود</w:t>
      </w:r>
      <w:r w:rsidRPr="00D959FD">
        <w:rPr>
          <w:rFonts w:ascii="Traditional Arabic" w:hAnsi="Traditional Arabic" w:cs="Traditional Arabic" w:hint="cs"/>
          <w:sz w:val="32"/>
          <w:szCs w:val="32"/>
          <w:rtl/>
        </w:rPr>
        <w:t xml:space="preserve"> </w:t>
      </w:r>
      <w:r w:rsidR="009F7EF5" w:rsidRPr="00D959FD">
        <w:rPr>
          <w:rFonts w:ascii="Traditional Arabic" w:hAnsi="Traditional Arabic" w:cs="Traditional Arabic" w:hint="cs"/>
          <w:sz w:val="32"/>
          <w:szCs w:val="32"/>
          <w:rtl/>
        </w:rPr>
        <w:t xml:space="preserve">في </w:t>
      </w:r>
      <w:r w:rsidR="009F7EF5">
        <w:rPr>
          <w:rFonts w:ascii="Traditional Arabic" w:hAnsi="Traditional Arabic" w:cs="Traditional Arabic" w:hint="cs"/>
          <w:sz w:val="32"/>
          <w:szCs w:val="32"/>
          <w:rtl/>
        </w:rPr>
        <w:t xml:space="preserve">تفسير </w:t>
      </w:r>
      <w:r w:rsidR="009F7EF5" w:rsidRPr="00D959FD">
        <w:rPr>
          <w:rFonts w:ascii="Traditional Arabic" w:hAnsi="Traditional Arabic" w:cs="Traditional Arabic" w:hint="cs"/>
          <w:sz w:val="32"/>
          <w:szCs w:val="32"/>
          <w:rtl/>
        </w:rPr>
        <w:t xml:space="preserve">الكينونة </w:t>
      </w:r>
      <w:r w:rsidRPr="00D959FD">
        <w:rPr>
          <w:rFonts w:ascii="Traditional Arabic" w:hAnsi="Traditional Arabic" w:cs="Traditional Arabic" w:hint="cs"/>
          <w:sz w:val="32"/>
          <w:szCs w:val="32"/>
          <w:rtl/>
        </w:rPr>
        <w:t xml:space="preserve">للعلاقة بينه وبين </w:t>
      </w:r>
      <w:r w:rsidR="0006522D" w:rsidRPr="00D959FD">
        <w:rPr>
          <w:rFonts w:ascii="Traditional Arabic" w:hAnsi="Traditional Arabic" w:cs="Traditional Arabic" w:hint="cs"/>
          <w:sz w:val="32"/>
          <w:szCs w:val="32"/>
          <w:rtl/>
        </w:rPr>
        <w:t>قوةٍ وسلطةٍ خارجةٍ عنه</w:t>
      </w:r>
      <w:r w:rsidRPr="00D959FD">
        <w:rPr>
          <w:rFonts w:ascii="Traditional Arabic" w:hAnsi="Traditional Arabic" w:cs="Traditional Arabic" w:hint="cs"/>
          <w:sz w:val="32"/>
          <w:szCs w:val="32"/>
          <w:rtl/>
        </w:rPr>
        <w:t>، و</w:t>
      </w:r>
      <w:r w:rsidR="009F7EF5">
        <w:rPr>
          <w:rFonts w:ascii="Traditional Arabic" w:hAnsi="Traditional Arabic" w:cs="Traditional Arabic" w:hint="cs"/>
          <w:sz w:val="32"/>
          <w:szCs w:val="32"/>
          <w:rtl/>
        </w:rPr>
        <w:t>ي</w:t>
      </w:r>
      <w:r w:rsidR="0006522D" w:rsidRPr="00D959FD">
        <w:rPr>
          <w:rFonts w:ascii="Traditional Arabic" w:hAnsi="Traditional Arabic" w:cs="Traditional Arabic" w:hint="cs"/>
          <w:sz w:val="32"/>
          <w:szCs w:val="32"/>
          <w:rtl/>
        </w:rPr>
        <w:t>ظل ي</w:t>
      </w:r>
      <w:r w:rsidRPr="00D959FD">
        <w:rPr>
          <w:rFonts w:ascii="Traditional Arabic" w:hAnsi="Traditional Arabic" w:cs="Traditional Arabic" w:hint="cs"/>
          <w:sz w:val="32"/>
          <w:szCs w:val="32"/>
          <w:rtl/>
        </w:rPr>
        <w:t>حاول الجمع بين الحقائق الماثلة</w:t>
      </w:r>
      <w:r w:rsidR="009F7EF5">
        <w:rPr>
          <w:rFonts w:ascii="Traditional Arabic" w:hAnsi="Traditional Arabic" w:cs="Traditional Arabic" w:hint="cs"/>
          <w:sz w:val="32"/>
          <w:szCs w:val="32"/>
          <w:rtl/>
        </w:rPr>
        <w:t xml:space="preserve"> أمام بصره</w:t>
      </w:r>
      <w:r w:rsidRPr="00D959FD">
        <w:rPr>
          <w:rFonts w:ascii="Traditional Arabic" w:hAnsi="Traditional Arabic" w:cs="Traditional Arabic" w:hint="cs"/>
          <w:sz w:val="32"/>
          <w:szCs w:val="32"/>
          <w:rtl/>
        </w:rPr>
        <w:t xml:space="preserve"> وبين ما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يرى أنه </w:t>
      </w:r>
      <w:r w:rsidR="0006522D" w:rsidRPr="00D959FD">
        <w:rPr>
          <w:rFonts w:ascii="Traditional Arabic" w:hAnsi="Traditional Arabic" w:cs="Traditional Arabic" w:hint="cs"/>
          <w:sz w:val="32"/>
          <w:szCs w:val="32"/>
          <w:rtl/>
        </w:rPr>
        <w:t>ال</w:t>
      </w:r>
      <w:r w:rsidRPr="00D959FD">
        <w:rPr>
          <w:rFonts w:ascii="Traditional Arabic" w:hAnsi="Traditional Arabic" w:cs="Traditional Arabic" w:hint="cs"/>
          <w:sz w:val="32"/>
          <w:szCs w:val="32"/>
          <w:rtl/>
        </w:rPr>
        <w:t>حق</w:t>
      </w:r>
      <w:r w:rsidR="009F7EF5">
        <w:rPr>
          <w:rFonts w:ascii="Traditional Arabic" w:hAnsi="Traditional Arabic" w:cs="Traditional Arabic" w:hint="cs"/>
          <w:sz w:val="32"/>
          <w:szCs w:val="32"/>
          <w:rtl/>
        </w:rPr>
        <w:t xml:space="preserve"> في بصيرته</w:t>
      </w:r>
      <w:r w:rsidRPr="00D959FD">
        <w:rPr>
          <w:rFonts w:ascii="Traditional Arabic" w:hAnsi="Traditional Arabic" w:cs="Traditional Arabic" w:hint="cs"/>
          <w:sz w:val="32"/>
          <w:szCs w:val="32"/>
          <w:rtl/>
        </w:rPr>
        <w:t>، لكن</w:t>
      </w:r>
      <w:r w:rsidR="009F7EF5">
        <w:rPr>
          <w:rFonts w:ascii="Traditional Arabic" w:hAnsi="Traditional Arabic" w:cs="Traditional Arabic" w:hint="cs"/>
          <w:sz w:val="32"/>
          <w:szCs w:val="32"/>
          <w:rtl/>
        </w:rPr>
        <w:t>َّ ا</w:t>
      </w:r>
      <w:r w:rsidRPr="00D959FD">
        <w:rPr>
          <w:rFonts w:ascii="Traditional Arabic" w:hAnsi="Traditional Arabic" w:cs="Traditional Arabic" w:hint="cs"/>
          <w:sz w:val="32"/>
          <w:szCs w:val="32"/>
          <w:rtl/>
        </w:rPr>
        <w:t>بتعاده عن هداية الوحي</w:t>
      </w:r>
      <w:r w:rsidR="009F7EF5">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 في كثير من المحاولات التفسيرية والتنظيرية</w:t>
      </w:r>
      <w:r w:rsidR="009F7EF5">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 </w:t>
      </w:r>
      <w:r w:rsidR="009F7EF5">
        <w:rPr>
          <w:rFonts w:ascii="Traditional Arabic" w:hAnsi="Traditional Arabic" w:cs="Traditional Arabic" w:hint="cs"/>
          <w:sz w:val="32"/>
          <w:szCs w:val="32"/>
          <w:rtl/>
        </w:rPr>
        <w:t>يقع في محاولة الترجيح بين أقوال نُظَّارٍ سبقوه</w:t>
      </w:r>
      <w:r w:rsidRPr="00D959FD">
        <w:rPr>
          <w:rFonts w:ascii="Traditional Arabic" w:hAnsi="Traditional Arabic" w:cs="Traditional Arabic" w:hint="cs"/>
          <w:sz w:val="32"/>
          <w:szCs w:val="32"/>
          <w:rtl/>
        </w:rPr>
        <w:t xml:space="preserve"> في </w:t>
      </w:r>
      <w:r w:rsidR="009F7EF5">
        <w:rPr>
          <w:rFonts w:ascii="Traditional Arabic" w:hAnsi="Traditional Arabic" w:cs="Traditional Arabic" w:hint="cs"/>
          <w:sz w:val="32"/>
          <w:szCs w:val="32"/>
          <w:rtl/>
        </w:rPr>
        <w:t>محاولة</w:t>
      </w:r>
      <w:r w:rsidRPr="00D959FD">
        <w:rPr>
          <w:rFonts w:ascii="Traditional Arabic" w:hAnsi="Traditional Arabic" w:cs="Traditional Arabic" w:hint="cs"/>
          <w:sz w:val="32"/>
          <w:szCs w:val="32"/>
          <w:rtl/>
        </w:rPr>
        <w:t xml:space="preserve"> الجمع بين طرفي العلاقة، و</w:t>
      </w:r>
      <w:r w:rsidR="009F7EF5">
        <w:rPr>
          <w:rFonts w:ascii="Traditional Arabic" w:hAnsi="Traditional Arabic" w:cs="Traditional Arabic" w:hint="cs"/>
          <w:sz w:val="32"/>
          <w:szCs w:val="32"/>
          <w:rtl/>
        </w:rPr>
        <w:t xml:space="preserve">يجد نفسه في الغالب بين </w:t>
      </w:r>
      <w:r w:rsidRPr="00D959FD">
        <w:rPr>
          <w:rFonts w:ascii="Traditional Arabic" w:hAnsi="Traditional Arabic" w:cs="Traditional Arabic" w:hint="cs"/>
          <w:sz w:val="32"/>
          <w:szCs w:val="32"/>
          <w:rtl/>
        </w:rPr>
        <w:t xml:space="preserve">ثلاث طرائق تفسيرية، اثنتان منهما حدية، والثالثة توفيقية، فالأولى طريقة من شعر بالعجز في </w:t>
      </w:r>
      <w:r w:rsidR="0006522D" w:rsidRPr="00D959FD">
        <w:rPr>
          <w:rFonts w:ascii="Traditional Arabic" w:hAnsi="Traditional Arabic" w:cs="Traditional Arabic" w:hint="cs"/>
          <w:sz w:val="32"/>
          <w:szCs w:val="32"/>
          <w:rtl/>
        </w:rPr>
        <w:t>أمام القوى المطلقة،</w:t>
      </w:r>
      <w:r w:rsidRPr="00D959FD">
        <w:rPr>
          <w:rFonts w:ascii="Traditional Arabic" w:hAnsi="Traditional Arabic" w:cs="Traditional Arabic" w:hint="cs"/>
          <w:sz w:val="32"/>
          <w:szCs w:val="32"/>
          <w:rtl/>
        </w:rPr>
        <w:t xml:space="preserve"> فانطلق من مشيئة الخالق وتجاهل كينونة المخلوق، وضدها طريقة من </w:t>
      </w:r>
      <w:r w:rsidR="00A423C2" w:rsidRPr="00D959FD">
        <w:rPr>
          <w:rFonts w:ascii="Traditional Arabic" w:hAnsi="Traditional Arabic" w:cs="Traditional Arabic" w:hint="cs"/>
          <w:sz w:val="32"/>
          <w:szCs w:val="32"/>
          <w:rtl/>
        </w:rPr>
        <w:t>وثق في قوة الذات،</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lastRenderedPageBreak/>
        <w:t xml:space="preserve">فعظم العقل </w:t>
      </w:r>
      <w:r w:rsidR="00A423C2"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كما يدعي</w:t>
      </w:r>
      <w:r w:rsidR="00A423C2"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وتجاهل واهب العقول والمعقول! والثالثة الطريقة التوفيقية وهي التي حاولت الجمع بين سلطة ومنطوق الخالق</w:t>
      </w:r>
      <w:r w:rsidR="00A423C2" w:rsidRPr="00D959FD">
        <w:rPr>
          <w:rFonts w:ascii="Traditional Arabic" w:hAnsi="Traditional Arabic" w:cs="Traditional Arabic" w:hint="cs"/>
          <w:sz w:val="32"/>
          <w:szCs w:val="32"/>
          <w:rtl/>
        </w:rPr>
        <w:t xml:space="preserve"> من جهة،</w:t>
      </w:r>
      <w:r w:rsidRPr="00D959FD">
        <w:rPr>
          <w:rFonts w:ascii="Traditional Arabic" w:hAnsi="Traditional Arabic" w:cs="Traditional Arabic" w:hint="cs"/>
          <w:sz w:val="32"/>
          <w:szCs w:val="32"/>
          <w:rtl/>
        </w:rPr>
        <w:t xml:space="preserve"> وسلطة ومنطق المخلوق</w:t>
      </w:r>
      <w:r w:rsidR="00A423C2" w:rsidRPr="00D959FD">
        <w:rPr>
          <w:rFonts w:ascii="Traditional Arabic" w:hAnsi="Traditional Arabic" w:cs="Traditional Arabic" w:hint="cs"/>
          <w:sz w:val="32"/>
          <w:szCs w:val="32"/>
          <w:rtl/>
        </w:rPr>
        <w:t xml:space="preserve"> من جهة أخرى</w:t>
      </w:r>
      <w:r w:rsidRPr="00D959FD">
        <w:rPr>
          <w:rFonts w:ascii="Traditional Arabic" w:hAnsi="Traditional Arabic" w:cs="Traditional Arabic" w:hint="cs"/>
          <w:sz w:val="32"/>
          <w:szCs w:val="32"/>
          <w:rtl/>
        </w:rPr>
        <w:t>،</w:t>
      </w:r>
      <w:r w:rsidR="00137AA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فأعملت فكرها في النص المقدس السماوي أو ما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يسمى النقل، وفي التصور والانطباعات البشرية أو ما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يسمى العقل</w:t>
      </w:r>
      <w:r w:rsidR="009F7EF5">
        <w:rPr>
          <w:rFonts w:ascii="Traditional Arabic" w:hAnsi="Traditional Arabic" w:cs="Traditional Arabic" w:hint="cs"/>
          <w:sz w:val="32"/>
          <w:szCs w:val="32"/>
          <w:rtl/>
        </w:rPr>
        <w:t>، وحاولت التوفيق والمصالحة بينهما</w:t>
      </w:r>
      <w:r w:rsidRPr="00D959FD">
        <w:rPr>
          <w:rFonts w:ascii="Traditional Arabic" w:hAnsi="Traditional Arabic" w:cs="Traditional Arabic" w:hint="cs"/>
          <w:sz w:val="32"/>
          <w:szCs w:val="32"/>
          <w:rtl/>
        </w:rPr>
        <w:t>.</w:t>
      </w:r>
    </w:p>
    <w:p w:rsidR="006544C2" w:rsidRPr="00D959FD" w:rsidRDefault="006544C2" w:rsidP="009F7EF5">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والطريقة التوفيقية هذه موجودة في الأديان والفلسفات كلها، إلا أنها متفاوتة -إسلامياً- بين تقديم النقل</w:t>
      </w:r>
      <w:r w:rsidR="00A423C2" w:rsidRPr="00D959FD">
        <w:rPr>
          <w:rFonts w:ascii="Traditional Arabic" w:hAnsi="Traditional Arabic" w:cs="Traditional Arabic" w:hint="cs"/>
          <w:sz w:val="32"/>
          <w:szCs w:val="32"/>
          <w:rtl/>
        </w:rPr>
        <w:t xml:space="preserve"> </w:t>
      </w:r>
      <w:r w:rsidR="00A423C2" w:rsidRPr="00D959FD">
        <w:rPr>
          <w:rFonts w:ascii="Traditional Arabic" w:hAnsi="Traditional Arabic" w:cs="Traditional Arabic"/>
          <w:sz w:val="32"/>
          <w:szCs w:val="32"/>
          <w:rtl/>
        </w:rPr>
        <w:t>–</w:t>
      </w:r>
      <w:r w:rsidR="00A423C2" w:rsidRPr="00D959FD">
        <w:rPr>
          <w:rFonts w:ascii="Traditional Arabic" w:hAnsi="Traditional Arabic" w:cs="Traditional Arabic" w:hint="cs"/>
          <w:sz w:val="32"/>
          <w:szCs w:val="32"/>
          <w:rtl/>
        </w:rPr>
        <w:t xml:space="preserve"> كما يسمونه -</w:t>
      </w:r>
      <w:r w:rsidRPr="00D959FD">
        <w:rPr>
          <w:rFonts w:ascii="Traditional Arabic" w:hAnsi="Traditional Arabic" w:cs="Traditional Arabic" w:hint="cs"/>
          <w:sz w:val="32"/>
          <w:szCs w:val="32"/>
          <w:rtl/>
        </w:rPr>
        <w:t xml:space="preserve"> وتفويض المعنى، أو تقديم العقل وتأويل النص، أو التأكيد على عدم التعارض بين النقل والعقل، وتوجيه الجهد لطرائق الجمع</w:t>
      </w:r>
      <w:r w:rsidR="009F7EF5">
        <w:rPr>
          <w:rFonts w:ascii="Traditional Arabic" w:hAnsi="Traditional Arabic" w:cs="Traditional Arabic" w:hint="cs"/>
          <w:sz w:val="32"/>
          <w:szCs w:val="32"/>
          <w:rtl/>
        </w:rPr>
        <w:t xml:space="preserve"> وهذا هو أفضلها وأصحها، لكننا لو فكرنا في جوهر الصلة التي بُني عليها هذا التوفيق لوجدنا أنها صلةٍ افتراضيةٍ ليست حقيقية، وعلاقة مغلوطة وليست يقينية، وعليها كان</w:t>
      </w:r>
      <w:r w:rsidR="007D1F3D">
        <w:rPr>
          <w:rFonts w:ascii="Traditional Arabic" w:hAnsi="Traditional Arabic" w:cs="Traditional Arabic" w:hint="cs"/>
          <w:sz w:val="32"/>
          <w:szCs w:val="32"/>
          <w:rtl/>
        </w:rPr>
        <w:t xml:space="preserve"> تناول</w:t>
      </w:r>
      <w:r w:rsidR="009F7EF5">
        <w:rPr>
          <w:rFonts w:ascii="Traditional Arabic" w:hAnsi="Traditional Arabic" w:cs="Traditional Arabic" w:hint="cs"/>
          <w:sz w:val="32"/>
          <w:szCs w:val="32"/>
          <w:rtl/>
        </w:rPr>
        <w:t xml:space="preserve"> هذه المسألة </w:t>
      </w:r>
      <w:r w:rsidR="007D1F3D">
        <w:rPr>
          <w:rFonts w:ascii="Traditional Arabic" w:hAnsi="Traditional Arabic" w:cs="Traditional Arabic" w:hint="cs"/>
          <w:sz w:val="32"/>
          <w:szCs w:val="32"/>
          <w:rtl/>
        </w:rPr>
        <w:t>هو عبارةٌ عن جدل عريض ممتد</w:t>
      </w:r>
      <w:r w:rsidRPr="00D959FD">
        <w:rPr>
          <w:rFonts w:ascii="Traditional Arabic" w:hAnsi="Traditional Arabic" w:cs="Traditional Arabic" w:hint="cs"/>
          <w:sz w:val="32"/>
          <w:szCs w:val="32"/>
          <w:rtl/>
        </w:rPr>
        <w:t>.</w:t>
      </w:r>
    </w:p>
    <w:p w:rsidR="005018B4" w:rsidRDefault="002E4F2F" w:rsidP="002E4F2F">
      <w:pPr>
        <w:ind w:firstLine="720"/>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وفي الحقيقة أننا لو نظرنا في </w:t>
      </w:r>
      <w:r w:rsidR="006544C2" w:rsidRPr="00D959FD">
        <w:rPr>
          <w:rFonts w:ascii="Traditional Arabic" w:hAnsi="Traditional Arabic" w:cs="Traditional Arabic" w:hint="cs"/>
          <w:sz w:val="32"/>
          <w:szCs w:val="32"/>
          <w:rtl/>
        </w:rPr>
        <w:t>الوعي الإنساني</w:t>
      </w:r>
      <w:r>
        <w:rPr>
          <w:rFonts w:ascii="Traditional Arabic" w:hAnsi="Traditional Arabic" w:cs="Traditional Arabic" w:hint="cs"/>
          <w:sz w:val="32"/>
          <w:szCs w:val="32"/>
          <w:rtl/>
        </w:rPr>
        <w:t xml:space="preserve"> لوجدنا أنه ليس</w:t>
      </w:r>
      <w:r w:rsidR="006544C2" w:rsidRPr="00D959FD">
        <w:rPr>
          <w:rFonts w:ascii="Traditional Arabic" w:hAnsi="Traditional Arabic" w:cs="Traditional Arabic" w:hint="cs"/>
          <w:sz w:val="32"/>
          <w:szCs w:val="32"/>
          <w:rtl/>
        </w:rPr>
        <w:t xml:space="preserve"> منبتاً عن الوحي الإلهي</w:t>
      </w:r>
      <w:r>
        <w:rPr>
          <w:rFonts w:ascii="Traditional Arabic" w:hAnsi="Traditional Arabic" w:cs="Traditional Arabic" w:hint="cs"/>
          <w:sz w:val="32"/>
          <w:szCs w:val="32"/>
          <w:rtl/>
        </w:rPr>
        <w:t xml:space="preserve"> وليس مستقلاً عنه بحال من الأحوال؛ وذلك</w:t>
      </w:r>
      <w:r w:rsidR="006544C2" w:rsidRPr="00D959FD">
        <w:rPr>
          <w:rFonts w:ascii="Traditional Arabic" w:hAnsi="Traditional Arabic" w:cs="Traditional Arabic" w:hint="cs"/>
          <w:sz w:val="32"/>
          <w:szCs w:val="32"/>
          <w:rtl/>
        </w:rPr>
        <w:t xml:space="preserve"> بحكم الكينونة وقانون الخلق </w:t>
      </w:r>
      <w:r w:rsidR="005018B4" w:rsidRPr="005018B4">
        <w:rPr>
          <w:rFonts w:ascii="Traditional Arabic" w:hAnsi="Traditional Arabic" w:cs="Traditional Arabic"/>
          <w:sz w:val="32"/>
          <w:szCs w:val="32"/>
          <w:rtl/>
        </w:rPr>
        <w:t>{</w:t>
      </w:r>
      <w:r w:rsidR="005018B4" w:rsidRPr="005018B4">
        <w:rPr>
          <w:rFonts w:ascii="Traditional Arabic" w:hAnsi="Traditional Arabic" w:cs="Traditional Arabic" w:hint="cs"/>
          <w:sz w:val="32"/>
          <w:szCs w:val="32"/>
          <w:rtl/>
        </w:rPr>
        <w:t>أَلَا</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لَهُ</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الْخَلْقُ</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وَالْأَمْرُ</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تَبَارَكَ</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اللَّهُ</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رَبُّ</w:t>
      </w:r>
      <w:r w:rsidR="005018B4" w:rsidRPr="005018B4">
        <w:rPr>
          <w:rFonts w:ascii="Traditional Arabic" w:hAnsi="Traditional Arabic" w:cs="Traditional Arabic"/>
          <w:sz w:val="32"/>
          <w:szCs w:val="32"/>
          <w:rtl/>
        </w:rPr>
        <w:t xml:space="preserve"> </w:t>
      </w:r>
      <w:r w:rsidR="005018B4" w:rsidRPr="005018B4">
        <w:rPr>
          <w:rFonts w:ascii="Traditional Arabic" w:hAnsi="Traditional Arabic" w:cs="Traditional Arabic" w:hint="cs"/>
          <w:sz w:val="32"/>
          <w:szCs w:val="32"/>
          <w:rtl/>
        </w:rPr>
        <w:t>الْعَالَمِينَ</w:t>
      </w:r>
      <w:r w:rsidR="005018B4" w:rsidRPr="005018B4">
        <w:rPr>
          <w:rFonts w:ascii="Traditional Arabic" w:hAnsi="Traditional Arabic" w:cs="Traditional Arabic"/>
          <w:sz w:val="32"/>
          <w:szCs w:val="32"/>
          <w:rtl/>
        </w:rPr>
        <w:t>} [</w:t>
      </w:r>
      <w:r w:rsidR="005018B4" w:rsidRPr="005018B4">
        <w:rPr>
          <w:rFonts w:ascii="Traditional Arabic" w:hAnsi="Traditional Arabic" w:cs="Traditional Arabic" w:hint="cs"/>
          <w:sz w:val="32"/>
          <w:szCs w:val="32"/>
          <w:rtl/>
        </w:rPr>
        <w:t>الأعراف</w:t>
      </w:r>
      <w:r w:rsidR="005018B4" w:rsidRPr="005018B4">
        <w:rPr>
          <w:rFonts w:ascii="Traditional Arabic" w:hAnsi="Traditional Arabic" w:cs="Traditional Arabic"/>
          <w:sz w:val="32"/>
          <w:szCs w:val="32"/>
          <w:rtl/>
        </w:rPr>
        <w:t>: 54]</w:t>
      </w:r>
      <w:r w:rsidR="005018B4">
        <w:rPr>
          <w:rFonts w:ascii="Traditional Arabic" w:hAnsi="Traditional Arabic" w:cs="Traditional Arabic" w:hint="cs"/>
          <w:sz w:val="32"/>
          <w:szCs w:val="32"/>
          <w:rtl/>
        </w:rPr>
        <w:t xml:space="preserve">، </w:t>
      </w:r>
      <w:r w:rsidR="006544C2" w:rsidRPr="00D959FD">
        <w:rPr>
          <w:rFonts w:ascii="Traditional Arabic" w:hAnsi="Traditional Arabic" w:cs="Traditional Arabic"/>
          <w:sz w:val="32"/>
          <w:szCs w:val="32"/>
          <w:rtl/>
        </w:rPr>
        <w:t>{</w:t>
      </w:r>
      <w:r w:rsidR="006544C2" w:rsidRPr="00D959FD">
        <w:rPr>
          <w:rFonts w:ascii="Traditional Arabic" w:hAnsi="Traditional Arabic" w:cs="Traditional Arabic" w:hint="cs"/>
          <w:sz w:val="32"/>
          <w:szCs w:val="32"/>
          <w:rtl/>
        </w:rPr>
        <w:t>أَلَا</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يَعْلَمُ</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مَنْ</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خَلَقَ</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وَهُوَ</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اللَّطِيفُ</w:t>
      </w:r>
      <w:r w:rsidR="006544C2" w:rsidRPr="00D959FD">
        <w:rPr>
          <w:rFonts w:ascii="Traditional Arabic" w:hAnsi="Traditional Arabic" w:cs="Traditional Arabic"/>
          <w:sz w:val="32"/>
          <w:szCs w:val="32"/>
          <w:rtl/>
        </w:rPr>
        <w:t xml:space="preserve"> </w:t>
      </w:r>
      <w:r w:rsidR="006544C2" w:rsidRPr="00D959FD">
        <w:rPr>
          <w:rFonts w:ascii="Traditional Arabic" w:hAnsi="Traditional Arabic" w:cs="Traditional Arabic" w:hint="cs"/>
          <w:sz w:val="32"/>
          <w:szCs w:val="32"/>
          <w:rtl/>
        </w:rPr>
        <w:t>الْخَبِيرُ</w:t>
      </w:r>
      <w:r w:rsidR="006544C2" w:rsidRPr="00D959FD">
        <w:rPr>
          <w:rFonts w:ascii="Traditional Arabic" w:hAnsi="Traditional Arabic" w:cs="Traditional Arabic"/>
          <w:sz w:val="32"/>
          <w:szCs w:val="32"/>
          <w:rtl/>
        </w:rPr>
        <w:t>} [</w:t>
      </w:r>
      <w:r w:rsidR="006544C2" w:rsidRPr="00D959FD">
        <w:rPr>
          <w:rFonts w:ascii="Traditional Arabic" w:hAnsi="Traditional Arabic" w:cs="Traditional Arabic" w:hint="cs"/>
          <w:sz w:val="32"/>
          <w:szCs w:val="32"/>
          <w:rtl/>
        </w:rPr>
        <w:t>الملك</w:t>
      </w:r>
      <w:r w:rsidR="006544C2" w:rsidRPr="00D959FD">
        <w:rPr>
          <w:rFonts w:ascii="Traditional Arabic" w:hAnsi="Traditional Arabic" w:cs="Traditional Arabic"/>
          <w:sz w:val="32"/>
          <w:szCs w:val="32"/>
          <w:rtl/>
        </w:rPr>
        <w:t>: 14]</w:t>
      </w:r>
      <w:r w:rsidR="005018B4">
        <w:rPr>
          <w:rFonts w:ascii="Traditional Arabic" w:hAnsi="Traditional Arabic" w:cs="Traditional Arabic" w:hint="cs"/>
          <w:sz w:val="32"/>
          <w:szCs w:val="32"/>
          <w:rtl/>
        </w:rPr>
        <w:t>.</w:t>
      </w:r>
    </w:p>
    <w:p w:rsidR="006544C2" w:rsidRPr="00D959FD" w:rsidRDefault="005018B4" w:rsidP="005018B4">
      <w:pPr>
        <w:ind w:firstLine="720"/>
        <w:jc w:val="lowKashida"/>
        <w:rPr>
          <w:rFonts w:ascii="Traditional Arabic" w:hAnsi="Traditional Arabic" w:cs="Traditional Arabic"/>
          <w:sz w:val="32"/>
          <w:szCs w:val="32"/>
          <w:rtl/>
        </w:rPr>
      </w:pPr>
      <w:r>
        <w:rPr>
          <w:rFonts w:ascii="Traditional Arabic" w:hAnsi="Traditional Arabic" w:cs="Traditional Arabic" w:hint="cs"/>
          <w:sz w:val="32"/>
          <w:szCs w:val="32"/>
          <w:rtl/>
        </w:rPr>
        <w:t>إن الإنسان</w:t>
      </w:r>
      <w:r w:rsidR="006544C2" w:rsidRPr="00D959FD">
        <w:rPr>
          <w:rFonts w:ascii="Traditional Arabic" w:hAnsi="Traditional Arabic" w:cs="Traditional Arabic" w:hint="cs"/>
          <w:sz w:val="32"/>
          <w:szCs w:val="32"/>
          <w:rtl/>
        </w:rPr>
        <w:t xml:space="preserve"> بحاجة للتجديد عموماً، وفي المفاهيم المركزية على وجه الخصوص، بحاجة للتجديد الذي يقربه من الحقائق ويباعده عن الأوهام، ويكشف له البصر ويجلي له البصيرة أكثر من ذي قبل ليرى الواقع ويهتدي للمتوقع، ولا تجديد إلا بالعودة لأصل الكينونة، وأول الأمر، ثم النظر في المفاهيم والمقاربات التاريخية وتقييم </w:t>
      </w:r>
      <w:r>
        <w:rPr>
          <w:rFonts w:ascii="Traditional Arabic" w:hAnsi="Traditional Arabic" w:cs="Traditional Arabic" w:hint="cs"/>
          <w:sz w:val="32"/>
          <w:szCs w:val="32"/>
          <w:rtl/>
        </w:rPr>
        <w:t>علاقتها بالكينونة، و</w:t>
      </w:r>
      <w:r w:rsidR="006544C2" w:rsidRPr="00D959FD">
        <w:rPr>
          <w:rFonts w:ascii="Traditional Arabic" w:hAnsi="Traditional Arabic" w:cs="Traditional Arabic" w:hint="cs"/>
          <w:sz w:val="32"/>
          <w:szCs w:val="32"/>
          <w:rtl/>
        </w:rPr>
        <w:t>فاعليتها للظرف الكائن، وصلاحها لما سيكون، عنئذٍ لا وصاية إلا للحق، ولا نكاية إلا في الباطل، وما بينهما مجال</w:t>
      </w:r>
      <w:r>
        <w:rPr>
          <w:rFonts w:ascii="Traditional Arabic" w:hAnsi="Traditional Arabic" w:cs="Traditional Arabic" w:hint="cs"/>
          <w:sz w:val="32"/>
          <w:szCs w:val="32"/>
          <w:rtl/>
        </w:rPr>
        <w:t xml:space="preserve"> متفاوتٌ</w:t>
      </w:r>
      <w:r w:rsidR="006544C2" w:rsidRPr="00D959FD">
        <w:rPr>
          <w:rFonts w:ascii="Traditional Arabic" w:hAnsi="Traditional Arabic" w:cs="Traditional Arabic" w:hint="cs"/>
          <w:sz w:val="32"/>
          <w:szCs w:val="32"/>
          <w:rtl/>
        </w:rPr>
        <w:t xml:space="preserve"> للنظر والاجتهاد </w:t>
      </w:r>
      <w:r>
        <w:rPr>
          <w:rFonts w:ascii="Traditional Arabic" w:hAnsi="Traditional Arabic" w:cs="Traditional Arabic" w:hint="cs"/>
          <w:sz w:val="32"/>
          <w:szCs w:val="32"/>
          <w:rtl/>
        </w:rPr>
        <w:t xml:space="preserve">المتجدد، </w:t>
      </w:r>
      <w:r w:rsidR="006544C2" w:rsidRPr="00D959FD">
        <w:rPr>
          <w:rFonts w:ascii="Traditional Arabic" w:hAnsi="Traditional Arabic" w:cs="Traditional Arabic" w:hint="cs"/>
          <w:sz w:val="32"/>
          <w:szCs w:val="32"/>
          <w:rtl/>
        </w:rPr>
        <w:t>ومتسعٌ للوعي والفكر</w:t>
      </w:r>
      <w:r>
        <w:rPr>
          <w:rFonts w:ascii="Traditional Arabic" w:hAnsi="Traditional Arabic" w:cs="Traditional Arabic" w:hint="cs"/>
          <w:sz w:val="32"/>
          <w:szCs w:val="32"/>
          <w:rtl/>
        </w:rPr>
        <w:t xml:space="preserve"> المستوعب، الذي يقترب بحسب اجتهاده من الحق والحقيقة في زمان دون زمان، ومكان دون مكان، وحالٍ دون حال</w:t>
      </w:r>
      <w:r w:rsidR="006544C2" w:rsidRPr="00D959FD">
        <w:rPr>
          <w:rFonts w:ascii="Traditional Arabic" w:hAnsi="Traditional Arabic" w:cs="Traditional Arabic" w:hint="cs"/>
          <w:sz w:val="32"/>
          <w:szCs w:val="32"/>
          <w:rtl/>
        </w:rPr>
        <w:t>.</w:t>
      </w:r>
    </w:p>
    <w:p w:rsidR="006544C2" w:rsidRPr="00D959FD" w:rsidRDefault="006A5EA4" w:rsidP="006A5EA4">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إن الوحي هو مصدر أوليات الإنسان والحياة والكون</w:t>
      </w:r>
      <w:r w:rsidR="006544C2" w:rsidRPr="00D959FD">
        <w:rPr>
          <w:rFonts w:ascii="Traditional Arabic" w:hAnsi="Traditional Arabic" w:cs="Traditional Arabic" w:hint="cs"/>
          <w:sz w:val="32"/>
          <w:szCs w:val="32"/>
          <w:rtl/>
        </w:rPr>
        <w:t>، ومن رحمة الله بنا أن تكون هذه الأوليات مدعومةً بنظمٍ عدة، فالخلق نظام، والتسوية نظام، والروح نظام، وتعليم الأسماء نظام، والعهد والإشهادُ نظام، والفطرة نظام، والآيات نظام، والنبوات نظام</w:t>
      </w:r>
      <w:r w:rsidR="00241577">
        <w:rPr>
          <w:rFonts w:ascii="Traditional Arabic" w:hAnsi="Traditional Arabic" w:cs="Traditional Arabic" w:hint="cs"/>
          <w:sz w:val="32"/>
          <w:szCs w:val="32"/>
          <w:rtl/>
        </w:rPr>
        <w:t>، وكل ذلك متضمنٌ في الوحي الخاتم ولاشك</w:t>
      </w:r>
      <w:r w:rsidR="006544C2" w:rsidRPr="00D959FD">
        <w:rPr>
          <w:rFonts w:ascii="Traditional Arabic" w:hAnsi="Traditional Arabic" w:cs="Traditional Arabic" w:hint="cs"/>
          <w:sz w:val="32"/>
          <w:szCs w:val="32"/>
          <w:rtl/>
        </w:rPr>
        <w:t>.</w:t>
      </w:r>
    </w:p>
    <w:p w:rsidR="009E4957" w:rsidRPr="00D959FD" w:rsidRDefault="00191E21" w:rsidP="00241577">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lastRenderedPageBreak/>
        <w:t xml:space="preserve">ألا يحق لنا أن نجدد مفهوم الوعي، ونراجع الصلة بالوحي، </w:t>
      </w:r>
      <w:r w:rsidR="006544C2" w:rsidRPr="00D959FD">
        <w:rPr>
          <w:rFonts w:ascii="Traditional Arabic" w:hAnsi="Traditional Arabic" w:cs="Traditional Arabic" w:hint="cs"/>
          <w:sz w:val="32"/>
          <w:szCs w:val="32"/>
          <w:rtl/>
        </w:rPr>
        <w:t xml:space="preserve">بعد كل هذه الأنظمة </w:t>
      </w:r>
      <w:r w:rsidRPr="00D959FD">
        <w:rPr>
          <w:rFonts w:ascii="Traditional Arabic" w:hAnsi="Traditional Arabic" w:cs="Traditional Arabic" w:hint="cs"/>
          <w:sz w:val="32"/>
          <w:szCs w:val="32"/>
          <w:rtl/>
        </w:rPr>
        <w:t>المتعلقة ب</w:t>
      </w:r>
      <w:r w:rsidR="006544C2" w:rsidRPr="00D959FD">
        <w:rPr>
          <w:rFonts w:ascii="Traditional Arabic" w:hAnsi="Traditional Arabic" w:cs="Traditional Arabic" w:hint="cs"/>
          <w:sz w:val="32"/>
          <w:szCs w:val="32"/>
          <w:rtl/>
        </w:rPr>
        <w:t>الكينونة الإنسانية</w:t>
      </w:r>
      <w:r w:rsidRPr="00D959FD">
        <w:rPr>
          <w:rFonts w:ascii="Traditional Arabic" w:hAnsi="Traditional Arabic" w:cs="Traditional Arabic" w:hint="cs"/>
          <w:sz w:val="32"/>
          <w:szCs w:val="32"/>
          <w:rtl/>
        </w:rPr>
        <w:t>؟! وكيف</w:t>
      </w:r>
      <w:r w:rsidR="00241577">
        <w:rPr>
          <w:rFonts w:ascii="Traditional Arabic" w:hAnsi="Traditional Arabic" w:cs="Traditional Arabic" w:hint="cs"/>
          <w:sz w:val="32"/>
          <w:szCs w:val="32"/>
          <w:rtl/>
        </w:rPr>
        <w:t xml:space="preserve"> يجوز لنا أن نركنَ</w:t>
      </w:r>
      <w:r w:rsidR="006544C2" w:rsidRPr="00D959FD">
        <w:rPr>
          <w:rFonts w:ascii="Traditional Arabic" w:hAnsi="Traditional Arabic" w:cs="Traditional Arabic" w:hint="cs"/>
          <w:sz w:val="32"/>
          <w:szCs w:val="32"/>
          <w:rtl/>
        </w:rPr>
        <w:t xml:space="preserve"> </w:t>
      </w:r>
      <w:r w:rsidR="00017ECD" w:rsidRPr="00D959FD">
        <w:rPr>
          <w:rFonts w:ascii="Traditional Arabic" w:hAnsi="Traditional Arabic" w:cs="Traditional Arabic" w:hint="cs"/>
          <w:sz w:val="32"/>
          <w:szCs w:val="32"/>
          <w:rtl/>
        </w:rPr>
        <w:t xml:space="preserve">إلى </w:t>
      </w:r>
      <w:r w:rsidR="006544C2" w:rsidRPr="00D959FD">
        <w:rPr>
          <w:rFonts w:ascii="Traditional Arabic" w:hAnsi="Traditional Arabic" w:cs="Traditional Arabic" w:hint="cs"/>
          <w:sz w:val="32"/>
          <w:szCs w:val="32"/>
          <w:rtl/>
        </w:rPr>
        <w:t>فرضيات</w:t>
      </w:r>
      <w:r w:rsidR="00017ECD" w:rsidRPr="00D959FD">
        <w:rPr>
          <w:rFonts w:ascii="Traditional Arabic" w:hAnsi="Traditional Arabic" w:cs="Traditional Arabic" w:hint="cs"/>
          <w:sz w:val="32"/>
          <w:szCs w:val="32"/>
          <w:rtl/>
        </w:rPr>
        <w:t>ٍ</w:t>
      </w:r>
      <w:r w:rsidR="006544C2" w:rsidRPr="00D959FD">
        <w:rPr>
          <w:rFonts w:ascii="Traditional Arabic" w:hAnsi="Traditional Arabic" w:cs="Traditional Arabic" w:hint="cs"/>
          <w:sz w:val="32"/>
          <w:szCs w:val="32"/>
          <w:rtl/>
        </w:rPr>
        <w:t xml:space="preserve"> ومقولاتٍ بلا أنظمة كونية ولا</w:t>
      </w:r>
      <w:r w:rsidR="00F10F69">
        <w:rPr>
          <w:rFonts w:ascii="Traditional Arabic" w:hAnsi="Traditional Arabic" w:cs="Traditional Arabic" w:hint="cs"/>
          <w:sz w:val="32"/>
          <w:szCs w:val="32"/>
          <w:rtl/>
        </w:rPr>
        <w:t xml:space="preserve"> </w:t>
      </w:r>
      <w:r w:rsidR="006544C2" w:rsidRPr="00D959FD">
        <w:rPr>
          <w:rFonts w:ascii="Traditional Arabic" w:hAnsi="Traditional Arabic" w:cs="Traditional Arabic" w:hint="cs"/>
          <w:sz w:val="32"/>
          <w:szCs w:val="32"/>
          <w:rtl/>
        </w:rPr>
        <w:t xml:space="preserve">دعائم فطرية، ثم نسمي هذا عقلاً ومنطقاً فطرياً، </w:t>
      </w:r>
      <w:r w:rsidRPr="00D959FD">
        <w:rPr>
          <w:rFonts w:ascii="Traditional Arabic" w:hAnsi="Traditional Arabic" w:cs="Traditional Arabic" w:hint="cs"/>
          <w:sz w:val="32"/>
          <w:szCs w:val="32"/>
          <w:rtl/>
        </w:rPr>
        <w:t xml:space="preserve">ثم </w:t>
      </w:r>
      <w:r w:rsidR="006544C2" w:rsidRPr="00D959FD">
        <w:rPr>
          <w:rFonts w:ascii="Traditional Arabic" w:hAnsi="Traditional Arabic" w:cs="Traditional Arabic" w:hint="cs"/>
          <w:sz w:val="32"/>
          <w:szCs w:val="32"/>
          <w:rtl/>
        </w:rPr>
        <w:t>ن</w:t>
      </w:r>
      <w:r w:rsidRPr="00D959FD">
        <w:rPr>
          <w:rFonts w:ascii="Traditional Arabic" w:hAnsi="Traditional Arabic" w:cs="Traditional Arabic" w:hint="cs"/>
          <w:sz w:val="32"/>
          <w:szCs w:val="32"/>
          <w:rtl/>
        </w:rPr>
        <w:t>ُ</w:t>
      </w:r>
      <w:r w:rsidR="006544C2" w:rsidRPr="00D959FD">
        <w:rPr>
          <w:rFonts w:ascii="Traditional Arabic" w:hAnsi="Traditional Arabic" w:cs="Traditional Arabic" w:hint="cs"/>
          <w:sz w:val="32"/>
          <w:szCs w:val="32"/>
          <w:rtl/>
        </w:rPr>
        <w:t>جه</w:t>
      </w:r>
      <w:r w:rsidRPr="00D959FD">
        <w:rPr>
          <w:rFonts w:ascii="Traditional Arabic" w:hAnsi="Traditional Arabic" w:cs="Traditional Arabic" w:hint="cs"/>
          <w:sz w:val="32"/>
          <w:szCs w:val="32"/>
          <w:rtl/>
        </w:rPr>
        <w:t>ِ</w:t>
      </w:r>
      <w:r w:rsidR="006544C2" w:rsidRPr="00D959FD">
        <w:rPr>
          <w:rFonts w:ascii="Traditional Arabic" w:hAnsi="Traditional Arabic" w:cs="Traditional Arabic" w:hint="cs"/>
          <w:sz w:val="32"/>
          <w:szCs w:val="32"/>
          <w:rtl/>
        </w:rPr>
        <w:t>د</w:t>
      </w:r>
      <w:r w:rsidRPr="00D959FD">
        <w:rPr>
          <w:rFonts w:ascii="Traditional Arabic" w:hAnsi="Traditional Arabic" w:cs="Traditional Arabic" w:hint="cs"/>
          <w:sz w:val="32"/>
          <w:szCs w:val="32"/>
          <w:rtl/>
        </w:rPr>
        <w:t>ُ أنفسنا</w:t>
      </w:r>
      <w:r w:rsidR="006544C2" w:rsidRPr="00D959FD">
        <w:rPr>
          <w:rFonts w:ascii="Traditional Arabic" w:hAnsi="Traditional Arabic" w:cs="Traditional Arabic" w:hint="cs"/>
          <w:sz w:val="32"/>
          <w:szCs w:val="32"/>
          <w:rtl/>
        </w:rPr>
        <w:t xml:space="preserve"> في موائمة مفاهيم </w:t>
      </w:r>
      <w:r w:rsidR="00C1409A" w:rsidRPr="00D959FD">
        <w:rPr>
          <w:rFonts w:ascii="Traditional Arabic" w:hAnsi="Traditional Arabic" w:cs="Traditional Arabic" w:hint="cs"/>
          <w:sz w:val="32"/>
          <w:szCs w:val="32"/>
          <w:rtl/>
        </w:rPr>
        <w:t>النقل</w:t>
      </w:r>
      <w:r w:rsidR="006544C2"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حتى يقبلها </w:t>
      </w:r>
      <w:r w:rsidR="00220648" w:rsidRPr="00D959FD">
        <w:rPr>
          <w:rFonts w:ascii="Traditional Arabic" w:hAnsi="Traditional Arabic" w:cs="Traditional Arabic" w:hint="cs"/>
          <w:sz w:val="32"/>
          <w:szCs w:val="32"/>
          <w:rtl/>
        </w:rPr>
        <w:t xml:space="preserve">هذا </w:t>
      </w:r>
      <w:r w:rsidRPr="00D959FD">
        <w:rPr>
          <w:rFonts w:ascii="Traditional Arabic" w:hAnsi="Traditional Arabic" w:cs="Traditional Arabic" w:hint="cs"/>
          <w:sz w:val="32"/>
          <w:szCs w:val="32"/>
          <w:rtl/>
        </w:rPr>
        <w:t>العقل!</w:t>
      </w:r>
      <w:r w:rsidR="006544C2" w:rsidRPr="00D959FD">
        <w:rPr>
          <w:rFonts w:ascii="Traditional Arabic" w:hAnsi="Traditional Arabic" w:cs="Traditional Arabic" w:hint="cs"/>
          <w:sz w:val="32"/>
          <w:szCs w:val="32"/>
          <w:rtl/>
        </w:rPr>
        <w:t>.</w:t>
      </w:r>
    </w:p>
    <w:p w:rsidR="00017ECD" w:rsidRPr="00D959FD" w:rsidRDefault="00241577" w:rsidP="00241577">
      <w:pPr>
        <w:ind w:firstLine="720"/>
        <w:jc w:val="lowKashida"/>
        <w:rPr>
          <w:rFonts w:cs="Traditional Arabic"/>
          <w:sz w:val="32"/>
          <w:szCs w:val="32"/>
          <w:rtl/>
        </w:rPr>
      </w:pPr>
      <w:r>
        <w:rPr>
          <w:rFonts w:cs="Traditional Arabic" w:hint="cs"/>
          <w:sz w:val="32"/>
          <w:szCs w:val="32"/>
          <w:rtl/>
        </w:rPr>
        <w:t xml:space="preserve">إن </w:t>
      </w:r>
      <w:r w:rsidR="006D28B2" w:rsidRPr="00D959FD">
        <w:rPr>
          <w:rFonts w:cs="Traditional Arabic" w:hint="cs"/>
          <w:sz w:val="32"/>
          <w:szCs w:val="32"/>
          <w:rtl/>
        </w:rPr>
        <w:t xml:space="preserve">قانون الأولية هذا </w:t>
      </w:r>
      <w:r>
        <w:rPr>
          <w:rFonts w:cs="Traditional Arabic" w:hint="cs"/>
          <w:sz w:val="32"/>
          <w:szCs w:val="32"/>
          <w:rtl/>
        </w:rPr>
        <w:t>يفسر لنا من زاويةٍ أخرى</w:t>
      </w:r>
      <w:r w:rsidR="00017ECD" w:rsidRPr="00D959FD">
        <w:rPr>
          <w:rFonts w:cs="Traditional Arabic" w:hint="cs"/>
          <w:sz w:val="32"/>
          <w:szCs w:val="32"/>
          <w:rtl/>
        </w:rPr>
        <w:t xml:space="preserve"> ما</w:t>
      </w:r>
      <w:r>
        <w:rPr>
          <w:rFonts w:cs="Traditional Arabic" w:hint="cs"/>
          <w:sz w:val="32"/>
          <w:szCs w:val="32"/>
          <w:rtl/>
        </w:rPr>
        <w:t xml:space="preserve"> </w:t>
      </w:r>
      <w:r w:rsidR="00017ECD" w:rsidRPr="00D959FD">
        <w:rPr>
          <w:rFonts w:cs="Traditional Arabic" w:hint="cs"/>
          <w:sz w:val="32"/>
          <w:szCs w:val="32"/>
          <w:rtl/>
        </w:rPr>
        <w:t>في</w:t>
      </w:r>
      <w:r w:rsidR="00BC5955" w:rsidRPr="00D959FD">
        <w:rPr>
          <w:rFonts w:cs="Traditional Arabic" w:hint="cs"/>
          <w:sz w:val="32"/>
          <w:szCs w:val="32"/>
          <w:rtl/>
        </w:rPr>
        <w:t xml:space="preserve"> كتب الأديان والفكر والفلسفة </w:t>
      </w:r>
      <w:r w:rsidR="00017ECD" w:rsidRPr="00D959FD">
        <w:rPr>
          <w:rFonts w:cs="Traditional Arabic" w:hint="cs"/>
          <w:sz w:val="32"/>
          <w:szCs w:val="32"/>
          <w:rtl/>
        </w:rPr>
        <w:t>من</w:t>
      </w:r>
      <w:r w:rsidR="00BC5955" w:rsidRPr="00D959FD">
        <w:rPr>
          <w:rFonts w:cs="Traditional Arabic" w:hint="cs"/>
          <w:sz w:val="32"/>
          <w:szCs w:val="32"/>
          <w:rtl/>
        </w:rPr>
        <w:t xml:space="preserve"> المقولات </w:t>
      </w:r>
      <w:r w:rsidR="00017ECD" w:rsidRPr="00D959FD">
        <w:rPr>
          <w:rFonts w:cs="Traditional Arabic" w:hint="cs"/>
          <w:sz w:val="32"/>
          <w:szCs w:val="32"/>
          <w:rtl/>
        </w:rPr>
        <w:t>ال</w:t>
      </w:r>
      <w:r w:rsidR="00BC5955" w:rsidRPr="00D959FD">
        <w:rPr>
          <w:rFonts w:cs="Traditional Arabic" w:hint="cs"/>
          <w:sz w:val="32"/>
          <w:szCs w:val="32"/>
          <w:rtl/>
        </w:rPr>
        <w:t xml:space="preserve">مطابقةً لما في </w:t>
      </w:r>
      <w:r w:rsidR="006D28B2" w:rsidRPr="00D959FD">
        <w:rPr>
          <w:rFonts w:cs="Traditional Arabic" w:hint="cs"/>
          <w:sz w:val="32"/>
          <w:szCs w:val="32"/>
          <w:rtl/>
        </w:rPr>
        <w:t>منطوق أو مفهوم الوحي</w:t>
      </w:r>
      <w:r w:rsidR="00BC5955" w:rsidRPr="00D959FD">
        <w:rPr>
          <w:rFonts w:cs="Traditional Arabic" w:hint="cs"/>
          <w:sz w:val="32"/>
          <w:szCs w:val="32"/>
          <w:rtl/>
        </w:rPr>
        <w:t xml:space="preserve">- لاسيما في المسائل التي لا تدرك أصالةً بالنظر والتفكير المجرد- </w:t>
      </w:r>
      <w:r>
        <w:rPr>
          <w:rFonts w:cs="Traditional Arabic" w:hint="cs"/>
          <w:sz w:val="32"/>
          <w:szCs w:val="32"/>
          <w:rtl/>
        </w:rPr>
        <w:t>إذ أن ذلك لا دلالة له من وجهة نظري إلا</w:t>
      </w:r>
      <w:r w:rsidR="00137AA2">
        <w:rPr>
          <w:rFonts w:cs="Traditional Arabic" w:hint="cs"/>
          <w:sz w:val="32"/>
          <w:szCs w:val="32"/>
          <w:rtl/>
        </w:rPr>
        <w:t>:</w:t>
      </w:r>
      <w:r>
        <w:rPr>
          <w:rFonts w:cs="Traditional Arabic" w:hint="cs"/>
          <w:sz w:val="32"/>
          <w:szCs w:val="32"/>
          <w:rtl/>
        </w:rPr>
        <w:t xml:space="preserve"> </w:t>
      </w:r>
    </w:p>
    <w:p w:rsidR="00017ECD" w:rsidRPr="00D959FD" w:rsidRDefault="00017ECD" w:rsidP="00017ECD">
      <w:pPr>
        <w:pStyle w:val="a5"/>
        <w:numPr>
          <w:ilvl w:val="0"/>
          <w:numId w:val="5"/>
        </w:numPr>
        <w:jc w:val="lowKashida"/>
        <w:rPr>
          <w:rFonts w:cs="Traditional Arabic"/>
          <w:sz w:val="32"/>
          <w:szCs w:val="32"/>
        </w:rPr>
      </w:pPr>
      <w:r w:rsidRPr="00D959FD">
        <w:rPr>
          <w:rFonts w:cs="Traditional Arabic" w:hint="cs"/>
          <w:sz w:val="32"/>
          <w:szCs w:val="32"/>
          <w:rtl/>
        </w:rPr>
        <w:t xml:space="preserve">أنه </w:t>
      </w:r>
      <w:r w:rsidR="00BC5955" w:rsidRPr="00D959FD">
        <w:rPr>
          <w:rFonts w:cs="Traditional Arabic" w:hint="cs"/>
          <w:sz w:val="32"/>
          <w:szCs w:val="32"/>
          <w:rtl/>
        </w:rPr>
        <w:t>مما بقي من أصل الخطاب الإلهي</w:t>
      </w:r>
      <w:r w:rsidRPr="00D959FD">
        <w:rPr>
          <w:rFonts w:cs="Traditional Arabic" w:hint="cs"/>
          <w:sz w:val="32"/>
          <w:szCs w:val="32"/>
          <w:rtl/>
        </w:rPr>
        <w:t xml:space="preserve"> والهداية الربانية</w:t>
      </w:r>
      <w:r w:rsidR="00BC5955" w:rsidRPr="00D959FD">
        <w:rPr>
          <w:rFonts w:cs="Traditional Arabic" w:hint="cs"/>
          <w:sz w:val="32"/>
          <w:szCs w:val="32"/>
          <w:rtl/>
        </w:rPr>
        <w:t xml:space="preserve"> لآدم </w:t>
      </w:r>
      <w:r w:rsidRPr="00D959FD">
        <w:rPr>
          <w:rFonts w:cs="Traditional Arabic" w:hint="cs"/>
          <w:sz w:val="32"/>
          <w:szCs w:val="32"/>
          <w:rtl/>
        </w:rPr>
        <w:t xml:space="preserve">عليه السلام </w:t>
      </w:r>
      <w:r w:rsidR="00BC5955" w:rsidRPr="00D959FD">
        <w:rPr>
          <w:rFonts w:cs="Traditional Arabic" w:hint="cs"/>
          <w:sz w:val="32"/>
          <w:szCs w:val="32"/>
          <w:rtl/>
        </w:rPr>
        <w:t>والأنبياء من بعده</w:t>
      </w:r>
      <w:r w:rsidRPr="00D959FD">
        <w:rPr>
          <w:rFonts w:cs="Traditional Arabic" w:hint="cs"/>
          <w:sz w:val="32"/>
          <w:szCs w:val="32"/>
          <w:rtl/>
        </w:rPr>
        <w:t>.</w:t>
      </w:r>
    </w:p>
    <w:p w:rsidR="00017ECD" w:rsidRPr="00D959FD" w:rsidRDefault="00E17354" w:rsidP="00220648">
      <w:pPr>
        <w:pStyle w:val="a5"/>
        <w:numPr>
          <w:ilvl w:val="0"/>
          <w:numId w:val="5"/>
        </w:numPr>
        <w:jc w:val="lowKashida"/>
        <w:rPr>
          <w:rFonts w:cs="Traditional Arabic"/>
          <w:sz w:val="32"/>
          <w:szCs w:val="32"/>
        </w:rPr>
      </w:pPr>
      <w:r w:rsidRPr="00D959FD">
        <w:rPr>
          <w:rFonts w:cs="Traditional Arabic" w:hint="cs"/>
          <w:sz w:val="32"/>
          <w:szCs w:val="32"/>
          <w:rtl/>
        </w:rPr>
        <w:t>وأن</w:t>
      </w:r>
      <w:r w:rsidR="00017ECD" w:rsidRPr="00D959FD">
        <w:rPr>
          <w:rFonts w:cs="Traditional Arabic" w:hint="cs"/>
          <w:sz w:val="32"/>
          <w:szCs w:val="32"/>
          <w:rtl/>
        </w:rPr>
        <w:t xml:space="preserve"> فيه دلالة على مخبوء الفطرة الإنسانية</w:t>
      </w:r>
      <w:r w:rsidR="00220648" w:rsidRPr="00D959FD">
        <w:rPr>
          <w:rFonts w:cs="Traditional Arabic" w:hint="cs"/>
          <w:sz w:val="32"/>
          <w:szCs w:val="32"/>
          <w:rtl/>
        </w:rPr>
        <w:t>،</w:t>
      </w:r>
      <w:r w:rsidR="00BC5955" w:rsidRPr="00D959FD">
        <w:rPr>
          <w:rFonts w:cs="Traditional Arabic" w:hint="cs"/>
          <w:sz w:val="32"/>
          <w:szCs w:val="32"/>
          <w:rtl/>
        </w:rPr>
        <w:t xml:space="preserve"> و</w:t>
      </w:r>
      <w:r w:rsidRPr="00D959FD">
        <w:rPr>
          <w:rFonts w:cs="Traditional Arabic" w:hint="cs"/>
          <w:sz w:val="32"/>
          <w:szCs w:val="32"/>
          <w:rtl/>
        </w:rPr>
        <w:t>بقايا خ</w:t>
      </w:r>
      <w:r w:rsidR="006D28B2" w:rsidRPr="00D959FD">
        <w:rPr>
          <w:rFonts w:cs="Traditional Arabic" w:hint="cs"/>
          <w:sz w:val="32"/>
          <w:szCs w:val="32"/>
          <w:rtl/>
        </w:rPr>
        <w:t>ِ</w:t>
      </w:r>
      <w:r w:rsidRPr="00D959FD">
        <w:rPr>
          <w:rFonts w:cs="Traditional Arabic" w:hint="cs"/>
          <w:sz w:val="32"/>
          <w:szCs w:val="32"/>
          <w:rtl/>
        </w:rPr>
        <w:t>لقة النفس السوية</w:t>
      </w:r>
      <w:r w:rsidR="00220648" w:rsidRPr="00D959FD">
        <w:rPr>
          <w:rFonts w:cs="Traditional Arabic" w:hint="cs"/>
          <w:sz w:val="32"/>
          <w:szCs w:val="32"/>
          <w:rtl/>
        </w:rPr>
        <w:t>، وأثر نفخة الروح، وذكرى عهد الإشهاد بربوبية الخالق</w:t>
      </w:r>
      <w:r w:rsidR="00220648" w:rsidRPr="00D959FD">
        <w:rPr>
          <w:rStyle w:val="a7"/>
          <w:rFonts w:cs="Traditional Arabic"/>
          <w:sz w:val="32"/>
          <w:szCs w:val="32"/>
          <w:rtl/>
        </w:rPr>
        <w:footnoteReference w:id="25"/>
      </w:r>
      <w:r w:rsidRPr="00D959FD">
        <w:rPr>
          <w:rFonts w:cs="Traditional Arabic" w:hint="cs"/>
          <w:sz w:val="32"/>
          <w:szCs w:val="32"/>
          <w:rtl/>
        </w:rPr>
        <w:t xml:space="preserve"> و</w:t>
      </w:r>
      <w:r w:rsidR="00BC5955" w:rsidRPr="00D959FD">
        <w:rPr>
          <w:rFonts w:cs="Traditional Arabic" w:hint="cs"/>
          <w:sz w:val="32"/>
          <w:szCs w:val="32"/>
          <w:rtl/>
        </w:rPr>
        <w:t>لاشك</w:t>
      </w:r>
      <w:r w:rsidR="00017ECD" w:rsidRPr="00D959FD">
        <w:rPr>
          <w:rFonts w:cs="Traditional Arabic" w:hint="cs"/>
          <w:sz w:val="32"/>
          <w:szCs w:val="32"/>
          <w:rtl/>
        </w:rPr>
        <w:t>.</w:t>
      </w:r>
    </w:p>
    <w:p w:rsidR="00BC5955" w:rsidRPr="00D959FD" w:rsidRDefault="00017ECD" w:rsidP="00B70C56">
      <w:pPr>
        <w:pStyle w:val="a5"/>
        <w:numPr>
          <w:ilvl w:val="0"/>
          <w:numId w:val="5"/>
        </w:numPr>
        <w:jc w:val="lowKashida"/>
        <w:rPr>
          <w:rFonts w:cs="Traditional Arabic"/>
          <w:sz w:val="32"/>
          <w:szCs w:val="32"/>
          <w:rtl/>
        </w:rPr>
      </w:pPr>
      <w:r w:rsidRPr="00D959FD">
        <w:rPr>
          <w:rFonts w:cs="Traditional Arabic" w:hint="cs"/>
          <w:sz w:val="32"/>
          <w:szCs w:val="32"/>
          <w:rtl/>
        </w:rPr>
        <w:t xml:space="preserve">أنه ليس بأكمل في </w:t>
      </w:r>
      <w:r w:rsidR="006D28B2" w:rsidRPr="00D959FD">
        <w:rPr>
          <w:rFonts w:cs="Traditional Arabic" w:hint="cs"/>
          <w:sz w:val="32"/>
          <w:szCs w:val="32"/>
          <w:rtl/>
        </w:rPr>
        <w:t>المعنى</w:t>
      </w:r>
      <w:r w:rsidR="00A95E2E" w:rsidRPr="00D959FD">
        <w:rPr>
          <w:rFonts w:cs="Traditional Arabic" w:hint="cs"/>
          <w:sz w:val="32"/>
          <w:szCs w:val="32"/>
          <w:rtl/>
        </w:rPr>
        <w:t>،</w:t>
      </w:r>
      <w:r w:rsidRPr="00D959FD">
        <w:rPr>
          <w:rFonts w:cs="Traditional Arabic" w:hint="cs"/>
          <w:sz w:val="32"/>
          <w:szCs w:val="32"/>
          <w:rtl/>
        </w:rPr>
        <w:t xml:space="preserve"> ولا أهدى في </w:t>
      </w:r>
      <w:r w:rsidR="006D28B2" w:rsidRPr="00D959FD">
        <w:rPr>
          <w:rFonts w:cs="Traditional Arabic" w:hint="cs"/>
          <w:sz w:val="32"/>
          <w:szCs w:val="32"/>
          <w:rtl/>
        </w:rPr>
        <w:t>اللفظ</w:t>
      </w:r>
      <w:r w:rsidR="00A95E2E" w:rsidRPr="00D959FD">
        <w:rPr>
          <w:rFonts w:cs="Traditional Arabic" w:hint="cs"/>
          <w:sz w:val="32"/>
          <w:szCs w:val="32"/>
          <w:rtl/>
        </w:rPr>
        <w:t>،</w:t>
      </w:r>
      <w:r w:rsidRPr="00D959FD">
        <w:rPr>
          <w:rFonts w:cs="Traditional Arabic" w:hint="cs"/>
          <w:sz w:val="32"/>
          <w:szCs w:val="32"/>
          <w:rtl/>
        </w:rPr>
        <w:t xml:space="preserve"> </w:t>
      </w:r>
      <w:r w:rsidR="00A95E2E" w:rsidRPr="00D959FD">
        <w:rPr>
          <w:rFonts w:cs="Traditional Arabic" w:hint="cs"/>
          <w:sz w:val="32"/>
          <w:szCs w:val="32"/>
          <w:rtl/>
        </w:rPr>
        <w:t xml:space="preserve">ولا أوفى للسابق، ولا أقدر على اللاحق </w:t>
      </w:r>
      <w:r w:rsidRPr="00D959FD">
        <w:rPr>
          <w:rFonts w:cs="Traditional Arabic" w:hint="cs"/>
          <w:sz w:val="32"/>
          <w:szCs w:val="32"/>
          <w:rtl/>
        </w:rPr>
        <w:t>مما في الوحي الخاتم</w:t>
      </w:r>
      <w:r w:rsidR="00A95E2E" w:rsidRPr="00D959FD">
        <w:rPr>
          <w:rFonts w:cs="Traditional Arabic" w:hint="cs"/>
          <w:sz w:val="32"/>
          <w:szCs w:val="32"/>
          <w:rtl/>
        </w:rPr>
        <w:t xml:space="preserve"> من </w:t>
      </w:r>
      <w:r w:rsidR="006D28B2" w:rsidRPr="00D959FD">
        <w:rPr>
          <w:rFonts w:cs="Traditional Arabic" w:hint="cs"/>
          <w:sz w:val="32"/>
          <w:szCs w:val="32"/>
          <w:rtl/>
        </w:rPr>
        <w:t>ألفاظٍ ومعانٍ</w:t>
      </w:r>
      <w:r w:rsidR="00A95E2E" w:rsidRPr="00D959FD">
        <w:rPr>
          <w:rFonts w:cs="Traditional Arabic" w:hint="cs"/>
          <w:sz w:val="32"/>
          <w:szCs w:val="32"/>
          <w:rtl/>
        </w:rPr>
        <w:t xml:space="preserve"> </w:t>
      </w:r>
      <w:r w:rsidR="00B70C56">
        <w:rPr>
          <w:rFonts w:cs="Traditional Arabic" w:hint="cs"/>
          <w:sz w:val="32"/>
          <w:szCs w:val="32"/>
          <w:rtl/>
        </w:rPr>
        <w:t>وسلطةٍ</w:t>
      </w:r>
      <w:r w:rsidR="00A95E2E" w:rsidRPr="00D959FD">
        <w:rPr>
          <w:rFonts w:cs="Traditional Arabic" w:hint="cs"/>
          <w:sz w:val="32"/>
          <w:szCs w:val="32"/>
          <w:rtl/>
        </w:rPr>
        <w:t xml:space="preserve"> مهيمنة على غيره</w:t>
      </w:r>
      <w:r w:rsidR="00BC5955" w:rsidRPr="00D959FD">
        <w:rPr>
          <w:rFonts w:cs="Traditional Arabic" w:hint="cs"/>
          <w:sz w:val="32"/>
          <w:szCs w:val="32"/>
          <w:rtl/>
        </w:rPr>
        <w:t>، قال تعالى</w:t>
      </w:r>
      <w:r w:rsidR="00137AA2">
        <w:rPr>
          <w:rFonts w:cs="Traditional Arabic" w:hint="cs"/>
          <w:sz w:val="32"/>
          <w:szCs w:val="32"/>
          <w:rtl/>
        </w:rPr>
        <w:t>:</w:t>
      </w:r>
      <w:r w:rsidR="00BC5955" w:rsidRPr="00D959FD">
        <w:rPr>
          <w:rFonts w:cs="Traditional Arabic" w:hint="cs"/>
          <w:sz w:val="32"/>
          <w:szCs w:val="32"/>
          <w:rtl/>
        </w:rPr>
        <w:t xml:space="preserve"> </w:t>
      </w:r>
      <w:r w:rsidR="00BC5955" w:rsidRPr="00D959FD">
        <w:rPr>
          <w:rFonts w:cs="Traditional Arabic"/>
          <w:sz w:val="32"/>
          <w:szCs w:val="32"/>
          <w:rtl/>
        </w:rPr>
        <w:t>{</w:t>
      </w:r>
      <w:r w:rsidR="00BC5955" w:rsidRPr="00D959FD">
        <w:rPr>
          <w:rFonts w:cs="Traditional Arabic" w:hint="cs"/>
          <w:sz w:val="32"/>
          <w:szCs w:val="32"/>
          <w:rtl/>
        </w:rPr>
        <w:t>وَأَنْزَلْنَا</w:t>
      </w:r>
      <w:r w:rsidR="00BC5955" w:rsidRPr="00D959FD">
        <w:rPr>
          <w:rFonts w:cs="Traditional Arabic"/>
          <w:sz w:val="32"/>
          <w:szCs w:val="32"/>
          <w:rtl/>
        </w:rPr>
        <w:t xml:space="preserve"> </w:t>
      </w:r>
      <w:r w:rsidR="00BC5955" w:rsidRPr="00D959FD">
        <w:rPr>
          <w:rFonts w:cs="Traditional Arabic" w:hint="cs"/>
          <w:sz w:val="32"/>
          <w:szCs w:val="32"/>
          <w:rtl/>
        </w:rPr>
        <w:t>إِلَيْكَ</w:t>
      </w:r>
      <w:r w:rsidR="00BC5955" w:rsidRPr="00D959FD">
        <w:rPr>
          <w:rFonts w:cs="Traditional Arabic"/>
          <w:sz w:val="32"/>
          <w:szCs w:val="32"/>
          <w:rtl/>
        </w:rPr>
        <w:t xml:space="preserve"> </w:t>
      </w:r>
      <w:r w:rsidR="00BC5955" w:rsidRPr="00D959FD">
        <w:rPr>
          <w:rFonts w:cs="Traditional Arabic" w:hint="cs"/>
          <w:sz w:val="32"/>
          <w:szCs w:val="32"/>
          <w:rtl/>
        </w:rPr>
        <w:t>الْكِتَابَ</w:t>
      </w:r>
      <w:r w:rsidR="00BC5955" w:rsidRPr="00D959FD">
        <w:rPr>
          <w:rFonts w:cs="Traditional Arabic"/>
          <w:sz w:val="32"/>
          <w:szCs w:val="32"/>
          <w:rtl/>
        </w:rPr>
        <w:t xml:space="preserve"> </w:t>
      </w:r>
      <w:r w:rsidR="00BC5955" w:rsidRPr="00D959FD">
        <w:rPr>
          <w:rFonts w:cs="Traditional Arabic" w:hint="cs"/>
          <w:sz w:val="32"/>
          <w:szCs w:val="32"/>
          <w:rtl/>
        </w:rPr>
        <w:t>بِالْحَقِّ</w:t>
      </w:r>
      <w:r w:rsidR="00BC5955" w:rsidRPr="00D959FD">
        <w:rPr>
          <w:rFonts w:cs="Traditional Arabic"/>
          <w:sz w:val="32"/>
          <w:szCs w:val="32"/>
          <w:rtl/>
        </w:rPr>
        <w:t xml:space="preserve"> </w:t>
      </w:r>
      <w:r w:rsidR="00BC5955" w:rsidRPr="00D959FD">
        <w:rPr>
          <w:rFonts w:cs="Traditional Arabic" w:hint="cs"/>
          <w:sz w:val="32"/>
          <w:szCs w:val="32"/>
          <w:rtl/>
        </w:rPr>
        <w:t>مُصَدِّقًا</w:t>
      </w:r>
      <w:r w:rsidR="00BC5955" w:rsidRPr="00D959FD">
        <w:rPr>
          <w:rFonts w:cs="Traditional Arabic"/>
          <w:sz w:val="32"/>
          <w:szCs w:val="32"/>
          <w:rtl/>
        </w:rPr>
        <w:t xml:space="preserve"> </w:t>
      </w:r>
      <w:r w:rsidR="00BC5955" w:rsidRPr="00D959FD">
        <w:rPr>
          <w:rFonts w:cs="Traditional Arabic" w:hint="cs"/>
          <w:sz w:val="32"/>
          <w:szCs w:val="32"/>
          <w:rtl/>
        </w:rPr>
        <w:t>لِمَا</w:t>
      </w:r>
      <w:r w:rsidR="00BC5955" w:rsidRPr="00D959FD">
        <w:rPr>
          <w:rFonts w:cs="Traditional Arabic"/>
          <w:sz w:val="32"/>
          <w:szCs w:val="32"/>
          <w:rtl/>
        </w:rPr>
        <w:t xml:space="preserve"> </w:t>
      </w:r>
      <w:r w:rsidR="00BC5955" w:rsidRPr="00D959FD">
        <w:rPr>
          <w:rFonts w:cs="Traditional Arabic" w:hint="cs"/>
          <w:sz w:val="32"/>
          <w:szCs w:val="32"/>
          <w:rtl/>
        </w:rPr>
        <w:t>بَيْنَ</w:t>
      </w:r>
      <w:r w:rsidR="00BC5955" w:rsidRPr="00D959FD">
        <w:rPr>
          <w:rFonts w:cs="Traditional Arabic"/>
          <w:sz w:val="32"/>
          <w:szCs w:val="32"/>
          <w:rtl/>
        </w:rPr>
        <w:t xml:space="preserve"> </w:t>
      </w:r>
      <w:r w:rsidR="00BC5955" w:rsidRPr="00D959FD">
        <w:rPr>
          <w:rFonts w:cs="Traditional Arabic" w:hint="cs"/>
          <w:sz w:val="32"/>
          <w:szCs w:val="32"/>
          <w:rtl/>
        </w:rPr>
        <w:t>يَدَيْهِ</w:t>
      </w:r>
      <w:r w:rsidR="00BC5955" w:rsidRPr="00D959FD">
        <w:rPr>
          <w:rFonts w:cs="Traditional Arabic"/>
          <w:sz w:val="32"/>
          <w:szCs w:val="32"/>
          <w:rtl/>
        </w:rPr>
        <w:t xml:space="preserve"> </w:t>
      </w:r>
      <w:r w:rsidR="00BC5955" w:rsidRPr="00D959FD">
        <w:rPr>
          <w:rFonts w:cs="Traditional Arabic" w:hint="cs"/>
          <w:sz w:val="32"/>
          <w:szCs w:val="32"/>
          <w:rtl/>
        </w:rPr>
        <w:t>مِنَ</w:t>
      </w:r>
      <w:r w:rsidR="00BC5955" w:rsidRPr="00D959FD">
        <w:rPr>
          <w:rFonts w:cs="Traditional Arabic"/>
          <w:sz w:val="32"/>
          <w:szCs w:val="32"/>
          <w:rtl/>
        </w:rPr>
        <w:t xml:space="preserve"> </w:t>
      </w:r>
      <w:r w:rsidR="00BC5955" w:rsidRPr="00D959FD">
        <w:rPr>
          <w:rFonts w:cs="Traditional Arabic" w:hint="cs"/>
          <w:sz w:val="32"/>
          <w:szCs w:val="32"/>
          <w:rtl/>
        </w:rPr>
        <w:t>الْكِتَابِ</w:t>
      </w:r>
      <w:r w:rsidR="00BC5955" w:rsidRPr="00D959FD">
        <w:rPr>
          <w:rFonts w:cs="Traditional Arabic"/>
          <w:sz w:val="32"/>
          <w:szCs w:val="32"/>
          <w:rtl/>
        </w:rPr>
        <w:t xml:space="preserve"> </w:t>
      </w:r>
      <w:r w:rsidR="00BC5955" w:rsidRPr="00D959FD">
        <w:rPr>
          <w:rFonts w:cs="Traditional Arabic" w:hint="cs"/>
          <w:sz w:val="32"/>
          <w:szCs w:val="32"/>
          <w:rtl/>
        </w:rPr>
        <w:t>وَمُهَيْمِنًا</w:t>
      </w:r>
      <w:r w:rsidR="00BC5955" w:rsidRPr="00D959FD">
        <w:rPr>
          <w:rFonts w:cs="Traditional Arabic"/>
          <w:sz w:val="32"/>
          <w:szCs w:val="32"/>
          <w:rtl/>
        </w:rPr>
        <w:t xml:space="preserve"> </w:t>
      </w:r>
      <w:r w:rsidR="00BC5955" w:rsidRPr="00D959FD">
        <w:rPr>
          <w:rFonts w:cs="Traditional Arabic" w:hint="cs"/>
          <w:sz w:val="32"/>
          <w:szCs w:val="32"/>
          <w:rtl/>
        </w:rPr>
        <w:t>عَلَيْهِ</w:t>
      </w:r>
      <w:r w:rsidR="00BC5955" w:rsidRPr="00D959FD">
        <w:rPr>
          <w:rFonts w:cs="Traditional Arabic"/>
          <w:sz w:val="32"/>
          <w:szCs w:val="32"/>
          <w:rtl/>
        </w:rPr>
        <w:t>} [</w:t>
      </w:r>
      <w:r w:rsidR="00BC5955" w:rsidRPr="00D959FD">
        <w:rPr>
          <w:rFonts w:cs="Traditional Arabic" w:hint="cs"/>
          <w:sz w:val="32"/>
          <w:szCs w:val="32"/>
          <w:rtl/>
        </w:rPr>
        <w:t>المائدة</w:t>
      </w:r>
      <w:r w:rsidR="00BC5955" w:rsidRPr="00D959FD">
        <w:rPr>
          <w:rFonts w:cs="Traditional Arabic"/>
          <w:sz w:val="32"/>
          <w:szCs w:val="32"/>
          <w:rtl/>
        </w:rPr>
        <w:t>: 48]</w:t>
      </w:r>
      <w:r w:rsidR="00BC5955" w:rsidRPr="00D959FD">
        <w:rPr>
          <w:rFonts w:cs="Traditional Arabic" w:hint="cs"/>
          <w:sz w:val="32"/>
          <w:szCs w:val="32"/>
          <w:rtl/>
        </w:rPr>
        <w:t>.</w:t>
      </w:r>
    </w:p>
    <w:p w:rsidR="00664CEC" w:rsidRPr="00D959FD" w:rsidRDefault="00664CEC" w:rsidP="006544C2">
      <w:pPr>
        <w:ind w:firstLine="720"/>
        <w:jc w:val="lowKashida"/>
        <w:rPr>
          <w:rFonts w:ascii="Traditional Arabic" w:hAnsi="Traditional Arabic" w:cs="Traditional Arabic"/>
          <w:sz w:val="32"/>
          <w:szCs w:val="32"/>
          <w:rtl/>
        </w:rPr>
      </w:pPr>
    </w:p>
    <w:p w:rsidR="00326855" w:rsidRDefault="00326855" w:rsidP="00232A2D">
      <w:pPr>
        <w:rPr>
          <w:rFonts w:ascii="Traditional Arabic" w:hAnsi="Traditional Arabic" w:cs="Traditional Arabic"/>
          <w:sz w:val="32"/>
          <w:szCs w:val="32"/>
          <w:rtl/>
        </w:rPr>
      </w:pPr>
    </w:p>
    <w:p w:rsidR="00B70C56" w:rsidRDefault="00B70C56" w:rsidP="00232A2D">
      <w:pPr>
        <w:rPr>
          <w:rFonts w:ascii="Traditional Arabic" w:hAnsi="Traditional Arabic" w:cs="Traditional Arabic"/>
          <w:sz w:val="32"/>
          <w:szCs w:val="32"/>
          <w:rtl/>
        </w:rPr>
      </w:pPr>
    </w:p>
    <w:p w:rsidR="00B70C56" w:rsidRDefault="00B70C56" w:rsidP="00232A2D">
      <w:pPr>
        <w:rPr>
          <w:rFonts w:ascii="Traditional Arabic" w:hAnsi="Traditional Arabic" w:cs="Traditional Arabic"/>
          <w:sz w:val="32"/>
          <w:szCs w:val="32"/>
          <w:rtl/>
        </w:rPr>
      </w:pPr>
    </w:p>
    <w:p w:rsidR="00B70C56" w:rsidRDefault="00B70C56" w:rsidP="00232A2D">
      <w:pPr>
        <w:rPr>
          <w:rFonts w:ascii="Traditional Arabic" w:hAnsi="Traditional Arabic" w:cs="Traditional Arabic"/>
          <w:sz w:val="32"/>
          <w:szCs w:val="32"/>
          <w:rtl/>
        </w:rPr>
      </w:pPr>
    </w:p>
    <w:p w:rsidR="00B70C56" w:rsidRDefault="00B70C56" w:rsidP="00232A2D">
      <w:pPr>
        <w:rPr>
          <w:rFonts w:ascii="Traditional Arabic" w:hAnsi="Traditional Arabic" w:cs="Traditional Arabic"/>
          <w:sz w:val="32"/>
          <w:szCs w:val="32"/>
          <w:rtl/>
        </w:rPr>
      </w:pPr>
    </w:p>
    <w:p w:rsidR="00536FEB" w:rsidRPr="00D959FD" w:rsidRDefault="00232A2D" w:rsidP="00137AA2">
      <w:pPr>
        <w:pStyle w:val="2"/>
        <w:rPr>
          <w:rtl/>
        </w:rPr>
      </w:pPr>
      <w:r w:rsidRPr="00D959FD">
        <w:rPr>
          <w:rFonts w:hint="cs"/>
          <w:rtl/>
        </w:rPr>
        <w:lastRenderedPageBreak/>
        <w:t>رابعاً</w:t>
      </w:r>
      <w:r w:rsidR="00137AA2">
        <w:rPr>
          <w:rFonts w:hint="cs"/>
          <w:rtl/>
        </w:rPr>
        <w:t>:</w:t>
      </w:r>
      <w:r w:rsidRPr="00D959FD">
        <w:rPr>
          <w:rFonts w:hint="cs"/>
          <w:rtl/>
        </w:rPr>
        <w:t xml:space="preserve"> </w:t>
      </w:r>
      <w:r w:rsidR="00536FEB" w:rsidRPr="00D959FD">
        <w:rPr>
          <w:rFonts w:hint="cs"/>
          <w:rtl/>
        </w:rPr>
        <w:t>قانون الصلة</w:t>
      </w:r>
      <w:r w:rsidR="00137AA2">
        <w:rPr>
          <w:rFonts w:hint="cs"/>
          <w:rtl/>
        </w:rPr>
        <w:t>:</w:t>
      </w:r>
    </w:p>
    <w:p w:rsidR="00536FEB" w:rsidRPr="00D959FD" w:rsidRDefault="00536FEB" w:rsidP="00D959FD">
      <w:pPr>
        <w:ind w:firstLine="720"/>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القياد في الطبائع والشرائع 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يكون إلا لجهةٍ ممايزةٍ </w:t>
      </w:r>
      <w:r w:rsidR="00A95E2E" w:rsidRPr="00D959FD">
        <w:rPr>
          <w:rFonts w:ascii="Traditional Arabic" w:hAnsi="Traditional Arabic" w:cs="Traditional Arabic" w:hint="cs"/>
          <w:sz w:val="32"/>
          <w:szCs w:val="32"/>
          <w:rtl/>
        </w:rPr>
        <w:t>عن ال</w:t>
      </w:r>
      <w:r w:rsidRPr="00D959FD">
        <w:rPr>
          <w:rFonts w:ascii="Traditional Arabic" w:hAnsi="Traditional Arabic" w:cs="Traditional Arabic" w:hint="cs"/>
          <w:sz w:val="32"/>
          <w:szCs w:val="32"/>
          <w:rtl/>
        </w:rPr>
        <w:t>عقل البشري ومتقدمةٍ عليه، لا أن يكون الإنسان ذاته هو من يبدع قياد ذاته، إذ أنه عند افتراض ذلك يبرزُ سؤال كبير</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أي عقلٍ له القياد</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A95E2E" w:rsidRPr="00D959FD">
        <w:rPr>
          <w:rFonts w:ascii="Traditional Arabic" w:hAnsi="Traditional Arabic" w:cs="Traditional Arabic" w:hint="cs"/>
          <w:sz w:val="32"/>
          <w:szCs w:val="32"/>
          <w:rtl/>
        </w:rPr>
        <w:t>و</w:t>
      </w:r>
      <w:r w:rsidRPr="00D959FD">
        <w:rPr>
          <w:rFonts w:ascii="Traditional Arabic" w:hAnsi="Traditional Arabic" w:cs="Traditional Arabic" w:hint="cs"/>
          <w:sz w:val="32"/>
          <w:szCs w:val="32"/>
          <w:rtl/>
        </w:rPr>
        <w:t>أي إنسانٍ هو الأول</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وأي ميزانٍ هو الح</w:t>
      </w:r>
      <w:r w:rsidR="00A95E2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ك</w:t>
      </w:r>
      <w:r w:rsidR="00A95E2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م</w:t>
      </w:r>
      <w:r w:rsidR="00A95E2E" w:rsidRPr="00D959FD">
        <w:rPr>
          <w:rFonts w:ascii="Traditional Arabic" w:hAnsi="Traditional Arabic" w:cs="Traditional Arabic" w:hint="cs"/>
          <w:sz w:val="32"/>
          <w:szCs w:val="32"/>
          <w:rtl/>
        </w:rPr>
        <w:t>ْ</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 لذا فإن الجدليات التقليدية في زحمة التدافع الفكري </w:t>
      </w:r>
      <w:r w:rsidR="00E33AFE" w:rsidRPr="00D959FD">
        <w:rPr>
          <w:rFonts w:ascii="Traditional Arabic" w:hAnsi="Traditional Arabic" w:cs="Traditional Arabic" w:hint="cs"/>
          <w:sz w:val="32"/>
          <w:szCs w:val="32"/>
          <w:rtl/>
        </w:rPr>
        <w:t>والفلسفات الشمولية</w:t>
      </w:r>
      <w:r w:rsidRPr="00D959FD">
        <w:rPr>
          <w:rFonts w:ascii="Traditional Arabic" w:hAnsi="Traditional Arabic" w:cs="Traditional Arabic" w:hint="cs"/>
          <w:sz w:val="32"/>
          <w:szCs w:val="32"/>
          <w:rtl/>
        </w:rPr>
        <w:t xml:space="preserve"> افترضت بأن العقل في مقابل النقل، وتوهمت الإنسان</w:t>
      </w:r>
      <w:r w:rsidR="008B084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في مقابل الله، وابتلعت </w:t>
      </w:r>
      <w:r w:rsidR="008B084D" w:rsidRPr="00D959FD">
        <w:rPr>
          <w:rFonts w:ascii="Traditional Arabic" w:hAnsi="Traditional Arabic" w:cs="Traditional Arabic" w:hint="cs"/>
          <w:sz w:val="32"/>
          <w:szCs w:val="32"/>
          <w:rtl/>
        </w:rPr>
        <w:t>مقدمةً مغلوطة، وهي:</w:t>
      </w:r>
      <w:r w:rsidRPr="00D959FD">
        <w:rPr>
          <w:rFonts w:ascii="Traditional Arabic" w:hAnsi="Traditional Arabic" w:cs="Traditional Arabic" w:hint="cs"/>
          <w:sz w:val="32"/>
          <w:szCs w:val="32"/>
          <w:rtl/>
        </w:rPr>
        <w:t xml:space="preserve"> أن </w:t>
      </w:r>
      <w:r w:rsidR="008B084D" w:rsidRPr="00D959FD">
        <w:rPr>
          <w:rFonts w:ascii="Traditional Arabic" w:hAnsi="Traditional Arabic" w:cs="Traditional Arabic" w:hint="cs"/>
          <w:sz w:val="32"/>
          <w:szCs w:val="32"/>
          <w:rtl/>
        </w:rPr>
        <w:t>فعل</w:t>
      </w:r>
      <w:r w:rsidRPr="00D959FD">
        <w:rPr>
          <w:rFonts w:ascii="Traditional Arabic" w:hAnsi="Traditional Arabic" w:cs="Traditional Arabic" w:hint="cs"/>
          <w:sz w:val="32"/>
          <w:szCs w:val="32"/>
          <w:rtl/>
        </w:rPr>
        <w:t xml:space="preserve"> المخلوق يمكن أن </w:t>
      </w:r>
      <w:r w:rsidR="008B084D" w:rsidRPr="00D959FD">
        <w:rPr>
          <w:rFonts w:ascii="Traditional Arabic" w:hAnsi="Traditional Arabic" w:cs="Traditional Arabic" w:hint="cs"/>
          <w:sz w:val="32"/>
          <w:szCs w:val="32"/>
          <w:rtl/>
        </w:rPr>
        <w:t>ي</w:t>
      </w:r>
      <w:r w:rsidRPr="00D959FD">
        <w:rPr>
          <w:rFonts w:ascii="Traditional Arabic" w:hAnsi="Traditional Arabic" w:cs="Traditional Arabic" w:hint="cs"/>
          <w:sz w:val="32"/>
          <w:szCs w:val="32"/>
          <w:rtl/>
        </w:rPr>
        <w:t xml:space="preserve">ستقل عن </w:t>
      </w:r>
      <w:r w:rsidR="00D959FD">
        <w:rPr>
          <w:rFonts w:ascii="Traditional Arabic" w:hAnsi="Traditional Arabic" w:cs="Traditional Arabic" w:hint="cs"/>
          <w:sz w:val="32"/>
          <w:szCs w:val="32"/>
          <w:rtl/>
        </w:rPr>
        <w:t>إرادة</w:t>
      </w:r>
      <w:r w:rsidRPr="00D959FD">
        <w:rPr>
          <w:rFonts w:ascii="Traditional Arabic" w:hAnsi="Traditional Arabic" w:cs="Traditional Arabic" w:hint="cs"/>
          <w:sz w:val="32"/>
          <w:szCs w:val="32"/>
          <w:rtl/>
        </w:rPr>
        <w:t xml:space="preserve"> الخالق، </w:t>
      </w:r>
      <w:r w:rsidR="00D959FD">
        <w:rPr>
          <w:rFonts w:ascii="Traditional Arabic" w:hAnsi="Traditional Arabic" w:cs="Traditional Arabic" w:hint="cs"/>
          <w:sz w:val="32"/>
          <w:szCs w:val="32"/>
          <w:rtl/>
        </w:rPr>
        <w:t xml:space="preserve">وأن فَهْمَ الإنسان مُنبَتٌ عن مراد الله، </w:t>
      </w:r>
      <w:r w:rsidRPr="00D959FD">
        <w:rPr>
          <w:rFonts w:ascii="Traditional Arabic" w:hAnsi="Traditional Arabic" w:cs="Traditional Arabic" w:hint="cs"/>
          <w:sz w:val="32"/>
          <w:szCs w:val="32"/>
          <w:rtl/>
        </w:rPr>
        <w:t xml:space="preserve">وعليه كان الجدل عبر التاريخ </w:t>
      </w:r>
      <w:r w:rsidR="008B084D" w:rsidRPr="00D959FD">
        <w:rPr>
          <w:rFonts w:ascii="Traditional Arabic" w:hAnsi="Traditional Arabic" w:cs="Traditional Arabic" w:hint="cs"/>
          <w:sz w:val="32"/>
          <w:szCs w:val="32"/>
          <w:rtl/>
        </w:rPr>
        <w:t xml:space="preserve">في </w:t>
      </w:r>
      <w:r w:rsidRPr="00D959FD">
        <w:rPr>
          <w:rFonts w:ascii="Traditional Arabic" w:hAnsi="Traditional Arabic" w:cs="Traditional Arabic" w:hint="cs"/>
          <w:sz w:val="32"/>
          <w:szCs w:val="32"/>
          <w:rtl/>
        </w:rPr>
        <w:t>محاولة الجمع بين طرفين متكافئين ومحاولة تَبيُن التابع من المتبوع! ومعرفة القياد هل هو أرضيٌ أم سماوي</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وبيان المساحة المستقلة لكل طرف وتوزيع السلطة والنفوذ بينهما، فماذا لله وماذا لقيصر؟</w:t>
      </w:r>
      <w:r w:rsid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وبعض </w:t>
      </w:r>
      <w:r w:rsidR="00E33AFE" w:rsidRPr="00D959FD">
        <w:rPr>
          <w:rFonts w:ascii="Traditional Arabic" w:hAnsi="Traditional Arabic" w:cs="Traditional Arabic" w:hint="cs"/>
          <w:sz w:val="32"/>
          <w:szCs w:val="32"/>
          <w:rtl/>
        </w:rPr>
        <w:t>المنظرين</w:t>
      </w:r>
      <w:r w:rsidRPr="00D959FD">
        <w:rPr>
          <w:rFonts w:ascii="Traditional Arabic" w:hAnsi="Traditional Arabic" w:cs="Traditional Arabic" w:hint="cs"/>
          <w:sz w:val="32"/>
          <w:szCs w:val="32"/>
          <w:rtl/>
        </w:rPr>
        <w:t xml:space="preserve"> جعل الخالق والمخلوق في رتبةٍ واحدة، ثم افترض ال</w:t>
      </w:r>
      <w:r w:rsidR="008B084D" w:rsidRPr="00D959FD">
        <w:rPr>
          <w:rFonts w:ascii="Traditional Arabic" w:hAnsi="Traditional Arabic" w:cs="Traditional Arabic" w:hint="cs"/>
          <w:sz w:val="32"/>
          <w:szCs w:val="32"/>
          <w:rtl/>
        </w:rPr>
        <w:t>ت</w:t>
      </w:r>
      <w:r w:rsidRPr="00D959FD">
        <w:rPr>
          <w:rFonts w:ascii="Traditional Arabic" w:hAnsi="Traditional Arabic" w:cs="Traditional Arabic" w:hint="cs"/>
          <w:sz w:val="32"/>
          <w:szCs w:val="32"/>
          <w:rtl/>
        </w:rPr>
        <w:t>ن</w:t>
      </w:r>
      <w:r w:rsidR="008B084D" w:rsidRPr="00D959FD">
        <w:rPr>
          <w:rFonts w:ascii="Traditional Arabic" w:hAnsi="Traditional Arabic" w:cs="Traditional Arabic" w:hint="cs"/>
          <w:sz w:val="32"/>
          <w:szCs w:val="32"/>
          <w:rtl/>
        </w:rPr>
        <w:t>ازع</w:t>
      </w:r>
      <w:r w:rsidRPr="00D959FD">
        <w:rPr>
          <w:rFonts w:ascii="Traditional Arabic" w:hAnsi="Traditional Arabic" w:cs="Traditional Arabic" w:hint="cs"/>
          <w:sz w:val="32"/>
          <w:szCs w:val="32"/>
          <w:rtl/>
        </w:rPr>
        <w:t xml:space="preserve"> بينهما، ثم تجرأ وقدم المخلوق على الخالق ! والبعض الآخر أكل الطُعم وبدأ يمارس دور الوساطة بين الخالق والمخلوق، وبعضهم </w:t>
      </w:r>
      <w:r w:rsidR="00E33AFE" w:rsidRPr="00D959FD">
        <w:rPr>
          <w:rFonts w:ascii="Traditional Arabic" w:hAnsi="Traditional Arabic" w:cs="Traditional Arabic" w:hint="cs"/>
          <w:sz w:val="32"/>
          <w:szCs w:val="32"/>
          <w:rtl/>
        </w:rPr>
        <w:t>وجد نفسه وجهده</w:t>
      </w:r>
      <w:r w:rsidR="00285DDC" w:rsidRPr="00D959FD">
        <w:rPr>
          <w:rFonts w:ascii="Traditional Arabic" w:hAnsi="Traditional Arabic" w:cs="Traditional Arabic" w:hint="cs"/>
          <w:sz w:val="32"/>
          <w:szCs w:val="32"/>
          <w:rtl/>
        </w:rPr>
        <w:t xml:space="preserve"> ونتاجه الفكري</w:t>
      </w:r>
      <w:r w:rsidR="00E33AFE" w:rsidRPr="00D959FD">
        <w:rPr>
          <w:rFonts w:ascii="Traditional Arabic" w:hAnsi="Traditional Arabic" w:cs="Traditional Arabic" w:hint="cs"/>
          <w:sz w:val="32"/>
          <w:szCs w:val="32"/>
          <w:rtl/>
        </w:rPr>
        <w:t xml:space="preserve"> في المصالحة بين الطرفين! وبعضهم انتهى به</w:t>
      </w:r>
      <w:r w:rsidRPr="00D959FD">
        <w:rPr>
          <w:rFonts w:ascii="Traditional Arabic" w:hAnsi="Traditional Arabic" w:cs="Traditional Arabic" w:hint="cs"/>
          <w:sz w:val="32"/>
          <w:szCs w:val="32"/>
          <w:rtl/>
        </w:rPr>
        <w:t xml:space="preserve"> المطاف </w:t>
      </w:r>
      <w:r w:rsidR="00E33AFE" w:rsidRPr="00D959FD">
        <w:rPr>
          <w:rFonts w:ascii="Traditional Arabic" w:hAnsi="Traditional Arabic" w:cs="Traditional Arabic" w:hint="cs"/>
          <w:sz w:val="32"/>
          <w:szCs w:val="32"/>
          <w:rtl/>
        </w:rPr>
        <w:t>إلى فصل الأرض</w:t>
      </w:r>
      <w:r w:rsidRPr="00D959FD">
        <w:rPr>
          <w:rFonts w:ascii="Traditional Arabic" w:hAnsi="Traditional Arabic" w:cs="Traditional Arabic" w:hint="cs"/>
          <w:sz w:val="32"/>
          <w:szCs w:val="32"/>
          <w:rtl/>
        </w:rPr>
        <w:t xml:space="preserve"> </w:t>
      </w:r>
      <w:r w:rsidR="00E33AFE" w:rsidRPr="00D959FD">
        <w:rPr>
          <w:rFonts w:ascii="Traditional Arabic" w:hAnsi="Traditional Arabic" w:cs="Traditional Arabic" w:hint="cs"/>
          <w:sz w:val="32"/>
          <w:szCs w:val="32"/>
          <w:rtl/>
        </w:rPr>
        <w:t xml:space="preserve">عن </w:t>
      </w:r>
      <w:r w:rsidRPr="00D959FD">
        <w:rPr>
          <w:rFonts w:ascii="Traditional Arabic" w:hAnsi="Traditional Arabic" w:cs="Traditional Arabic" w:hint="cs"/>
          <w:sz w:val="32"/>
          <w:szCs w:val="32"/>
          <w:rtl/>
        </w:rPr>
        <w:t xml:space="preserve">السماء، </w:t>
      </w:r>
      <w:r w:rsidR="00E33AFE" w:rsidRPr="00D959FD">
        <w:rPr>
          <w:rFonts w:ascii="Traditional Arabic" w:hAnsi="Traditional Arabic" w:cs="Traditional Arabic" w:hint="cs"/>
          <w:sz w:val="32"/>
          <w:szCs w:val="32"/>
          <w:rtl/>
        </w:rPr>
        <w:t xml:space="preserve">أو إلى اختزال </w:t>
      </w:r>
      <w:r w:rsidR="00D2342E" w:rsidRPr="00D959FD">
        <w:rPr>
          <w:rFonts w:ascii="Traditional Arabic" w:hAnsi="Traditional Arabic" w:cs="Traditional Arabic" w:hint="cs"/>
          <w:sz w:val="32"/>
          <w:szCs w:val="32"/>
          <w:rtl/>
        </w:rPr>
        <w:t>الله</w:t>
      </w:r>
      <w:r w:rsidR="00E33AFE" w:rsidRPr="00D959FD">
        <w:rPr>
          <w:rFonts w:ascii="Traditional Arabic" w:hAnsi="Traditional Arabic" w:cs="Traditional Arabic" w:hint="cs"/>
          <w:sz w:val="32"/>
          <w:szCs w:val="32"/>
          <w:rtl/>
        </w:rPr>
        <w:t xml:space="preserve"> في البركة</w:t>
      </w:r>
      <w:r w:rsidR="00857093" w:rsidRPr="00D959FD">
        <w:rPr>
          <w:rFonts w:ascii="Traditional Arabic" w:hAnsi="Traditional Arabic" w:cs="Traditional Arabic" w:hint="cs"/>
          <w:sz w:val="32"/>
          <w:szCs w:val="32"/>
          <w:rtl/>
        </w:rPr>
        <w:t>،</w:t>
      </w:r>
      <w:r w:rsidR="00E33AFE" w:rsidRPr="00D959FD">
        <w:rPr>
          <w:rFonts w:ascii="Traditional Arabic" w:hAnsi="Traditional Arabic" w:cs="Traditional Arabic" w:hint="cs"/>
          <w:sz w:val="32"/>
          <w:szCs w:val="32"/>
          <w:rtl/>
        </w:rPr>
        <w:t xml:space="preserve"> </w:t>
      </w:r>
      <w:r w:rsidR="00D2342E" w:rsidRPr="00D959FD">
        <w:rPr>
          <w:rFonts w:ascii="Traditional Arabic" w:hAnsi="Traditional Arabic" w:cs="Traditional Arabic" w:hint="cs"/>
          <w:sz w:val="32"/>
          <w:szCs w:val="32"/>
          <w:rtl/>
        </w:rPr>
        <w:t>والإنسان</w:t>
      </w:r>
      <w:r w:rsidR="00E33AFE" w:rsidRPr="00D959FD">
        <w:rPr>
          <w:rFonts w:ascii="Traditional Arabic" w:hAnsi="Traditional Arabic" w:cs="Traditional Arabic" w:hint="cs"/>
          <w:sz w:val="32"/>
          <w:szCs w:val="32"/>
          <w:rtl/>
        </w:rPr>
        <w:t xml:space="preserve"> في الحركة!</w:t>
      </w:r>
    </w:p>
    <w:p w:rsidR="00156B36" w:rsidRPr="00D959FD" w:rsidRDefault="00156B36" w:rsidP="001023F0">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مع أن المعادلة ليست كذلك</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المعادلة ليست بين متكافئين في القوة، ولا متساويين في العلم، ولا متماثلين في القدرة، ولا</w:t>
      </w:r>
      <w:r w:rsidR="00F10F69">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متشابهين في الإرادة، المعادلة الصحيحة هي بين خالق</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ومخلوق، وكامل</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وناقص، وقادر</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وعاجز، وقوي</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وضعيف، ومطلق</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ونسبي، ومهيمن</w:t>
      </w:r>
      <w:r w:rsidR="00CA29BE"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ومحدود؛ ولذا فالنظر لهذه الجدليات لابد أن يكون على أساس ذلك، ولابد أن يتحول </w:t>
      </w:r>
      <w:r w:rsidR="00D2342E" w:rsidRPr="00D959FD">
        <w:rPr>
          <w:rFonts w:ascii="Traditional Arabic" w:hAnsi="Traditional Arabic" w:cs="Traditional Arabic" w:hint="cs"/>
          <w:sz w:val="32"/>
          <w:szCs w:val="32"/>
          <w:rtl/>
        </w:rPr>
        <w:t>الجهد</w:t>
      </w:r>
      <w:r w:rsidRPr="00D959FD">
        <w:rPr>
          <w:rFonts w:ascii="Traditional Arabic" w:hAnsi="Traditional Arabic" w:cs="Traditional Arabic" w:hint="cs"/>
          <w:sz w:val="32"/>
          <w:szCs w:val="32"/>
          <w:rtl/>
        </w:rPr>
        <w:t xml:space="preserve"> من </w:t>
      </w:r>
      <w:r w:rsidR="00D2342E" w:rsidRPr="00D959FD">
        <w:rPr>
          <w:rFonts w:ascii="Traditional Arabic" w:hAnsi="Traditional Arabic" w:cs="Traditional Arabic" w:hint="cs"/>
          <w:sz w:val="32"/>
          <w:szCs w:val="32"/>
          <w:rtl/>
        </w:rPr>
        <w:t xml:space="preserve">محاولة </w:t>
      </w:r>
      <w:r w:rsidRPr="00D959FD">
        <w:rPr>
          <w:rFonts w:ascii="Traditional Arabic" w:hAnsi="Traditional Arabic" w:cs="Traditional Arabic" w:hint="cs"/>
          <w:sz w:val="32"/>
          <w:szCs w:val="32"/>
          <w:rtl/>
        </w:rPr>
        <w:t>الجمع بين الخالق والمخلوق</w:t>
      </w:r>
      <w:r w:rsidR="00CA29BE" w:rsidRPr="00D959FD">
        <w:rPr>
          <w:rFonts w:ascii="Traditional Arabic" w:hAnsi="Traditional Arabic" w:cs="Traditional Arabic" w:hint="cs"/>
          <w:sz w:val="32"/>
          <w:szCs w:val="32"/>
          <w:rtl/>
        </w:rPr>
        <w:t>، إلى</w:t>
      </w:r>
      <w:r w:rsidRPr="00D959FD">
        <w:rPr>
          <w:rFonts w:ascii="Traditional Arabic" w:hAnsi="Traditional Arabic" w:cs="Traditional Arabic" w:hint="cs"/>
          <w:sz w:val="32"/>
          <w:szCs w:val="32"/>
          <w:rtl/>
        </w:rPr>
        <w:t xml:space="preserve"> </w:t>
      </w:r>
      <w:r w:rsidR="00D2342E" w:rsidRPr="00D959FD">
        <w:rPr>
          <w:rFonts w:ascii="Traditional Arabic" w:hAnsi="Traditional Arabic" w:cs="Traditional Arabic" w:hint="cs"/>
          <w:sz w:val="32"/>
          <w:szCs w:val="32"/>
          <w:rtl/>
        </w:rPr>
        <w:t>المقارنة بين</w:t>
      </w:r>
      <w:r w:rsidRPr="00D959FD">
        <w:rPr>
          <w:rFonts w:ascii="Traditional Arabic" w:hAnsi="Traditional Arabic" w:cs="Traditional Arabic" w:hint="cs"/>
          <w:sz w:val="32"/>
          <w:szCs w:val="32"/>
          <w:rtl/>
        </w:rPr>
        <w:t xml:space="preserve"> المخلوقين في </w:t>
      </w:r>
      <w:r w:rsidR="00D2342E" w:rsidRPr="00D959FD">
        <w:rPr>
          <w:rFonts w:ascii="Traditional Arabic" w:hAnsi="Traditional Arabic" w:cs="Traditional Arabic" w:hint="cs"/>
          <w:sz w:val="32"/>
          <w:szCs w:val="32"/>
          <w:rtl/>
        </w:rPr>
        <w:t>ضوء</w:t>
      </w:r>
      <w:r w:rsidRPr="00D959FD">
        <w:rPr>
          <w:rFonts w:ascii="Traditional Arabic" w:hAnsi="Traditional Arabic" w:cs="Traditional Arabic" w:hint="cs"/>
          <w:sz w:val="32"/>
          <w:szCs w:val="32"/>
          <w:rtl/>
        </w:rPr>
        <w:t xml:space="preserve"> هيمنة الخالق، وعندها نقول</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أي عقل هو أقرب لمراد واهب العقول؟</w:t>
      </w:r>
      <w:r w:rsidR="001023F0">
        <w:rPr>
          <w:rFonts w:ascii="Traditional Arabic" w:hAnsi="Traditional Arabic" w:cs="Traditional Arabic" w:hint="cs"/>
          <w:sz w:val="32"/>
          <w:szCs w:val="32"/>
          <w:rtl/>
        </w:rPr>
        <w:t xml:space="preserve"> وأيُّ وعيٍ بشري هو أوعى للوحي الإلهي؟</w:t>
      </w:r>
      <w:r w:rsidRPr="00D959FD">
        <w:rPr>
          <w:rFonts w:ascii="Traditional Arabic" w:hAnsi="Traditional Arabic" w:cs="Traditional Arabic" w:hint="cs"/>
          <w:sz w:val="32"/>
          <w:szCs w:val="32"/>
          <w:rtl/>
        </w:rPr>
        <w:t xml:space="preserve"> وأي استجابة هي أمثل لمراد الآمر</w:t>
      </w:r>
      <w:r w:rsidR="00D2342E" w:rsidRPr="00D959FD">
        <w:rPr>
          <w:rFonts w:ascii="Traditional Arabic" w:hAnsi="Traditional Arabic" w:cs="Traditional Arabic" w:hint="cs"/>
          <w:sz w:val="32"/>
          <w:szCs w:val="32"/>
          <w:rtl/>
        </w:rPr>
        <w:t xml:space="preserve"> سبحانه</w:t>
      </w:r>
      <w:r w:rsidRPr="00D959FD">
        <w:rPr>
          <w:rFonts w:ascii="Traditional Arabic" w:hAnsi="Traditional Arabic" w:cs="Traditional Arabic" w:hint="cs"/>
          <w:sz w:val="32"/>
          <w:szCs w:val="32"/>
          <w:rtl/>
        </w:rPr>
        <w:t>؟ ونحو هذه الأسئلة، ون</w:t>
      </w:r>
      <w:r w:rsidR="001023F0">
        <w:rPr>
          <w:rFonts w:ascii="Traditional Arabic" w:hAnsi="Traditional Arabic" w:cs="Traditional Arabic" w:hint="cs"/>
          <w:sz w:val="32"/>
          <w:szCs w:val="32"/>
          <w:rtl/>
        </w:rPr>
        <w:t>عرض</w:t>
      </w:r>
      <w:r w:rsidRPr="00D959FD">
        <w:rPr>
          <w:rFonts w:ascii="Traditional Arabic" w:hAnsi="Traditional Arabic" w:cs="Traditional Arabic" w:hint="cs"/>
          <w:sz w:val="32"/>
          <w:szCs w:val="32"/>
          <w:rtl/>
        </w:rPr>
        <w:t xml:space="preserve"> </w:t>
      </w:r>
      <w:r w:rsidR="001023F0">
        <w:rPr>
          <w:rFonts w:ascii="Traditional Arabic" w:hAnsi="Traditional Arabic" w:cs="Traditional Arabic" w:hint="cs"/>
          <w:sz w:val="32"/>
          <w:szCs w:val="32"/>
          <w:rtl/>
        </w:rPr>
        <w:t>ل</w:t>
      </w:r>
      <w:r w:rsidRPr="00D959FD">
        <w:rPr>
          <w:rFonts w:ascii="Traditional Arabic" w:hAnsi="Traditional Arabic" w:cs="Traditional Arabic" w:hint="cs"/>
          <w:sz w:val="32"/>
          <w:szCs w:val="32"/>
          <w:rtl/>
        </w:rPr>
        <w:t xml:space="preserve">كل </w:t>
      </w:r>
      <w:r w:rsidR="00CA29BE" w:rsidRPr="00D959FD">
        <w:rPr>
          <w:rFonts w:ascii="Traditional Arabic" w:hAnsi="Traditional Arabic" w:cs="Traditional Arabic" w:hint="cs"/>
          <w:sz w:val="32"/>
          <w:szCs w:val="32"/>
          <w:rtl/>
        </w:rPr>
        <w:t xml:space="preserve">جدلية تاريخية </w:t>
      </w:r>
      <w:r w:rsidR="001023F0">
        <w:rPr>
          <w:rFonts w:ascii="Traditional Arabic" w:hAnsi="Traditional Arabic" w:cs="Traditional Arabic" w:hint="cs"/>
          <w:sz w:val="32"/>
          <w:szCs w:val="32"/>
          <w:rtl/>
        </w:rPr>
        <w:t>ف</w:t>
      </w:r>
      <w:r w:rsidR="00CA29BE" w:rsidRPr="00D959FD">
        <w:rPr>
          <w:rFonts w:ascii="Traditional Arabic" w:hAnsi="Traditional Arabic" w:cs="Traditional Arabic" w:hint="cs"/>
          <w:sz w:val="32"/>
          <w:szCs w:val="32"/>
          <w:rtl/>
        </w:rPr>
        <w:t xml:space="preserve">نطبق عليها هذا </w:t>
      </w:r>
      <w:r w:rsidR="001023F0">
        <w:rPr>
          <w:rFonts w:ascii="Traditional Arabic" w:hAnsi="Traditional Arabic" w:cs="Traditional Arabic" w:hint="cs"/>
          <w:sz w:val="32"/>
          <w:szCs w:val="32"/>
          <w:rtl/>
        </w:rPr>
        <w:t>المنطق وهذه ا</w:t>
      </w:r>
      <w:r w:rsidR="00CA29BE" w:rsidRPr="00D959FD">
        <w:rPr>
          <w:rFonts w:ascii="Traditional Arabic" w:hAnsi="Traditional Arabic" w:cs="Traditional Arabic" w:hint="cs"/>
          <w:sz w:val="32"/>
          <w:szCs w:val="32"/>
          <w:rtl/>
        </w:rPr>
        <w:t>لمعادلة: "</w:t>
      </w:r>
      <w:r w:rsidRPr="00D959FD">
        <w:rPr>
          <w:rFonts w:ascii="Traditional Arabic" w:hAnsi="Traditional Arabic" w:cs="Traditional Arabic" w:hint="cs"/>
          <w:sz w:val="32"/>
          <w:szCs w:val="32"/>
          <w:rtl/>
        </w:rPr>
        <w:t>نمايز بين الخالق والمخلوق وننطلق من ثلاثية الأطراف لا م</w:t>
      </w:r>
      <w:r w:rsidR="00CA29BE" w:rsidRPr="00D959FD">
        <w:rPr>
          <w:rFonts w:ascii="Traditional Arabic" w:hAnsi="Traditional Arabic" w:cs="Traditional Arabic" w:hint="cs"/>
          <w:sz w:val="32"/>
          <w:szCs w:val="32"/>
          <w:rtl/>
        </w:rPr>
        <w:t>ن ثنائيتها</w:t>
      </w:r>
      <w:r w:rsidRPr="00D959FD">
        <w:rPr>
          <w:rFonts w:ascii="Traditional Arabic" w:hAnsi="Traditional Arabic" w:cs="Traditional Arabic" w:hint="cs"/>
          <w:sz w:val="32"/>
          <w:szCs w:val="32"/>
          <w:rtl/>
        </w:rPr>
        <w:t xml:space="preserve">" فليس الله والإنسان طرفي معادلة، بل الله </w:t>
      </w:r>
      <w:r w:rsidR="00D2342E" w:rsidRPr="00D959FD">
        <w:rPr>
          <w:rFonts w:ascii="Traditional Arabic" w:hAnsi="Traditional Arabic" w:cs="Traditional Arabic" w:hint="cs"/>
          <w:sz w:val="32"/>
          <w:szCs w:val="32"/>
          <w:rtl/>
        </w:rPr>
        <w:t>ح</w:t>
      </w:r>
      <w:r w:rsidR="00CA29BE" w:rsidRPr="00D959F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ك</w:t>
      </w:r>
      <w:r w:rsidR="00CA29BE" w:rsidRPr="00D959F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م</w:t>
      </w:r>
      <w:r w:rsidR="00CA29BE" w:rsidRPr="00D959F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 xml:space="preserve"> بين </w:t>
      </w:r>
      <w:r w:rsidR="00C7594C" w:rsidRPr="00D959FD">
        <w:rPr>
          <w:rFonts w:ascii="Traditional Arabic" w:hAnsi="Traditional Arabic" w:cs="Traditional Arabic" w:hint="cs"/>
          <w:sz w:val="32"/>
          <w:szCs w:val="32"/>
          <w:rtl/>
        </w:rPr>
        <w:t xml:space="preserve">الإنسان والإنسان، وأن يكون الوحي في مكان العلو، </w:t>
      </w:r>
      <w:r w:rsidR="006E50AC" w:rsidRPr="00D959FD">
        <w:rPr>
          <w:rFonts w:ascii="Traditional Arabic" w:hAnsi="Traditional Arabic" w:cs="Traditional Arabic" w:hint="cs"/>
          <w:sz w:val="32"/>
          <w:szCs w:val="32"/>
          <w:rtl/>
        </w:rPr>
        <w:t xml:space="preserve">وتصبح المعادلة </w:t>
      </w:r>
      <w:r w:rsidRPr="00D959FD">
        <w:rPr>
          <w:rFonts w:ascii="Traditional Arabic" w:hAnsi="Traditional Arabic" w:cs="Traditional Arabic" w:hint="cs"/>
          <w:sz w:val="32"/>
          <w:szCs w:val="32"/>
          <w:rtl/>
        </w:rPr>
        <w:t xml:space="preserve">بين </w:t>
      </w:r>
      <w:r w:rsidR="006E50AC" w:rsidRPr="00D959FD">
        <w:rPr>
          <w:rFonts w:ascii="Traditional Arabic" w:hAnsi="Traditional Arabic" w:cs="Traditional Arabic" w:hint="cs"/>
          <w:sz w:val="32"/>
          <w:szCs w:val="32"/>
          <w:rtl/>
        </w:rPr>
        <w:t>عقلٍ وعقل</w:t>
      </w:r>
      <w:r w:rsidRPr="00D959F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 xml:space="preserve"> وفهمٍ وفهم،</w:t>
      </w:r>
      <w:r w:rsidRPr="00D959FD">
        <w:rPr>
          <w:rFonts w:ascii="Traditional Arabic" w:hAnsi="Traditional Arabic" w:cs="Traditional Arabic" w:hint="cs"/>
          <w:sz w:val="32"/>
          <w:szCs w:val="32"/>
          <w:rtl/>
        </w:rPr>
        <w:t xml:space="preserve"> أيهما أوعى للوحي؟ وأيهما أكثر استيعاباً للظرف</w:t>
      </w:r>
      <w:r w:rsidR="006E50AC" w:rsidRPr="00D959FD">
        <w:rPr>
          <w:rFonts w:ascii="Traditional Arabic" w:hAnsi="Traditional Arabic" w:cs="Traditional Arabic" w:hint="cs"/>
          <w:sz w:val="32"/>
          <w:szCs w:val="32"/>
          <w:rtl/>
        </w:rPr>
        <w:t xml:space="preserve"> المستنطق لهداية الوحي</w:t>
      </w:r>
      <w:r w:rsidR="00137AA2">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وأيهما أقدر على التفاعل الظرفي بثنائية الوحي والوعي؟ ونتيجة هذه المعادلة بالطبع ليست في طرفين وحدين </w:t>
      </w:r>
      <w:r w:rsidRPr="00D959FD">
        <w:rPr>
          <w:rFonts w:ascii="Traditional Arabic" w:hAnsi="Traditional Arabic" w:cs="Traditional Arabic" w:hint="cs"/>
          <w:sz w:val="32"/>
          <w:szCs w:val="32"/>
          <w:rtl/>
        </w:rPr>
        <w:lastRenderedPageBreak/>
        <w:t xml:space="preserve">فقط، </w:t>
      </w:r>
      <w:r w:rsidR="001023F0">
        <w:rPr>
          <w:rFonts w:ascii="Traditional Arabic" w:hAnsi="Traditional Arabic" w:cs="Traditional Arabic" w:hint="cs"/>
          <w:sz w:val="32"/>
          <w:szCs w:val="32"/>
          <w:rtl/>
        </w:rPr>
        <w:t>يمينٌ ويسار</w:t>
      </w:r>
      <w:r w:rsidRPr="00D959FD">
        <w:rPr>
          <w:rFonts w:ascii="Traditional Arabic" w:hAnsi="Traditional Arabic" w:cs="Traditional Arabic" w:hint="cs"/>
          <w:sz w:val="32"/>
          <w:szCs w:val="32"/>
          <w:rtl/>
        </w:rPr>
        <w:t>، لا، بل في طرفين وبينهما درجات متفاوتة، فهذا الوعي أقرب من هذا، وهذا الوعي أبعد من هذا، وذلك لأن المسألة كما ذكرنا حيوية متجددة نسبية على الدوام</w:t>
      </w:r>
      <w:r w:rsidR="001023F0">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والحق</w:t>
      </w:r>
      <w:r w:rsidR="001023F0">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والوحي</w:t>
      </w:r>
      <w:r w:rsidR="001023F0">
        <w:rPr>
          <w:rFonts w:ascii="Traditional Arabic" w:hAnsi="Traditional Arabic" w:cs="Traditional Arabic" w:hint="cs"/>
          <w:sz w:val="32"/>
          <w:szCs w:val="32"/>
          <w:rtl/>
        </w:rPr>
        <w:t>،</w:t>
      </w:r>
      <w:r w:rsidR="00E309FC">
        <w:rPr>
          <w:rFonts w:ascii="Traditional Arabic" w:hAnsi="Traditional Arabic" w:cs="Traditional Arabic" w:hint="cs"/>
          <w:sz w:val="32"/>
          <w:szCs w:val="32"/>
          <w:rtl/>
        </w:rPr>
        <w:t xml:space="preserve"> ومراد الله </w:t>
      </w:r>
      <w:r w:rsidRPr="00D959FD">
        <w:rPr>
          <w:rFonts w:ascii="Traditional Arabic" w:hAnsi="Traditional Arabic" w:cs="Traditional Arabic" w:hint="cs"/>
          <w:sz w:val="32"/>
          <w:szCs w:val="32"/>
          <w:rtl/>
        </w:rPr>
        <w:t>تعالي يقترب الناس منه في ظرفٍ دون ظرف،</w:t>
      </w:r>
      <w:r w:rsidR="001023F0">
        <w:rPr>
          <w:rFonts w:ascii="Traditional Arabic" w:hAnsi="Traditional Arabic" w:cs="Traditional Arabic" w:hint="cs"/>
          <w:sz w:val="32"/>
          <w:szCs w:val="32"/>
          <w:rtl/>
        </w:rPr>
        <w:t xml:space="preserve"> وحالٍ دون حال،</w:t>
      </w:r>
      <w:r w:rsidRPr="00D959FD">
        <w:rPr>
          <w:rFonts w:ascii="Traditional Arabic" w:hAnsi="Traditional Arabic" w:cs="Traditional Arabic" w:hint="cs"/>
          <w:sz w:val="32"/>
          <w:szCs w:val="32"/>
          <w:rtl/>
        </w:rPr>
        <w:t xml:space="preserve"> وأوفرهم حظاً من كان متجدد القرب كلما تجدد الظرف</w:t>
      </w:r>
      <w:r w:rsidR="001023F0">
        <w:rPr>
          <w:rFonts w:ascii="Traditional Arabic" w:hAnsi="Traditional Arabic" w:cs="Traditional Arabic" w:hint="cs"/>
          <w:sz w:val="32"/>
          <w:szCs w:val="32"/>
          <w:rtl/>
        </w:rPr>
        <w:t xml:space="preserve"> والحال</w:t>
      </w:r>
      <w:r w:rsidRPr="00D959FD">
        <w:rPr>
          <w:rFonts w:ascii="Traditional Arabic" w:hAnsi="Traditional Arabic" w:cs="Traditional Arabic" w:hint="cs"/>
          <w:sz w:val="32"/>
          <w:szCs w:val="32"/>
          <w:rtl/>
        </w:rPr>
        <w:t>.</w:t>
      </w:r>
    </w:p>
    <w:p w:rsidR="00942BB3" w:rsidRPr="00D959FD" w:rsidRDefault="00017416" w:rsidP="00017416">
      <w:pPr>
        <w:ind w:firstLine="720"/>
        <w:jc w:val="lowKashida"/>
        <w:rPr>
          <w:rFonts w:cs="Traditional Arabic"/>
          <w:sz w:val="32"/>
          <w:szCs w:val="32"/>
          <w:rtl/>
        </w:rPr>
      </w:pPr>
      <w:r w:rsidRPr="00D959FD">
        <w:rPr>
          <w:rFonts w:cs="Traditional Arabic" w:hint="cs"/>
          <w:sz w:val="32"/>
          <w:szCs w:val="32"/>
          <w:rtl/>
        </w:rPr>
        <w:t>ولذا عندما نعرف الوعي تعريفاً مجرداً نقول بأنه</w:t>
      </w:r>
      <w:r w:rsidR="00942BB3" w:rsidRPr="00D959FD">
        <w:rPr>
          <w:rFonts w:cs="Traditional Arabic" w:hint="cs"/>
          <w:sz w:val="32"/>
          <w:szCs w:val="32"/>
          <w:rtl/>
        </w:rPr>
        <w:t>: إدراك</w:t>
      </w:r>
      <w:r w:rsidRPr="00D959FD">
        <w:rPr>
          <w:rFonts w:cs="Traditional Arabic" w:hint="cs"/>
          <w:sz w:val="32"/>
          <w:szCs w:val="32"/>
          <w:rtl/>
        </w:rPr>
        <w:t>ٌ</w:t>
      </w:r>
      <w:r w:rsidR="00942BB3" w:rsidRPr="00D959FD">
        <w:rPr>
          <w:rFonts w:cs="Traditional Arabic" w:hint="cs"/>
          <w:sz w:val="32"/>
          <w:szCs w:val="32"/>
          <w:rtl/>
        </w:rPr>
        <w:t xml:space="preserve"> كليٌ</w:t>
      </w:r>
      <w:r w:rsidRPr="00D959FD">
        <w:rPr>
          <w:rFonts w:cs="Traditional Arabic" w:hint="cs"/>
          <w:sz w:val="32"/>
          <w:szCs w:val="32"/>
          <w:rtl/>
        </w:rPr>
        <w:t>،</w:t>
      </w:r>
      <w:r w:rsidR="00942BB3" w:rsidRPr="00D959FD">
        <w:rPr>
          <w:rFonts w:cs="Traditional Arabic" w:hint="cs"/>
          <w:sz w:val="32"/>
          <w:szCs w:val="32"/>
          <w:rtl/>
        </w:rPr>
        <w:t xml:space="preserve"> مستوعبٌ للمعاني المرتبطة بالذوات والبيئات والعلاقات، يبعث على القيام بالواجب وأداء الحق</w:t>
      </w:r>
      <w:r w:rsidR="00C6619F">
        <w:rPr>
          <w:rFonts w:cs="Traditional Arabic" w:hint="cs"/>
          <w:sz w:val="32"/>
          <w:szCs w:val="32"/>
          <w:rtl/>
        </w:rPr>
        <w:t xml:space="preserve"> باستمرار وحيوية</w:t>
      </w:r>
      <w:r w:rsidR="00942BB3" w:rsidRPr="00D959FD">
        <w:rPr>
          <w:rFonts w:cs="Traditional Arabic" w:hint="cs"/>
          <w:sz w:val="32"/>
          <w:szCs w:val="32"/>
          <w:rtl/>
        </w:rPr>
        <w:t>.</w:t>
      </w:r>
    </w:p>
    <w:p w:rsidR="00942BB3" w:rsidRPr="00D959FD" w:rsidRDefault="00F46AD7" w:rsidP="00F46AD7">
      <w:pPr>
        <w:ind w:firstLine="720"/>
        <w:jc w:val="lowKashida"/>
        <w:rPr>
          <w:rFonts w:cs="Traditional Arabic"/>
          <w:sz w:val="32"/>
          <w:szCs w:val="32"/>
          <w:rtl/>
        </w:rPr>
      </w:pPr>
      <w:r>
        <w:rPr>
          <w:rFonts w:cs="Traditional Arabic" w:hint="cs"/>
          <w:sz w:val="32"/>
          <w:szCs w:val="32"/>
          <w:rtl/>
        </w:rPr>
        <w:t>و</w:t>
      </w:r>
      <w:r w:rsidR="00017416" w:rsidRPr="00D959FD">
        <w:rPr>
          <w:rFonts w:cs="Traditional Arabic" w:hint="cs"/>
          <w:sz w:val="32"/>
          <w:szCs w:val="32"/>
          <w:rtl/>
        </w:rPr>
        <w:t>هو</w:t>
      </w:r>
      <w:r w:rsidR="00942BB3" w:rsidRPr="00D959FD">
        <w:rPr>
          <w:rFonts w:cs="Traditional Arabic" w:hint="cs"/>
          <w:sz w:val="32"/>
          <w:szCs w:val="32"/>
          <w:rtl/>
        </w:rPr>
        <w:t xml:space="preserve"> مفهومٌ يقصد للمعاني الكلية، ولا</w:t>
      </w:r>
      <w:r w:rsidR="00F10F69">
        <w:rPr>
          <w:rFonts w:cs="Traditional Arabic" w:hint="cs"/>
          <w:sz w:val="32"/>
          <w:szCs w:val="32"/>
          <w:rtl/>
        </w:rPr>
        <w:t xml:space="preserve"> </w:t>
      </w:r>
      <w:r w:rsidR="00942BB3" w:rsidRPr="00D959FD">
        <w:rPr>
          <w:rFonts w:cs="Traditional Arabic" w:hint="cs"/>
          <w:sz w:val="32"/>
          <w:szCs w:val="32"/>
          <w:rtl/>
        </w:rPr>
        <w:t xml:space="preserve">يهمل التراكيب الجزئية، </w:t>
      </w:r>
      <w:r>
        <w:rPr>
          <w:rFonts w:cs="Traditional Arabic" w:hint="cs"/>
          <w:sz w:val="32"/>
          <w:szCs w:val="32"/>
          <w:rtl/>
        </w:rPr>
        <w:t>وبين الوعي</w:t>
      </w:r>
      <w:r w:rsidR="00942BB3" w:rsidRPr="00D959FD">
        <w:rPr>
          <w:rFonts w:cs="Traditional Arabic" w:hint="cs"/>
          <w:sz w:val="32"/>
          <w:szCs w:val="32"/>
          <w:rtl/>
        </w:rPr>
        <w:t xml:space="preserve"> </w:t>
      </w:r>
      <w:r>
        <w:rPr>
          <w:rFonts w:cs="Traditional Arabic" w:hint="cs"/>
          <w:sz w:val="32"/>
          <w:szCs w:val="32"/>
          <w:rtl/>
        </w:rPr>
        <w:t>و</w:t>
      </w:r>
      <w:r w:rsidR="00942BB3" w:rsidRPr="00D959FD">
        <w:rPr>
          <w:rFonts w:cs="Traditional Arabic" w:hint="cs"/>
          <w:sz w:val="32"/>
          <w:szCs w:val="32"/>
          <w:rtl/>
        </w:rPr>
        <w:t xml:space="preserve">العلم </w:t>
      </w:r>
      <w:r w:rsidR="00017416" w:rsidRPr="00D959FD">
        <w:rPr>
          <w:rFonts w:cs="Traditional Arabic" w:hint="cs"/>
          <w:sz w:val="32"/>
          <w:szCs w:val="32"/>
          <w:rtl/>
        </w:rPr>
        <w:t>وفاقٌ وافتراق، فهو مرادفٌ له</w:t>
      </w:r>
      <w:r w:rsidR="00942BB3" w:rsidRPr="00D959FD">
        <w:rPr>
          <w:rFonts w:cs="Traditional Arabic" w:hint="cs"/>
          <w:sz w:val="32"/>
          <w:szCs w:val="32"/>
          <w:rtl/>
        </w:rPr>
        <w:t xml:space="preserve"> في الجملة، لكن </w:t>
      </w:r>
      <w:r>
        <w:rPr>
          <w:rFonts w:cs="Traditional Arabic" w:hint="cs"/>
          <w:sz w:val="32"/>
          <w:szCs w:val="32"/>
          <w:rtl/>
        </w:rPr>
        <w:t xml:space="preserve">هناك </w:t>
      </w:r>
      <w:r w:rsidR="00942BB3" w:rsidRPr="00D959FD">
        <w:rPr>
          <w:rFonts w:cs="Traditional Arabic" w:hint="cs"/>
          <w:sz w:val="32"/>
          <w:szCs w:val="32"/>
          <w:rtl/>
        </w:rPr>
        <w:t>فرقٌ بين مطلق العلم بالشيء والوعي به، فمطلق ا</w:t>
      </w:r>
      <w:r>
        <w:rPr>
          <w:rFonts w:cs="Traditional Arabic" w:hint="cs"/>
          <w:sz w:val="32"/>
          <w:szCs w:val="32"/>
          <w:rtl/>
        </w:rPr>
        <w:t>لعلم أوله: ارتفاع الجهل الجزئي،</w:t>
      </w:r>
      <w:r w:rsidR="00942BB3" w:rsidRPr="00D959FD">
        <w:rPr>
          <w:rFonts w:cs="Traditional Arabic" w:hint="cs"/>
          <w:sz w:val="32"/>
          <w:szCs w:val="32"/>
          <w:rtl/>
        </w:rPr>
        <w:t xml:space="preserve"> </w:t>
      </w:r>
      <w:r w:rsidR="001023F0">
        <w:rPr>
          <w:rFonts w:cs="Traditional Arabic" w:hint="cs"/>
          <w:sz w:val="32"/>
          <w:szCs w:val="32"/>
          <w:rtl/>
        </w:rPr>
        <w:t xml:space="preserve">وقانونه السلطان والحُجة والبرهان، </w:t>
      </w:r>
      <w:r w:rsidR="00942BB3" w:rsidRPr="00D959FD">
        <w:rPr>
          <w:rFonts w:cs="Traditional Arabic" w:hint="cs"/>
          <w:sz w:val="32"/>
          <w:szCs w:val="32"/>
          <w:rtl/>
        </w:rPr>
        <w:t>وغايته الأظهر والأقرب الخشيةُ، إذ أنه كلما زاد فضاء علم الإنسان انحسرت رقعة المجهول</w:t>
      </w:r>
      <w:r w:rsidR="00026919" w:rsidRPr="00D959FD">
        <w:rPr>
          <w:rFonts w:cs="Traditional Arabic" w:hint="cs"/>
          <w:sz w:val="32"/>
          <w:szCs w:val="32"/>
          <w:rtl/>
        </w:rPr>
        <w:t xml:space="preserve"> لديه،</w:t>
      </w:r>
      <w:r w:rsidR="00942BB3" w:rsidRPr="00D959FD">
        <w:rPr>
          <w:rFonts w:cs="Traditional Arabic" w:hint="cs"/>
          <w:sz w:val="32"/>
          <w:szCs w:val="32"/>
          <w:rtl/>
        </w:rPr>
        <w:t xml:space="preserve"> وقام </w:t>
      </w:r>
      <w:r w:rsidR="00026919" w:rsidRPr="00D959FD">
        <w:rPr>
          <w:rFonts w:cs="Traditional Arabic" w:hint="cs"/>
          <w:sz w:val="32"/>
          <w:szCs w:val="32"/>
          <w:rtl/>
        </w:rPr>
        <w:t>باعث الاعتراف</w:t>
      </w:r>
      <w:r w:rsidR="00942BB3" w:rsidRPr="00D959FD">
        <w:rPr>
          <w:rFonts w:cs="Traditional Arabic" w:hint="cs"/>
          <w:sz w:val="32"/>
          <w:szCs w:val="32"/>
          <w:rtl/>
        </w:rPr>
        <w:t xml:space="preserve"> بالخالق المدبر العليم الخبير وسعة علمه وإحاطته فيثمر ذلك تواضعاً وخشية في نفس الذات العالمة ولابد.</w:t>
      </w:r>
    </w:p>
    <w:p w:rsidR="00942BB3" w:rsidRPr="00D959FD" w:rsidRDefault="00942BB3" w:rsidP="00F46AD7">
      <w:pPr>
        <w:ind w:firstLine="720"/>
        <w:jc w:val="lowKashida"/>
        <w:rPr>
          <w:rFonts w:cs="Traditional Arabic"/>
          <w:sz w:val="32"/>
          <w:szCs w:val="32"/>
          <w:rtl/>
        </w:rPr>
      </w:pPr>
      <w:r w:rsidRPr="00D959FD">
        <w:rPr>
          <w:rFonts w:cs="Traditional Arabic" w:hint="cs"/>
          <w:sz w:val="32"/>
          <w:szCs w:val="32"/>
          <w:rtl/>
        </w:rPr>
        <w:t xml:space="preserve">وأما الوعي فأوله العلم </w:t>
      </w:r>
      <w:r w:rsidR="00F46AD7">
        <w:rPr>
          <w:rFonts w:cs="Traditional Arabic" w:hint="cs"/>
          <w:sz w:val="32"/>
          <w:szCs w:val="32"/>
          <w:rtl/>
        </w:rPr>
        <w:t>الكلي بالشيء على وجه الاستيعاب،</w:t>
      </w:r>
      <w:r w:rsidR="001023F0">
        <w:rPr>
          <w:rFonts w:cs="Traditional Arabic" w:hint="cs"/>
          <w:sz w:val="32"/>
          <w:szCs w:val="32"/>
          <w:rtl/>
        </w:rPr>
        <w:t xml:space="preserve"> وقانونه الفهم</w:t>
      </w:r>
      <w:r w:rsidRPr="00D959FD">
        <w:rPr>
          <w:rFonts w:cs="Traditional Arabic" w:hint="cs"/>
          <w:sz w:val="32"/>
          <w:szCs w:val="32"/>
          <w:rtl/>
        </w:rPr>
        <w:t xml:space="preserve"> </w:t>
      </w:r>
      <w:r w:rsidR="001023F0">
        <w:rPr>
          <w:rFonts w:cs="Traditional Arabic" w:hint="cs"/>
          <w:sz w:val="32"/>
          <w:szCs w:val="32"/>
          <w:rtl/>
        </w:rPr>
        <w:t xml:space="preserve">المتجدد بتجدد الهدية </w:t>
      </w:r>
      <w:r w:rsidR="00802E6D">
        <w:rPr>
          <w:rFonts w:cs="Traditional Arabic" w:hint="cs"/>
          <w:sz w:val="32"/>
          <w:szCs w:val="32"/>
          <w:rtl/>
        </w:rPr>
        <w:t>والدراية، و</w:t>
      </w:r>
      <w:r w:rsidRPr="00D959FD">
        <w:rPr>
          <w:rFonts w:cs="Traditional Arabic" w:hint="cs"/>
          <w:sz w:val="32"/>
          <w:szCs w:val="32"/>
          <w:rtl/>
        </w:rPr>
        <w:t xml:space="preserve">غايته الأظهر والأقرب البصيرة، إذ كلما تجلت الكليات وتجمعت في الذهن، ظفر الإنسان بما يَلُمُّ عقله وشتاته بنواميس وقوانين منسجمة تحكم عالمه المتنوع والمتمازج، ومع تعاضد هذه </w:t>
      </w:r>
      <w:r w:rsidR="00802E6D">
        <w:rPr>
          <w:rFonts w:cs="Traditional Arabic" w:hint="cs"/>
          <w:sz w:val="32"/>
          <w:szCs w:val="32"/>
          <w:rtl/>
        </w:rPr>
        <w:t>الكليات، وانتظام هذه القوانين ي</w:t>
      </w:r>
      <w:r w:rsidRPr="00D959FD">
        <w:rPr>
          <w:rFonts w:cs="Traditional Arabic" w:hint="cs"/>
          <w:sz w:val="32"/>
          <w:szCs w:val="32"/>
          <w:rtl/>
        </w:rPr>
        <w:t xml:space="preserve">منح الإنسان خبرةً وبصيرةً </w:t>
      </w:r>
      <w:r w:rsidR="00802E6D">
        <w:rPr>
          <w:rFonts w:cs="Traditional Arabic" w:hint="cs"/>
          <w:sz w:val="32"/>
          <w:szCs w:val="32"/>
          <w:rtl/>
        </w:rPr>
        <w:t>وتذكرةً في التعامل مع ما فوقها</w:t>
      </w:r>
      <w:r w:rsidRPr="00D959FD">
        <w:rPr>
          <w:rFonts w:cs="Traditional Arabic" w:hint="cs"/>
          <w:sz w:val="32"/>
          <w:szCs w:val="32"/>
          <w:rtl/>
        </w:rPr>
        <w:t xml:space="preserve"> حجماً</w:t>
      </w:r>
      <w:r w:rsidR="00802E6D">
        <w:rPr>
          <w:rFonts w:cs="Traditional Arabic" w:hint="cs"/>
          <w:sz w:val="32"/>
          <w:szCs w:val="32"/>
          <w:rtl/>
        </w:rPr>
        <w:t>،</w:t>
      </w:r>
      <w:r w:rsidRPr="00D959FD">
        <w:rPr>
          <w:rFonts w:cs="Traditional Arabic" w:hint="cs"/>
          <w:sz w:val="32"/>
          <w:szCs w:val="32"/>
          <w:rtl/>
        </w:rPr>
        <w:t xml:space="preserve"> وما</w:t>
      </w:r>
      <w:r w:rsidR="00E52542">
        <w:rPr>
          <w:rFonts w:cs="Traditional Arabic" w:hint="cs"/>
          <w:sz w:val="32"/>
          <w:szCs w:val="32"/>
          <w:rtl/>
        </w:rPr>
        <w:t xml:space="preserve"> </w:t>
      </w:r>
      <w:r w:rsidRPr="00D959FD">
        <w:rPr>
          <w:rFonts w:cs="Traditional Arabic" w:hint="cs"/>
          <w:sz w:val="32"/>
          <w:szCs w:val="32"/>
          <w:rtl/>
        </w:rPr>
        <w:t xml:space="preserve">بعدها وقوعاً، ولذا قال الله تعالى </w:t>
      </w:r>
      <w:r w:rsidRPr="00D959FD">
        <w:rPr>
          <w:rFonts w:cs="Traditional Arabic"/>
          <w:sz w:val="32"/>
          <w:szCs w:val="32"/>
          <w:rtl/>
        </w:rPr>
        <w:t>{</w:t>
      </w:r>
      <w:r w:rsidRPr="00D959FD">
        <w:rPr>
          <w:rFonts w:cs="Traditional Arabic" w:hint="cs"/>
          <w:sz w:val="32"/>
          <w:szCs w:val="32"/>
          <w:rtl/>
        </w:rPr>
        <w:t>لِنَجْعَلَهَا</w:t>
      </w:r>
      <w:r w:rsidRPr="00D959FD">
        <w:rPr>
          <w:rFonts w:cs="Traditional Arabic"/>
          <w:sz w:val="32"/>
          <w:szCs w:val="32"/>
          <w:rtl/>
        </w:rPr>
        <w:t xml:space="preserve"> </w:t>
      </w:r>
      <w:r w:rsidRPr="00D959FD">
        <w:rPr>
          <w:rFonts w:cs="Traditional Arabic" w:hint="cs"/>
          <w:sz w:val="32"/>
          <w:szCs w:val="32"/>
          <w:rtl/>
        </w:rPr>
        <w:t>لَكُمْ</w:t>
      </w:r>
      <w:r w:rsidRPr="00D959FD">
        <w:rPr>
          <w:rFonts w:cs="Traditional Arabic"/>
          <w:sz w:val="32"/>
          <w:szCs w:val="32"/>
          <w:rtl/>
        </w:rPr>
        <w:t xml:space="preserve"> </w:t>
      </w:r>
      <w:r w:rsidRPr="00D959FD">
        <w:rPr>
          <w:rFonts w:cs="Traditional Arabic" w:hint="cs"/>
          <w:sz w:val="32"/>
          <w:szCs w:val="32"/>
          <w:rtl/>
        </w:rPr>
        <w:t>تَذْكِرَةً</w:t>
      </w:r>
      <w:r w:rsidRPr="00D959FD">
        <w:rPr>
          <w:rFonts w:cs="Traditional Arabic"/>
          <w:sz w:val="32"/>
          <w:szCs w:val="32"/>
          <w:rtl/>
        </w:rPr>
        <w:t xml:space="preserve"> </w:t>
      </w:r>
      <w:r w:rsidRPr="00D959FD">
        <w:rPr>
          <w:rFonts w:cs="Traditional Arabic" w:hint="cs"/>
          <w:sz w:val="32"/>
          <w:szCs w:val="32"/>
          <w:rtl/>
        </w:rPr>
        <w:t>وَتَعِيَهَا</w:t>
      </w:r>
      <w:r w:rsidRPr="00D959FD">
        <w:rPr>
          <w:rFonts w:cs="Traditional Arabic"/>
          <w:sz w:val="32"/>
          <w:szCs w:val="32"/>
          <w:rtl/>
        </w:rPr>
        <w:t xml:space="preserve"> </w:t>
      </w:r>
      <w:r w:rsidRPr="00D959FD">
        <w:rPr>
          <w:rFonts w:cs="Traditional Arabic" w:hint="cs"/>
          <w:sz w:val="32"/>
          <w:szCs w:val="32"/>
          <w:rtl/>
        </w:rPr>
        <w:t>أُذُنٌ</w:t>
      </w:r>
      <w:r w:rsidRPr="00D959FD">
        <w:rPr>
          <w:rFonts w:cs="Traditional Arabic"/>
          <w:sz w:val="32"/>
          <w:szCs w:val="32"/>
          <w:rtl/>
        </w:rPr>
        <w:t xml:space="preserve"> </w:t>
      </w:r>
      <w:r w:rsidRPr="00D959FD">
        <w:rPr>
          <w:rFonts w:cs="Traditional Arabic" w:hint="cs"/>
          <w:sz w:val="32"/>
          <w:szCs w:val="32"/>
          <w:rtl/>
        </w:rPr>
        <w:t>وَاعِيَةٌ</w:t>
      </w:r>
      <w:r w:rsidRPr="00D959FD">
        <w:rPr>
          <w:rFonts w:cs="Traditional Arabic"/>
          <w:sz w:val="32"/>
          <w:szCs w:val="32"/>
          <w:rtl/>
        </w:rPr>
        <w:t>} [</w:t>
      </w:r>
      <w:r w:rsidRPr="00D959FD">
        <w:rPr>
          <w:rFonts w:cs="Traditional Arabic" w:hint="cs"/>
          <w:sz w:val="32"/>
          <w:szCs w:val="32"/>
          <w:rtl/>
        </w:rPr>
        <w:t>الحاقة</w:t>
      </w:r>
      <w:r w:rsidRPr="00D959FD">
        <w:rPr>
          <w:rFonts w:cs="Traditional Arabic"/>
          <w:sz w:val="32"/>
          <w:szCs w:val="32"/>
          <w:rtl/>
        </w:rPr>
        <w:t>: 12]</w:t>
      </w:r>
      <w:r w:rsidRPr="00D959FD">
        <w:rPr>
          <w:rFonts w:cs="Traditional Arabic" w:hint="cs"/>
          <w:sz w:val="32"/>
          <w:szCs w:val="32"/>
          <w:rtl/>
        </w:rPr>
        <w:t>، بعدما قص علينا قصة ثمود وعاد وفرعون ومن قبلهم، والمؤتفكات بالخاطئة وما</w:t>
      </w:r>
      <w:r w:rsidR="00F10F69">
        <w:rPr>
          <w:rFonts w:cs="Traditional Arabic" w:hint="cs"/>
          <w:sz w:val="32"/>
          <w:szCs w:val="32"/>
          <w:rtl/>
        </w:rPr>
        <w:t xml:space="preserve"> </w:t>
      </w:r>
      <w:r w:rsidRPr="00D959FD">
        <w:rPr>
          <w:rFonts w:cs="Traditional Arabic" w:hint="cs"/>
          <w:sz w:val="32"/>
          <w:szCs w:val="32"/>
          <w:rtl/>
        </w:rPr>
        <w:t>حصل لهم، والوعي المطلوب هنا ليس لازم</w:t>
      </w:r>
      <w:r w:rsidR="00802E6D">
        <w:rPr>
          <w:rFonts w:cs="Traditional Arabic" w:hint="cs"/>
          <w:sz w:val="32"/>
          <w:szCs w:val="32"/>
          <w:rtl/>
        </w:rPr>
        <w:t>ُ</w:t>
      </w:r>
      <w:r w:rsidRPr="00D959FD">
        <w:rPr>
          <w:rFonts w:cs="Traditional Arabic" w:hint="cs"/>
          <w:sz w:val="32"/>
          <w:szCs w:val="32"/>
          <w:rtl/>
        </w:rPr>
        <w:t>ه</w:t>
      </w:r>
      <w:r w:rsidR="00802E6D">
        <w:rPr>
          <w:rFonts w:cs="Traditional Arabic" w:hint="cs"/>
          <w:sz w:val="32"/>
          <w:szCs w:val="32"/>
          <w:rtl/>
        </w:rPr>
        <w:t>ُ</w:t>
      </w:r>
      <w:r w:rsidRPr="00D959FD">
        <w:rPr>
          <w:rFonts w:cs="Traditional Arabic" w:hint="cs"/>
          <w:sz w:val="32"/>
          <w:szCs w:val="32"/>
          <w:rtl/>
        </w:rPr>
        <w:t xml:space="preserve"> العلم التفصيلي بأخبار</w:t>
      </w:r>
      <w:r w:rsidR="00857093" w:rsidRPr="00D959FD">
        <w:rPr>
          <w:rFonts w:cs="Traditional Arabic" w:hint="cs"/>
          <w:sz w:val="32"/>
          <w:szCs w:val="32"/>
          <w:rtl/>
        </w:rPr>
        <w:t xml:space="preserve"> هذه</w:t>
      </w:r>
      <w:r w:rsidRPr="00D959FD">
        <w:rPr>
          <w:rFonts w:cs="Traditional Arabic" w:hint="cs"/>
          <w:sz w:val="32"/>
          <w:szCs w:val="32"/>
          <w:rtl/>
        </w:rPr>
        <w:t xml:space="preserve"> الأقوام، بل شرطه العلم الكلي الذي ينقلك من التصديق والتحقق إلى المقصود والمعنى الحق وهو العبرة والاتعاظ والتذكر، وذلك أن قانون العلم التمييز، وقانون الوعي الترميز القاصد للمعنى </w:t>
      </w:r>
      <w:r w:rsidR="00802E6D">
        <w:rPr>
          <w:rFonts w:cs="Traditional Arabic" w:hint="cs"/>
          <w:sz w:val="32"/>
          <w:szCs w:val="32"/>
          <w:rtl/>
        </w:rPr>
        <w:t>المشترك</w:t>
      </w:r>
      <w:r w:rsidRPr="00D959FD">
        <w:rPr>
          <w:rFonts w:cs="Traditional Arabic" w:hint="cs"/>
          <w:sz w:val="32"/>
          <w:szCs w:val="32"/>
          <w:rtl/>
        </w:rPr>
        <w:t>، فإذا أردت العلم بشيءٍ فلابد أن تميزه عن غيره، وكلما زاد تمييزك له عن غيره زاد علمك به، ولذا فإن العلم يجنح للسؤال عن الجزئي والتعمق فيه وسبر أغواره، ويعتمد على الحفظ وأدواته أكثر من اعتماده على الفهم وأدواته، أما أن تتحول هذه الأشياء لتصبح جملةً ملمومة</w:t>
      </w:r>
      <w:r w:rsidR="003A6ACB" w:rsidRPr="00D959FD">
        <w:rPr>
          <w:rFonts w:cs="Traditional Arabic" w:hint="cs"/>
          <w:sz w:val="32"/>
          <w:szCs w:val="32"/>
          <w:rtl/>
        </w:rPr>
        <w:t>َ</w:t>
      </w:r>
      <w:r w:rsidRPr="00D959FD">
        <w:rPr>
          <w:rFonts w:cs="Traditional Arabic" w:hint="cs"/>
          <w:sz w:val="32"/>
          <w:szCs w:val="32"/>
          <w:rtl/>
        </w:rPr>
        <w:t xml:space="preserve"> الشتات ومعنى ً كلياً ورمزاً</w:t>
      </w:r>
      <w:r w:rsidR="00137AA2">
        <w:rPr>
          <w:rFonts w:cs="Traditional Arabic" w:hint="cs"/>
          <w:sz w:val="32"/>
          <w:szCs w:val="32"/>
          <w:rtl/>
        </w:rPr>
        <w:t xml:space="preserve"> </w:t>
      </w:r>
      <w:r w:rsidRPr="00D959FD">
        <w:rPr>
          <w:rFonts w:cs="Traditional Arabic" w:hint="cs"/>
          <w:sz w:val="32"/>
          <w:szCs w:val="32"/>
          <w:rtl/>
        </w:rPr>
        <w:t>للدلالة على أمرٍ حيوي مستمر يصدق على كل مثال قادم مهما انقطع سبب المثال الأول أو داعيه فهذا هو الوعي.</w:t>
      </w:r>
    </w:p>
    <w:p w:rsidR="00536FEB" w:rsidRPr="00410BFA" w:rsidRDefault="00942BB3" w:rsidP="00107EE0">
      <w:pPr>
        <w:ind w:firstLine="720"/>
        <w:jc w:val="lowKashida"/>
        <w:rPr>
          <w:rFonts w:cs="Traditional Arabic"/>
          <w:sz w:val="32"/>
          <w:szCs w:val="32"/>
          <w:rtl/>
        </w:rPr>
      </w:pPr>
      <w:r w:rsidRPr="00D959FD">
        <w:rPr>
          <w:rFonts w:cs="Traditional Arabic" w:hint="cs"/>
          <w:sz w:val="32"/>
          <w:szCs w:val="32"/>
          <w:rtl/>
        </w:rPr>
        <w:lastRenderedPageBreak/>
        <w:t xml:space="preserve">فتمييزك لمكان عن مكان، وزمان عن زمان، وحال عن حال، هذا علمٌ بالمحددات المكانية والزمانية والحالية، لكن أن يتحول المكان أو الزمان أو الحال ليصبح رمزاً للدلالة على معانٍ ومراداتٍ </w:t>
      </w:r>
      <w:r w:rsidR="003A6ACB" w:rsidRPr="00D959FD">
        <w:rPr>
          <w:rFonts w:cs="Traditional Arabic" w:hint="cs"/>
          <w:sz w:val="32"/>
          <w:szCs w:val="32"/>
          <w:rtl/>
        </w:rPr>
        <w:t xml:space="preserve">كليةٍ </w:t>
      </w:r>
      <w:r w:rsidRPr="00D959FD">
        <w:rPr>
          <w:rFonts w:cs="Traditional Arabic" w:hint="cs"/>
          <w:sz w:val="32"/>
          <w:szCs w:val="32"/>
          <w:rtl/>
        </w:rPr>
        <w:t>مقصودة</w:t>
      </w:r>
      <w:r w:rsidR="00410BFA">
        <w:rPr>
          <w:rFonts w:cs="Traditional Arabic" w:hint="cs"/>
          <w:sz w:val="32"/>
          <w:szCs w:val="32"/>
          <w:rtl/>
        </w:rPr>
        <w:t>ٍ</w:t>
      </w:r>
      <w:r w:rsidRPr="00D959FD">
        <w:rPr>
          <w:rFonts w:cs="Traditional Arabic" w:hint="cs"/>
          <w:sz w:val="32"/>
          <w:szCs w:val="32"/>
          <w:rtl/>
        </w:rPr>
        <w:t xml:space="preserve"> تبقى في الذهن حاضرةً مستمرة وإن غابت محدداتها الثلاث فهذا وعيٌ، وارتباطٌ بالكلي حتى مع غياب الجزئي، وهو مرتبة فوق العلم ولاشك، وتأمل معي حديث</w:t>
      </w:r>
      <w:r w:rsidRPr="00D959FD">
        <w:rPr>
          <w:rFonts w:cs="Traditional Arabic"/>
          <w:sz w:val="32"/>
          <w:szCs w:val="32"/>
          <w:rtl/>
        </w:rPr>
        <w:t xml:space="preserve"> </w:t>
      </w:r>
      <w:r w:rsidRPr="00D959FD">
        <w:rPr>
          <w:rFonts w:cs="Traditional Arabic" w:hint="cs"/>
          <w:sz w:val="32"/>
          <w:szCs w:val="32"/>
          <w:rtl/>
        </w:rPr>
        <w:t>أبي</w:t>
      </w:r>
      <w:r w:rsidRPr="00D959FD">
        <w:rPr>
          <w:rFonts w:cs="Traditional Arabic"/>
          <w:sz w:val="32"/>
          <w:szCs w:val="32"/>
          <w:rtl/>
        </w:rPr>
        <w:t xml:space="preserve"> </w:t>
      </w:r>
      <w:r w:rsidRPr="00D959FD">
        <w:rPr>
          <w:rFonts w:cs="Traditional Arabic" w:hint="cs"/>
          <w:sz w:val="32"/>
          <w:szCs w:val="32"/>
          <w:rtl/>
        </w:rPr>
        <w:t>بكرة</w:t>
      </w:r>
      <w:r w:rsidRPr="00D959FD">
        <w:rPr>
          <w:rFonts w:cs="Traditional Arabic"/>
          <w:sz w:val="32"/>
          <w:szCs w:val="32"/>
          <w:rtl/>
        </w:rPr>
        <w:t xml:space="preserve"> </w:t>
      </w:r>
      <w:r w:rsidRPr="00D959FD">
        <w:rPr>
          <w:rFonts w:cs="Traditional Arabic" w:hint="cs"/>
          <w:sz w:val="32"/>
          <w:szCs w:val="32"/>
          <w:rtl/>
        </w:rPr>
        <w:t>رضي</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عنه،</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xml:space="preserve">: </w:t>
      </w:r>
      <w:r w:rsidRPr="00D959FD">
        <w:rPr>
          <w:rFonts w:cs="Traditional Arabic" w:hint="cs"/>
          <w:sz w:val="32"/>
          <w:szCs w:val="32"/>
          <w:rtl/>
        </w:rPr>
        <w:t>خطبنا</w:t>
      </w:r>
      <w:r w:rsidRPr="00D959FD">
        <w:rPr>
          <w:rFonts w:cs="Traditional Arabic"/>
          <w:sz w:val="32"/>
          <w:szCs w:val="32"/>
          <w:rtl/>
        </w:rPr>
        <w:t xml:space="preserve"> </w:t>
      </w:r>
      <w:r w:rsidRPr="00D959FD">
        <w:rPr>
          <w:rFonts w:cs="Traditional Arabic" w:hint="cs"/>
          <w:sz w:val="32"/>
          <w:szCs w:val="32"/>
          <w:rtl/>
        </w:rPr>
        <w:t>النبي</w:t>
      </w:r>
      <w:r w:rsidRPr="00D959FD">
        <w:rPr>
          <w:rFonts w:cs="Traditional Arabic"/>
          <w:sz w:val="32"/>
          <w:szCs w:val="32"/>
          <w:rtl/>
        </w:rPr>
        <w:t xml:space="preserve"> </w:t>
      </w:r>
      <w:r w:rsidRPr="00D959FD">
        <w:rPr>
          <w:rFonts w:cs="Traditional Arabic" w:hint="cs"/>
          <w:sz w:val="32"/>
          <w:szCs w:val="32"/>
          <w:rtl/>
        </w:rPr>
        <w:t>صلى</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عليه</w:t>
      </w:r>
      <w:r w:rsidRPr="00D959FD">
        <w:rPr>
          <w:rFonts w:cs="Traditional Arabic"/>
          <w:sz w:val="32"/>
          <w:szCs w:val="32"/>
          <w:rtl/>
        </w:rPr>
        <w:t xml:space="preserve"> </w:t>
      </w:r>
      <w:r w:rsidRPr="00D959FD">
        <w:rPr>
          <w:rFonts w:cs="Traditional Arabic" w:hint="cs"/>
          <w:sz w:val="32"/>
          <w:szCs w:val="32"/>
          <w:rtl/>
        </w:rPr>
        <w:t>وسلم</w:t>
      </w:r>
      <w:r w:rsidRPr="00D959FD">
        <w:rPr>
          <w:rFonts w:cs="Traditional Arabic"/>
          <w:sz w:val="32"/>
          <w:szCs w:val="32"/>
          <w:rtl/>
        </w:rPr>
        <w:t xml:space="preserve"> </w:t>
      </w:r>
      <w:r w:rsidRPr="00D959FD">
        <w:rPr>
          <w:rFonts w:cs="Traditional Arabic" w:hint="cs"/>
          <w:sz w:val="32"/>
          <w:szCs w:val="32"/>
          <w:rtl/>
        </w:rPr>
        <w:t>يوم</w:t>
      </w:r>
      <w:r w:rsidRPr="00D959FD">
        <w:rPr>
          <w:rFonts w:cs="Traditional Arabic"/>
          <w:sz w:val="32"/>
          <w:szCs w:val="32"/>
          <w:rtl/>
        </w:rPr>
        <w:t xml:space="preserve"> </w:t>
      </w:r>
      <w:r w:rsidRPr="00D959FD">
        <w:rPr>
          <w:rFonts w:cs="Traditional Arabic" w:hint="cs"/>
          <w:sz w:val="32"/>
          <w:szCs w:val="32"/>
          <w:rtl/>
        </w:rPr>
        <w:t>النحر،</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w:t>
      </w:r>
      <w:r w:rsidRPr="00D959FD">
        <w:rPr>
          <w:rFonts w:cs="Traditional Arabic" w:hint="cs"/>
          <w:sz w:val="32"/>
          <w:szCs w:val="32"/>
          <w:rtl/>
        </w:rPr>
        <w:t>أتدرون</w:t>
      </w:r>
      <w:r w:rsidRPr="00D959FD">
        <w:rPr>
          <w:rFonts w:cs="Traditional Arabic"/>
          <w:sz w:val="32"/>
          <w:szCs w:val="32"/>
          <w:rtl/>
        </w:rPr>
        <w:t xml:space="preserve"> </w:t>
      </w:r>
      <w:r w:rsidRPr="00D959FD">
        <w:rPr>
          <w:rFonts w:cs="Traditional Arabic" w:hint="cs"/>
          <w:sz w:val="32"/>
          <w:szCs w:val="32"/>
          <w:rtl/>
        </w:rPr>
        <w:t>أي</w:t>
      </w:r>
      <w:r w:rsidRPr="00D959FD">
        <w:rPr>
          <w:rFonts w:cs="Traditional Arabic"/>
          <w:sz w:val="32"/>
          <w:szCs w:val="32"/>
          <w:rtl/>
        </w:rPr>
        <w:t xml:space="preserve"> </w:t>
      </w:r>
      <w:r w:rsidRPr="00D959FD">
        <w:rPr>
          <w:rFonts w:cs="Traditional Arabic" w:hint="cs"/>
          <w:sz w:val="32"/>
          <w:szCs w:val="32"/>
          <w:rtl/>
        </w:rPr>
        <w:t>يوم</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ورسوله</w:t>
      </w:r>
      <w:r w:rsidRPr="00D959FD">
        <w:rPr>
          <w:rFonts w:cs="Traditional Arabic"/>
          <w:sz w:val="32"/>
          <w:szCs w:val="32"/>
          <w:rtl/>
        </w:rPr>
        <w:t xml:space="preserve"> </w:t>
      </w:r>
      <w:r w:rsidRPr="00D959FD">
        <w:rPr>
          <w:rFonts w:cs="Traditional Arabic" w:hint="cs"/>
          <w:sz w:val="32"/>
          <w:szCs w:val="32"/>
          <w:rtl/>
        </w:rPr>
        <w:t>أعلم،</w:t>
      </w:r>
      <w:r w:rsidRPr="00D959FD">
        <w:rPr>
          <w:rFonts w:cs="Traditional Arabic"/>
          <w:sz w:val="32"/>
          <w:szCs w:val="32"/>
          <w:rtl/>
        </w:rPr>
        <w:t xml:space="preserve"> </w:t>
      </w:r>
      <w:r w:rsidRPr="00D959FD">
        <w:rPr>
          <w:rFonts w:cs="Traditional Arabic" w:hint="cs"/>
          <w:sz w:val="32"/>
          <w:szCs w:val="32"/>
          <w:rtl/>
        </w:rPr>
        <w:t>فسكت</w:t>
      </w:r>
      <w:r w:rsidRPr="00D959FD">
        <w:rPr>
          <w:rFonts w:cs="Traditional Arabic"/>
          <w:sz w:val="32"/>
          <w:szCs w:val="32"/>
          <w:rtl/>
        </w:rPr>
        <w:t xml:space="preserve"> </w:t>
      </w:r>
      <w:r w:rsidRPr="00D959FD">
        <w:rPr>
          <w:rFonts w:cs="Traditional Arabic" w:hint="cs"/>
          <w:sz w:val="32"/>
          <w:szCs w:val="32"/>
          <w:rtl/>
        </w:rPr>
        <w:t>حتى</w:t>
      </w:r>
      <w:r w:rsidRPr="00D959FD">
        <w:rPr>
          <w:rFonts w:cs="Traditional Arabic"/>
          <w:sz w:val="32"/>
          <w:szCs w:val="32"/>
          <w:rtl/>
        </w:rPr>
        <w:t xml:space="preserve"> </w:t>
      </w:r>
      <w:r w:rsidRPr="00D959FD">
        <w:rPr>
          <w:rFonts w:cs="Traditional Arabic" w:hint="cs"/>
          <w:sz w:val="32"/>
          <w:szCs w:val="32"/>
          <w:rtl/>
        </w:rPr>
        <w:t>ظننا</w:t>
      </w:r>
      <w:r w:rsidRPr="00D959FD">
        <w:rPr>
          <w:rFonts w:cs="Traditional Arabic"/>
          <w:sz w:val="32"/>
          <w:szCs w:val="32"/>
          <w:rtl/>
        </w:rPr>
        <w:t xml:space="preserve"> </w:t>
      </w:r>
      <w:r w:rsidRPr="00D959FD">
        <w:rPr>
          <w:rFonts w:cs="Traditional Arabic" w:hint="cs"/>
          <w:sz w:val="32"/>
          <w:szCs w:val="32"/>
          <w:rtl/>
        </w:rPr>
        <w:t>أنه</w:t>
      </w:r>
      <w:r w:rsidRPr="00D959FD">
        <w:rPr>
          <w:rFonts w:cs="Traditional Arabic"/>
          <w:sz w:val="32"/>
          <w:szCs w:val="32"/>
          <w:rtl/>
        </w:rPr>
        <w:t xml:space="preserve"> </w:t>
      </w:r>
      <w:r w:rsidRPr="00D959FD">
        <w:rPr>
          <w:rFonts w:cs="Traditional Arabic" w:hint="cs"/>
          <w:sz w:val="32"/>
          <w:szCs w:val="32"/>
          <w:rtl/>
        </w:rPr>
        <w:t>سيسميه</w:t>
      </w:r>
      <w:r w:rsidRPr="00D959FD">
        <w:rPr>
          <w:rFonts w:cs="Traditional Arabic"/>
          <w:sz w:val="32"/>
          <w:szCs w:val="32"/>
          <w:rtl/>
        </w:rPr>
        <w:t xml:space="preserve"> </w:t>
      </w:r>
      <w:r w:rsidRPr="00D959FD">
        <w:rPr>
          <w:rFonts w:cs="Traditional Arabic" w:hint="cs"/>
          <w:sz w:val="32"/>
          <w:szCs w:val="32"/>
          <w:rtl/>
        </w:rPr>
        <w:t>بغير</w:t>
      </w:r>
      <w:r w:rsidRPr="00D959FD">
        <w:rPr>
          <w:rFonts w:cs="Traditional Arabic"/>
          <w:sz w:val="32"/>
          <w:szCs w:val="32"/>
          <w:rtl/>
        </w:rPr>
        <w:t xml:space="preserve"> </w:t>
      </w:r>
      <w:r w:rsidRPr="00D959FD">
        <w:rPr>
          <w:rFonts w:cs="Traditional Arabic" w:hint="cs"/>
          <w:sz w:val="32"/>
          <w:szCs w:val="32"/>
          <w:rtl/>
        </w:rPr>
        <w:t>اسمه،</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w:t>
      </w:r>
      <w:r w:rsidRPr="00D959FD">
        <w:rPr>
          <w:rFonts w:cs="Traditional Arabic" w:hint="cs"/>
          <w:sz w:val="32"/>
          <w:szCs w:val="32"/>
          <w:rtl/>
        </w:rPr>
        <w:t>أليس</w:t>
      </w:r>
      <w:r w:rsidRPr="00D959FD">
        <w:rPr>
          <w:rFonts w:cs="Traditional Arabic"/>
          <w:sz w:val="32"/>
          <w:szCs w:val="32"/>
          <w:rtl/>
        </w:rPr>
        <w:t xml:space="preserve"> </w:t>
      </w:r>
      <w:r w:rsidRPr="00D959FD">
        <w:rPr>
          <w:rFonts w:cs="Traditional Arabic" w:hint="cs"/>
          <w:sz w:val="32"/>
          <w:szCs w:val="32"/>
          <w:rtl/>
        </w:rPr>
        <w:t>يوم</w:t>
      </w:r>
      <w:r w:rsidRPr="00D959FD">
        <w:rPr>
          <w:rFonts w:cs="Traditional Arabic"/>
          <w:sz w:val="32"/>
          <w:szCs w:val="32"/>
          <w:rtl/>
        </w:rPr>
        <w:t xml:space="preserve"> </w:t>
      </w:r>
      <w:r w:rsidRPr="00D959FD">
        <w:rPr>
          <w:rFonts w:cs="Traditional Arabic" w:hint="cs"/>
          <w:sz w:val="32"/>
          <w:szCs w:val="32"/>
          <w:rtl/>
        </w:rPr>
        <w:t>النحر؟</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بلى،</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w:t>
      </w:r>
      <w:r w:rsidRPr="00D959FD">
        <w:rPr>
          <w:rFonts w:cs="Traditional Arabic" w:hint="cs"/>
          <w:sz w:val="32"/>
          <w:szCs w:val="32"/>
          <w:rtl/>
        </w:rPr>
        <w:t>أي</w:t>
      </w:r>
      <w:r w:rsidRPr="00D959FD">
        <w:rPr>
          <w:rFonts w:cs="Traditional Arabic"/>
          <w:sz w:val="32"/>
          <w:szCs w:val="32"/>
          <w:rtl/>
        </w:rPr>
        <w:t xml:space="preserve"> </w:t>
      </w:r>
      <w:r w:rsidRPr="00D959FD">
        <w:rPr>
          <w:rFonts w:cs="Traditional Arabic" w:hint="cs"/>
          <w:sz w:val="32"/>
          <w:szCs w:val="32"/>
          <w:rtl/>
        </w:rPr>
        <w:t>شهر</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ورسوله</w:t>
      </w:r>
      <w:r w:rsidRPr="00D959FD">
        <w:rPr>
          <w:rFonts w:cs="Traditional Arabic"/>
          <w:sz w:val="32"/>
          <w:szCs w:val="32"/>
          <w:rtl/>
        </w:rPr>
        <w:t xml:space="preserve"> </w:t>
      </w:r>
      <w:r w:rsidRPr="00D959FD">
        <w:rPr>
          <w:rFonts w:cs="Traditional Arabic" w:hint="cs"/>
          <w:sz w:val="32"/>
          <w:szCs w:val="32"/>
          <w:rtl/>
        </w:rPr>
        <w:t>أعلم،</w:t>
      </w:r>
      <w:r w:rsidRPr="00D959FD">
        <w:rPr>
          <w:rFonts w:cs="Traditional Arabic"/>
          <w:sz w:val="32"/>
          <w:szCs w:val="32"/>
          <w:rtl/>
        </w:rPr>
        <w:t xml:space="preserve"> </w:t>
      </w:r>
      <w:r w:rsidRPr="00D959FD">
        <w:rPr>
          <w:rFonts w:cs="Traditional Arabic" w:hint="cs"/>
          <w:sz w:val="32"/>
          <w:szCs w:val="32"/>
          <w:rtl/>
        </w:rPr>
        <w:t>فسكت</w:t>
      </w:r>
      <w:r w:rsidRPr="00D959FD">
        <w:rPr>
          <w:rFonts w:cs="Traditional Arabic"/>
          <w:sz w:val="32"/>
          <w:szCs w:val="32"/>
          <w:rtl/>
        </w:rPr>
        <w:t xml:space="preserve"> </w:t>
      </w:r>
      <w:r w:rsidRPr="00D959FD">
        <w:rPr>
          <w:rFonts w:cs="Traditional Arabic" w:hint="cs"/>
          <w:sz w:val="32"/>
          <w:szCs w:val="32"/>
          <w:rtl/>
        </w:rPr>
        <w:t>حتى</w:t>
      </w:r>
      <w:r w:rsidRPr="00D959FD">
        <w:rPr>
          <w:rFonts w:cs="Traditional Arabic"/>
          <w:sz w:val="32"/>
          <w:szCs w:val="32"/>
          <w:rtl/>
        </w:rPr>
        <w:t xml:space="preserve"> </w:t>
      </w:r>
      <w:r w:rsidRPr="00D959FD">
        <w:rPr>
          <w:rFonts w:cs="Traditional Arabic" w:hint="cs"/>
          <w:sz w:val="32"/>
          <w:szCs w:val="32"/>
          <w:rtl/>
        </w:rPr>
        <w:t>ظننا</w:t>
      </w:r>
      <w:r w:rsidRPr="00D959FD">
        <w:rPr>
          <w:rFonts w:cs="Traditional Arabic"/>
          <w:sz w:val="32"/>
          <w:szCs w:val="32"/>
          <w:rtl/>
        </w:rPr>
        <w:t xml:space="preserve"> </w:t>
      </w:r>
      <w:r w:rsidRPr="00D959FD">
        <w:rPr>
          <w:rFonts w:cs="Traditional Arabic" w:hint="cs"/>
          <w:sz w:val="32"/>
          <w:szCs w:val="32"/>
          <w:rtl/>
        </w:rPr>
        <w:t>أنه</w:t>
      </w:r>
      <w:r w:rsidRPr="00D959FD">
        <w:rPr>
          <w:rFonts w:cs="Traditional Arabic"/>
          <w:sz w:val="32"/>
          <w:szCs w:val="32"/>
          <w:rtl/>
        </w:rPr>
        <w:t xml:space="preserve"> </w:t>
      </w:r>
      <w:r w:rsidRPr="00D959FD">
        <w:rPr>
          <w:rFonts w:cs="Traditional Arabic" w:hint="cs"/>
          <w:sz w:val="32"/>
          <w:szCs w:val="32"/>
          <w:rtl/>
        </w:rPr>
        <w:t>سيسميه</w:t>
      </w:r>
      <w:r w:rsidRPr="00D959FD">
        <w:rPr>
          <w:rFonts w:cs="Traditional Arabic"/>
          <w:sz w:val="32"/>
          <w:szCs w:val="32"/>
          <w:rtl/>
        </w:rPr>
        <w:t xml:space="preserve"> </w:t>
      </w:r>
      <w:r w:rsidRPr="00D959FD">
        <w:rPr>
          <w:rFonts w:cs="Traditional Arabic" w:hint="cs"/>
          <w:sz w:val="32"/>
          <w:szCs w:val="32"/>
          <w:rtl/>
        </w:rPr>
        <w:t>بغير</w:t>
      </w:r>
      <w:r w:rsidRPr="00D959FD">
        <w:rPr>
          <w:rFonts w:cs="Traditional Arabic"/>
          <w:sz w:val="32"/>
          <w:szCs w:val="32"/>
          <w:rtl/>
        </w:rPr>
        <w:t xml:space="preserve"> </w:t>
      </w:r>
      <w:r w:rsidRPr="00D959FD">
        <w:rPr>
          <w:rFonts w:cs="Traditional Arabic" w:hint="cs"/>
          <w:sz w:val="32"/>
          <w:szCs w:val="32"/>
          <w:rtl/>
        </w:rPr>
        <w:t>اسمه،</w:t>
      </w:r>
      <w:r w:rsidRPr="00D959FD">
        <w:rPr>
          <w:rFonts w:cs="Traditional Arabic"/>
          <w:sz w:val="32"/>
          <w:szCs w:val="32"/>
          <w:rtl/>
        </w:rPr>
        <w:t xml:space="preserve"> </w:t>
      </w:r>
      <w:r w:rsidRPr="00D959FD">
        <w:rPr>
          <w:rFonts w:cs="Traditional Arabic" w:hint="cs"/>
          <w:sz w:val="32"/>
          <w:szCs w:val="32"/>
          <w:rtl/>
        </w:rPr>
        <w:t>فقال</w:t>
      </w:r>
      <w:r w:rsidRPr="00D959FD">
        <w:rPr>
          <w:rFonts w:cs="Traditional Arabic"/>
          <w:sz w:val="32"/>
          <w:szCs w:val="32"/>
          <w:rtl/>
        </w:rPr>
        <w:t xml:space="preserve"> «</w:t>
      </w:r>
      <w:r w:rsidRPr="00D959FD">
        <w:rPr>
          <w:rFonts w:cs="Traditional Arabic" w:hint="cs"/>
          <w:sz w:val="32"/>
          <w:szCs w:val="32"/>
          <w:rtl/>
        </w:rPr>
        <w:t>أليس</w:t>
      </w:r>
      <w:r w:rsidRPr="00D959FD">
        <w:rPr>
          <w:rFonts w:cs="Traditional Arabic"/>
          <w:sz w:val="32"/>
          <w:szCs w:val="32"/>
          <w:rtl/>
        </w:rPr>
        <w:t xml:space="preserve"> </w:t>
      </w:r>
      <w:r w:rsidRPr="00D959FD">
        <w:rPr>
          <w:rFonts w:cs="Traditional Arabic" w:hint="cs"/>
          <w:sz w:val="32"/>
          <w:szCs w:val="32"/>
          <w:rtl/>
        </w:rPr>
        <w:t>ذو</w:t>
      </w:r>
      <w:r w:rsidRPr="00D959FD">
        <w:rPr>
          <w:rFonts w:cs="Traditional Arabic"/>
          <w:sz w:val="32"/>
          <w:szCs w:val="32"/>
          <w:rtl/>
        </w:rPr>
        <w:t xml:space="preserve"> </w:t>
      </w:r>
      <w:r w:rsidRPr="00D959FD">
        <w:rPr>
          <w:rFonts w:cs="Traditional Arabic" w:hint="cs"/>
          <w:sz w:val="32"/>
          <w:szCs w:val="32"/>
          <w:rtl/>
        </w:rPr>
        <w:t>الحجة؟</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بلى،</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xml:space="preserve"> «</w:t>
      </w:r>
      <w:r w:rsidRPr="00D959FD">
        <w:rPr>
          <w:rFonts w:cs="Traditional Arabic" w:hint="cs"/>
          <w:sz w:val="32"/>
          <w:szCs w:val="32"/>
          <w:rtl/>
        </w:rPr>
        <w:t>أي</w:t>
      </w:r>
      <w:r w:rsidRPr="00D959FD">
        <w:rPr>
          <w:rFonts w:cs="Traditional Arabic"/>
          <w:sz w:val="32"/>
          <w:szCs w:val="32"/>
          <w:rtl/>
        </w:rPr>
        <w:t xml:space="preserve"> </w:t>
      </w:r>
      <w:r w:rsidRPr="00D959FD">
        <w:rPr>
          <w:rFonts w:cs="Traditional Arabic" w:hint="cs"/>
          <w:sz w:val="32"/>
          <w:szCs w:val="32"/>
          <w:rtl/>
        </w:rPr>
        <w:t>بلد</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الله</w:t>
      </w:r>
      <w:r w:rsidRPr="00D959FD">
        <w:rPr>
          <w:rFonts w:cs="Traditional Arabic"/>
          <w:sz w:val="32"/>
          <w:szCs w:val="32"/>
          <w:rtl/>
        </w:rPr>
        <w:t xml:space="preserve"> </w:t>
      </w:r>
      <w:r w:rsidRPr="00D959FD">
        <w:rPr>
          <w:rFonts w:cs="Traditional Arabic" w:hint="cs"/>
          <w:sz w:val="32"/>
          <w:szCs w:val="32"/>
          <w:rtl/>
        </w:rPr>
        <w:t>ورسوله</w:t>
      </w:r>
      <w:r w:rsidRPr="00D959FD">
        <w:rPr>
          <w:rFonts w:cs="Traditional Arabic"/>
          <w:sz w:val="32"/>
          <w:szCs w:val="32"/>
          <w:rtl/>
        </w:rPr>
        <w:t xml:space="preserve"> </w:t>
      </w:r>
      <w:r w:rsidRPr="00D959FD">
        <w:rPr>
          <w:rFonts w:cs="Traditional Arabic" w:hint="cs"/>
          <w:sz w:val="32"/>
          <w:szCs w:val="32"/>
          <w:rtl/>
        </w:rPr>
        <w:t>أعلم،</w:t>
      </w:r>
      <w:r w:rsidRPr="00D959FD">
        <w:rPr>
          <w:rFonts w:cs="Traditional Arabic"/>
          <w:sz w:val="32"/>
          <w:szCs w:val="32"/>
          <w:rtl/>
        </w:rPr>
        <w:t xml:space="preserve"> </w:t>
      </w:r>
      <w:r w:rsidRPr="00D959FD">
        <w:rPr>
          <w:rFonts w:cs="Traditional Arabic" w:hint="cs"/>
          <w:sz w:val="32"/>
          <w:szCs w:val="32"/>
          <w:rtl/>
        </w:rPr>
        <w:t>فسكت</w:t>
      </w:r>
      <w:r w:rsidRPr="00D959FD">
        <w:rPr>
          <w:rFonts w:cs="Traditional Arabic"/>
          <w:sz w:val="32"/>
          <w:szCs w:val="32"/>
          <w:rtl/>
        </w:rPr>
        <w:t xml:space="preserve"> </w:t>
      </w:r>
      <w:r w:rsidRPr="00D959FD">
        <w:rPr>
          <w:rFonts w:cs="Traditional Arabic" w:hint="cs"/>
          <w:sz w:val="32"/>
          <w:szCs w:val="32"/>
          <w:rtl/>
        </w:rPr>
        <w:t>حتى</w:t>
      </w:r>
      <w:r w:rsidRPr="00D959FD">
        <w:rPr>
          <w:rFonts w:cs="Traditional Arabic"/>
          <w:sz w:val="32"/>
          <w:szCs w:val="32"/>
          <w:rtl/>
        </w:rPr>
        <w:t xml:space="preserve"> </w:t>
      </w:r>
      <w:r w:rsidRPr="00D959FD">
        <w:rPr>
          <w:rFonts w:cs="Traditional Arabic" w:hint="cs"/>
          <w:sz w:val="32"/>
          <w:szCs w:val="32"/>
          <w:rtl/>
        </w:rPr>
        <w:t>ظننا</w:t>
      </w:r>
      <w:r w:rsidRPr="00D959FD">
        <w:rPr>
          <w:rFonts w:cs="Traditional Arabic"/>
          <w:sz w:val="32"/>
          <w:szCs w:val="32"/>
          <w:rtl/>
        </w:rPr>
        <w:t xml:space="preserve"> </w:t>
      </w:r>
      <w:r w:rsidRPr="00D959FD">
        <w:rPr>
          <w:rFonts w:cs="Traditional Arabic" w:hint="cs"/>
          <w:sz w:val="32"/>
          <w:szCs w:val="32"/>
          <w:rtl/>
        </w:rPr>
        <w:t>أنه</w:t>
      </w:r>
      <w:r w:rsidRPr="00D959FD">
        <w:rPr>
          <w:rFonts w:cs="Traditional Arabic"/>
          <w:sz w:val="32"/>
          <w:szCs w:val="32"/>
          <w:rtl/>
        </w:rPr>
        <w:t xml:space="preserve"> </w:t>
      </w:r>
      <w:r w:rsidRPr="00D959FD">
        <w:rPr>
          <w:rFonts w:cs="Traditional Arabic" w:hint="cs"/>
          <w:sz w:val="32"/>
          <w:szCs w:val="32"/>
          <w:rtl/>
        </w:rPr>
        <w:t>سيسميه</w:t>
      </w:r>
      <w:r w:rsidRPr="00D959FD">
        <w:rPr>
          <w:rFonts w:cs="Traditional Arabic"/>
          <w:sz w:val="32"/>
          <w:szCs w:val="32"/>
          <w:rtl/>
        </w:rPr>
        <w:t xml:space="preserve"> </w:t>
      </w:r>
      <w:r w:rsidRPr="00D959FD">
        <w:rPr>
          <w:rFonts w:cs="Traditional Arabic" w:hint="cs"/>
          <w:sz w:val="32"/>
          <w:szCs w:val="32"/>
          <w:rtl/>
        </w:rPr>
        <w:t>بغير</w:t>
      </w:r>
      <w:r w:rsidRPr="00D959FD">
        <w:rPr>
          <w:rFonts w:cs="Traditional Arabic"/>
          <w:sz w:val="32"/>
          <w:szCs w:val="32"/>
          <w:rtl/>
        </w:rPr>
        <w:t xml:space="preserve"> </w:t>
      </w:r>
      <w:r w:rsidRPr="00D959FD">
        <w:rPr>
          <w:rFonts w:cs="Traditional Arabic" w:hint="cs"/>
          <w:sz w:val="32"/>
          <w:szCs w:val="32"/>
          <w:rtl/>
        </w:rPr>
        <w:t>اسمه،</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xml:space="preserve"> «</w:t>
      </w:r>
      <w:r w:rsidRPr="00D959FD">
        <w:rPr>
          <w:rFonts w:cs="Traditional Arabic" w:hint="cs"/>
          <w:sz w:val="32"/>
          <w:szCs w:val="32"/>
          <w:rtl/>
        </w:rPr>
        <w:t>أليست</w:t>
      </w:r>
      <w:r w:rsidRPr="00D959FD">
        <w:rPr>
          <w:rFonts w:cs="Traditional Arabic"/>
          <w:sz w:val="32"/>
          <w:szCs w:val="32"/>
          <w:rtl/>
        </w:rPr>
        <w:t xml:space="preserve"> </w:t>
      </w:r>
      <w:r w:rsidRPr="00D959FD">
        <w:rPr>
          <w:rFonts w:cs="Traditional Arabic" w:hint="cs"/>
          <w:sz w:val="32"/>
          <w:szCs w:val="32"/>
          <w:rtl/>
        </w:rPr>
        <w:t>بالبلدة</w:t>
      </w:r>
      <w:r w:rsidRPr="00D959FD">
        <w:rPr>
          <w:rFonts w:cs="Traditional Arabic"/>
          <w:sz w:val="32"/>
          <w:szCs w:val="32"/>
          <w:rtl/>
        </w:rPr>
        <w:t xml:space="preserve"> </w:t>
      </w:r>
      <w:r w:rsidRPr="00D959FD">
        <w:rPr>
          <w:rFonts w:cs="Traditional Arabic" w:hint="cs"/>
          <w:sz w:val="32"/>
          <w:szCs w:val="32"/>
          <w:rtl/>
        </w:rPr>
        <w:t>الحرام؟</w:t>
      </w:r>
      <w:r w:rsidRPr="00D959FD">
        <w:rPr>
          <w:rFonts w:cs="Traditional Arabic" w:hint="eastAsia"/>
          <w:sz w:val="32"/>
          <w:szCs w:val="32"/>
          <w:rtl/>
        </w:rPr>
        <w:t>»</w:t>
      </w:r>
      <w:r w:rsidRPr="00D959FD">
        <w:rPr>
          <w:rFonts w:cs="Traditional Arabic"/>
          <w:sz w:val="32"/>
          <w:szCs w:val="32"/>
          <w:rtl/>
        </w:rPr>
        <w:t xml:space="preserve"> </w:t>
      </w:r>
      <w:r w:rsidRPr="00D959FD">
        <w:rPr>
          <w:rFonts w:cs="Traditional Arabic" w:hint="cs"/>
          <w:sz w:val="32"/>
          <w:szCs w:val="32"/>
          <w:rtl/>
        </w:rPr>
        <w:t>قلنا</w:t>
      </w:r>
      <w:r w:rsidRPr="00D959FD">
        <w:rPr>
          <w:rFonts w:cs="Traditional Arabic"/>
          <w:sz w:val="32"/>
          <w:szCs w:val="32"/>
          <w:rtl/>
        </w:rPr>
        <w:t xml:space="preserve">: </w:t>
      </w:r>
      <w:r w:rsidRPr="00D959FD">
        <w:rPr>
          <w:rFonts w:cs="Traditional Arabic" w:hint="cs"/>
          <w:sz w:val="32"/>
          <w:szCs w:val="32"/>
          <w:rtl/>
        </w:rPr>
        <w:t>بلى،</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w:t>
      </w:r>
      <w:r w:rsidRPr="00D959FD">
        <w:rPr>
          <w:rFonts w:cs="Traditional Arabic" w:hint="cs"/>
          <w:sz w:val="32"/>
          <w:szCs w:val="32"/>
          <w:rtl/>
        </w:rPr>
        <w:t>فإن</w:t>
      </w:r>
      <w:r w:rsidRPr="00D959FD">
        <w:rPr>
          <w:rFonts w:cs="Traditional Arabic"/>
          <w:sz w:val="32"/>
          <w:szCs w:val="32"/>
          <w:rtl/>
        </w:rPr>
        <w:t xml:space="preserve"> </w:t>
      </w:r>
      <w:r w:rsidRPr="00D959FD">
        <w:rPr>
          <w:rFonts w:cs="Traditional Arabic" w:hint="cs"/>
          <w:sz w:val="32"/>
          <w:szCs w:val="32"/>
          <w:rtl/>
        </w:rPr>
        <w:t>دماءكم</w:t>
      </w:r>
      <w:r w:rsidRPr="00D959FD">
        <w:rPr>
          <w:rFonts w:cs="Traditional Arabic"/>
          <w:sz w:val="32"/>
          <w:szCs w:val="32"/>
          <w:rtl/>
        </w:rPr>
        <w:t xml:space="preserve"> </w:t>
      </w:r>
      <w:r w:rsidRPr="00D959FD">
        <w:rPr>
          <w:rFonts w:cs="Traditional Arabic" w:hint="cs"/>
          <w:sz w:val="32"/>
          <w:szCs w:val="32"/>
          <w:rtl/>
        </w:rPr>
        <w:t>وأموالكم</w:t>
      </w:r>
      <w:r w:rsidRPr="00D959FD">
        <w:rPr>
          <w:rFonts w:cs="Traditional Arabic"/>
          <w:sz w:val="32"/>
          <w:szCs w:val="32"/>
          <w:rtl/>
        </w:rPr>
        <w:t xml:space="preserve"> </w:t>
      </w:r>
      <w:r w:rsidRPr="00D959FD">
        <w:rPr>
          <w:rFonts w:cs="Traditional Arabic" w:hint="cs"/>
          <w:sz w:val="32"/>
          <w:szCs w:val="32"/>
          <w:rtl/>
        </w:rPr>
        <w:t>عليكم</w:t>
      </w:r>
      <w:r w:rsidRPr="00D959FD">
        <w:rPr>
          <w:rFonts w:cs="Traditional Arabic"/>
          <w:sz w:val="32"/>
          <w:szCs w:val="32"/>
          <w:rtl/>
        </w:rPr>
        <w:t xml:space="preserve"> </w:t>
      </w:r>
      <w:r w:rsidRPr="00D959FD">
        <w:rPr>
          <w:rFonts w:cs="Traditional Arabic" w:hint="cs"/>
          <w:sz w:val="32"/>
          <w:szCs w:val="32"/>
          <w:rtl/>
        </w:rPr>
        <w:t>حرام،</w:t>
      </w:r>
      <w:r w:rsidRPr="00D959FD">
        <w:rPr>
          <w:rFonts w:cs="Traditional Arabic"/>
          <w:sz w:val="32"/>
          <w:szCs w:val="32"/>
          <w:rtl/>
        </w:rPr>
        <w:t xml:space="preserve"> </w:t>
      </w:r>
      <w:r w:rsidRPr="00D959FD">
        <w:rPr>
          <w:rFonts w:cs="Traditional Arabic" w:hint="cs"/>
          <w:sz w:val="32"/>
          <w:szCs w:val="32"/>
          <w:rtl/>
        </w:rPr>
        <w:t>كحرمة</w:t>
      </w:r>
      <w:r w:rsidRPr="00D959FD">
        <w:rPr>
          <w:rFonts w:cs="Traditional Arabic"/>
          <w:sz w:val="32"/>
          <w:szCs w:val="32"/>
          <w:rtl/>
        </w:rPr>
        <w:t xml:space="preserve"> </w:t>
      </w:r>
      <w:r w:rsidRPr="00D959FD">
        <w:rPr>
          <w:rFonts w:cs="Traditional Arabic" w:hint="cs"/>
          <w:sz w:val="32"/>
          <w:szCs w:val="32"/>
          <w:rtl/>
        </w:rPr>
        <w:t>يومكم</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شهركم</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بلدكم</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sz w:val="32"/>
          <w:szCs w:val="32"/>
          <w:rtl/>
        </w:rPr>
        <w:t xml:space="preserve"> </w:t>
      </w:r>
      <w:r w:rsidRPr="00D959FD">
        <w:rPr>
          <w:rFonts w:cs="Traditional Arabic" w:hint="cs"/>
          <w:sz w:val="32"/>
          <w:szCs w:val="32"/>
          <w:rtl/>
        </w:rPr>
        <w:t>إلى</w:t>
      </w:r>
      <w:r w:rsidRPr="00D959FD">
        <w:rPr>
          <w:rFonts w:cs="Traditional Arabic"/>
          <w:sz w:val="32"/>
          <w:szCs w:val="32"/>
          <w:rtl/>
        </w:rPr>
        <w:t xml:space="preserve"> </w:t>
      </w:r>
      <w:r w:rsidRPr="00D959FD">
        <w:rPr>
          <w:rFonts w:cs="Traditional Arabic" w:hint="cs"/>
          <w:sz w:val="32"/>
          <w:szCs w:val="32"/>
          <w:rtl/>
        </w:rPr>
        <w:t>يوم</w:t>
      </w:r>
      <w:r w:rsidRPr="00D959FD">
        <w:rPr>
          <w:rFonts w:cs="Traditional Arabic"/>
          <w:sz w:val="32"/>
          <w:szCs w:val="32"/>
          <w:rtl/>
        </w:rPr>
        <w:t xml:space="preserve"> </w:t>
      </w:r>
      <w:r w:rsidRPr="00D959FD">
        <w:rPr>
          <w:rFonts w:cs="Traditional Arabic" w:hint="cs"/>
          <w:sz w:val="32"/>
          <w:szCs w:val="32"/>
          <w:rtl/>
        </w:rPr>
        <w:t>تلقون</w:t>
      </w:r>
      <w:r w:rsidRPr="00D959FD">
        <w:rPr>
          <w:rFonts w:cs="Traditional Arabic"/>
          <w:sz w:val="32"/>
          <w:szCs w:val="32"/>
          <w:rtl/>
        </w:rPr>
        <w:t xml:space="preserve"> </w:t>
      </w:r>
      <w:r w:rsidRPr="00D959FD">
        <w:rPr>
          <w:rFonts w:cs="Traditional Arabic" w:hint="cs"/>
          <w:sz w:val="32"/>
          <w:szCs w:val="32"/>
          <w:rtl/>
        </w:rPr>
        <w:t>ربكم،</w:t>
      </w:r>
      <w:r w:rsidRPr="00D959FD">
        <w:rPr>
          <w:rFonts w:cs="Traditional Arabic"/>
          <w:sz w:val="32"/>
          <w:szCs w:val="32"/>
          <w:rtl/>
        </w:rPr>
        <w:t xml:space="preserve"> </w:t>
      </w:r>
      <w:r w:rsidRPr="00D959FD">
        <w:rPr>
          <w:rFonts w:cs="Traditional Arabic" w:hint="cs"/>
          <w:sz w:val="32"/>
          <w:szCs w:val="32"/>
          <w:rtl/>
        </w:rPr>
        <w:t>ألا</w:t>
      </w:r>
      <w:r w:rsidRPr="00D959FD">
        <w:rPr>
          <w:rFonts w:cs="Traditional Arabic"/>
          <w:sz w:val="32"/>
          <w:szCs w:val="32"/>
          <w:rtl/>
        </w:rPr>
        <w:t xml:space="preserve"> </w:t>
      </w:r>
      <w:r w:rsidRPr="00D959FD">
        <w:rPr>
          <w:rFonts w:cs="Traditional Arabic" w:hint="cs"/>
          <w:sz w:val="32"/>
          <w:szCs w:val="32"/>
          <w:rtl/>
        </w:rPr>
        <w:t>هل</w:t>
      </w:r>
      <w:r w:rsidRPr="00D959FD">
        <w:rPr>
          <w:rFonts w:cs="Traditional Arabic"/>
          <w:sz w:val="32"/>
          <w:szCs w:val="32"/>
          <w:rtl/>
        </w:rPr>
        <w:t xml:space="preserve"> </w:t>
      </w:r>
      <w:r w:rsidRPr="00D959FD">
        <w:rPr>
          <w:rFonts w:cs="Traditional Arabic" w:hint="cs"/>
          <w:sz w:val="32"/>
          <w:szCs w:val="32"/>
          <w:rtl/>
        </w:rPr>
        <w:t>بلغت؟</w:t>
      </w:r>
      <w:r w:rsidRPr="00D959FD">
        <w:rPr>
          <w:rFonts w:cs="Traditional Arabic" w:hint="eastAsia"/>
          <w:sz w:val="32"/>
          <w:szCs w:val="32"/>
          <w:rtl/>
        </w:rPr>
        <w:t>»</w:t>
      </w:r>
      <w:r w:rsidR="00137AA2">
        <w:rPr>
          <w:rFonts w:cs="Traditional Arabic"/>
          <w:sz w:val="32"/>
          <w:szCs w:val="32"/>
          <w:rtl/>
        </w:rPr>
        <w:t xml:space="preserve"> </w:t>
      </w:r>
      <w:r w:rsidRPr="00D959FD">
        <w:rPr>
          <w:rFonts w:cs="Traditional Arabic" w:hint="cs"/>
          <w:sz w:val="32"/>
          <w:szCs w:val="32"/>
          <w:rtl/>
        </w:rPr>
        <w:t>قالوا</w:t>
      </w:r>
      <w:r w:rsidRPr="00D959FD">
        <w:rPr>
          <w:rFonts w:cs="Traditional Arabic"/>
          <w:sz w:val="32"/>
          <w:szCs w:val="32"/>
          <w:rtl/>
        </w:rPr>
        <w:t xml:space="preserve">: </w:t>
      </w:r>
      <w:r w:rsidRPr="00D959FD">
        <w:rPr>
          <w:rFonts w:cs="Traditional Arabic" w:hint="cs"/>
          <w:sz w:val="32"/>
          <w:szCs w:val="32"/>
          <w:rtl/>
        </w:rPr>
        <w:t>نعم،</w:t>
      </w:r>
      <w:r w:rsidRPr="00D959FD">
        <w:rPr>
          <w:rFonts w:cs="Traditional Arabic"/>
          <w:sz w:val="32"/>
          <w:szCs w:val="32"/>
          <w:rtl/>
        </w:rPr>
        <w:t xml:space="preserve"> </w:t>
      </w:r>
      <w:r w:rsidRPr="00D959FD">
        <w:rPr>
          <w:rFonts w:cs="Traditional Arabic" w:hint="cs"/>
          <w:sz w:val="32"/>
          <w:szCs w:val="32"/>
          <w:rtl/>
        </w:rPr>
        <w:t>قال</w:t>
      </w:r>
      <w:r w:rsidRPr="00D959FD">
        <w:rPr>
          <w:rFonts w:cs="Traditional Arabic"/>
          <w:sz w:val="32"/>
          <w:szCs w:val="32"/>
          <w:rtl/>
        </w:rPr>
        <w:t>: «</w:t>
      </w:r>
      <w:r w:rsidRPr="00D959FD">
        <w:rPr>
          <w:rFonts w:cs="Traditional Arabic" w:hint="cs"/>
          <w:sz w:val="32"/>
          <w:szCs w:val="32"/>
          <w:rtl/>
        </w:rPr>
        <w:t>اللهم</w:t>
      </w:r>
      <w:r w:rsidRPr="00D959FD">
        <w:rPr>
          <w:rFonts w:cs="Traditional Arabic"/>
          <w:sz w:val="32"/>
          <w:szCs w:val="32"/>
          <w:rtl/>
        </w:rPr>
        <w:t xml:space="preserve"> </w:t>
      </w:r>
      <w:r w:rsidRPr="00D959FD">
        <w:rPr>
          <w:rFonts w:cs="Traditional Arabic" w:hint="cs"/>
          <w:sz w:val="32"/>
          <w:szCs w:val="32"/>
          <w:rtl/>
        </w:rPr>
        <w:t>اشهد،</w:t>
      </w:r>
      <w:r w:rsidRPr="00D959FD">
        <w:rPr>
          <w:rFonts w:cs="Traditional Arabic"/>
          <w:sz w:val="32"/>
          <w:szCs w:val="32"/>
          <w:rtl/>
        </w:rPr>
        <w:t xml:space="preserve"> </w:t>
      </w:r>
      <w:r w:rsidRPr="00D959FD">
        <w:rPr>
          <w:rFonts w:cs="Traditional Arabic" w:hint="cs"/>
          <w:sz w:val="32"/>
          <w:szCs w:val="32"/>
          <w:rtl/>
        </w:rPr>
        <w:t>فليبلغ</w:t>
      </w:r>
      <w:r w:rsidRPr="00D959FD">
        <w:rPr>
          <w:rFonts w:cs="Traditional Arabic"/>
          <w:sz w:val="32"/>
          <w:szCs w:val="32"/>
          <w:rtl/>
        </w:rPr>
        <w:t xml:space="preserve"> </w:t>
      </w:r>
      <w:r w:rsidRPr="00D959FD">
        <w:rPr>
          <w:rFonts w:cs="Traditional Arabic" w:hint="cs"/>
          <w:sz w:val="32"/>
          <w:szCs w:val="32"/>
          <w:rtl/>
        </w:rPr>
        <w:t>الشاهد</w:t>
      </w:r>
      <w:r w:rsidRPr="00D959FD">
        <w:rPr>
          <w:rFonts w:cs="Traditional Arabic"/>
          <w:sz w:val="32"/>
          <w:szCs w:val="32"/>
          <w:rtl/>
        </w:rPr>
        <w:t xml:space="preserve"> </w:t>
      </w:r>
      <w:r w:rsidRPr="00D959FD">
        <w:rPr>
          <w:rFonts w:cs="Traditional Arabic" w:hint="cs"/>
          <w:sz w:val="32"/>
          <w:szCs w:val="32"/>
          <w:rtl/>
        </w:rPr>
        <w:t>الغائب،</w:t>
      </w:r>
      <w:r w:rsidRPr="00D959FD">
        <w:rPr>
          <w:rFonts w:cs="Traditional Arabic"/>
          <w:sz w:val="32"/>
          <w:szCs w:val="32"/>
          <w:rtl/>
        </w:rPr>
        <w:t xml:space="preserve"> </w:t>
      </w:r>
      <w:r w:rsidRPr="00D959FD">
        <w:rPr>
          <w:rFonts w:cs="Traditional Arabic" w:hint="cs"/>
          <w:sz w:val="32"/>
          <w:szCs w:val="32"/>
          <w:rtl/>
        </w:rPr>
        <w:t>فرب</w:t>
      </w:r>
      <w:r w:rsidRPr="00D959FD">
        <w:rPr>
          <w:rFonts w:cs="Traditional Arabic"/>
          <w:sz w:val="32"/>
          <w:szCs w:val="32"/>
          <w:rtl/>
        </w:rPr>
        <w:t xml:space="preserve"> </w:t>
      </w:r>
      <w:r w:rsidRPr="00D959FD">
        <w:rPr>
          <w:rFonts w:cs="Traditional Arabic" w:hint="cs"/>
          <w:sz w:val="32"/>
          <w:szCs w:val="32"/>
          <w:rtl/>
        </w:rPr>
        <w:t>مبلغ</w:t>
      </w:r>
      <w:r w:rsidRPr="00D959FD">
        <w:rPr>
          <w:rFonts w:cs="Traditional Arabic"/>
          <w:sz w:val="32"/>
          <w:szCs w:val="32"/>
          <w:rtl/>
        </w:rPr>
        <w:t xml:space="preserve"> </w:t>
      </w:r>
      <w:r w:rsidRPr="00D959FD">
        <w:rPr>
          <w:rFonts w:cs="Traditional Arabic" w:hint="cs"/>
          <w:sz w:val="32"/>
          <w:szCs w:val="32"/>
          <w:rtl/>
        </w:rPr>
        <w:t>أوعى</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سامع،</w:t>
      </w:r>
      <w:r w:rsidRPr="00D959FD">
        <w:rPr>
          <w:rFonts w:cs="Traditional Arabic"/>
          <w:sz w:val="32"/>
          <w:szCs w:val="32"/>
          <w:rtl/>
        </w:rPr>
        <w:t xml:space="preserve"> </w:t>
      </w:r>
      <w:r w:rsidRPr="00D959FD">
        <w:rPr>
          <w:rFonts w:cs="Traditional Arabic" w:hint="cs"/>
          <w:sz w:val="32"/>
          <w:szCs w:val="32"/>
          <w:rtl/>
        </w:rPr>
        <w:t>فلا</w:t>
      </w:r>
      <w:r w:rsidRPr="00D959FD">
        <w:rPr>
          <w:rFonts w:cs="Traditional Arabic"/>
          <w:sz w:val="32"/>
          <w:szCs w:val="32"/>
          <w:rtl/>
        </w:rPr>
        <w:t xml:space="preserve"> </w:t>
      </w:r>
      <w:r w:rsidRPr="00D959FD">
        <w:rPr>
          <w:rFonts w:cs="Traditional Arabic" w:hint="cs"/>
          <w:sz w:val="32"/>
          <w:szCs w:val="32"/>
          <w:rtl/>
        </w:rPr>
        <w:t>ترجعوا</w:t>
      </w:r>
      <w:r w:rsidRPr="00D959FD">
        <w:rPr>
          <w:rFonts w:cs="Traditional Arabic"/>
          <w:sz w:val="32"/>
          <w:szCs w:val="32"/>
          <w:rtl/>
        </w:rPr>
        <w:t xml:space="preserve"> </w:t>
      </w:r>
      <w:r w:rsidRPr="00D959FD">
        <w:rPr>
          <w:rFonts w:cs="Traditional Arabic" w:hint="cs"/>
          <w:sz w:val="32"/>
          <w:szCs w:val="32"/>
          <w:rtl/>
        </w:rPr>
        <w:t>بعدي</w:t>
      </w:r>
      <w:r w:rsidRPr="00D959FD">
        <w:rPr>
          <w:rFonts w:cs="Traditional Arabic"/>
          <w:sz w:val="32"/>
          <w:szCs w:val="32"/>
          <w:rtl/>
        </w:rPr>
        <w:t xml:space="preserve"> </w:t>
      </w:r>
      <w:r w:rsidRPr="00D959FD">
        <w:rPr>
          <w:rFonts w:cs="Traditional Arabic" w:hint="cs"/>
          <w:sz w:val="32"/>
          <w:szCs w:val="32"/>
          <w:rtl/>
        </w:rPr>
        <w:t>كفارا،</w:t>
      </w:r>
      <w:r w:rsidRPr="00D959FD">
        <w:rPr>
          <w:rFonts w:cs="Traditional Arabic"/>
          <w:sz w:val="32"/>
          <w:szCs w:val="32"/>
          <w:rtl/>
        </w:rPr>
        <w:t xml:space="preserve"> </w:t>
      </w:r>
      <w:r w:rsidRPr="00D959FD">
        <w:rPr>
          <w:rFonts w:cs="Traditional Arabic" w:hint="cs"/>
          <w:sz w:val="32"/>
          <w:szCs w:val="32"/>
          <w:rtl/>
        </w:rPr>
        <w:t>يضرب</w:t>
      </w:r>
      <w:r w:rsidRPr="00D959FD">
        <w:rPr>
          <w:rFonts w:cs="Traditional Arabic"/>
          <w:sz w:val="32"/>
          <w:szCs w:val="32"/>
          <w:rtl/>
        </w:rPr>
        <w:t xml:space="preserve"> </w:t>
      </w:r>
      <w:r w:rsidRPr="00D959FD">
        <w:rPr>
          <w:rFonts w:cs="Traditional Arabic" w:hint="cs"/>
          <w:sz w:val="32"/>
          <w:szCs w:val="32"/>
          <w:rtl/>
        </w:rPr>
        <w:t>بعضكم</w:t>
      </w:r>
      <w:r w:rsidRPr="00D959FD">
        <w:rPr>
          <w:rFonts w:cs="Traditional Arabic"/>
          <w:sz w:val="32"/>
          <w:szCs w:val="32"/>
          <w:rtl/>
        </w:rPr>
        <w:t xml:space="preserve"> </w:t>
      </w:r>
      <w:r w:rsidRPr="00D959FD">
        <w:rPr>
          <w:rFonts w:cs="Traditional Arabic" w:hint="cs"/>
          <w:sz w:val="32"/>
          <w:szCs w:val="32"/>
          <w:rtl/>
        </w:rPr>
        <w:t>رقاب</w:t>
      </w:r>
      <w:r w:rsidRPr="00D959FD">
        <w:rPr>
          <w:rFonts w:cs="Traditional Arabic"/>
          <w:sz w:val="32"/>
          <w:szCs w:val="32"/>
          <w:rtl/>
        </w:rPr>
        <w:t xml:space="preserve"> </w:t>
      </w:r>
      <w:r w:rsidRPr="00D959FD">
        <w:rPr>
          <w:rFonts w:cs="Traditional Arabic" w:hint="cs"/>
          <w:sz w:val="32"/>
          <w:szCs w:val="32"/>
          <w:rtl/>
        </w:rPr>
        <w:t>بعض</w:t>
      </w:r>
      <w:r w:rsidRPr="00D959FD">
        <w:rPr>
          <w:rFonts w:cs="Traditional Arabic" w:hint="eastAsia"/>
          <w:sz w:val="32"/>
          <w:szCs w:val="32"/>
          <w:rtl/>
        </w:rPr>
        <w:t>»</w:t>
      </w:r>
      <w:r w:rsidRPr="00D959FD">
        <w:rPr>
          <w:rStyle w:val="a7"/>
          <w:rFonts w:cs="Traditional Arabic"/>
          <w:sz w:val="32"/>
          <w:szCs w:val="32"/>
          <w:rtl/>
        </w:rPr>
        <w:footnoteReference w:id="26"/>
      </w:r>
      <w:r w:rsidRPr="00D959FD">
        <w:rPr>
          <w:rFonts w:cs="Traditional Arabic" w:hint="cs"/>
          <w:sz w:val="32"/>
          <w:szCs w:val="32"/>
          <w:rtl/>
        </w:rPr>
        <w:t>، وأني لأجد في هذا الحديث الشريف ب</w:t>
      </w:r>
      <w:r w:rsidR="00410BFA">
        <w:rPr>
          <w:rFonts w:cs="Traditional Arabic" w:hint="cs"/>
          <w:sz w:val="32"/>
          <w:szCs w:val="32"/>
          <w:rtl/>
        </w:rPr>
        <w:t>ُ</w:t>
      </w:r>
      <w:r w:rsidRPr="00D959FD">
        <w:rPr>
          <w:rFonts w:cs="Traditional Arabic" w:hint="cs"/>
          <w:sz w:val="32"/>
          <w:szCs w:val="32"/>
          <w:rtl/>
        </w:rPr>
        <w:t>غيتي ومرادي في التفريق بين العلم والوعي؛ أذ أن النبي عليه الصلاة والسلام أراد ايصال معنى كلي حيوي مستمر</w:t>
      </w:r>
      <w:r w:rsidR="00410BFA">
        <w:rPr>
          <w:rFonts w:cs="Traditional Arabic" w:hint="cs"/>
          <w:sz w:val="32"/>
          <w:szCs w:val="32"/>
          <w:rtl/>
        </w:rPr>
        <w:t>،</w:t>
      </w:r>
      <w:r w:rsidRPr="00D959FD">
        <w:rPr>
          <w:rFonts w:cs="Traditional Arabic" w:hint="cs"/>
          <w:sz w:val="32"/>
          <w:szCs w:val="32"/>
          <w:rtl/>
        </w:rPr>
        <w:t xml:space="preserve"> هو من جوهر البلاغ النبوي الذي يُشهد أمته عليه</w:t>
      </w:r>
      <w:r w:rsidR="00410BFA">
        <w:rPr>
          <w:rFonts w:cs="Traditional Arabic" w:hint="cs"/>
          <w:sz w:val="32"/>
          <w:szCs w:val="32"/>
          <w:rtl/>
        </w:rPr>
        <w:t>،</w:t>
      </w:r>
      <w:r w:rsidRPr="00D959FD">
        <w:rPr>
          <w:rFonts w:cs="Traditional Arabic" w:hint="cs"/>
          <w:sz w:val="32"/>
          <w:szCs w:val="32"/>
          <w:rtl/>
        </w:rPr>
        <w:t xml:space="preserve"> ألا وهو "إن دمائكم وأموالكم عليكم حرام"</w:t>
      </w:r>
      <w:r w:rsidR="00410BFA">
        <w:rPr>
          <w:rFonts w:cs="Traditional Arabic" w:hint="cs"/>
          <w:sz w:val="32"/>
          <w:szCs w:val="32"/>
          <w:rtl/>
        </w:rPr>
        <w:t xml:space="preserve">، ولذا </w:t>
      </w:r>
      <w:r w:rsidRPr="00D959FD">
        <w:rPr>
          <w:rFonts w:cs="Traditional Arabic" w:hint="cs"/>
          <w:sz w:val="32"/>
          <w:szCs w:val="32"/>
          <w:rtl/>
        </w:rPr>
        <w:t>لم يقصد للإدلاء بهذه المعلومة مباشرةً</w:t>
      </w:r>
      <w:r w:rsidR="00410BFA">
        <w:rPr>
          <w:rFonts w:cs="Traditional Arabic" w:hint="cs"/>
          <w:sz w:val="32"/>
          <w:szCs w:val="32"/>
          <w:rtl/>
        </w:rPr>
        <w:t>،</w:t>
      </w:r>
      <w:r w:rsidRPr="00D959FD">
        <w:rPr>
          <w:rFonts w:cs="Traditional Arabic" w:hint="cs"/>
          <w:sz w:val="32"/>
          <w:szCs w:val="32"/>
          <w:rtl/>
        </w:rPr>
        <w:t xml:space="preserve"> بل ربطها ربطاً ثلاثياً بالوعاء الذي قُدّر لاب</w:t>
      </w:r>
      <w:r w:rsidR="00410BFA">
        <w:rPr>
          <w:rFonts w:cs="Traditional Arabic" w:hint="cs"/>
          <w:sz w:val="32"/>
          <w:szCs w:val="32"/>
          <w:rtl/>
        </w:rPr>
        <w:t>ن ادم العيش فيه، ربطها بالحال "</w:t>
      </w:r>
      <w:r w:rsidRPr="00D959FD">
        <w:rPr>
          <w:rFonts w:cs="Traditional Arabic" w:hint="cs"/>
          <w:sz w:val="32"/>
          <w:szCs w:val="32"/>
          <w:rtl/>
        </w:rPr>
        <w:t>يومكم هذا " الذي هو يوم النحر</w:t>
      </w:r>
      <w:r w:rsidR="00410BFA">
        <w:rPr>
          <w:rFonts w:cs="Traditional Arabic" w:hint="cs"/>
          <w:sz w:val="32"/>
          <w:szCs w:val="32"/>
          <w:rtl/>
        </w:rPr>
        <w:t>،</w:t>
      </w:r>
      <w:r w:rsidRPr="00D959FD">
        <w:rPr>
          <w:rFonts w:cs="Traditional Arabic" w:hint="cs"/>
          <w:sz w:val="32"/>
          <w:szCs w:val="32"/>
          <w:rtl/>
        </w:rPr>
        <w:t xml:space="preserve"> والمقصود أن أظهر حالهم </w:t>
      </w:r>
      <w:r w:rsidR="00410BFA">
        <w:rPr>
          <w:rFonts w:cs="Traditional Arabic" w:hint="cs"/>
          <w:sz w:val="32"/>
          <w:szCs w:val="32"/>
          <w:rtl/>
        </w:rPr>
        <w:t xml:space="preserve">في هذا </w:t>
      </w:r>
      <w:r w:rsidRPr="00D959FD">
        <w:rPr>
          <w:rFonts w:cs="Traditional Arabic" w:hint="cs"/>
          <w:sz w:val="32"/>
          <w:szCs w:val="32"/>
          <w:rtl/>
        </w:rPr>
        <w:t>اليوم هو نحر الهدي والأضاحي</w:t>
      </w:r>
      <w:r w:rsidR="00410BFA">
        <w:rPr>
          <w:rFonts w:cs="Traditional Arabic" w:hint="cs"/>
          <w:sz w:val="32"/>
          <w:szCs w:val="32"/>
          <w:rtl/>
        </w:rPr>
        <w:t>،</w:t>
      </w:r>
      <w:r w:rsidRPr="00D959FD">
        <w:rPr>
          <w:rFonts w:cs="Traditional Arabic" w:hint="cs"/>
          <w:sz w:val="32"/>
          <w:szCs w:val="32"/>
          <w:rtl/>
        </w:rPr>
        <w:t xml:space="preserve"> ولذا سمي ب "يوم النحر"، وبالزمان "شهركم هذا"، وبالمكان "بلدكم هذا"، ليصل بهذا الثلاثي الظرفي إلى المعنى والغاية والمقصود الكلي: "إن دمائكم وأموالكم عليكم حرام "، وما</w:t>
      </w:r>
      <w:r w:rsidR="00E52542">
        <w:rPr>
          <w:rFonts w:cs="Traditional Arabic" w:hint="cs"/>
          <w:sz w:val="32"/>
          <w:szCs w:val="32"/>
          <w:rtl/>
        </w:rPr>
        <w:t xml:space="preserve"> </w:t>
      </w:r>
      <w:r w:rsidRPr="00D959FD">
        <w:rPr>
          <w:rFonts w:cs="Traditional Arabic" w:hint="cs"/>
          <w:sz w:val="32"/>
          <w:szCs w:val="32"/>
          <w:rtl/>
        </w:rPr>
        <w:t>هذه الثلاث مجتمعة إلا رمز لهذا التحريم إذ أنها محرمة في ذاتها، فذي الحجة من الأشهر الحرم المميزة عن باقي الأشهر بالتحريم، ومكة محرمةٌ عن باقي البقاع، والحاج متلبسٌ بالإحرام حتى يؤدي النسك فيصبح حلالاً، ولذا فعلم الصحابة رضوان الله عليهم بمكانهم وزمانهم وحالهم هذا علمٌ أول، وسماعهم لحديث رسول الله صلى الله عليه وسلم: "إن دمائكم وأموالكم عليكم حرام" علمٌ ثاني، والوعي بالدور المطلوب والغاية المقصودة</w:t>
      </w:r>
      <w:r w:rsidR="00410BFA">
        <w:rPr>
          <w:rFonts w:cs="Traditional Arabic" w:hint="cs"/>
          <w:sz w:val="32"/>
          <w:szCs w:val="32"/>
          <w:rtl/>
        </w:rPr>
        <w:t>،</w:t>
      </w:r>
      <w:r w:rsidRPr="00D959FD">
        <w:rPr>
          <w:rFonts w:cs="Traditional Arabic" w:hint="cs"/>
          <w:sz w:val="32"/>
          <w:szCs w:val="32"/>
          <w:rtl/>
        </w:rPr>
        <w:t xml:space="preserve"> والحرص على بقاء المعنى الكلي الحيوي بعد موت رسول الله صلى الله عليه وسلم في الناس هو علمٌ ثالث قد لا يستوعبه كل من شهد اللحظة، لكن قد يعيه من غاب عنها ون</w:t>
      </w:r>
      <w:r w:rsidR="00410BFA">
        <w:rPr>
          <w:rFonts w:cs="Traditional Arabic" w:hint="cs"/>
          <w:sz w:val="32"/>
          <w:szCs w:val="32"/>
          <w:rtl/>
        </w:rPr>
        <w:t>ُ</w:t>
      </w:r>
      <w:r w:rsidRPr="00D959FD">
        <w:rPr>
          <w:rFonts w:cs="Traditional Arabic" w:hint="cs"/>
          <w:sz w:val="32"/>
          <w:szCs w:val="32"/>
          <w:rtl/>
        </w:rPr>
        <w:t xml:space="preserve">قل له، ولذا كان </w:t>
      </w:r>
      <w:r w:rsidRPr="00D959FD">
        <w:rPr>
          <w:rFonts w:cs="Traditional Arabic" w:hint="cs"/>
          <w:sz w:val="32"/>
          <w:szCs w:val="32"/>
          <w:rtl/>
        </w:rPr>
        <w:lastRenderedPageBreak/>
        <w:t xml:space="preserve">الحاضر "شاهداً" و "سامعاً" وهما كفيلان بالوعي إذا حضر القلب، لكن أقل أحوال هذا الأول أن يكون "مبلغاً " لهذا العلم </w:t>
      </w:r>
      <w:r w:rsidR="00E80EA4" w:rsidRPr="00D959FD">
        <w:rPr>
          <w:rFonts w:cs="Traditional Arabic" w:hint="cs"/>
          <w:sz w:val="32"/>
          <w:szCs w:val="32"/>
          <w:rtl/>
        </w:rPr>
        <w:t>إلى من كان غائباً لعله أن يكون</w:t>
      </w:r>
      <w:r w:rsidR="00E52542">
        <w:rPr>
          <w:rFonts w:cs="Traditional Arabic" w:hint="cs"/>
          <w:sz w:val="32"/>
          <w:szCs w:val="32"/>
          <w:rtl/>
        </w:rPr>
        <w:t xml:space="preserve"> </w:t>
      </w:r>
      <w:r w:rsidR="00E80EA4" w:rsidRPr="00D959FD">
        <w:rPr>
          <w:rFonts w:cs="Traditional Arabic" w:hint="cs"/>
          <w:sz w:val="32"/>
          <w:szCs w:val="32"/>
          <w:rtl/>
        </w:rPr>
        <w:t>"</w:t>
      </w:r>
      <w:r w:rsidRPr="00D959FD">
        <w:rPr>
          <w:rFonts w:cs="Traditional Arabic" w:hint="cs"/>
          <w:sz w:val="32"/>
          <w:szCs w:val="32"/>
          <w:rtl/>
        </w:rPr>
        <w:t>أوعى" له ممن سمعه أول مرة، فالعبرة بمن ه</w:t>
      </w:r>
      <w:r w:rsidR="00E80EA4" w:rsidRPr="00D959FD">
        <w:rPr>
          <w:rFonts w:cs="Traditional Arabic" w:hint="cs"/>
          <w:sz w:val="32"/>
          <w:szCs w:val="32"/>
          <w:rtl/>
        </w:rPr>
        <w:t>و</w:t>
      </w:r>
      <w:r w:rsidR="00E52542">
        <w:rPr>
          <w:rFonts w:cs="Traditional Arabic" w:hint="cs"/>
          <w:sz w:val="32"/>
          <w:szCs w:val="32"/>
          <w:rtl/>
        </w:rPr>
        <w:t xml:space="preserve"> </w:t>
      </w:r>
      <w:r w:rsidR="00E80EA4" w:rsidRPr="00D959FD">
        <w:rPr>
          <w:rFonts w:cs="Traditional Arabic" w:hint="cs"/>
          <w:sz w:val="32"/>
          <w:szCs w:val="32"/>
          <w:rtl/>
        </w:rPr>
        <w:t>"أوعى</w:t>
      </w:r>
      <w:r w:rsidRPr="00D959FD">
        <w:rPr>
          <w:rFonts w:cs="Traditional Arabic" w:hint="cs"/>
          <w:sz w:val="32"/>
          <w:szCs w:val="32"/>
          <w:rtl/>
        </w:rPr>
        <w:t xml:space="preserve">" أي أكثر وعياً بهذا المعنى الكلي والمقصود الأعظم مهما تغيرت الأبعاد الثلاثية، لأنه قد يقع في الناس من </w:t>
      </w:r>
      <w:r w:rsidR="00E80EA4" w:rsidRPr="00D959FD">
        <w:rPr>
          <w:rFonts w:cs="Traditional Arabic" w:hint="cs"/>
          <w:sz w:val="32"/>
          <w:szCs w:val="32"/>
          <w:rtl/>
        </w:rPr>
        <w:t>يكون عارفاً</w:t>
      </w:r>
      <w:r w:rsidRPr="00D959FD">
        <w:rPr>
          <w:rFonts w:cs="Traditional Arabic" w:hint="cs"/>
          <w:sz w:val="32"/>
          <w:szCs w:val="32"/>
          <w:rtl/>
        </w:rPr>
        <w:t xml:space="preserve"> </w:t>
      </w:r>
      <w:r w:rsidR="00E80EA4" w:rsidRPr="00D959FD">
        <w:rPr>
          <w:rFonts w:cs="Traditional Arabic" w:hint="cs"/>
          <w:sz w:val="32"/>
          <w:szCs w:val="32"/>
          <w:rtl/>
        </w:rPr>
        <w:t>ب</w:t>
      </w:r>
      <w:r w:rsidRPr="00D959FD">
        <w:rPr>
          <w:rFonts w:cs="Traditional Arabic" w:hint="cs"/>
          <w:sz w:val="32"/>
          <w:szCs w:val="32"/>
          <w:rtl/>
        </w:rPr>
        <w:t xml:space="preserve">الشهر الحرام والبلد الحرام واليوم الحرام </w:t>
      </w:r>
      <w:r w:rsidR="00E80EA4" w:rsidRPr="00D959FD">
        <w:rPr>
          <w:rFonts w:cs="Traditional Arabic" w:hint="cs"/>
          <w:sz w:val="32"/>
          <w:szCs w:val="32"/>
          <w:rtl/>
        </w:rPr>
        <w:t xml:space="preserve">ويرجع </w:t>
      </w:r>
      <w:r w:rsidR="00107EE0">
        <w:rPr>
          <w:rFonts w:cs="Traditional Arabic" w:hint="cs"/>
          <w:sz w:val="32"/>
          <w:szCs w:val="32"/>
          <w:rtl/>
        </w:rPr>
        <w:t>مُلحداً</w:t>
      </w:r>
      <w:r w:rsidR="00E80EA4" w:rsidRPr="00D959FD">
        <w:rPr>
          <w:rFonts w:cs="Traditional Arabic" w:hint="cs"/>
          <w:sz w:val="32"/>
          <w:szCs w:val="32"/>
          <w:rtl/>
        </w:rPr>
        <w:t xml:space="preserve"> يستبيح الدم والمال</w:t>
      </w:r>
      <w:r w:rsidRPr="00D959FD">
        <w:rPr>
          <w:rFonts w:cs="Traditional Arabic" w:hint="cs"/>
          <w:sz w:val="32"/>
          <w:szCs w:val="32"/>
          <w:rtl/>
        </w:rPr>
        <w:t>!</w:t>
      </w:r>
    </w:p>
    <w:p w:rsidR="00FB3BAD" w:rsidRDefault="00A07861" w:rsidP="00A07861">
      <w:pPr>
        <w:ind w:firstLine="720"/>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الوعيُ له هذا السر، وهذه الخصوصية؛ ولذا </w:t>
      </w:r>
      <w:r w:rsidR="00D2342E" w:rsidRPr="00D959FD">
        <w:rPr>
          <w:rFonts w:ascii="Traditional Arabic" w:hAnsi="Traditional Arabic" w:cs="Traditional Arabic" w:hint="cs"/>
          <w:sz w:val="32"/>
          <w:szCs w:val="32"/>
          <w:rtl/>
        </w:rPr>
        <w:t xml:space="preserve">لابد من تفعيل هذه </w:t>
      </w:r>
      <w:r w:rsidR="00290159" w:rsidRPr="00D959FD">
        <w:rPr>
          <w:rFonts w:ascii="Traditional Arabic" w:hAnsi="Traditional Arabic" w:cs="Traditional Arabic" w:hint="cs"/>
          <w:sz w:val="32"/>
          <w:szCs w:val="32"/>
          <w:rtl/>
        </w:rPr>
        <w:t xml:space="preserve">الثنائية الغائبة "الوحي والوعي" </w:t>
      </w:r>
      <w:r w:rsidR="00D2342E" w:rsidRPr="00D959FD">
        <w:rPr>
          <w:rFonts w:ascii="Traditional Arabic" w:hAnsi="Traditional Arabic" w:cs="Traditional Arabic" w:hint="cs"/>
          <w:sz w:val="32"/>
          <w:szCs w:val="32"/>
          <w:rtl/>
        </w:rPr>
        <w:t xml:space="preserve">التي لم أر على حد </w:t>
      </w:r>
      <w:r w:rsidR="00107EE0">
        <w:rPr>
          <w:rFonts w:ascii="Traditional Arabic" w:hAnsi="Traditional Arabic" w:cs="Traditional Arabic" w:hint="cs"/>
          <w:sz w:val="32"/>
          <w:szCs w:val="32"/>
          <w:rtl/>
        </w:rPr>
        <w:t>علمي</w:t>
      </w:r>
      <w:r>
        <w:rPr>
          <w:rFonts w:ascii="Traditional Arabic" w:hAnsi="Traditional Arabic" w:cs="Traditional Arabic" w:hint="cs"/>
          <w:sz w:val="32"/>
          <w:szCs w:val="32"/>
          <w:rtl/>
        </w:rPr>
        <w:t xml:space="preserve"> من أظهرهما مقترنتين</w:t>
      </w:r>
      <w:r w:rsidR="00290159" w:rsidRPr="00D959FD">
        <w:rPr>
          <w:rFonts w:ascii="Traditional Arabic" w:hAnsi="Traditional Arabic" w:cs="Traditional Arabic" w:hint="cs"/>
          <w:sz w:val="32"/>
          <w:szCs w:val="32"/>
          <w:rtl/>
        </w:rPr>
        <w:t xml:space="preserve"> </w:t>
      </w:r>
      <w:r w:rsidR="00D2342E" w:rsidRPr="00D959FD">
        <w:rPr>
          <w:rFonts w:ascii="Traditional Arabic" w:hAnsi="Traditional Arabic" w:cs="Traditional Arabic" w:hint="cs"/>
          <w:sz w:val="32"/>
          <w:szCs w:val="32"/>
          <w:rtl/>
        </w:rPr>
        <w:t xml:space="preserve">ببعضهما البعض، </w:t>
      </w:r>
      <w:r w:rsidR="00107EE0">
        <w:rPr>
          <w:rFonts w:ascii="Traditional Arabic" w:hAnsi="Traditional Arabic" w:cs="Traditional Arabic" w:hint="cs"/>
          <w:sz w:val="32"/>
          <w:szCs w:val="32"/>
          <w:rtl/>
        </w:rPr>
        <w:t xml:space="preserve">بل </w:t>
      </w:r>
      <w:r>
        <w:rPr>
          <w:rFonts w:ascii="Traditional Arabic" w:hAnsi="Traditional Arabic" w:cs="Traditional Arabic" w:hint="cs"/>
          <w:sz w:val="32"/>
          <w:szCs w:val="32"/>
          <w:rtl/>
        </w:rPr>
        <w:t>في ظني أنه</w:t>
      </w:r>
      <w:r w:rsidR="00107EE0">
        <w:rPr>
          <w:rFonts w:ascii="Traditional Arabic" w:hAnsi="Traditional Arabic" w:cs="Traditional Arabic" w:hint="cs"/>
          <w:sz w:val="32"/>
          <w:szCs w:val="32"/>
          <w:rtl/>
        </w:rPr>
        <w:t xml:space="preserve"> </w:t>
      </w:r>
      <w:r w:rsidR="006E50AC" w:rsidRPr="00D959FD">
        <w:rPr>
          <w:rFonts w:ascii="Traditional Arabic" w:hAnsi="Traditional Arabic" w:cs="Traditional Arabic" w:hint="cs"/>
          <w:sz w:val="32"/>
          <w:szCs w:val="32"/>
          <w:rtl/>
        </w:rPr>
        <w:t>تم</w:t>
      </w:r>
      <w:r w:rsidR="00290159" w:rsidRPr="00D959FD">
        <w:rPr>
          <w:rFonts w:ascii="Traditional Arabic" w:hAnsi="Traditional Arabic" w:cs="Traditional Arabic" w:hint="cs"/>
          <w:sz w:val="32"/>
          <w:szCs w:val="32"/>
          <w:rtl/>
        </w:rPr>
        <w:t xml:space="preserve"> استبدالهما بجدلية العقل والنقل</w:t>
      </w:r>
      <w:r w:rsidR="006E50AC" w:rsidRPr="00D959FD">
        <w:rPr>
          <w:rFonts w:ascii="Traditional Arabic" w:hAnsi="Traditional Arabic" w:cs="Traditional Arabic" w:hint="cs"/>
          <w:sz w:val="32"/>
          <w:szCs w:val="32"/>
          <w:rtl/>
        </w:rPr>
        <w:t xml:space="preserve"> المفروضة على العقل المسلم في سياق من الشعور بالتبعية والضعف</w:t>
      </w:r>
      <w:r w:rsidR="00107EE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لما سماه الآخرون منطقاً وعقلاً</w:t>
      </w:r>
      <w:r w:rsidR="00FB3BAD">
        <w:rPr>
          <w:rFonts w:ascii="Traditional Arabic" w:hAnsi="Traditional Arabic" w:cs="Traditional Arabic" w:hint="cs"/>
          <w:sz w:val="32"/>
          <w:szCs w:val="32"/>
          <w:rtl/>
        </w:rPr>
        <w:t>!</w:t>
      </w:r>
      <w:r w:rsidR="00290159" w:rsidRPr="00D959FD">
        <w:rPr>
          <w:rFonts w:ascii="Traditional Arabic" w:hAnsi="Traditional Arabic" w:cs="Traditional Arabic" w:hint="cs"/>
          <w:sz w:val="32"/>
          <w:szCs w:val="32"/>
          <w:rtl/>
        </w:rPr>
        <w:t xml:space="preserve"> </w:t>
      </w:r>
    </w:p>
    <w:p w:rsidR="00290159" w:rsidRPr="00D959FD" w:rsidRDefault="00600519" w:rsidP="00E52542">
      <w:pPr>
        <w:ind w:firstLine="720"/>
        <w:jc w:val="lowKashida"/>
        <w:rPr>
          <w:rFonts w:cs="Traditional Arabic"/>
          <w:sz w:val="32"/>
          <w:szCs w:val="32"/>
          <w:rtl/>
        </w:rPr>
      </w:pPr>
      <w:r w:rsidRPr="00D959FD">
        <w:rPr>
          <w:rFonts w:ascii="Traditional Arabic" w:hAnsi="Traditional Arabic" w:cs="Traditional Arabic" w:hint="cs"/>
          <w:sz w:val="32"/>
          <w:szCs w:val="32"/>
          <w:rtl/>
        </w:rPr>
        <w:t>وإ</w:t>
      </w:r>
      <w:r w:rsidR="006E50AC" w:rsidRPr="00D959FD">
        <w:rPr>
          <w:rFonts w:ascii="Traditional Arabic" w:hAnsi="Traditional Arabic" w:cs="Traditional Arabic" w:hint="cs"/>
          <w:sz w:val="32"/>
          <w:szCs w:val="32"/>
          <w:rtl/>
        </w:rPr>
        <w:t xml:space="preserve">نهما </w:t>
      </w:r>
      <w:r w:rsidR="006E50AC" w:rsidRPr="00D959FD">
        <w:rPr>
          <w:rFonts w:ascii="Traditional Arabic" w:hAnsi="Traditional Arabic" w:cs="Traditional Arabic"/>
          <w:sz w:val="32"/>
          <w:szCs w:val="32"/>
          <w:rtl/>
        </w:rPr>
        <w:t>–</w:t>
      </w:r>
      <w:r w:rsidR="006E50AC" w:rsidRPr="00D959FD">
        <w:rPr>
          <w:rFonts w:ascii="Traditional Arabic" w:hAnsi="Traditional Arabic" w:cs="Traditional Arabic" w:hint="cs"/>
          <w:sz w:val="32"/>
          <w:szCs w:val="32"/>
          <w:rtl/>
        </w:rPr>
        <w:t xml:space="preserve"> أي الوحي والوعي- لمصطلحان جديران بمزاحمة مصطلحي "العقل والنقل</w:t>
      </w:r>
      <w:r w:rsidR="00290159" w:rsidRPr="00D959FD">
        <w:rPr>
          <w:rFonts w:ascii="Traditional Arabic" w:hAnsi="Traditional Arabic" w:cs="Traditional Arabic" w:hint="cs"/>
          <w:sz w:val="32"/>
          <w:szCs w:val="32"/>
          <w:rtl/>
        </w:rPr>
        <w:t xml:space="preserve">" </w:t>
      </w:r>
      <w:r w:rsidR="001B1C7B">
        <w:rPr>
          <w:rFonts w:ascii="Traditional Arabic" w:hAnsi="Traditional Arabic" w:cs="Traditional Arabic" w:hint="cs"/>
          <w:sz w:val="32"/>
          <w:szCs w:val="32"/>
          <w:rtl/>
        </w:rPr>
        <w:t>لما لهما من الصلة الأولية المرتبطة بالكينونة</w:t>
      </w:r>
      <w:r w:rsidR="00FB3BA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 xml:space="preserve"> </w:t>
      </w:r>
      <w:r w:rsidR="001B1C7B">
        <w:rPr>
          <w:rFonts w:ascii="Traditional Arabic" w:hAnsi="Traditional Arabic" w:cs="Traditional Arabic" w:hint="cs"/>
          <w:sz w:val="32"/>
          <w:szCs w:val="32"/>
          <w:rtl/>
        </w:rPr>
        <w:t>ولما فيهما من البراءة</w:t>
      </w:r>
      <w:r w:rsidR="006E50AC" w:rsidRPr="00D959FD">
        <w:rPr>
          <w:rFonts w:ascii="Traditional Arabic" w:hAnsi="Traditional Arabic" w:cs="Traditional Arabic" w:hint="cs"/>
          <w:sz w:val="32"/>
          <w:szCs w:val="32"/>
          <w:rtl/>
        </w:rPr>
        <w:t xml:space="preserve"> من إكراهات التاريخ</w:t>
      </w:r>
      <w:r w:rsidR="00FB3BAD">
        <w:rPr>
          <w:rFonts w:ascii="Traditional Arabic" w:hAnsi="Traditional Arabic" w:cs="Traditional Arabic" w:hint="cs"/>
          <w:sz w:val="32"/>
          <w:szCs w:val="32"/>
          <w:rtl/>
        </w:rPr>
        <w:t>،</w:t>
      </w:r>
      <w:r w:rsidR="006E50AC" w:rsidRPr="00D959FD">
        <w:rPr>
          <w:rFonts w:ascii="Traditional Arabic" w:hAnsi="Traditional Arabic" w:cs="Traditional Arabic" w:hint="cs"/>
          <w:sz w:val="32"/>
          <w:szCs w:val="32"/>
          <w:rtl/>
        </w:rPr>
        <w:t xml:space="preserve"> </w:t>
      </w:r>
      <w:r w:rsidR="001B1C7B">
        <w:rPr>
          <w:rFonts w:ascii="Traditional Arabic" w:hAnsi="Traditional Arabic" w:cs="Traditional Arabic" w:hint="cs"/>
          <w:sz w:val="32"/>
          <w:szCs w:val="32"/>
          <w:rtl/>
        </w:rPr>
        <w:t>ولما بينهما من</w:t>
      </w:r>
      <w:r w:rsidR="00290159" w:rsidRPr="00D959FD">
        <w:rPr>
          <w:rFonts w:ascii="Traditional Arabic" w:hAnsi="Traditional Arabic" w:cs="Traditional Arabic" w:hint="cs"/>
          <w:sz w:val="32"/>
          <w:szCs w:val="32"/>
          <w:rtl/>
        </w:rPr>
        <w:t xml:space="preserve"> علاقة تراتبية</w:t>
      </w:r>
      <w:r w:rsidR="006E50AC" w:rsidRPr="00D959FD">
        <w:rPr>
          <w:rFonts w:ascii="Traditional Arabic" w:hAnsi="Traditional Arabic" w:cs="Traditional Arabic" w:hint="cs"/>
          <w:sz w:val="32"/>
          <w:szCs w:val="32"/>
          <w:rtl/>
        </w:rPr>
        <w:t xml:space="preserve"> تفاضلية،</w:t>
      </w:r>
      <w:r w:rsidR="00290159" w:rsidRPr="00D959FD">
        <w:rPr>
          <w:rFonts w:ascii="Traditional Arabic" w:hAnsi="Traditional Arabic" w:cs="Traditional Arabic" w:hint="cs"/>
          <w:sz w:val="32"/>
          <w:szCs w:val="32"/>
          <w:rtl/>
        </w:rPr>
        <w:t xml:space="preserve"> لا</w:t>
      </w:r>
      <w:r w:rsidR="00E52542">
        <w:rPr>
          <w:rFonts w:ascii="Traditional Arabic" w:hAnsi="Traditional Arabic" w:cs="Traditional Arabic" w:hint="cs"/>
          <w:sz w:val="32"/>
          <w:szCs w:val="32"/>
          <w:rtl/>
        </w:rPr>
        <w:t xml:space="preserve"> </w:t>
      </w:r>
      <w:r w:rsidR="00290159" w:rsidRPr="00D959FD">
        <w:rPr>
          <w:rFonts w:ascii="Traditional Arabic" w:hAnsi="Traditional Arabic" w:cs="Traditional Arabic" w:hint="cs"/>
          <w:sz w:val="32"/>
          <w:szCs w:val="32"/>
          <w:rtl/>
        </w:rPr>
        <w:t>علاقة</w:t>
      </w:r>
      <w:r w:rsidR="006E50AC" w:rsidRPr="00D959FD">
        <w:rPr>
          <w:rFonts w:ascii="Traditional Arabic" w:hAnsi="Traditional Arabic" w:cs="Traditional Arabic" w:hint="cs"/>
          <w:sz w:val="32"/>
          <w:szCs w:val="32"/>
          <w:rtl/>
        </w:rPr>
        <w:t xml:space="preserve"> تكاف</w:t>
      </w:r>
      <w:r w:rsidR="00E52542">
        <w:rPr>
          <w:rFonts w:ascii="Traditional Arabic" w:hAnsi="Traditional Arabic" w:cs="Traditional Arabic" w:hint="cs"/>
          <w:sz w:val="32"/>
          <w:szCs w:val="32"/>
          <w:rtl/>
        </w:rPr>
        <w:t>ؤ</w:t>
      </w:r>
      <w:r w:rsidR="006E50AC" w:rsidRPr="00D959FD">
        <w:rPr>
          <w:rFonts w:ascii="Traditional Arabic" w:hAnsi="Traditional Arabic" w:cs="Traditional Arabic" w:hint="cs"/>
          <w:sz w:val="32"/>
          <w:szCs w:val="32"/>
          <w:rtl/>
        </w:rPr>
        <w:t>ية</w:t>
      </w:r>
      <w:r w:rsidR="00290159" w:rsidRPr="00D959FD">
        <w:rPr>
          <w:rFonts w:ascii="Traditional Arabic" w:hAnsi="Traditional Arabic" w:cs="Traditional Arabic" w:hint="cs"/>
          <w:sz w:val="32"/>
          <w:szCs w:val="32"/>
          <w:rtl/>
        </w:rPr>
        <w:t xml:space="preserve"> تنازعية، </w:t>
      </w:r>
      <w:r w:rsidR="001B1C7B">
        <w:rPr>
          <w:rFonts w:ascii="Traditional Arabic" w:hAnsi="Traditional Arabic" w:cs="Traditional Arabic" w:hint="cs"/>
          <w:sz w:val="32"/>
          <w:szCs w:val="32"/>
          <w:rtl/>
        </w:rPr>
        <w:t>ولما لهما من الدلالة على مصدرية الحق الواحد، و</w:t>
      </w:r>
      <w:r w:rsidR="00290159" w:rsidRPr="00D959FD">
        <w:rPr>
          <w:rFonts w:ascii="Traditional Arabic" w:hAnsi="Traditional Arabic" w:cs="Traditional Arabic" w:hint="cs"/>
          <w:sz w:val="32"/>
          <w:szCs w:val="32"/>
          <w:rtl/>
        </w:rPr>
        <w:t xml:space="preserve"> </w:t>
      </w:r>
      <w:r w:rsidR="001B1C7B">
        <w:rPr>
          <w:rFonts w:ascii="Traditional Arabic" w:hAnsi="Traditional Arabic" w:cs="Traditional Arabic" w:hint="cs"/>
          <w:sz w:val="32"/>
          <w:szCs w:val="32"/>
          <w:rtl/>
        </w:rPr>
        <w:t>ال</w:t>
      </w:r>
      <w:r w:rsidR="00290159" w:rsidRPr="00D959FD">
        <w:rPr>
          <w:rFonts w:ascii="Traditional Arabic" w:hAnsi="Traditional Arabic" w:cs="Traditional Arabic" w:hint="cs"/>
          <w:sz w:val="32"/>
          <w:szCs w:val="32"/>
          <w:rtl/>
        </w:rPr>
        <w:t xml:space="preserve">علاقة بالخالق لا </w:t>
      </w:r>
      <w:r w:rsidR="001B1C7B">
        <w:rPr>
          <w:rFonts w:ascii="Traditional Arabic" w:hAnsi="Traditional Arabic" w:cs="Traditional Arabic" w:hint="cs"/>
          <w:sz w:val="32"/>
          <w:szCs w:val="32"/>
          <w:rtl/>
        </w:rPr>
        <w:t>ال</w:t>
      </w:r>
      <w:r w:rsidR="00290159" w:rsidRPr="00D959FD">
        <w:rPr>
          <w:rFonts w:ascii="Traditional Arabic" w:hAnsi="Traditional Arabic" w:cs="Traditional Arabic" w:hint="cs"/>
          <w:sz w:val="32"/>
          <w:szCs w:val="32"/>
          <w:rtl/>
        </w:rPr>
        <w:t>منازعةٍ له، و</w:t>
      </w:r>
      <w:r w:rsidR="001B1C7B">
        <w:rPr>
          <w:rFonts w:ascii="Traditional Arabic" w:hAnsi="Traditional Arabic" w:cs="Traditional Arabic" w:hint="cs"/>
          <w:sz w:val="32"/>
          <w:szCs w:val="32"/>
          <w:rtl/>
        </w:rPr>
        <w:t>لقدرتهما على ا</w:t>
      </w:r>
      <w:r w:rsidR="00E52542">
        <w:rPr>
          <w:rFonts w:ascii="Traditional Arabic" w:hAnsi="Traditional Arabic" w:cs="Traditional Arabic" w:hint="cs"/>
          <w:sz w:val="32"/>
          <w:szCs w:val="32"/>
          <w:rtl/>
        </w:rPr>
        <w:t>لإ</w:t>
      </w:r>
      <w:r w:rsidR="001B1C7B">
        <w:rPr>
          <w:rFonts w:ascii="Traditional Arabic" w:hAnsi="Traditional Arabic" w:cs="Traditional Arabic" w:hint="cs"/>
          <w:sz w:val="32"/>
          <w:szCs w:val="32"/>
          <w:rtl/>
        </w:rPr>
        <w:t>جابة على أسئلة الوعي الكبرى والحسم في مسألة</w:t>
      </w:r>
      <w:r w:rsidR="00290159" w:rsidRPr="00D959FD">
        <w:rPr>
          <w:rFonts w:ascii="Traditional Arabic" w:hAnsi="Traditional Arabic" w:cs="Traditional Arabic" w:hint="cs"/>
          <w:sz w:val="32"/>
          <w:szCs w:val="32"/>
          <w:rtl/>
        </w:rPr>
        <w:t>: هل يتلقى الإنسانُ الأسماءَ والمعاني</w:t>
      </w:r>
      <w:r w:rsidR="006E50AC" w:rsidRPr="00D959FD">
        <w:rPr>
          <w:rFonts w:ascii="Traditional Arabic" w:hAnsi="Traditional Arabic" w:cs="Traditional Arabic" w:hint="cs"/>
          <w:sz w:val="32"/>
          <w:szCs w:val="32"/>
          <w:rtl/>
        </w:rPr>
        <w:t>َ والمطالبَ والكمالاتَ من النقل</w:t>
      </w:r>
      <w:r w:rsidR="00290159" w:rsidRPr="00D959FD">
        <w:rPr>
          <w:rFonts w:ascii="Traditional Arabic" w:hAnsi="Traditional Arabic" w:cs="Traditional Arabic" w:hint="cs"/>
          <w:sz w:val="32"/>
          <w:szCs w:val="32"/>
          <w:rtl/>
        </w:rPr>
        <w:t xml:space="preserve">؟ أم أنه بفكره وملكته وعقله يستطيع ابتكار الأسماء والدلالات واكتشاف المعاني وتحديد المطالب </w:t>
      </w:r>
      <w:r w:rsidR="001B1C7B">
        <w:rPr>
          <w:rFonts w:ascii="Traditional Arabic" w:hAnsi="Traditional Arabic" w:cs="Traditional Arabic" w:hint="cs"/>
          <w:sz w:val="32"/>
          <w:szCs w:val="32"/>
          <w:rtl/>
        </w:rPr>
        <w:t>دون حاجة للنقل</w:t>
      </w:r>
      <w:r w:rsidR="00FB3BAD">
        <w:rPr>
          <w:rFonts w:cs="Traditional Arabic" w:hint="cs"/>
          <w:sz w:val="32"/>
          <w:szCs w:val="32"/>
          <w:rtl/>
        </w:rPr>
        <w:t>؟ هل لل</w:t>
      </w:r>
      <w:r w:rsidR="00290159" w:rsidRPr="00D959FD">
        <w:rPr>
          <w:rFonts w:cs="Traditional Arabic" w:hint="cs"/>
          <w:sz w:val="32"/>
          <w:szCs w:val="32"/>
          <w:rtl/>
        </w:rPr>
        <w:t xml:space="preserve">"عباقرة" </w:t>
      </w:r>
      <w:r w:rsidR="001A5AD9" w:rsidRPr="00D959FD">
        <w:rPr>
          <w:rFonts w:cs="Traditional Arabic" w:hint="cs"/>
          <w:sz w:val="32"/>
          <w:szCs w:val="32"/>
          <w:rtl/>
        </w:rPr>
        <w:t>و</w:t>
      </w:r>
      <w:r w:rsidR="00290159" w:rsidRPr="00D959FD">
        <w:rPr>
          <w:rFonts w:cs="Traditional Arabic" w:hint="cs"/>
          <w:sz w:val="32"/>
          <w:szCs w:val="32"/>
          <w:rtl/>
        </w:rPr>
        <w:t>أصحاب "</w:t>
      </w:r>
      <w:r w:rsidR="00FB3BAD">
        <w:rPr>
          <w:rFonts w:cs="Traditional Arabic" w:hint="cs"/>
          <w:sz w:val="32"/>
          <w:szCs w:val="32"/>
          <w:rtl/>
        </w:rPr>
        <w:t>الذوقٍ والك</w:t>
      </w:r>
      <w:r w:rsidR="001A5AD9" w:rsidRPr="00D959FD">
        <w:rPr>
          <w:rFonts w:cs="Traditional Arabic" w:hint="cs"/>
          <w:sz w:val="32"/>
          <w:szCs w:val="32"/>
          <w:rtl/>
        </w:rPr>
        <w:t>شف وإ</w:t>
      </w:r>
      <w:r w:rsidR="00FB3BAD">
        <w:rPr>
          <w:rFonts w:cs="Traditional Arabic" w:hint="cs"/>
          <w:sz w:val="32"/>
          <w:szCs w:val="32"/>
          <w:rtl/>
        </w:rPr>
        <w:t>لإل</w:t>
      </w:r>
      <w:r w:rsidR="001A5AD9" w:rsidRPr="00D959FD">
        <w:rPr>
          <w:rFonts w:cs="Traditional Arabic" w:hint="cs"/>
          <w:sz w:val="32"/>
          <w:szCs w:val="32"/>
          <w:rtl/>
        </w:rPr>
        <w:t>هام</w:t>
      </w:r>
      <w:r w:rsidR="00290159" w:rsidRPr="00D959FD">
        <w:rPr>
          <w:rFonts w:cs="Traditional Arabic" w:hint="cs"/>
          <w:sz w:val="32"/>
          <w:szCs w:val="32"/>
          <w:rtl/>
        </w:rPr>
        <w:t xml:space="preserve">" </w:t>
      </w:r>
      <w:r w:rsidR="00FB3BAD">
        <w:rPr>
          <w:rFonts w:cs="Traditional Arabic" w:hint="cs"/>
          <w:sz w:val="32"/>
          <w:szCs w:val="32"/>
          <w:rtl/>
        </w:rPr>
        <w:t>قدرةٌ خاصة على</w:t>
      </w:r>
      <w:r w:rsidR="00290159" w:rsidRPr="00D959FD">
        <w:rPr>
          <w:rFonts w:cs="Traditional Arabic" w:hint="cs"/>
          <w:sz w:val="32"/>
          <w:szCs w:val="32"/>
          <w:rtl/>
        </w:rPr>
        <w:t xml:space="preserve"> نظم التصورات عن </w:t>
      </w:r>
      <w:r w:rsidR="00FB3BAD">
        <w:rPr>
          <w:rFonts w:cs="Traditional Arabic" w:hint="cs"/>
          <w:sz w:val="32"/>
          <w:szCs w:val="32"/>
          <w:rtl/>
        </w:rPr>
        <w:t>الله و</w:t>
      </w:r>
      <w:r w:rsidR="00290159" w:rsidRPr="00D959FD">
        <w:rPr>
          <w:rFonts w:cs="Traditional Arabic" w:hint="cs"/>
          <w:sz w:val="32"/>
          <w:szCs w:val="32"/>
          <w:rtl/>
        </w:rPr>
        <w:t xml:space="preserve">الكون </w:t>
      </w:r>
      <w:r w:rsidR="00026919" w:rsidRPr="00D959FD">
        <w:rPr>
          <w:rFonts w:cs="Traditional Arabic" w:hint="cs"/>
          <w:sz w:val="32"/>
          <w:szCs w:val="32"/>
          <w:rtl/>
        </w:rPr>
        <w:t>والحياة</w:t>
      </w:r>
      <w:r w:rsidR="00290159" w:rsidRPr="00D959FD">
        <w:rPr>
          <w:rFonts w:cs="Traditional Arabic" w:hint="cs"/>
          <w:sz w:val="32"/>
          <w:szCs w:val="32"/>
          <w:rtl/>
        </w:rPr>
        <w:t xml:space="preserve"> والإنسان في منظومة فلسفية شاملة</w:t>
      </w:r>
      <w:r w:rsidR="00FB3BAD">
        <w:rPr>
          <w:rFonts w:cs="Traditional Arabic" w:hint="cs"/>
          <w:sz w:val="32"/>
          <w:szCs w:val="32"/>
          <w:rtl/>
        </w:rPr>
        <w:t>؟ هل التعبير عن</w:t>
      </w:r>
      <w:r w:rsidR="00290159" w:rsidRPr="00D959FD">
        <w:rPr>
          <w:rFonts w:cs="Traditional Arabic" w:hint="cs"/>
          <w:sz w:val="32"/>
          <w:szCs w:val="32"/>
          <w:rtl/>
        </w:rPr>
        <w:t xml:space="preserve"> معاني الحق والخير والجمال </w:t>
      </w:r>
      <w:r w:rsidR="00FB3BAD">
        <w:rPr>
          <w:rFonts w:cs="Traditional Arabic" w:hint="cs"/>
          <w:sz w:val="32"/>
          <w:szCs w:val="32"/>
          <w:rtl/>
        </w:rPr>
        <w:t>حكرٌ على النُخب وليس ل</w:t>
      </w:r>
      <w:r w:rsidR="00290159" w:rsidRPr="00D959FD">
        <w:rPr>
          <w:rFonts w:cs="Traditional Arabic" w:hint="cs"/>
          <w:sz w:val="32"/>
          <w:szCs w:val="32"/>
          <w:rtl/>
        </w:rPr>
        <w:t xml:space="preserve">لعامة </w:t>
      </w:r>
      <w:r w:rsidR="00FB3BAD">
        <w:rPr>
          <w:rFonts w:cs="Traditional Arabic" w:hint="cs"/>
          <w:sz w:val="32"/>
          <w:szCs w:val="32"/>
          <w:rtl/>
        </w:rPr>
        <w:t>إلا أن يقفوا عند عتبات هذ التعابير</w:t>
      </w:r>
      <w:r w:rsidR="00290159" w:rsidRPr="00D959FD">
        <w:rPr>
          <w:rFonts w:cs="Traditional Arabic" w:hint="cs"/>
          <w:sz w:val="32"/>
          <w:szCs w:val="32"/>
          <w:rtl/>
        </w:rPr>
        <w:t>؟</w:t>
      </w:r>
      <w:r w:rsidR="00FB3BAD">
        <w:rPr>
          <w:rFonts w:cs="Traditional Arabic" w:hint="cs"/>
          <w:sz w:val="32"/>
          <w:szCs w:val="32"/>
          <w:rtl/>
        </w:rPr>
        <w:t>!</w:t>
      </w:r>
    </w:p>
    <w:p w:rsidR="0067167E" w:rsidRPr="00D959FD" w:rsidRDefault="001A5AD9" w:rsidP="00FB3BAD">
      <w:pPr>
        <w:ind w:firstLine="720"/>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إن </w:t>
      </w:r>
      <w:r w:rsidR="0067167E" w:rsidRPr="00D959FD">
        <w:rPr>
          <w:rFonts w:ascii="Traditional Arabic" w:hAnsi="Traditional Arabic" w:cs="Traditional Arabic" w:hint="cs"/>
          <w:sz w:val="32"/>
          <w:szCs w:val="32"/>
          <w:rtl/>
        </w:rPr>
        <w:t>أولوية هذين المصطلحين</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الوحي والوعي-</w:t>
      </w:r>
      <w:r w:rsidR="0067167E" w:rsidRPr="00D959FD">
        <w:rPr>
          <w:rFonts w:ascii="Traditional Arabic" w:hAnsi="Traditional Arabic" w:cs="Traditional Arabic" w:hint="cs"/>
          <w:sz w:val="32"/>
          <w:szCs w:val="32"/>
          <w:rtl/>
        </w:rPr>
        <w:t xml:space="preserve"> في وصف </w:t>
      </w:r>
      <w:r w:rsidRPr="00D959FD">
        <w:rPr>
          <w:rFonts w:ascii="Traditional Arabic" w:hAnsi="Traditional Arabic" w:cs="Traditional Arabic" w:hint="cs"/>
          <w:sz w:val="32"/>
          <w:szCs w:val="32"/>
          <w:rtl/>
        </w:rPr>
        <w:t>الصلة</w:t>
      </w:r>
      <w:r w:rsidR="0067167E" w:rsidRPr="00D959FD">
        <w:rPr>
          <w:rFonts w:ascii="Traditional Arabic" w:hAnsi="Traditional Arabic" w:cs="Traditional Arabic" w:hint="cs"/>
          <w:sz w:val="32"/>
          <w:szCs w:val="32"/>
          <w:rtl/>
        </w:rPr>
        <w:t xml:space="preserve"> بين </w:t>
      </w:r>
      <w:r w:rsidRPr="00D959FD">
        <w:rPr>
          <w:rFonts w:ascii="Traditional Arabic" w:hAnsi="Traditional Arabic" w:cs="Traditional Arabic" w:hint="cs"/>
          <w:sz w:val="32"/>
          <w:szCs w:val="32"/>
          <w:rtl/>
        </w:rPr>
        <w:t>مراد</w:t>
      </w:r>
      <w:r w:rsidR="0067167E" w:rsidRPr="00D959FD">
        <w:rPr>
          <w:rFonts w:ascii="Traditional Arabic" w:hAnsi="Traditional Arabic" w:cs="Traditional Arabic" w:hint="cs"/>
          <w:sz w:val="32"/>
          <w:szCs w:val="32"/>
          <w:rtl/>
        </w:rPr>
        <w:t xml:space="preserve"> الله وفهم الإنسان، </w:t>
      </w:r>
      <w:r w:rsidRPr="00D959FD">
        <w:rPr>
          <w:rFonts w:ascii="Traditional Arabic" w:hAnsi="Traditional Arabic" w:cs="Traditional Arabic" w:hint="cs"/>
          <w:sz w:val="32"/>
          <w:szCs w:val="32"/>
          <w:rtl/>
        </w:rPr>
        <w:t>قائمٌ على أمور عدة، يمكن إيجاز بعضها في:</w:t>
      </w:r>
    </w:p>
    <w:p w:rsidR="0067167E" w:rsidRPr="00D959FD" w:rsidRDefault="00E52542" w:rsidP="00FA1F4F">
      <w:pPr>
        <w:pStyle w:val="a5"/>
        <w:numPr>
          <w:ilvl w:val="0"/>
          <w:numId w:val="1"/>
        </w:numPr>
        <w:jc w:val="lowKashida"/>
        <w:rPr>
          <w:rFonts w:ascii="Traditional Arabic" w:hAnsi="Traditional Arabic" w:cs="Traditional Arabic"/>
          <w:sz w:val="32"/>
          <w:szCs w:val="32"/>
        </w:rPr>
      </w:pPr>
      <w:r>
        <w:rPr>
          <w:rFonts w:ascii="Traditional Arabic" w:hAnsi="Traditional Arabic" w:cs="Traditional Arabic" w:hint="cs"/>
          <w:sz w:val="32"/>
          <w:szCs w:val="32"/>
          <w:rtl/>
        </w:rPr>
        <w:t>ا</w:t>
      </w:r>
      <w:r w:rsidR="001A5AD9" w:rsidRPr="00D959FD">
        <w:rPr>
          <w:rFonts w:ascii="Traditional Arabic" w:hAnsi="Traditional Arabic" w:cs="Traditional Arabic" w:hint="cs"/>
          <w:sz w:val="32"/>
          <w:szCs w:val="32"/>
          <w:rtl/>
        </w:rPr>
        <w:t>نسجام هذه الصلة مع قانون الخلق والأمر الإلهي.</w:t>
      </w:r>
    </w:p>
    <w:p w:rsidR="001A5AD9" w:rsidRPr="00D959FD" w:rsidRDefault="001A5AD9" w:rsidP="00FA1F4F">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أن الوعي هو فرعٌ عن نظام وجود وكينونة الإنسان.</w:t>
      </w:r>
    </w:p>
    <w:p w:rsidR="0067167E" w:rsidRPr="00D959FD" w:rsidRDefault="0067167E" w:rsidP="00FB3BAD">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أن الوعي هو أول فعلٍ بشري </w:t>
      </w:r>
      <w:r w:rsidR="00FB3BAD">
        <w:rPr>
          <w:rFonts w:ascii="Traditional Arabic" w:hAnsi="Traditional Arabic" w:cs="Traditional Arabic" w:hint="cs"/>
          <w:sz w:val="32"/>
          <w:szCs w:val="32"/>
          <w:rtl/>
        </w:rPr>
        <w:t xml:space="preserve">في </w:t>
      </w:r>
      <w:r w:rsidRPr="00D959FD">
        <w:rPr>
          <w:rFonts w:ascii="Traditional Arabic" w:hAnsi="Traditional Arabic" w:cs="Traditional Arabic" w:hint="cs"/>
          <w:sz w:val="32"/>
          <w:szCs w:val="32"/>
          <w:rtl/>
        </w:rPr>
        <w:t xml:space="preserve">تلقي </w:t>
      </w:r>
      <w:r w:rsidR="001A5AD9" w:rsidRPr="00D959FD">
        <w:rPr>
          <w:rFonts w:ascii="Traditional Arabic" w:hAnsi="Traditional Arabic" w:cs="Traditional Arabic" w:hint="cs"/>
          <w:sz w:val="32"/>
          <w:szCs w:val="32"/>
          <w:rtl/>
        </w:rPr>
        <w:t>الوحي الخاتم</w:t>
      </w:r>
      <w:r w:rsidRPr="00D959FD">
        <w:rPr>
          <w:rFonts w:ascii="Traditional Arabic" w:hAnsi="Traditional Arabic" w:cs="Traditional Arabic" w:hint="cs"/>
          <w:sz w:val="32"/>
          <w:szCs w:val="32"/>
          <w:rtl/>
        </w:rPr>
        <w:t>.</w:t>
      </w:r>
    </w:p>
    <w:p w:rsidR="0067167E" w:rsidRPr="00D959FD" w:rsidRDefault="0067167E" w:rsidP="00600519">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أكمل حال بشري في تلقي الوحي هو </w:t>
      </w:r>
      <w:r w:rsidR="00600519" w:rsidRPr="00D959FD">
        <w:rPr>
          <w:rFonts w:ascii="Traditional Arabic" w:hAnsi="Traditional Arabic" w:cs="Traditional Arabic" w:hint="cs"/>
          <w:sz w:val="32"/>
          <w:szCs w:val="32"/>
          <w:rtl/>
        </w:rPr>
        <w:t>وعيُ</w:t>
      </w:r>
      <w:r w:rsidRPr="00D959FD">
        <w:rPr>
          <w:rFonts w:ascii="Traditional Arabic" w:hAnsi="Traditional Arabic" w:cs="Traditional Arabic" w:hint="cs"/>
          <w:sz w:val="32"/>
          <w:szCs w:val="32"/>
          <w:rtl/>
        </w:rPr>
        <w:t xml:space="preserve"> النبي عليه الصلاة والسلام</w:t>
      </w:r>
      <w:r w:rsidR="00600519" w:rsidRPr="00D959FD">
        <w:rPr>
          <w:rFonts w:ascii="Traditional Arabic" w:hAnsi="Traditional Arabic" w:cs="Traditional Arabic" w:hint="cs"/>
          <w:sz w:val="32"/>
          <w:szCs w:val="32"/>
          <w:rtl/>
        </w:rPr>
        <w:t xml:space="preserve"> به</w:t>
      </w:r>
      <w:r w:rsidRPr="00D959FD">
        <w:rPr>
          <w:rFonts w:ascii="Traditional Arabic" w:hAnsi="Traditional Arabic" w:cs="Traditional Arabic" w:hint="cs"/>
          <w:sz w:val="32"/>
          <w:szCs w:val="32"/>
          <w:rtl/>
        </w:rPr>
        <w:t>.</w:t>
      </w:r>
    </w:p>
    <w:p w:rsidR="001A5AD9" w:rsidRPr="00D959FD" w:rsidRDefault="001A5AD9" w:rsidP="00FB3BAD">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lastRenderedPageBreak/>
        <w:t xml:space="preserve">أن الوعي في لسان </w:t>
      </w:r>
      <w:r w:rsidR="00FB3BAD">
        <w:rPr>
          <w:rFonts w:ascii="Traditional Arabic" w:hAnsi="Traditional Arabic" w:cs="Traditional Arabic" w:hint="cs"/>
          <w:sz w:val="32"/>
          <w:szCs w:val="32"/>
          <w:rtl/>
        </w:rPr>
        <w:t>الوحي</w:t>
      </w:r>
      <w:r w:rsidRPr="00D959FD">
        <w:rPr>
          <w:rFonts w:ascii="Traditional Arabic" w:hAnsi="Traditional Arabic" w:cs="Traditional Arabic" w:hint="cs"/>
          <w:sz w:val="32"/>
          <w:szCs w:val="32"/>
          <w:rtl/>
        </w:rPr>
        <w:t xml:space="preserve"> هو </w:t>
      </w:r>
      <w:r w:rsidR="00FB3BAD">
        <w:rPr>
          <w:rFonts w:ascii="Traditional Arabic" w:hAnsi="Traditional Arabic" w:cs="Traditional Arabic" w:hint="cs"/>
          <w:sz w:val="32"/>
          <w:szCs w:val="32"/>
          <w:rtl/>
        </w:rPr>
        <w:t>عَقْلُ القلب عن</w:t>
      </w:r>
      <w:r w:rsidRPr="00D959FD">
        <w:rPr>
          <w:rFonts w:ascii="Traditional Arabic" w:hAnsi="Traditional Arabic" w:cs="Traditional Arabic" w:hint="cs"/>
          <w:sz w:val="32"/>
          <w:szCs w:val="32"/>
          <w:rtl/>
        </w:rPr>
        <w:t xml:space="preserve"> الله</w:t>
      </w:r>
      <w:r w:rsidR="00FB3BA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وليس عن </w:t>
      </w:r>
      <w:r w:rsidR="00FB3BAD">
        <w:rPr>
          <w:rFonts w:ascii="Traditional Arabic" w:hAnsi="Traditional Arabic" w:cs="Traditional Arabic" w:hint="cs"/>
          <w:sz w:val="32"/>
          <w:szCs w:val="32"/>
          <w:rtl/>
        </w:rPr>
        <w:t>أحدٍ سواه</w:t>
      </w:r>
      <w:r w:rsidRPr="00D959FD">
        <w:rPr>
          <w:rFonts w:ascii="Traditional Arabic" w:hAnsi="Traditional Arabic" w:cs="Traditional Arabic" w:hint="cs"/>
          <w:sz w:val="32"/>
          <w:szCs w:val="32"/>
          <w:rtl/>
        </w:rPr>
        <w:t>.</w:t>
      </w:r>
    </w:p>
    <w:p w:rsidR="001A5AD9" w:rsidRPr="00D959FD" w:rsidRDefault="0067167E" w:rsidP="00FA1F4F">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أن الوعي معنى زائد على</w:t>
      </w:r>
      <w:r w:rsidR="001A5AD9" w:rsidRPr="00D959FD">
        <w:rPr>
          <w:rFonts w:ascii="Traditional Arabic" w:hAnsi="Traditional Arabic" w:cs="Traditional Arabic" w:hint="cs"/>
          <w:sz w:val="32"/>
          <w:szCs w:val="32"/>
          <w:rtl/>
        </w:rPr>
        <w:t xml:space="preserve"> مجرد الحفظ، بل هو الحفظُ بحقه.</w:t>
      </w:r>
    </w:p>
    <w:p w:rsidR="0067167E" w:rsidRPr="00D959FD" w:rsidRDefault="0067167E" w:rsidP="00600519">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الوحي نصٌ وهداية، والوعي فهمٌ ودراية، ولا</w:t>
      </w:r>
      <w:r w:rsidR="00E5254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ينفك عنهما </w:t>
      </w:r>
      <w:r w:rsidR="001A5AD9" w:rsidRPr="00D959FD">
        <w:rPr>
          <w:rFonts w:ascii="Traditional Arabic" w:hAnsi="Traditional Arabic" w:cs="Traditional Arabic" w:hint="cs"/>
          <w:sz w:val="32"/>
          <w:szCs w:val="32"/>
          <w:rtl/>
        </w:rPr>
        <w:t xml:space="preserve">عقل </w:t>
      </w:r>
      <w:r w:rsidRPr="00D959FD">
        <w:rPr>
          <w:rFonts w:ascii="Traditional Arabic" w:hAnsi="Traditional Arabic" w:cs="Traditional Arabic" w:hint="cs"/>
          <w:sz w:val="32"/>
          <w:szCs w:val="32"/>
          <w:rtl/>
        </w:rPr>
        <w:t>إنسان</w:t>
      </w:r>
      <w:r w:rsidR="00600519" w:rsidRPr="00D959FD">
        <w:rPr>
          <w:rFonts w:ascii="Traditional Arabic" w:hAnsi="Traditional Arabic" w:cs="Traditional Arabic" w:hint="cs"/>
          <w:sz w:val="32"/>
          <w:szCs w:val="32"/>
          <w:rtl/>
        </w:rPr>
        <w:t xml:space="preserve">؛ إما بالقرب منهما </w:t>
      </w:r>
      <w:r w:rsidR="00FB3BAD">
        <w:rPr>
          <w:rFonts w:ascii="Traditional Arabic" w:hAnsi="Traditional Arabic" w:cs="Traditional Arabic" w:hint="cs"/>
          <w:sz w:val="32"/>
          <w:szCs w:val="32"/>
          <w:rtl/>
        </w:rPr>
        <w:t xml:space="preserve">بانسجام، </w:t>
      </w:r>
      <w:r w:rsidR="00600519" w:rsidRPr="00D959FD">
        <w:rPr>
          <w:rFonts w:ascii="Traditional Arabic" w:hAnsi="Traditional Arabic" w:cs="Traditional Arabic" w:hint="cs"/>
          <w:sz w:val="32"/>
          <w:szCs w:val="32"/>
          <w:rtl/>
        </w:rPr>
        <w:t>أو بالبعد عنهما</w:t>
      </w:r>
      <w:r w:rsidR="00FB3BAD">
        <w:rPr>
          <w:rFonts w:ascii="Traditional Arabic" w:hAnsi="Traditional Arabic" w:cs="Traditional Arabic" w:hint="cs"/>
          <w:sz w:val="32"/>
          <w:szCs w:val="32"/>
          <w:rtl/>
        </w:rPr>
        <w:t xml:space="preserve"> بنشاز</w:t>
      </w:r>
      <w:r w:rsidR="00600519" w:rsidRPr="00D959FD">
        <w:rPr>
          <w:rFonts w:ascii="Traditional Arabic" w:hAnsi="Traditional Arabic" w:cs="Traditional Arabic" w:hint="cs"/>
          <w:sz w:val="32"/>
          <w:szCs w:val="32"/>
          <w:rtl/>
        </w:rPr>
        <w:t>.</w:t>
      </w:r>
    </w:p>
    <w:p w:rsidR="00536FEB" w:rsidRPr="00D959FD" w:rsidRDefault="001A5AD9" w:rsidP="00053CFD">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ظهور علاقة ثنائية متلازمة، سببها التفاضل، وليس التكافؤ، وقانو</w:t>
      </w:r>
      <w:r w:rsidR="00E52542">
        <w:rPr>
          <w:rFonts w:ascii="Traditional Arabic" w:hAnsi="Traditional Arabic" w:cs="Traditional Arabic" w:hint="cs"/>
          <w:sz w:val="32"/>
          <w:szCs w:val="32"/>
          <w:rtl/>
        </w:rPr>
        <w:t>ن</w:t>
      </w:r>
      <w:r w:rsidRPr="00D959FD">
        <w:rPr>
          <w:rFonts w:ascii="Traditional Arabic" w:hAnsi="Traditional Arabic" w:cs="Traditional Arabic" w:hint="cs"/>
          <w:sz w:val="32"/>
          <w:szCs w:val="32"/>
          <w:rtl/>
        </w:rPr>
        <w:t xml:space="preserve">ها </w:t>
      </w:r>
      <w:r w:rsidR="00600519" w:rsidRPr="00D959FD">
        <w:rPr>
          <w:rFonts w:ascii="Traditional Arabic" w:hAnsi="Traditional Arabic" w:cs="Traditional Arabic" w:hint="cs"/>
          <w:sz w:val="32"/>
          <w:szCs w:val="32"/>
          <w:rtl/>
        </w:rPr>
        <w:t>الاهتداء</w:t>
      </w:r>
      <w:r w:rsidRPr="00D959FD">
        <w:rPr>
          <w:rFonts w:ascii="Traditional Arabic" w:hAnsi="Traditional Arabic" w:cs="Traditional Arabic" w:hint="cs"/>
          <w:sz w:val="32"/>
          <w:szCs w:val="32"/>
          <w:rtl/>
        </w:rPr>
        <w:t xml:space="preserve">، وليس </w:t>
      </w:r>
      <w:r w:rsidR="00053CFD">
        <w:rPr>
          <w:rFonts w:ascii="Traditional Arabic" w:hAnsi="Traditional Arabic" w:cs="Traditional Arabic" w:hint="cs"/>
          <w:sz w:val="32"/>
          <w:szCs w:val="32"/>
          <w:rtl/>
        </w:rPr>
        <w:t>الاعتلاء</w:t>
      </w:r>
      <w:r w:rsidRPr="00D959FD">
        <w:rPr>
          <w:rFonts w:ascii="Traditional Arabic" w:hAnsi="Traditional Arabic" w:cs="Traditional Arabic" w:hint="cs"/>
          <w:sz w:val="32"/>
          <w:szCs w:val="32"/>
          <w:rtl/>
        </w:rPr>
        <w:t>.</w:t>
      </w:r>
    </w:p>
    <w:p w:rsidR="001A5AD9" w:rsidRDefault="001A5AD9" w:rsidP="00FA1F4F">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أن </w:t>
      </w:r>
      <w:r w:rsidR="00FA1F4F" w:rsidRPr="00D959FD">
        <w:rPr>
          <w:rFonts w:ascii="Traditional Arabic" w:hAnsi="Traditional Arabic" w:cs="Traditional Arabic" w:hint="cs"/>
          <w:sz w:val="32"/>
          <w:szCs w:val="32"/>
          <w:rtl/>
        </w:rPr>
        <w:t>هذه الصلة</w:t>
      </w:r>
      <w:r w:rsidRPr="00D959FD">
        <w:rPr>
          <w:rFonts w:ascii="Traditional Arabic" w:hAnsi="Traditional Arabic" w:cs="Traditional Arabic" w:hint="cs"/>
          <w:sz w:val="32"/>
          <w:szCs w:val="32"/>
          <w:rtl/>
        </w:rPr>
        <w:t xml:space="preserve"> فطرية</w:t>
      </w:r>
      <w:r w:rsidR="00FA1F4F"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أولية غير متكلفة ولا متناقضة.</w:t>
      </w:r>
    </w:p>
    <w:p w:rsidR="00053CFD" w:rsidRPr="00D959FD" w:rsidRDefault="00053CFD" w:rsidP="00053CFD">
      <w:pPr>
        <w:pStyle w:val="a5"/>
        <w:numPr>
          <w:ilvl w:val="0"/>
          <w:numId w:val="1"/>
        </w:numPr>
        <w:jc w:val="lowKashida"/>
        <w:rPr>
          <w:rFonts w:ascii="Traditional Arabic" w:hAnsi="Traditional Arabic" w:cs="Traditional Arabic"/>
          <w:sz w:val="32"/>
          <w:szCs w:val="32"/>
        </w:rPr>
      </w:pPr>
      <w:r>
        <w:rPr>
          <w:rFonts w:ascii="Traditional Arabic" w:hAnsi="Traditional Arabic" w:cs="Traditional Arabic" w:hint="cs"/>
          <w:sz w:val="32"/>
          <w:szCs w:val="32"/>
          <w:rtl/>
        </w:rPr>
        <w:t>أن هذه الصلة متجددة في هداية الوحي، وفي دراية الوعي، كلما تجدد الظرف والحال.</w:t>
      </w:r>
    </w:p>
    <w:p w:rsidR="00FA1F4F" w:rsidRPr="00D959FD" w:rsidRDefault="00FA1F4F" w:rsidP="00FA1F4F">
      <w:pPr>
        <w:pStyle w:val="a5"/>
        <w:numPr>
          <w:ilvl w:val="0"/>
          <w:numId w:val="1"/>
        </w:numPr>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أن هذين المصطلحين ألطف على الأسماع، وأدعى للانتباه.</w:t>
      </w:r>
    </w:p>
    <w:p w:rsidR="00942BB3" w:rsidRPr="00D959FD" w:rsidRDefault="00711210" w:rsidP="003E5570">
      <w:pPr>
        <w:ind w:firstLine="360"/>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هذا </w:t>
      </w:r>
      <w:r w:rsidR="003E5570">
        <w:rPr>
          <w:rFonts w:ascii="Traditional Arabic" w:hAnsi="Traditional Arabic" w:cs="Traditional Arabic" w:hint="cs"/>
          <w:sz w:val="32"/>
          <w:szCs w:val="32"/>
          <w:rtl/>
        </w:rPr>
        <w:t xml:space="preserve">فقط </w:t>
      </w:r>
      <w:r>
        <w:rPr>
          <w:rFonts w:ascii="Traditional Arabic" w:hAnsi="Traditional Arabic" w:cs="Traditional Arabic" w:hint="cs"/>
          <w:sz w:val="32"/>
          <w:szCs w:val="32"/>
          <w:rtl/>
        </w:rPr>
        <w:t xml:space="preserve">إجمالٌ لقانون الصلة، </w:t>
      </w:r>
      <w:r w:rsidR="003E5570">
        <w:rPr>
          <w:rFonts w:ascii="Traditional Arabic" w:hAnsi="Traditional Arabic" w:cs="Traditional Arabic" w:hint="cs"/>
          <w:sz w:val="32"/>
          <w:szCs w:val="32"/>
          <w:rtl/>
        </w:rPr>
        <w:t>و</w:t>
      </w:r>
      <w:r>
        <w:rPr>
          <w:rFonts w:ascii="Traditional Arabic" w:hAnsi="Traditional Arabic" w:cs="Traditional Arabic" w:hint="cs"/>
          <w:sz w:val="32"/>
          <w:szCs w:val="32"/>
          <w:rtl/>
        </w:rPr>
        <w:t xml:space="preserve">إلا </w:t>
      </w:r>
      <w:r w:rsidR="003E5570">
        <w:rPr>
          <w:rFonts w:ascii="Traditional Arabic" w:hAnsi="Traditional Arabic" w:cs="Traditional Arabic" w:hint="cs"/>
          <w:sz w:val="32"/>
          <w:szCs w:val="32"/>
          <w:rtl/>
        </w:rPr>
        <w:t>فإننا بحاجة لتجلية الموضوع بشكل أعمق في التأصيل، وأقرب في التناول؛ لنستطيع بعد ذلك</w:t>
      </w:r>
      <w:r>
        <w:rPr>
          <w:rFonts w:ascii="Traditional Arabic" w:hAnsi="Traditional Arabic" w:cs="Traditional Arabic" w:hint="cs"/>
          <w:sz w:val="32"/>
          <w:szCs w:val="32"/>
          <w:rtl/>
        </w:rPr>
        <w:t xml:space="preserve"> </w:t>
      </w:r>
      <w:r w:rsidR="0054101B" w:rsidRPr="00D959FD">
        <w:rPr>
          <w:rFonts w:ascii="Traditional Arabic" w:hAnsi="Traditional Arabic" w:cs="Traditional Arabic" w:hint="cs"/>
          <w:sz w:val="32"/>
          <w:szCs w:val="32"/>
          <w:rtl/>
        </w:rPr>
        <w:t xml:space="preserve">صياغة </w:t>
      </w:r>
      <w:r w:rsidR="003E5570">
        <w:rPr>
          <w:rFonts w:ascii="Traditional Arabic" w:hAnsi="Traditional Arabic" w:cs="Traditional Arabic" w:hint="cs"/>
          <w:sz w:val="32"/>
          <w:szCs w:val="32"/>
          <w:rtl/>
        </w:rPr>
        <w:t xml:space="preserve">قوانين </w:t>
      </w:r>
      <w:r w:rsidR="00FA1F4F" w:rsidRPr="00D959FD">
        <w:rPr>
          <w:rFonts w:ascii="Traditional Arabic" w:hAnsi="Traditional Arabic" w:cs="Traditional Arabic" w:hint="cs"/>
          <w:sz w:val="32"/>
          <w:szCs w:val="32"/>
          <w:rtl/>
        </w:rPr>
        <w:t>فرعية</w:t>
      </w:r>
      <w:r w:rsidR="0054101B" w:rsidRPr="00D959FD">
        <w:rPr>
          <w:rFonts w:ascii="Traditional Arabic" w:hAnsi="Traditional Arabic" w:cs="Traditional Arabic" w:hint="cs"/>
          <w:sz w:val="32"/>
          <w:szCs w:val="32"/>
          <w:rtl/>
        </w:rPr>
        <w:t xml:space="preserve"> أو نظريات</w:t>
      </w:r>
      <w:r w:rsidR="003E5570">
        <w:rPr>
          <w:rFonts w:ascii="Traditional Arabic" w:hAnsi="Traditional Arabic" w:cs="Traditional Arabic" w:hint="cs"/>
          <w:sz w:val="32"/>
          <w:szCs w:val="32"/>
          <w:rtl/>
        </w:rPr>
        <w:t xml:space="preserve"> ومسائل</w:t>
      </w:r>
      <w:r w:rsidR="0054101B" w:rsidRPr="00D959FD">
        <w:rPr>
          <w:rFonts w:ascii="Traditional Arabic" w:hAnsi="Traditional Arabic" w:cs="Traditional Arabic" w:hint="cs"/>
          <w:sz w:val="32"/>
          <w:szCs w:val="32"/>
          <w:rtl/>
        </w:rPr>
        <w:t xml:space="preserve"> </w:t>
      </w:r>
      <w:r w:rsidR="003E5570">
        <w:rPr>
          <w:rFonts w:ascii="Traditional Arabic" w:hAnsi="Traditional Arabic" w:cs="Traditional Arabic" w:hint="cs"/>
          <w:sz w:val="32"/>
          <w:szCs w:val="32"/>
          <w:rtl/>
        </w:rPr>
        <w:t xml:space="preserve">تُبنى على </w:t>
      </w:r>
      <w:r w:rsidR="0054101B" w:rsidRPr="00D959FD">
        <w:rPr>
          <w:rFonts w:ascii="Traditional Arabic" w:hAnsi="Traditional Arabic" w:cs="Traditional Arabic" w:hint="cs"/>
          <w:sz w:val="32"/>
          <w:szCs w:val="32"/>
          <w:rtl/>
        </w:rPr>
        <w:t>جوهر هذه الصلة</w:t>
      </w:r>
      <w:r w:rsidR="003E5570">
        <w:rPr>
          <w:rFonts w:ascii="Traditional Arabic" w:hAnsi="Traditional Arabic" w:cs="Traditional Arabic" w:hint="cs"/>
          <w:sz w:val="32"/>
          <w:szCs w:val="32"/>
          <w:rtl/>
        </w:rPr>
        <w:t>،</w:t>
      </w:r>
      <w:r w:rsidR="00137AA2">
        <w:rPr>
          <w:rFonts w:ascii="Traditional Arabic" w:hAnsi="Traditional Arabic" w:cs="Traditional Arabic" w:hint="cs"/>
          <w:sz w:val="32"/>
          <w:szCs w:val="32"/>
          <w:rtl/>
        </w:rPr>
        <w:t xml:space="preserve"> </w:t>
      </w:r>
      <w:r w:rsidR="0054101B" w:rsidRPr="00D959FD">
        <w:rPr>
          <w:rFonts w:ascii="Traditional Arabic" w:hAnsi="Traditional Arabic" w:cs="Traditional Arabic" w:hint="cs"/>
          <w:sz w:val="32"/>
          <w:szCs w:val="32"/>
          <w:rtl/>
        </w:rPr>
        <w:t>لابد من استحضار هذا كله، والبناء عليه، بخطابٍ</w:t>
      </w:r>
      <w:r w:rsidR="00053CFD">
        <w:rPr>
          <w:rFonts w:ascii="Traditional Arabic" w:hAnsi="Traditional Arabic" w:cs="Traditional Arabic" w:hint="cs"/>
          <w:sz w:val="32"/>
          <w:szCs w:val="32"/>
          <w:rtl/>
        </w:rPr>
        <w:t xml:space="preserve"> برهاني</w:t>
      </w:r>
      <w:r w:rsidR="0054101B" w:rsidRPr="00D959FD">
        <w:rPr>
          <w:rFonts w:ascii="Traditional Arabic" w:hAnsi="Traditional Arabic" w:cs="Traditional Arabic" w:hint="cs"/>
          <w:sz w:val="32"/>
          <w:szCs w:val="32"/>
          <w:rtl/>
        </w:rPr>
        <w:t xml:space="preserve"> </w:t>
      </w:r>
      <w:r w:rsidR="00600519" w:rsidRPr="00D959FD">
        <w:rPr>
          <w:rFonts w:ascii="Traditional Arabic" w:hAnsi="Traditional Arabic" w:cs="Traditional Arabic" w:hint="cs"/>
          <w:sz w:val="32"/>
          <w:szCs w:val="32"/>
          <w:rtl/>
        </w:rPr>
        <w:t>ومزاجٍ يقيني، يعلو على الخطاب</w:t>
      </w:r>
      <w:r w:rsidR="00053CFD">
        <w:rPr>
          <w:rFonts w:ascii="Traditional Arabic" w:hAnsi="Traditional Arabic" w:cs="Traditional Arabic" w:hint="cs"/>
          <w:sz w:val="32"/>
          <w:szCs w:val="32"/>
          <w:rtl/>
        </w:rPr>
        <w:t xml:space="preserve"> الجدلي</w:t>
      </w:r>
      <w:r w:rsidR="00600519" w:rsidRPr="00D959FD">
        <w:rPr>
          <w:rFonts w:ascii="Traditional Arabic" w:hAnsi="Traditional Arabic" w:cs="Traditional Arabic" w:hint="cs"/>
          <w:sz w:val="32"/>
          <w:szCs w:val="32"/>
          <w:rtl/>
        </w:rPr>
        <w:t xml:space="preserve"> والمزاج </w:t>
      </w:r>
      <w:r w:rsidR="00053CFD">
        <w:rPr>
          <w:rFonts w:ascii="Traditional Arabic" w:hAnsi="Traditional Arabic" w:cs="Traditional Arabic" w:hint="cs"/>
          <w:sz w:val="32"/>
          <w:szCs w:val="32"/>
          <w:rtl/>
        </w:rPr>
        <w:t>الظني</w:t>
      </w:r>
      <w:r w:rsidR="0054101B" w:rsidRPr="00D959FD">
        <w:rPr>
          <w:rFonts w:ascii="Traditional Arabic" w:hAnsi="Traditional Arabic" w:cs="Traditional Arabic" w:hint="cs"/>
          <w:sz w:val="32"/>
          <w:szCs w:val="32"/>
          <w:rtl/>
        </w:rPr>
        <w:t>.</w:t>
      </w: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600519" w:rsidRPr="00D959FD" w:rsidRDefault="00600519" w:rsidP="00FA1F4F">
      <w:pPr>
        <w:jc w:val="lowKashida"/>
        <w:rPr>
          <w:rFonts w:ascii="Traditional Arabic" w:hAnsi="Traditional Arabic" w:cs="Traditional Arabic"/>
          <w:sz w:val="32"/>
          <w:szCs w:val="32"/>
          <w:rtl/>
        </w:rPr>
      </w:pPr>
    </w:p>
    <w:p w:rsidR="00156B36" w:rsidRPr="00D959FD" w:rsidRDefault="00156B36" w:rsidP="00137AA2">
      <w:pPr>
        <w:pStyle w:val="2"/>
        <w:rPr>
          <w:rtl/>
        </w:rPr>
      </w:pPr>
      <w:r w:rsidRPr="00D959FD">
        <w:rPr>
          <w:rFonts w:hint="cs"/>
          <w:rtl/>
        </w:rPr>
        <w:t>خامساً</w:t>
      </w:r>
      <w:r w:rsidR="00137AA2">
        <w:rPr>
          <w:rFonts w:hint="cs"/>
          <w:rtl/>
        </w:rPr>
        <w:t>:</w:t>
      </w:r>
      <w:r w:rsidRPr="00D959FD">
        <w:rPr>
          <w:rFonts w:hint="cs"/>
          <w:rtl/>
        </w:rPr>
        <w:t xml:space="preserve"> آفاق الصلة</w:t>
      </w:r>
      <w:r w:rsidR="00137AA2">
        <w:rPr>
          <w:rFonts w:hint="cs"/>
          <w:rtl/>
        </w:rPr>
        <w:t>:</w:t>
      </w:r>
    </w:p>
    <w:p w:rsidR="00A22580" w:rsidRPr="00D959FD" w:rsidRDefault="00454E64" w:rsidP="007E074A">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إن المقولات التفسيرية</w:t>
      </w:r>
      <w:r w:rsidR="00825238"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والاجتهادات المفهومية</w:t>
      </w:r>
      <w:r w:rsidR="00825238"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والمعالجات التاريخية القاصدة لترجمة هداية الوحي في ميادين الحياة والإنسان والمجتمع ليست الكمال ولا التمام ولا عين رضى الرب سبحانه الذي ارتبط بجوهر الدين أو بالدين الأساس</w:t>
      </w:r>
      <w:r w:rsidR="00825238" w:rsidRPr="00D959FD">
        <w:rPr>
          <w:rFonts w:ascii="Traditional Arabic" w:hAnsi="Traditional Arabic" w:cs="Traditional Arabic" w:hint="cs"/>
          <w:sz w:val="32"/>
          <w:szCs w:val="32"/>
          <w:rtl/>
        </w:rPr>
        <w:t xml:space="preserve"> مهما حققت من ذلك ودأبت إليه</w:t>
      </w:r>
      <w:r w:rsidRPr="00D959FD">
        <w:rPr>
          <w:rFonts w:ascii="Traditional Arabic" w:hAnsi="Traditional Arabic" w:cs="Traditional Arabic" w:hint="cs"/>
          <w:sz w:val="32"/>
          <w:szCs w:val="32"/>
          <w:rtl/>
        </w:rPr>
        <w:t>:</w:t>
      </w:r>
      <w:r w:rsidR="00825238" w:rsidRPr="00D959FD">
        <w:rPr>
          <w:rFonts w:ascii="Traditional Arabic" w:hAnsi="Traditional Arabic" w:cs="Traditional Arabic" w:hint="cs"/>
          <w:sz w:val="32"/>
          <w:szCs w:val="32"/>
          <w:rtl/>
        </w:rPr>
        <w:t xml:space="preserve"> </w:t>
      </w:r>
      <w:r w:rsidRPr="00D959FD">
        <w:rPr>
          <w:rFonts w:ascii="Traditional Arabic" w:hAnsi="Traditional Arabic" w:cs="Traditional Arabic"/>
          <w:sz w:val="32"/>
          <w:szCs w:val="32"/>
          <w:rtl/>
        </w:rPr>
        <w:t>﴿</w:t>
      </w:r>
      <w:r w:rsidRPr="00D959FD">
        <w:rPr>
          <w:rFonts w:ascii="Traditional Arabic" w:hAnsi="Traditional Arabic" w:cs="Traditional Arabic"/>
          <w:sz w:val="32"/>
          <w:szCs w:val="32"/>
        </w:rPr>
        <w:t> </w:t>
      </w:r>
      <w:r w:rsidRPr="00D959FD">
        <w:rPr>
          <w:rFonts w:ascii="Traditional Arabic" w:hAnsi="Traditional Arabic" w:cs="Traditional Arabic"/>
          <w:sz w:val="32"/>
          <w:szCs w:val="32"/>
          <w:rtl/>
        </w:rPr>
        <w:t>الْيَوْمَ أَكْمَلْتُ لَكُمْ دِينَكُمْ وَأَتْمَمْتُ عَلَيْكُمْ نِعْمَتِي وَرَضِيتُ لَكُمُ الْإسْلامَ دِينًا</w:t>
      </w:r>
      <w:r w:rsidRPr="00D959FD">
        <w:rPr>
          <w:rFonts w:ascii="Traditional Arabic" w:hAnsi="Traditional Arabic" w:cs="Traditional Arabic"/>
          <w:sz w:val="32"/>
          <w:szCs w:val="32"/>
        </w:rPr>
        <w:t>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sz w:val="32"/>
          <w:szCs w:val="32"/>
          <w:rtl/>
        </w:rPr>
        <w:t>المائدة: 3</w:t>
      </w:r>
      <w:r w:rsidRPr="00D959FD">
        <w:rPr>
          <w:rFonts w:ascii="Traditional Arabic" w:hAnsi="Traditional Arabic" w:cs="Traditional Arabic" w:hint="cs"/>
          <w:sz w:val="32"/>
          <w:szCs w:val="32"/>
          <w:rtl/>
        </w:rPr>
        <w:t xml:space="preserve">، وإلا لكانت جزءاً من الدين ولما تأخر </w:t>
      </w:r>
      <w:r w:rsidR="009A7C22">
        <w:rPr>
          <w:rFonts w:ascii="Traditional Arabic" w:hAnsi="Traditional Arabic" w:cs="Traditional Arabic" w:hint="cs"/>
          <w:sz w:val="32"/>
          <w:szCs w:val="32"/>
          <w:rtl/>
        </w:rPr>
        <w:t>ظهورها</w:t>
      </w:r>
      <w:r w:rsidRPr="00D959FD">
        <w:rPr>
          <w:rFonts w:ascii="Traditional Arabic" w:hAnsi="Traditional Arabic" w:cs="Traditional Arabic" w:hint="cs"/>
          <w:sz w:val="32"/>
          <w:szCs w:val="32"/>
          <w:rtl/>
        </w:rPr>
        <w:t xml:space="preserve"> إلى ما</w:t>
      </w:r>
      <w:r w:rsidR="009A7C2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بعد موته عليه الصلاة والسلام، ولصح أن نصف كلمات أصحابها بالصدق المطلق والعدل المطلق وهذا بداهةً لا</w:t>
      </w:r>
      <w:r w:rsidR="00E5254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يكون إلا لله</w:t>
      </w:r>
      <w:r w:rsidR="00600519" w:rsidRPr="00D959FD">
        <w:rPr>
          <w:rFonts w:ascii="Traditional Arabic" w:hAnsi="Traditional Arabic" w:cs="Traditional Arabic" w:hint="cs"/>
          <w:sz w:val="32"/>
          <w:szCs w:val="32"/>
          <w:rtl/>
        </w:rPr>
        <w:t xml:space="preserve"> تعالى</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sz w:val="32"/>
          <w:szCs w:val="32"/>
          <w:rtl/>
        </w:rPr>
        <w:t>﴿</w:t>
      </w:r>
      <w:r w:rsidRPr="00D959FD">
        <w:rPr>
          <w:rFonts w:ascii="Traditional Arabic" w:hAnsi="Traditional Arabic" w:cs="Traditional Arabic"/>
          <w:sz w:val="32"/>
          <w:szCs w:val="32"/>
        </w:rPr>
        <w:t> </w:t>
      </w:r>
      <w:r w:rsidRPr="00D959FD">
        <w:rPr>
          <w:rFonts w:ascii="Traditional Arabic" w:hAnsi="Traditional Arabic" w:cs="Traditional Arabic"/>
          <w:sz w:val="32"/>
          <w:szCs w:val="32"/>
          <w:rtl/>
        </w:rPr>
        <w:t>وَتَمَّتْ كَلِمَتُ رَبِّكَ صِدْقًا وَعَدْلاً</w:t>
      </w:r>
      <w:r w:rsidRPr="00D959FD">
        <w:rPr>
          <w:rFonts w:ascii="Traditional Arabic" w:hAnsi="Traditional Arabic" w:cs="Traditional Arabic"/>
          <w:sz w:val="32"/>
          <w:szCs w:val="32"/>
        </w:rPr>
        <w:t>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ولكنها </w:t>
      </w:r>
      <w:r w:rsidR="009A7C22">
        <w:rPr>
          <w:rFonts w:ascii="Traditional Arabic" w:hAnsi="Traditional Arabic" w:cs="Traditional Arabic" w:hint="cs"/>
          <w:sz w:val="32"/>
          <w:szCs w:val="32"/>
          <w:rtl/>
        </w:rPr>
        <w:t xml:space="preserve">في حقيقة الأمر </w:t>
      </w:r>
      <w:r w:rsidRPr="00D959FD">
        <w:rPr>
          <w:rFonts w:ascii="Traditional Arabic" w:hAnsi="Traditional Arabic" w:cs="Traditional Arabic" w:hint="cs"/>
          <w:sz w:val="32"/>
          <w:szCs w:val="32"/>
          <w:rtl/>
        </w:rPr>
        <w:t>محاولات واجتهادات في تجديد المفاهيم</w:t>
      </w:r>
      <w:r w:rsidR="00C14D5D" w:rsidRPr="00D959FD">
        <w:rPr>
          <w:rFonts w:ascii="Traditional Arabic" w:hAnsi="Traditional Arabic" w:cs="Traditional Arabic" w:hint="cs"/>
          <w:sz w:val="32"/>
          <w:szCs w:val="32"/>
          <w:rtl/>
        </w:rPr>
        <w:t xml:space="preserve"> القائمة على النص الإلهي</w:t>
      </w:r>
      <w:r w:rsidRPr="00D959FD">
        <w:rPr>
          <w:rFonts w:ascii="Traditional Arabic" w:hAnsi="Traditional Arabic" w:cs="Traditional Arabic" w:hint="cs"/>
          <w:sz w:val="32"/>
          <w:szCs w:val="32"/>
          <w:rtl/>
        </w:rPr>
        <w:t xml:space="preserve"> ليس إلا، وهي مفتقرةٌ دائماً للتفكير والتحرير</w:t>
      </w:r>
      <w:r w:rsidR="00600519"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وإعادة التنظير والتسطير، والانتصارُ </w:t>
      </w:r>
      <w:r w:rsidR="00C14D5D" w:rsidRPr="00D959FD">
        <w:rPr>
          <w:rFonts w:ascii="Traditional Arabic" w:hAnsi="Traditional Arabic" w:cs="Traditional Arabic" w:hint="cs"/>
          <w:sz w:val="32"/>
          <w:szCs w:val="32"/>
          <w:rtl/>
        </w:rPr>
        <w:t>لها إنما</w:t>
      </w:r>
      <w:r w:rsidRPr="00D959FD">
        <w:rPr>
          <w:rFonts w:ascii="Traditional Arabic" w:hAnsi="Traditional Arabic" w:cs="Traditional Arabic" w:hint="cs"/>
          <w:sz w:val="32"/>
          <w:szCs w:val="32"/>
          <w:rtl/>
        </w:rPr>
        <w:t xml:space="preserve"> يكون لقرب</w:t>
      </w:r>
      <w:r w:rsidR="00C14D5D" w:rsidRPr="00D959FD">
        <w:rPr>
          <w:rFonts w:ascii="Traditional Arabic" w:hAnsi="Traditional Arabic" w:cs="Traditional Arabic" w:hint="cs"/>
          <w:sz w:val="32"/>
          <w:szCs w:val="32"/>
          <w:rtl/>
        </w:rPr>
        <w:t>ها</w:t>
      </w:r>
      <w:r w:rsidRPr="00D959FD">
        <w:rPr>
          <w:rFonts w:ascii="Traditional Arabic" w:hAnsi="Traditional Arabic" w:cs="Traditional Arabic" w:hint="cs"/>
          <w:sz w:val="32"/>
          <w:szCs w:val="32"/>
          <w:rtl/>
        </w:rPr>
        <w:t xml:space="preserve"> النسبي من الحق المطلق، والاتصال السببي بالعدل المطلق، وهذه سمة </w:t>
      </w:r>
      <w:r w:rsidR="00825238" w:rsidRPr="00D959FD">
        <w:rPr>
          <w:rFonts w:ascii="Traditional Arabic" w:hAnsi="Traditional Arabic" w:cs="Traditional Arabic" w:hint="cs"/>
          <w:sz w:val="32"/>
          <w:szCs w:val="32"/>
          <w:rtl/>
        </w:rPr>
        <w:t>ف</w:t>
      </w:r>
      <w:r w:rsidR="00600519" w:rsidRPr="00D959FD">
        <w:rPr>
          <w:rFonts w:ascii="Traditional Arabic" w:hAnsi="Traditional Arabic" w:cs="Traditional Arabic" w:hint="cs"/>
          <w:sz w:val="32"/>
          <w:szCs w:val="32"/>
          <w:rtl/>
        </w:rPr>
        <w:t>َ</w:t>
      </w:r>
      <w:r w:rsidR="00825238" w:rsidRPr="00D959FD">
        <w:rPr>
          <w:rFonts w:ascii="Traditional Arabic" w:hAnsi="Traditional Arabic" w:cs="Traditional Arabic" w:hint="cs"/>
          <w:sz w:val="32"/>
          <w:szCs w:val="32"/>
          <w:rtl/>
        </w:rPr>
        <w:t>ه</w:t>
      </w:r>
      <w:r w:rsidR="00600519" w:rsidRPr="00D959FD">
        <w:rPr>
          <w:rFonts w:ascii="Traditional Arabic" w:hAnsi="Traditional Arabic" w:cs="Traditional Arabic" w:hint="cs"/>
          <w:sz w:val="32"/>
          <w:szCs w:val="32"/>
          <w:rtl/>
        </w:rPr>
        <w:t>ْ</w:t>
      </w:r>
      <w:r w:rsidR="00825238" w:rsidRPr="00D959FD">
        <w:rPr>
          <w:rFonts w:ascii="Traditional Arabic" w:hAnsi="Traditional Arabic" w:cs="Traditional Arabic" w:hint="cs"/>
          <w:sz w:val="32"/>
          <w:szCs w:val="32"/>
          <w:rtl/>
        </w:rPr>
        <w:t>م</w:t>
      </w:r>
      <w:r w:rsidR="00600519" w:rsidRPr="00D959FD">
        <w:rPr>
          <w:rFonts w:ascii="Traditional Arabic" w:hAnsi="Traditional Arabic" w:cs="Traditional Arabic" w:hint="cs"/>
          <w:sz w:val="32"/>
          <w:szCs w:val="32"/>
          <w:rtl/>
        </w:rPr>
        <w:t>ِ</w:t>
      </w:r>
      <w:r w:rsidR="00825238" w:rsidRPr="00D959FD">
        <w:rPr>
          <w:rFonts w:ascii="Traditional Arabic" w:hAnsi="Traditional Arabic" w:cs="Traditional Arabic" w:hint="cs"/>
          <w:sz w:val="32"/>
          <w:szCs w:val="32"/>
          <w:rtl/>
        </w:rPr>
        <w:t xml:space="preserve"> المجددين من أئمة هذا الدين</w:t>
      </w:r>
      <w:r w:rsidR="00053CFD">
        <w:rPr>
          <w:rFonts w:ascii="Traditional Arabic" w:hAnsi="Traditional Arabic" w:cs="Traditional Arabic" w:hint="cs"/>
          <w:sz w:val="32"/>
          <w:szCs w:val="32"/>
          <w:rtl/>
        </w:rPr>
        <w:t xml:space="preserve"> لجهود ومقولات المتقدمين والمتأخرين</w:t>
      </w:r>
      <w:r w:rsidRPr="00D959FD">
        <w:rPr>
          <w:rFonts w:ascii="Traditional Arabic" w:hAnsi="Traditional Arabic" w:cs="Traditional Arabic" w:hint="cs"/>
          <w:sz w:val="32"/>
          <w:szCs w:val="32"/>
          <w:rtl/>
        </w:rPr>
        <w:t>، لاسيما والجهد البشري</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قولاً وعملاً وحكماً وموقفاً - من طبيعته أن يعلو في زمن ويدنو في زمن، وأن يكون كمالاً في </w:t>
      </w:r>
      <w:r w:rsidR="00600519" w:rsidRPr="00D959FD">
        <w:rPr>
          <w:rFonts w:ascii="Traditional Arabic" w:hAnsi="Traditional Arabic" w:cs="Traditional Arabic" w:hint="cs"/>
          <w:sz w:val="32"/>
          <w:szCs w:val="32"/>
          <w:rtl/>
        </w:rPr>
        <w:t>حال</w:t>
      </w:r>
      <w:r w:rsidRPr="00D959FD">
        <w:rPr>
          <w:rFonts w:ascii="Traditional Arabic" w:hAnsi="Traditional Arabic" w:cs="Traditional Arabic" w:hint="cs"/>
          <w:sz w:val="32"/>
          <w:szCs w:val="32"/>
          <w:rtl/>
        </w:rPr>
        <w:t xml:space="preserve"> ونقصاً في </w:t>
      </w:r>
      <w:r w:rsidR="00600519" w:rsidRPr="00D959FD">
        <w:rPr>
          <w:rFonts w:ascii="Traditional Arabic" w:hAnsi="Traditional Arabic" w:cs="Traditional Arabic" w:hint="cs"/>
          <w:sz w:val="32"/>
          <w:szCs w:val="32"/>
          <w:rtl/>
        </w:rPr>
        <w:t>حال</w:t>
      </w:r>
      <w:r w:rsidRPr="00D959FD">
        <w:rPr>
          <w:rFonts w:ascii="Traditional Arabic" w:hAnsi="Traditional Arabic" w:cs="Traditional Arabic" w:hint="cs"/>
          <w:sz w:val="32"/>
          <w:szCs w:val="32"/>
          <w:rtl/>
        </w:rPr>
        <w:t xml:space="preserve">، وأن يكون له القياد في </w:t>
      </w:r>
      <w:r w:rsidR="00600519" w:rsidRPr="00D959FD">
        <w:rPr>
          <w:rFonts w:ascii="Traditional Arabic" w:hAnsi="Traditional Arabic" w:cs="Traditional Arabic" w:hint="cs"/>
          <w:sz w:val="32"/>
          <w:szCs w:val="32"/>
          <w:rtl/>
        </w:rPr>
        <w:t>مكان</w:t>
      </w:r>
      <w:r w:rsidRPr="00D959FD">
        <w:rPr>
          <w:rFonts w:ascii="Traditional Arabic" w:hAnsi="Traditional Arabic" w:cs="Traditional Arabic" w:hint="cs"/>
          <w:sz w:val="32"/>
          <w:szCs w:val="32"/>
          <w:rtl/>
        </w:rPr>
        <w:t xml:space="preserve"> والتبعية في </w:t>
      </w:r>
      <w:r w:rsidR="00600519" w:rsidRPr="00D959FD">
        <w:rPr>
          <w:rFonts w:ascii="Traditional Arabic" w:hAnsi="Traditional Arabic" w:cs="Traditional Arabic" w:hint="cs"/>
          <w:sz w:val="32"/>
          <w:szCs w:val="32"/>
          <w:rtl/>
        </w:rPr>
        <w:t>مكان</w:t>
      </w:r>
      <w:r w:rsidRPr="00D959FD">
        <w:rPr>
          <w:rFonts w:ascii="Traditional Arabic" w:hAnsi="Traditional Arabic" w:cs="Traditional Arabic" w:hint="cs"/>
          <w:sz w:val="32"/>
          <w:szCs w:val="32"/>
          <w:rtl/>
        </w:rPr>
        <w:t xml:space="preserve">، </w:t>
      </w:r>
      <w:r w:rsidR="00600519" w:rsidRPr="00D959FD">
        <w:rPr>
          <w:rFonts w:ascii="Traditional Arabic" w:hAnsi="Traditional Arabic" w:cs="Traditional Arabic" w:hint="cs"/>
          <w:sz w:val="32"/>
          <w:szCs w:val="32"/>
          <w:rtl/>
        </w:rPr>
        <w:t xml:space="preserve">وأن يكون صافياً عذباً من إنسان ومشوباً كَدِراً من إنسان، </w:t>
      </w:r>
      <w:r w:rsidRPr="00D959FD">
        <w:rPr>
          <w:rFonts w:ascii="Traditional Arabic" w:hAnsi="Traditional Arabic" w:cs="Traditional Arabic" w:hint="cs"/>
          <w:sz w:val="32"/>
          <w:szCs w:val="32"/>
          <w:rtl/>
        </w:rPr>
        <w:t xml:space="preserve">ولا علاقة لهذه </w:t>
      </w:r>
      <w:r w:rsidR="00B07451" w:rsidRPr="00D959FD">
        <w:rPr>
          <w:rFonts w:ascii="Traditional Arabic" w:hAnsi="Traditional Arabic" w:cs="Traditional Arabic" w:hint="cs"/>
          <w:sz w:val="32"/>
          <w:szCs w:val="32"/>
          <w:rtl/>
        </w:rPr>
        <w:t>الأحوال والأوصاف والطبائع</w:t>
      </w:r>
      <w:r w:rsidRPr="00D959FD">
        <w:rPr>
          <w:rFonts w:ascii="Traditional Arabic" w:hAnsi="Traditional Arabic" w:cs="Traditional Arabic" w:hint="cs"/>
          <w:sz w:val="32"/>
          <w:szCs w:val="32"/>
          <w:rtl/>
        </w:rPr>
        <w:t xml:space="preserve"> بمسألة الحق والحقيقة، ولا الوحي والدين، إذ أن الحق متعالي، والدين كاملٌ تامٌ مرضيٌ عنه عند ربنا عز وجل، ولا</w:t>
      </w:r>
      <w:r w:rsidR="00E5254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يلزم منه أن يكون كذلك في تمثلاته التاريخية، </w:t>
      </w:r>
      <w:r w:rsidR="0056293F" w:rsidRPr="00D959FD">
        <w:rPr>
          <w:rFonts w:ascii="Traditional Arabic" w:hAnsi="Traditional Arabic" w:cs="Traditional Arabic" w:hint="cs"/>
          <w:sz w:val="32"/>
          <w:szCs w:val="32"/>
          <w:rtl/>
        </w:rPr>
        <w:t xml:space="preserve">ولا تجلياته البشرية، </w:t>
      </w:r>
      <w:r w:rsidRPr="00D959FD">
        <w:rPr>
          <w:rFonts w:ascii="Traditional Arabic" w:hAnsi="Traditional Arabic" w:cs="Traditional Arabic" w:hint="cs"/>
          <w:sz w:val="32"/>
          <w:szCs w:val="32"/>
          <w:rtl/>
        </w:rPr>
        <w:t>ولا</w:t>
      </w:r>
      <w:r w:rsidR="00E52542">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يمكن أن يقول عاقلٌ بالمطابقة التامة بين جوهر الدين الإلهي ومظهر التدين البشري، ولا بانطباق الحقائق بتمامها على بعض التجليات في مكان وزمان وحال دون بقية الأمكنة والأزمنة والأحوال، ولا الموافقة الكاملة بين المطالب السماوية والاستجابات الأرضية، ولا </w:t>
      </w:r>
      <w:r w:rsidR="00825238" w:rsidRPr="00D959FD">
        <w:rPr>
          <w:rFonts w:ascii="Traditional Arabic" w:hAnsi="Traditional Arabic" w:cs="Traditional Arabic" w:hint="cs"/>
          <w:sz w:val="32"/>
          <w:szCs w:val="32"/>
          <w:rtl/>
        </w:rPr>
        <w:t xml:space="preserve">حلول الشرائع في </w:t>
      </w:r>
      <w:r w:rsidRPr="00D959FD">
        <w:rPr>
          <w:rFonts w:ascii="Traditional Arabic" w:hAnsi="Traditional Arabic" w:cs="Traditional Arabic" w:hint="cs"/>
          <w:sz w:val="32"/>
          <w:szCs w:val="32"/>
          <w:rtl/>
        </w:rPr>
        <w:t xml:space="preserve">الطبائع، بل المسألة </w:t>
      </w:r>
      <w:r w:rsidR="001F2401" w:rsidRPr="00D959FD">
        <w:rPr>
          <w:rFonts w:ascii="Traditional Arabic" w:hAnsi="Traditional Arabic" w:cs="Traditional Arabic" w:hint="cs"/>
          <w:sz w:val="32"/>
          <w:szCs w:val="32"/>
          <w:rtl/>
        </w:rPr>
        <w:t xml:space="preserve">غير ذلك، المسألة </w:t>
      </w:r>
      <w:r w:rsidRPr="00D959FD">
        <w:rPr>
          <w:rFonts w:ascii="Traditional Arabic" w:hAnsi="Traditional Arabic" w:cs="Traditional Arabic" w:hint="cs"/>
          <w:sz w:val="32"/>
          <w:szCs w:val="32"/>
          <w:rtl/>
        </w:rPr>
        <w:t>حيوية غير جامدة، ومتدرجة غير محصورة في درجة، ونسبية غير مطلقة، وعرضية غير جوهرية، وحالية غير ذاتية، أي أن التطابق والتماثل والموافقة تكون في مقال دون مقال، وحال دون حال، وظرف دون ظرف، وأما افتراض غير ذلك في حال</w:t>
      </w:r>
      <w:r w:rsidR="00994EE3" w:rsidRPr="00D959FD">
        <w:rPr>
          <w:rFonts w:ascii="Traditional Arabic" w:hAnsi="Traditional Arabic" w:cs="Traditional Arabic" w:hint="cs"/>
          <w:sz w:val="32"/>
          <w:szCs w:val="32"/>
          <w:rtl/>
        </w:rPr>
        <w:t xml:space="preserve"> غير</w:t>
      </w:r>
      <w:r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lastRenderedPageBreak/>
        <w:t>الأنبياء عليهم الصلاة</w:t>
      </w:r>
      <w:r w:rsidR="0056293F" w:rsidRPr="00D959FD">
        <w:rPr>
          <w:rFonts w:ascii="Traditional Arabic" w:hAnsi="Traditional Arabic" w:cs="Traditional Arabic" w:hint="cs"/>
          <w:sz w:val="32"/>
          <w:szCs w:val="32"/>
          <w:rtl/>
        </w:rPr>
        <w:t xml:space="preserve"> والسلام فهو وهمٌ يقود إلى وهم، وغفلةٌ في نظر المجتهد تقود إلى عقيدةٍ في سلوك المقلد، وتجاوزٌ في عمل الجماعة يُفضي إلى خلل في توجه الأمة، وهذا مما يفسر صعوبة تجديد الوعي والعودة لأصل الدين ومفاهيم الوحي</w:t>
      </w:r>
      <w:r w:rsidR="00240201" w:rsidRPr="00D959FD">
        <w:rPr>
          <w:rFonts w:ascii="Traditional Arabic" w:hAnsi="Traditional Arabic" w:cs="Traditional Arabic" w:hint="cs"/>
          <w:sz w:val="32"/>
          <w:szCs w:val="32"/>
          <w:rtl/>
        </w:rPr>
        <w:t xml:space="preserve">، مع أن دلالات الوحي عظيمة في ربط الإنسان بالله، حتى أن مهمة الرسل عليهم الصلاة والسلام </w:t>
      </w:r>
      <w:r w:rsidR="00240201" w:rsidRPr="00D959FD">
        <w:rPr>
          <w:rFonts w:ascii="Traditional Arabic" w:hAnsi="Traditional Arabic" w:cs="Traditional Arabic"/>
          <w:sz w:val="32"/>
          <w:szCs w:val="32"/>
          <w:rtl/>
        </w:rPr>
        <w:t>–</w:t>
      </w:r>
      <w:r w:rsidR="00240201" w:rsidRPr="00D959FD">
        <w:rPr>
          <w:rFonts w:ascii="Traditional Arabic" w:hAnsi="Traditional Arabic" w:cs="Traditional Arabic" w:hint="cs"/>
          <w:sz w:val="32"/>
          <w:szCs w:val="32"/>
          <w:rtl/>
        </w:rPr>
        <w:t xml:space="preserve">على جلالة قدرهم وعلو كعبهم- انحصرت في البشارة والنذراة! </w:t>
      </w:r>
      <w:r w:rsidR="00240201" w:rsidRPr="00D959FD">
        <w:rPr>
          <w:rFonts w:ascii="Traditional Arabic" w:hAnsi="Traditional Arabic" w:cs="Traditional Arabic"/>
          <w:sz w:val="32"/>
          <w:szCs w:val="32"/>
          <w:rtl/>
        </w:rPr>
        <w:t>{</w:t>
      </w:r>
      <w:r w:rsidR="00240201" w:rsidRPr="00D959FD">
        <w:rPr>
          <w:rFonts w:ascii="Traditional Arabic" w:hAnsi="Traditional Arabic" w:cs="Traditional Arabic" w:hint="cs"/>
          <w:sz w:val="32"/>
          <w:szCs w:val="32"/>
          <w:rtl/>
        </w:rPr>
        <w:t>رُسُلًا</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مُبَشِّرِينَ</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وَمُنْذِرِينَ</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لِئَلَّا</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يَكُونَ</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لِلنَّاسِ</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عَلَى</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اللَّهِ</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حُجَّةٌ</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بَعْدَ</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الرُّسُلِ</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وَكَانَ</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اللَّهُ</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عَزِيزًا</w:t>
      </w:r>
      <w:r w:rsidR="00240201" w:rsidRPr="00D959FD">
        <w:rPr>
          <w:rFonts w:ascii="Traditional Arabic" w:hAnsi="Traditional Arabic" w:cs="Traditional Arabic"/>
          <w:sz w:val="32"/>
          <w:szCs w:val="32"/>
          <w:rtl/>
        </w:rPr>
        <w:t xml:space="preserve"> </w:t>
      </w:r>
      <w:r w:rsidR="00240201" w:rsidRPr="00D959FD">
        <w:rPr>
          <w:rFonts w:ascii="Traditional Arabic" w:hAnsi="Traditional Arabic" w:cs="Traditional Arabic" w:hint="cs"/>
          <w:sz w:val="32"/>
          <w:szCs w:val="32"/>
          <w:rtl/>
        </w:rPr>
        <w:t>حَكِيمًا</w:t>
      </w:r>
      <w:r w:rsidR="00240201" w:rsidRPr="00D959FD">
        <w:rPr>
          <w:rFonts w:ascii="Traditional Arabic" w:hAnsi="Traditional Arabic" w:cs="Traditional Arabic"/>
          <w:sz w:val="32"/>
          <w:szCs w:val="32"/>
          <w:rtl/>
        </w:rPr>
        <w:t>} [</w:t>
      </w:r>
      <w:r w:rsidR="00240201" w:rsidRPr="00D959FD">
        <w:rPr>
          <w:rFonts w:ascii="Traditional Arabic" w:hAnsi="Traditional Arabic" w:cs="Traditional Arabic" w:hint="cs"/>
          <w:sz w:val="32"/>
          <w:szCs w:val="32"/>
          <w:rtl/>
        </w:rPr>
        <w:t>النساء</w:t>
      </w:r>
      <w:r w:rsidR="00240201" w:rsidRPr="00D959FD">
        <w:rPr>
          <w:rFonts w:ascii="Traditional Arabic" w:hAnsi="Traditional Arabic" w:cs="Traditional Arabic"/>
          <w:sz w:val="32"/>
          <w:szCs w:val="32"/>
          <w:rtl/>
        </w:rPr>
        <w:t>: 165]</w:t>
      </w:r>
      <w:r w:rsidR="00240201" w:rsidRPr="00D959FD">
        <w:rPr>
          <w:rFonts w:ascii="Traditional Arabic" w:hAnsi="Traditional Arabic" w:cs="Traditional Arabic" w:hint="cs"/>
          <w:sz w:val="32"/>
          <w:szCs w:val="32"/>
          <w:rtl/>
        </w:rPr>
        <w:t xml:space="preserve">، </w:t>
      </w:r>
      <w:r w:rsidR="007E074A">
        <w:rPr>
          <w:rFonts w:ascii="Traditional Arabic" w:hAnsi="Traditional Arabic" w:cs="Traditional Arabic" w:hint="cs"/>
          <w:sz w:val="32"/>
          <w:szCs w:val="32"/>
          <w:rtl/>
        </w:rPr>
        <w:t>بل</w:t>
      </w:r>
      <w:r w:rsidR="00053CFD">
        <w:rPr>
          <w:rFonts w:ascii="Traditional Arabic" w:hAnsi="Traditional Arabic" w:cs="Traditional Arabic" w:hint="cs"/>
          <w:sz w:val="32"/>
          <w:szCs w:val="32"/>
          <w:rtl/>
        </w:rPr>
        <w:t xml:space="preserve"> إ</w:t>
      </w:r>
      <w:r w:rsidR="009B4413" w:rsidRPr="00D959FD">
        <w:rPr>
          <w:rFonts w:ascii="Traditional Arabic" w:hAnsi="Traditional Arabic" w:cs="Traditional Arabic" w:hint="cs"/>
          <w:sz w:val="32"/>
          <w:szCs w:val="32"/>
          <w:rtl/>
        </w:rPr>
        <w:t xml:space="preserve">ن مفاهيم التعليم </w:t>
      </w:r>
      <w:r w:rsidR="00053CFD">
        <w:rPr>
          <w:rFonts w:ascii="Traditional Arabic" w:hAnsi="Traditional Arabic" w:cs="Traditional Arabic" w:hint="cs"/>
          <w:sz w:val="32"/>
          <w:szCs w:val="32"/>
          <w:rtl/>
        </w:rPr>
        <w:t>و</w:t>
      </w:r>
      <w:r w:rsidR="009B4413" w:rsidRPr="00D959FD">
        <w:rPr>
          <w:rFonts w:ascii="Traditional Arabic" w:hAnsi="Traditional Arabic" w:cs="Traditional Arabic" w:hint="cs"/>
          <w:sz w:val="32"/>
          <w:szCs w:val="32"/>
          <w:rtl/>
        </w:rPr>
        <w:t>التزكية والهداية والاتباع</w:t>
      </w:r>
      <w:r w:rsidR="0056293F" w:rsidRPr="00D959FD">
        <w:rPr>
          <w:rFonts w:ascii="Traditional Arabic" w:hAnsi="Traditional Arabic" w:cs="Traditional Arabic" w:hint="cs"/>
          <w:sz w:val="32"/>
          <w:szCs w:val="32"/>
          <w:rtl/>
        </w:rPr>
        <w:t xml:space="preserve"> </w:t>
      </w:r>
      <w:r w:rsidR="009B4413" w:rsidRPr="00D959FD">
        <w:rPr>
          <w:rFonts w:ascii="Traditional Arabic" w:hAnsi="Traditional Arabic" w:cs="Traditional Arabic" w:hint="cs"/>
          <w:sz w:val="32"/>
          <w:szCs w:val="32"/>
          <w:rtl/>
        </w:rPr>
        <w:t xml:space="preserve">المتعلقة بهم عليهم الصلاة والسلام لم تأتِ مطلقة بل مقيدة </w:t>
      </w:r>
      <w:r w:rsidR="009B4413" w:rsidRPr="00D959FD">
        <w:rPr>
          <w:rFonts w:ascii="Traditional Arabic" w:hAnsi="Traditional Arabic" w:cs="Traditional Arabic"/>
          <w:sz w:val="32"/>
          <w:szCs w:val="32"/>
          <w:rtl/>
        </w:rPr>
        <w:t>{</w:t>
      </w:r>
      <w:r w:rsidR="009B4413" w:rsidRPr="00D959FD">
        <w:rPr>
          <w:rFonts w:ascii="Traditional Arabic" w:hAnsi="Traditional Arabic" w:cs="Traditional Arabic" w:hint="cs"/>
          <w:sz w:val="32"/>
          <w:szCs w:val="32"/>
          <w:rtl/>
        </w:rPr>
        <w:t>قُلْ</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كُنْتُ</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بِدْعًا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مِنَ</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الرُّسُلِ</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وَمَا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أَدْرِي</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يُفْعَلُ</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بِي</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وَلَا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بِكُمْ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إِنْ</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أَتَّبِعُ</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إِلَّا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يُوحَى</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إِلَيَّ</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وَمَا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أَنَا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إِلَّا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نَذِيرٌ</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مُبِينٌ</w:t>
      </w:r>
      <w:r w:rsidR="009B4413" w:rsidRPr="00D959FD">
        <w:rPr>
          <w:rFonts w:ascii="Traditional Arabic" w:hAnsi="Traditional Arabic" w:cs="Traditional Arabic"/>
          <w:sz w:val="32"/>
          <w:szCs w:val="32"/>
          <w:rtl/>
        </w:rPr>
        <w:t>} [</w:t>
      </w:r>
      <w:r w:rsidR="009B4413" w:rsidRPr="00D959FD">
        <w:rPr>
          <w:rFonts w:ascii="Traditional Arabic" w:hAnsi="Traditional Arabic" w:cs="Traditional Arabic" w:hint="cs"/>
          <w:sz w:val="32"/>
          <w:szCs w:val="32"/>
          <w:rtl/>
        </w:rPr>
        <w:t>الأحقاف</w:t>
      </w:r>
      <w:r w:rsidR="009B4413" w:rsidRPr="00D959FD">
        <w:rPr>
          <w:rFonts w:ascii="Traditional Arabic" w:hAnsi="Traditional Arabic" w:cs="Traditional Arabic"/>
          <w:sz w:val="32"/>
          <w:szCs w:val="32"/>
          <w:rtl/>
        </w:rPr>
        <w:t>: 9]</w:t>
      </w:r>
      <w:r w:rsidR="009B4413" w:rsidRPr="00D959FD">
        <w:rPr>
          <w:rFonts w:ascii="Traditional Arabic" w:hAnsi="Traditional Arabic" w:cs="Traditional Arabic" w:hint="cs"/>
          <w:sz w:val="32"/>
          <w:szCs w:val="32"/>
          <w:rtl/>
        </w:rPr>
        <w:t xml:space="preserve">، وفي التعليم والتزكية قُيد الموضوع بآيات الله وكتابه </w:t>
      </w:r>
      <w:r w:rsidR="009B4413" w:rsidRPr="00D959FD">
        <w:rPr>
          <w:rFonts w:ascii="Traditional Arabic" w:hAnsi="Traditional Arabic" w:cs="Traditional Arabic"/>
          <w:sz w:val="32"/>
          <w:szCs w:val="32"/>
          <w:rtl/>
        </w:rPr>
        <w:t>{</w:t>
      </w:r>
      <w:r w:rsidR="009B4413" w:rsidRPr="00D959FD">
        <w:rPr>
          <w:rFonts w:ascii="Traditional Arabic" w:hAnsi="Traditional Arabic" w:cs="Traditional Arabic" w:hint="cs"/>
          <w:sz w:val="32"/>
          <w:szCs w:val="32"/>
          <w:rtl/>
        </w:rPr>
        <w:t>رَبَّنَا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وَابْعَثْ</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فِيهِمْ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رَسُولًا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مِنْهُمْ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يَتْلُو</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عَلَيْهِمْ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آيَاتِكَ</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وَيُعَلِّمُهُمُ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الْكِتَابَ</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وَالْحِكْمَةَ</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وَيُزَكِّيهِمْ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إِنَّكَ</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أَنْتَ</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الْعَزِيزُ</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الْحَكِيمُ</w:t>
      </w:r>
      <w:r w:rsidR="009B4413" w:rsidRPr="00D959FD">
        <w:rPr>
          <w:rFonts w:ascii="Traditional Arabic" w:hAnsi="Traditional Arabic" w:cs="Traditional Arabic"/>
          <w:sz w:val="32"/>
          <w:szCs w:val="32"/>
          <w:rtl/>
        </w:rPr>
        <w:t>} [</w:t>
      </w:r>
      <w:r w:rsidR="009B4413" w:rsidRPr="00D959FD">
        <w:rPr>
          <w:rFonts w:ascii="Traditional Arabic" w:hAnsi="Traditional Arabic" w:cs="Traditional Arabic" w:hint="cs"/>
          <w:sz w:val="32"/>
          <w:szCs w:val="32"/>
          <w:rtl/>
        </w:rPr>
        <w:t>البقرة</w:t>
      </w:r>
      <w:r w:rsidR="009B4413" w:rsidRPr="00D959FD">
        <w:rPr>
          <w:rFonts w:ascii="Traditional Arabic" w:hAnsi="Traditional Arabic" w:cs="Traditional Arabic"/>
          <w:sz w:val="32"/>
          <w:szCs w:val="32"/>
          <w:rtl/>
        </w:rPr>
        <w:t>: 129]</w:t>
      </w:r>
      <w:r w:rsidR="009B4413" w:rsidRPr="00D959FD">
        <w:rPr>
          <w:rFonts w:ascii="Traditional Arabic" w:hAnsi="Traditional Arabic" w:cs="Traditional Arabic" w:hint="cs"/>
          <w:sz w:val="32"/>
          <w:szCs w:val="32"/>
          <w:rtl/>
        </w:rPr>
        <w:t xml:space="preserve">، وفي الهداية </w:t>
      </w:r>
      <w:r w:rsidR="009B4413" w:rsidRPr="00D959FD">
        <w:rPr>
          <w:rFonts w:ascii="Traditional Arabic" w:hAnsi="Traditional Arabic" w:cs="Traditional Arabic"/>
          <w:sz w:val="32"/>
          <w:szCs w:val="32"/>
          <w:rtl/>
        </w:rPr>
        <w:t>{</w:t>
      </w:r>
      <w:r w:rsidR="009B4413" w:rsidRPr="00D959FD">
        <w:rPr>
          <w:rFonts w:ascii="Traditional Arabic" w:hAnsi="Traditional Arabic" w:cs="Traditional Arabic" w:hint="cs"/>
          <w:sz w:val="32"/>
          <w:szCs w:val="32"/>
          <w:rtl/>
        </w:rPr>
        <w:t>إِنَّكَ</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لَا</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تَهْدِي</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مَنْ</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أَحْبَبْتَ</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وَلَكِنَّ</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اللَّهَ</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يَهْدِي</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مَنْ</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يَشَاءُ</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وَهُوَ</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أَعْلَمُ</w:t>
      </w:r>
      <w:r w:rsidR="009B4413" w:rsidRPr="00D959FD">
        <w:rPr>
          <w:rFonts w:ascii="Traditional Arabic" w:hAnsi="Traditional Arabic" w:cs="Traditional Arabic"/>
          <w:sz w:val="32"/>
          <w:szCs w:val="32"/>
          <w:rtl/>
        </w:rPr>
        <w:t xml:space="preserve"> </w:t>
      </w:r>
      <w:r w:rsidR="009B4413" w:rsidRPr="00D959FD">
        <w:rPr>
          <w:rFonts w:ascii="Traditional Arabic" w:hAnsi="Traditional Arabic" w:cs="Traditional Arabic" w:hint="cs"/>
          <w:sz w:val="32"/>
          <w:szCs w:val="32"/>
          <w:rtl/>
        </w:rPr>
        <w:t>بِالْمُهْتَدِينَ</w:t>
      </w:r>
      <w:r w:rsidR="009B4413" w:rsidRPr="00D959FD">
        <w:rPr>
          <w:rFonts w:ascii="Traditional Arabic" w:hAnsi="Traditional Arabic" w:cs="Traditional Arabic"/>
          <w:sz w:val="32"/>
          <w:szCs w:val="32"/>
          <w:rtl/>
        </w:rPr>
        <w:t>} [</w:t>
      </w:r>
      <w:r w:rsidR="009B4413" w:rsidRPr="00D959FD">
        <w:rPr>
          <w:rFonts w:ascii="Traditional Arabic" w:hAnsi="Traditional Arabic" w:cs="Traditional Arabic" w:hint="cs"/>
          <w:sz w:val="32"/>
          <w:szCs w:val="32"/>
          <w:rtl/>
        </w:rPr>
        <w:t>القصص</w:t>
      </w:r>
      <w:r w:rsidR="009B4413" w:rsidRPr="00D959FD">
        <w:rPr>
          <w:rFonts w:ascii="Traditional Arabic" w:hAnsi="Traditional Arabic" w:cs="Traditional Arabic"/>
          <w:sz w:val="32"/>
          <w:szCs w:val="32"/>
          <w:rtl/>
        </w:rPr>
        <w:t>: 56]</w:t>
      </w:r>
      <w:r w:rsidR="009B4413" w:rsidRPr="00D959FD">
        <w:rPr>
          <w:rFonts w:ascii="Traditional Arabic" w:hAnsi="Traditional Arabic" w:cs="Traditional Arabic" w:hint="cs"/>
          <w:sz w:val="32"/>
          <w:szCs w:val="32"/>
          <w:rtl/>
        </w:rPr>
        <w:t>، هذا في المفاهيم والمعاني، وأما في الكلام والألفاظ</w:t>
      </w:r>
      <w:r w:rsidR="00053CFD">
        <w:rPr>
          <w:rFonts w:ascii="Traditional Arabic" w:hAnsi="Traditional Arabic" w:cs="Traditional Arabic" w:hint="cs"/>
          <w:sz w:val="32"/>
          <w:szCs w:val="32"/>
          <w:rtl/>
        </w:rPr>
        <w:t xml:space="preserve"> والمقولات</w:t>
      </w:r>
      <w:r w:rsidR="009B4413"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9B4413" w:rsidRPr="00D959FD">
        <w:rPr>
          <w:rFonts w:ascii="Traditional Arabic" w:hAnsi="Traditional Arabic" w:cs="Traditional Arabic" w:hint="cs"/>
          <w:sz w:val="32"/>
          <w:szCs w:val="32"/>
          <w:rtl/>
        </w:rPr>
        <w:t>ف</w:t>
      </w:r>
      <w:r w:rsidRPr="00D959FD">
        <w:rPr>
          <w:rFonts w:ascii="Traditional Arabic" w:hAnsi="Traditional Arabic" w:cs="Traditional Arabic" w:hint="cs"/>
          <w:sz w:val="32"/>
          <w:szCs w:val="32"/>
          <w:rtl/>
        </w:rPr>
        <w:t>لم ي</w:t>
      </w:r>
      <w:r w:rsidR="00C14D5D"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زك</w:t>
      </w:r>
      <w:r w:rsidR="00994EE3"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منطق الأنبياء عليهم الصلاة والسلام بمطابقته للوحي إلا ما كان</w:t>
      </w:r>
      <w:r w:rsidR="008711E4" w:rsidRPr="00D959FD">
        <w:rPr>
          <w:rFonts w:ascii="Traditional Arabic" w:hAnsi="Traditional Arabic" w:cs="Traditional Arabic" w:hint="cs"/>
          <w:sz w:val="32"/>
          <w:szCs w:val="32"/>
          <w:rtl/>
        </w:rPr>
        <w:t xml:space="preserve"> في حق محمدٍ صلى الله عليه وسلم</w:t>
      </w:r>
      <w:r w:rsidRPr="00D959FD">
        <w:rPr>
          <w:rFonts w:ascii="Traditional Arabic" w:hAnsi="Traditional Arabic" w:cs="Traditional Arabic" w:hint="cs"/>
          <w:sz w:val="32"/>
          <w:szCs w:val="32"/>
          <w:rtl/>
        </w:rPr>
        <w:t xml:space="preserve">: </w:t>
      </w:r>
      <w:r w:rsidR="00A22580" w:rsidRPr="00D959FD">
        <w:rPr>
          <w:rFonts w:ascii="Traditional Arabic" w:hAnsi="Traditional Arabic" w:cs="Traditional Arabic"/>
          <w:sz w:val="32"/>
          <w:szCs w:val="32"/>
          <w:rtl/>
        </w:rPr>
        <w:t>{</w:t>
      </w:r>
      <w:r w:rsidR="00A22580" w:rsidRPr="00D959FD">
        <w:rPr>
          <w:rFonts w:ascii="Traditional Arabic" w:hAnsi="Traditional Arabic" w:cs="Traditional Arabic" w:hint="cs"/>
          <w:sz w:val="32"/>
          <w:szCs w:val="32"/>
          <w:rtl/>
        </w:rPr>
        <w:t>وَمَا</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يَنْطِقُ</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عَنِ</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الْهَوَى</w:t>
      </w:r>
      <w:r w:rsidR="00A22580" w:rsidRPr="00D959FD">
        <w:rPr>
          <w:rFonts w:ascii="Traditional Arabic" w:hAnsi="Traditional Arabic" w:cs="Traditional Arabic"/>
          <w:sz w:val="32"/>
          <w:szCs w:val="32"/>
          <w:rtl/>
        </w:rPr>
        <w:t xml:space="preserve"> (3) </w:t>
      </w:r>
      <w:r w:rsidR="00A22580" w:rsidRPr="00D959FD">
        <w:rPr>
          <w:rFonts w:ascii="Traditional Arabic" w:hAnsi="Traditional Arabic" w:cs="Traditional Arabic" w:hint="cs"/>
          <w:sz w:val="32"/>
          <w:szCs w:val="32"/>
          <w:rtl/>
        </w:rPr>
        <w:t>إِنْ</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هُوَ</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إِلَّا</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وَحْيٌ</w:t>
      </w:r>
      <w:r w:rsidR="00A22580" w:rsidRPr="00D959FD">
        <w:rPr>
          <w:rFonts w:ascii="Traditional Arabic" w:hAnsi="Traditional Arabic" w:cs="Traditional Arabic"/>
          <w:sz w:val="32"/>
          <w:szCs w:val="32"/>
          <w:rtl/>
        </w:rPr>
        <w:t xml:space="preserve"> </w:t>
      </w:r>
      <w:r w:rsidR="00A22580" w:rsidRPr="00D959FD">
        <w:rPr>
          <w:rFonts w:ascii="Traditional Arabic" w:hAnsi="Traditional Arabic" w:cs="Traditional Arabic" w:hint="cs"/>
          <w:sz w:val="32"/>
          <w:szCs w:val="32"/>
          <w:rtl/>
        </w:rPr>
        <w:t>يُوحَى</w:t>
      </w:r>
      <w:r w:rsidR="00A22580" w:rsidRPr="00D959FD">
        <w:rPr>
          <w:rFonts w:ascii="Traditional Arabic" w:hAnsi="Traditional Arabic" w:cs="Traditional Arabic"/>
          <w:sz w:val="32"/>
          <w:szCs w:val="32"/>
          <w:rtl/>
        </w:rPr>
        <w:t xml:space="preserve"> (4)} [</w:t>
      </w:r>
      <w:r w:rsidR="00A22580" w:rsidRPr="00D959FD">
        <w:rPr>
          <w:rFonts w:ascii="Traditional Arabic" w:hAnsi="Traditional Arabic" w:cs="Traditional Arabic" w:hint="cs"/>
          <w:sz w:val="32"/>
          <w:szCs w:val="32"/>
          <w:rtl/>
        </w:rPr>
        <w:t>النجم</w:t>
      </w:r>
      <w:r w:rsidR="00A22580" w:rsidRPr="00D959FD">
        <w:rPr>
          <w:rFonts w:ascii="Traditional Arabic" w:hAnsi="Traditional Arabic" w:cs="Traditional Arabic"/>
          <w:sz w:val="32"/>
          <w:szCs w:val="32"/>
          <w:rtl/>
        </w:rPr>
        <w:t>: 3</w:t>
      </w:r>
      <w:r w:rsidR="00A22580" w:rsidRPr="00D959FD">
        <w:rPr>
          <w:rFonts w:ascii="Traditional Arabic" w:hAnsi="Traditional Arabic" w:cs="Traditional Arabic" w:hint="cs"/>
          <w:sz w:val="32"/>
          <w:szCs w:val="32"/>
          <w:rtl/>
        </w:rPr>
        <w:t>،</w:t>
      </w:r>
      <w:r w:rsidR="00A22580" w:rsidRPr="00D959FD">
        <w:rPr>
          <w:rFonts w:ascii="Traditional Arabic" w:hAnsi="Traditional Arabic" w:cs="Traditional Arabic"/>
          <w:sz w:val="32"/>
          <w:szCs w:val="32"/>
          <w:rtl/>
        </w:rPr>
        <w:t xml:space="preserve"> 4]</w:t>
      </w:r>
      <w:r w:rsidR="00994EE3" w:rsidRPr="00D959FD">
        <w:rPr>
          <w:rFonts w:ascii="Traditional Arabic" w:hAnsi="Traditional Arabic" w:cs="Traditional Arabic" w:hint="cs"/>
          <w:sz w:val="32"/>
          <w:szCs w:val="32"/>
          <w:rtl/>
        </w:rPr>
        <w:t>، وفق منظومةٍ من الضمانات الإلهية</w:t>
      </w:r>
      <w:r w:rsidR="00980EDA" w:rsidRPr="00D959FD">
        <w:rPr>
          <w:rFonts w:ascii="Traditional Arabic" w:hAnsi="Traditional Arabic" w:cs="Traditional Arabic" w:hint="cs"/>
          <w:sz w:val="32"/>
          <w:szCs w:val="32"/>
          <w:rtl/>
        </w:rPr>
        <w:t xml:space="preserve"> العظيمة</w:t>
      </w:r>
      <w:r w:rsidR="00994EE3" w:rsidRPr="00D959FD">
        <w:rPr>
          <w:rFonts w:ascii="Traditional Arabic" w:hAnsi="Traditional Arabic" w:cs="Traditional Arabic" w:hint="cs"/>
          <w:sz w:val="32"/>
          <w:szCs w:val="32"/>
          <w:rtl/>
        </w:rPr>
        <w:t xml:space="preserve"> التي كانت ترعاه في </w:t>
      </w:r>
      <w:r w:rsidR="00980EDA" w:rsidRPr="00D959FD">
        <w:rPr>
          <w:rFonts w:ascii="Traditional Arabic" w:hAnsi="Traditional Arabic" w:cs="Traditional Arabic" w:hint="cs"/>
          <w:sz w:val="32"/>
          <w:szCs w:val="32"/>
          <w:rtl/>
        </w:rPr>
        <w:t>الحكم و</w:t>
      </w:r>
      <w:r w:rsidR="00994EE3" w:rsidRPr="00D959FD">
        <w:rPr>
          <w:rFonts w:ascii="Traditional Arabic" w:hAnsi="Traditional Arabic" w:cs="Traditional Arabic" w:hint="cs"/>
          <w:sz w:val="32"/>
          <w:szCs w:val="32"/>
          <w:rtl/>
        </w:rPr>
        <w:t>الاجتهاد وتحميه من التقول</w:t>
      </w:r>
      <w:r w:rsidR="006C5452" w:rsidRPr="00D959FD">
        <w:rPr>
          <w:rFonts w:ascii="Traditional Arabic" w:hAnsi="Traditional Arabic" w:cs="Traditional Arabic" w:hint="cs"/>
          <w:sz w:val="32"/>
          <w:szCs w:val="32"/>
          <w:rtl/>
        </w:rPr>
        <w:t xml:space="preserve"> على الله، </w:t>
      </w:r>
      <w:r w:rsidR="006C5452" w:rsidRPr="00D959FD">
        <w:rPr>
          <w:rFonts w:ascii="Traditional Arabic" w:hAnsi="Traditional Arabic" w:cs="Traditional Arabic"/>
          <w:sz w:val="32"/>
          <w:szCs w:val="32"/>
          <w:rtl/>
        </w:rPr>
        <w:t>{</w:t>
      </w:r>
      <w:r w:rsidR="006C5452" w:rsidRPr="00D959FD">
        <w:rPr>
          <w:rFonts w:ascii="Traditional Arabic" w:hAnsi="Traditional Arabic" w:cs="Traditional Arabic" w:hint="cs"/>
          <w:sz w:val="32"/>
          <w:szCs w:val="32"/>
          <w:rtl/>
        </w:rPr>
        <w:t>وَلَوْ</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تَقَوَّلَ</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عَلَيْنَا</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بَعْضَ</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الْأَقَاوِيلِ</w:t>
      </w:r>
      <w:r w:rsidR="006C5452" w:rsidRPr="00D959FD">
        <w:rPr>
          <w:rFonts w:ascii="Traditional Arabic" w:hAnsi="Traditional Arabic" w:cs="Traditional Arabic"/>
          <w:sz w:val="32"/>
          <w:szCs w:val="32"/>
          <w:rtl/>
        </w:rPr>
        <w:t xml:space="preserve"> (44) </w:t>
      </w:r>
      <w:r w:rsidR="006C5452" w:rsidRPr="00D959FD">
        <w:rPr>
          <w:rFonts w:ascii="Traditional Arabic" w:hAnsi="Traditional Arabic" w:cs="Traditional Arabic" w:hint="cs"/>
          <w:sz w:val="32"/>
          <w:szCs w:val="32"/>
          <w:rtl/>
        </w:rPr>
        <w:t>لَأَخَذْنَا</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مِنْهُ</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بِالْيَمِينِ</w:t>
      </w:r>
      <w:r w:rsidR="006C5452" w:rsidRPr="00D959FD">
        <w:rPr>
          <w:rFonts w:ascii="Traditional Arabic" w:hAnsi="Traditional Arabic" w:cs="Traditional Arabic"/>
          <w:sz w:val="32"/>
          <w:szCs w:val="32"/>
          <w:rtl/>
        </w:rPr>
        <w:t xml:space="preserve"> (45) </w:t>
      </w:r>
      <w:r w:rsidR="006C5452" w:rsidRPr="00D959FD">
        <w:rPr>
          <w:rFonts w:ascii="Traditional Arabic" w:hAnsi="Traditional Arabic" w:cs="Traditional Arabic" w:hint="cs"/>
          <w:sz w:val="32"/>
          <w:szCs w:val="32"/>
          <w:rtl/>
        </w:rPr>
        <w:t>ثُمَّ</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لَقَطَعْنَا</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مِنْهُ</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الْوَتِينَ</w:t>
      </w:r>
      <w:r w:rsidR="006C5452" w:rsidRPr="00D959FD">
        <w:rPr>
          <w:rFonts w:ascii="Traditional Arabic" w:hAnsi="Traditional Arabic" w:cs="Traditional Arabic"/>
          <w:sz w:val="32"/>
          <w:szCs w:val="32"/>
          <w:rtl/>
        </w:rPr>
        <w:t xml:space="preserve"> (46) </w:t>
      </w:r>
      <w:r w:rsidR="006C5452" w:rsidRPr="00D959FD">
        <w:rPr>
          <w:rFonts w:ascii="Traditional Arabic" w:hAnsi="Traditional Arabic" w:cs="Traditional Arabic" w:hint="cs"/>
          <w:sz w:val="32"/>
          <w:szCs w:val="32"/>
          <w:rtl/>
        </w:rPr>
        <w:t>فَمَا</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مِنْكُمْ</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مِنْ</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أَحَدٍ</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عَنْهُ</w:t>
      </w:r>
      <w:r w:rsidR="006C5452" w:rsidRPr="00D959FD">
        <w:rPr>
          <w:rFonts w:ascii="Traditional Arabic" w:hAnsi="Traditional Arabic" w:cs="Traditional Arabic"/>
          <w:sz w:val="32"/>
          <w:szCs w:val="32"/>
          <w:rtl/>
        </w:rPr>
        <w:t xml:space="preserve"> </w:t>
      </w:r>
      <w:r w:rsidR="006C5452" w:rsidRPr="00D959FD">
        <w:rPr>
          <w:rFonts w:ascii="Traditional Arabic" w:hAnsi="Traditional Arabic" w:cs="Traditional Arabic" w:hint="cs"/>
          <w:sz w:val="32"/>
          <w:szCs w:val="32"/>
          <w:rtl/>
        </w:rPr>
        <w:t>حَاجِزِينَ</w:t>
      </w:r>
      <w:r w:rsidR="006C5452" w:rsidRPr="00D959FD">
        <w:rPr>
          <w:rFonts w:ascii="Traditional Arabic" w:hAnsi="Traditional Arabic" w:cs="Traditional Arabic"/>
          <w:sz w:val="32"/>
          <w:szCs w:val="32"/>
          <w:rtl/>
        </w:rPr>
        <w:t xml:space="preserve"> (47)} [</w:t>
      </w:r>
      <w:r w:rsidR="006C5452" w:rsidRPr="00D959FD">
        <w:rPr>
          <w:rFonts w:ascii="Traditional Arabic" w:hAnsi="Traditional Arabic" w:cs="Traditional Arabic" w:hint="cs"/>
          <w:sz w:val="32"/>
          <w:szCs w:val="32"/>
          <w:rtl/>
        </w:rPr>
        <w:t>الحاقة</w:t>
      </w:r>
      <w:r w:rsidR="006C5452" w:rsidRPr="00D959FD">
        <w:rPr>
          <w:rFonts w:ascii="Traditional Arabic" w:hAnsi="Traditional Arabic" w:cs="Traditional Arabic"/>
          <w:sz w:val="32"/>
          <w:szCs w:val="32"/>
          <w:rtl/>
        </w:rPr>
        <w:t>: 44 - 47]</w:t>
      </w:r>
      <w:r w:rsidR="006C5452" w:rsidRPr="00D959FD">
        <w:rPr>
          <w:rFonts w:ascii="Traditional Arabic" w:hAnsi="Traditional Arabic" w:cs="Traditional Arabic" w:hint="cs"/>
          <w:sz w:val="32"/>
          <w:szCs w:val="32"/>
          <w:rtl/>
        </w:rPr>
        <w:t xml:space="preserve">، </w:t>
      </w:r>
      <w:r w:rsidR="00980EDA" w:rsidRPr="00D959FD">
        <w:rPr>
          <w:rFonts w:ascii="Traditional Arabic" w:hAnsi="Traditional Arabic" w:cs="Traditional Arabic"/>
          <w:sz w:val="32"/>
          <w:szCs w:val="32"/>
          <w:rtl/>
        </w:rPr>
        <w:t>{</w:t>
      </w:r>
      <w:r w:rsidR="00980EDA" w:rsidRPr="00D959FD">
        <w:rPr>
          <w:rFonts w:ascii="Traditional Arabic" w:hAnsi="Traditional Arabic" w:cs="Traditional Arabic" w:hint="cs"/>
          <w:sz w:val="32"/>
          <w:szCs w:val="32"/>
          <w:rtl/>
        </w:rPr>
        <w:t>وَإِنْ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كَادُوا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لَيَفْتِنُونَكَ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عَنِ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الَّذِي</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أَوْحَيْنَا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إِلَيْكَ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لِتَفْتَرِيَ</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عَلَيْنَا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غَيْرَهُ</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وَإِذًا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لَاتَّخَذُوكَ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خَلِيلًا</w:t>
      </w:r>
      <w:r w:rsidR="00980EDA" w:rsidRPr="00D959FD">
        <w:rPr>
          <w:rFonts w:ascii="Traditional Arabic" w:hAnsi="Traditional Arabic" w:cs="Traditional Arabic"/>
          <w:sz w:val="32"/>
          <w:szCs w:val="32"/>
          <w:rtl/>
        </w:rPr>
        <w:t xml:space="preserve"> (73) </w:t>
      </w:r>
      <w:r w:rsidR="00980EDA" w:rsidRPr="00D959FD">
        <w:rPr>
          <w:rFonts w:ascii="Traditional Arabic" w:hAnsi="Traditional Arabic" w:cs="Traditional Arabic" w:hint="cs"/>
          <w:sz w:val="32"/>
          <w:szCs w:val="32"/>
          <w:rtl/>
        </w:rPr>
        <w:t>وَلَوْلَا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ثَبَّتْنَاكَ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لَقَدْ</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كِدْتَ</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تَرْكَنُ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إِلَيْهِمْ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شَيْئًا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قَلِيلًا</w:t>
      </w:r>
      <w:r w:rsidR="00980EDA" w:rsidRPr="00D959FD">
        <w:rPr>
          <w:rFonts w:ascii="Traditional Arabic" w:hAnsi="Traditional Arabic" w:cs="Traditional Arabic"/>
          <w:sz w:val="32"/>
          <w:szCs w:val="32"/>
          <w:rtl/>
        </w:rPr>
        <w:t xml:space="preserve"> (74) </w:t>
      </w:r>
      <w:r w:rsidR="00980EDA" w:rsidRPr="00D959FD">
        <w:rPr>
          <w:rFonts w:ascii="Traditional Arabic" w:hAnsi="Traditional Arabic" w:cs="Traditional Arabic" w:hint="cs"/>
          <w:sz w:val="32"/>
          <w:szCs w:val="32"/>
          <w:rtl/>
        </w:rPr>
        <w:t>إِذًا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لَأَذَقْنَاكَ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ضِعْفَ</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الْحَيَاةِ</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وَضِعْفَ</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الْمَمَاتِ</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ثُمَّ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تَجِدُ</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عَلَيْنَا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نَصِيرًا</w:t>
      </w:r>
      <w:r w:rsidR="00980EDA" w:rsidRPr="00D959FD">
        <w:rPr>
          <w:rFonts w:ascii="Traditional Arabic" w:hAnsi="Traditional Arabic" w:cs="Traditional Arabic"/>
          <w:sz w:val="32"/>
          <w:szCs w:val="32"/>
          <w:rtl/>
        </w:rPr>
        <w:t xml:space="preserve"> (75)} [</w:t>
      </w:r>
      <w:r w:rsidR="00980EDA" w:rsidRPr="00D959FD">
        <w:rPr>
          <w:rFonts w:ascii="Traditional Arabic" w:hAnsi="Traditional Arabic" w:cs="Traditional Arabic" w:hint="cs"/>
          <w:sz w:val="32"/>
          <w:szCs w:val="32"/>
          <w:rtl/>
        </w:rPr>
        <w:t>الإسراء</w:t>
      </w:r>
      <w:r w:rsidR="00980EDA" w:rsidRPr="00D959FD">
        <w:rPr>
          <w:rFonts w:ascii="Traditional Arabic" w:hAnsi="Traditional Arabic" w:cs="Traditional Arabic"/>
          <w:sz w:val="32"/>
          <w:szCs w:val="32"/>
          <w:rtl/>
        </w:rPr>
        <w:t>: 73 - 75]</w:t>
      </w:r>
      <w:r w:rsidR="00980EDA" w:rsidRPr="00D959FD">
        <w:rPr>
          <w:rFonts w:ascii="Traditional Arabic" w:hAnsi="Traditional Arabic" w:cs="Traditional Arabic" w:hint="cs"/>
          <w:sz w:val="32"/>
          <w:szCs w:val="32"/>
          <w:rtl/>
        </w:rPr>
        <w:t xml:space="preserve">، </w:t>
      </w:r>
      <w:r w:rsidR="00980EDA" w:rsidRPr="00D959FD">
        <w:rPr>
          <w:rFonts w:ascii="Traditional Arabic" w:hAnsi="Traditional Arabic" w:cs="Traditional Arabic"/>
          <w:sz w:val="32"/>
          <w:szCs w:val="32"/>
          <w:rtl/>
        </w:rPr>
        <w:t>{</w:t>
      </w:r>
      <w:r w:rsidR="00980EDA" w:rsidRPr="00D959FD">
        <w:rPr>
          <w:rFonts w:ascii="Traditional Arabic" w:hAnsi="Traditional Arabic" w:cs="Traditional Arabic" w:hint="cs"/>
          <w:sz w:val="32"/>
          <w:szCs w:val="32"/>
          <w:rtl/>
        </w:rPr>
        <w:t>وَلَئِنِ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اتَّبَعْتَ</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أَهْوَاءَهُمْ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بَعْدِ</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جَاءَكَ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الْعِلْمِ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إِنَّكَ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إِذًا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الظَّالِمِينَ</w:t>
      </w:r>
      <w:r w:rsidR="00980EDA" w:rsidRPr="00D959FD">
        <w:rPr>
          <w:rFonts w:ascii="Traditional Arabic" w:hAnsi="Traditional Arabic" w:cs="Traditional Arabic"/>
          <w:sz w:val="32"/>
          <w:szCs w:val="32"/>
          <w:rtl/>
        </w:rPr>
        <w:t>} [</w:t>
      </w:r>
      <w:r w:rsidR="00980EDA" w:rsidRPr="00D959FD">
        <w:rPr>
          <w:rFonts w:ascii="Traditional Arabic" w:hAnsi="Traditional Arabic" w:cs="Traditional Arabic" w:hint="cs"/>
          <w:sz w:val="32"/>
          <w:szCs w:val="32"/>
          <w:rtl/>
        </w:rPr>
        <w:t>البقرة</w:t>
      </w:r>
      <w:r w:rsidR="00980EDA" w:rsidRPr="00D959FD">
        <w:rPr>
          <w:rFonts w:ascii="Traditional Arabic" w:hAnsi="Traditional Arabic" w:cs="Traditional Arabic"/>
          <w:sz w:val="32"/>
          <w:szCs w:val="32"/>
          <w:rtl/>
        </w:rPr>
        <w:t>: 145]</w:t>
      </w:r>
      <w:r w:rsidR="00980EDA" w:rsidRPr="00D959FD">
        <w:rPr>
          <w:rFonts w:ascii="Traditional Arabic" w:hAnsi="Traditional Arabic" w:cs="Traditional Arabic" w:hint="cs"/>
          <w:sz w:val="32"/>
          <w:szCs w:val="32"/>
          <w:rtl/>
        </w:rPr>
        <w:t xml:space="preserve">، </w:t>
      </w:r>
      <w:r w:rsidR="00980EDA" w:rsidRPr="00D959FD">
        <w:rPr>
          <w:rFonts w:ascii="Traditional Arabic" w:hAnsi="Traditional Arabic" w:cs="Traditional Arabic"/>
          <w:sz w:val="32"/>
          <w:szCs w:val="32"/>
          <w:rtl/>
        </w:rPr>
        <w:t>{</w:t>
      </w:r>
      <w:r w:rsidR="00980EDA" w:rsidRPr="00D959FD">
        <w:rPr>
          <w:rFonts w:ascii="Traditional Arabic" w:hAnsi="Traditional Arabic" w:cs="Traditional Arabic" w:hint="cs"/>
          <w:sz w:val="32"/>
          <w:szCs w:val="32"/>
          <w:rtl/>
        </w:rPr>
        <w:t>وَلَئِنِ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اتَّبَعْتَ</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أَهْوَاءَهُمْ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بَعْدَ</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الَّذِي</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جَاءَكَ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الْعِلْمِ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اللَّهِ</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وَلِيٍّ</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وَلَا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نَصِيرٍ</w:t>
      </w:r>
      <w:r w:rsidR="00980EDA" w:rsidRPr="00D959FD">
        <w:rPr>
          <w:rFonts w:ascii="Traditional Arabic" w:hAnsi="Traditional Arabic" w:cs="Traditional Arabic"/>
          <w:sz w:val="32"/>
          <w:szCs w:val="32"/>
          <w:rtl/>
        </w:rPr>
        <w:t>} [</w:t>
      </w:r>
      <w:r w:rsidR="00980EDA" w:rsidRPr="00D959FD">
        <w:rPr>
          <w:rFonts w:ascii="Traditional Arabic" w:hAnsi="Traditional Arabic" w:cs="Traditional Arabic" w:hint="cs"/>
          <w:sz w:val="32"/>
          <w:szCs w:val="32"/>
          <w:rtl/>
        </w:rPr>
        <w:t>البقرة</w:t>
      </w:r>
      <w:r w:rsidR="00980EDA" w:rsidRPr="00D959FD">
        <w:rPr>
          <w:rFonts w:ascii="Traditional Arabic" w:hAnsi="Traditional Arabic" w:cs="Traditional Arabic"/>
          <w:sz w:val="32"/>
          <w:szCs w:val="32"/>
          <w:rtl/>
        </w:rPr>
        <w:t>: 120]</w:t>
      </w:r>
      <w:r w:rsidR="00980EDA" w:rsidRPr="00D959FD">
        <w:rPr>
          <w:rFonts w:ascii="Traditional Arabic" w:hAnsi="Traditional Arabic" w:cs="Traditional Arabic" w:hint="cs"/>
          <w:sz w:val="32"/>
          <w:szCs w:val="32"/>
          <w:rtl/>
        </w:rPr>
        <w:t xml:space="preserve">، </w:t>
      </w:r>
      <w:r w:rsidR="00980EDA" w:rsidRPr="00D959FD">
        <w:rPr>
          <w:rFonts w:ascii="Traditional Arabic" w:hAnsi="Traditional Arabic" w:cs="Traditional Arabic"/>
          <w:sz w:val="32"/>
          <w:szCs w:val="32"/>
          <w:rtl/>
        </w:rPr>
        <w:t>{</w:t>
      </w:r>
      <w:r w:rsidR="00980EDA" w:rsidRPr="00D959FD">
        <w:rPr>
          <w:rFonts w:ascii="Traditional Arabic" w:hAnsi="Traditional Arabic" w:cs="Traditional Arabic" w:hint="cs"/>
          <w:sz w:val="32"/>
          <w:szCs w:val="32"/>
          <w:rtl/>
        </w:rPr>
        <w:t>وَكَذَلِكَ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أَنْزَلْنَاهُ</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حُكْمًا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عَرَبِيًّا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وَلَئِنِ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اتَّبَعْتَ</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أَهْوَاءَهُمْ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بَعْدَمَا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جَاءَكَ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الْعِلْمِ</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لَكَ</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اللَّهِ</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مِنْ</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وَلِيٍّ</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وَلَا</w:t>
      </w:r>
      <w:r w:rsidR="00980EDA" w:rsidRPr="00D959FD">
        <w:rPr>
          <w:rFonts w:ascii="Traditional Arabic" w:hAnsi="Traditional Arabic" w:cs="Traditional Arabic"/>
          <w:sz w:val="32"/>
          <w:szCs w:val="32"/>
          <w:rtl/>
        </w:rPr>
        <w:t xml:space="preserve"> </w:t>
      </w:r>
      <w:r w:rsidR="00980EDA" w:rsidRPr="00D959FD">
        <w:rPr>
          <w:rFonts w:ascii="Traditional Arabic" w:hAnsi="Traditional Arabic" w:cs="Traditional Arabic" w:hint="cs"/>
          <w:sz w:val="32"/>
          <w:szCs w:val="32"/>
          <w:rtl/>
        </w:rPr>
        <w:t>وَاقٍ</w:t>
      </w:r>
      <w:r w:rsidR="00980EDA" w:rsidRPr="00D959FD">
        <w:rPr>
          <w:rFonts w:ascii="Traditional Arabic" w:hAnsi="Traditional Arabic" w:cs="Traditional Arabic"/>
          <w:sz w:val="32"/>
          <w:szCs w:val="32"/>
          <w:rtl/>
        </w:rPr>
        <w:t>} [</w:t>
      </w:r>
      <w:r w:rsidR="00980EDA" w:rsidRPr="00D959FD">
        <w:rPr>
          <w:rFonts w:ascii="Traditional Arabic" w:hAnsi="Traditional Arabic" w:cs="Traditional Arabic" w:hint="cs"/>
          <w:sz w:val="32"/>
          <w:szCs w:val="32"/>
          <w:rtl/>
        </w:rPr>
        <w:t>الرعد</w:t>
      </w:r>
      <w:r w:rsidR="00980EDA" w:rsidRPr="00D959FD">
        <w:rPr>
          <w:rFonts w:ascii="Traditional Arabic" w:hAnsi="Traditional Arabic" w:cs="Traditional Arabic"/>
          <w:sz w:val="32"/>
          <w:szCs w:val="32"/>
          <w:rtl/>
        </w:rPr>
        <w:t>: 37]</w:t>
      </w:r>
      <w:r w:rsidR="00980EDA" w:rsidRPr="00D959FD">
        <w:rPr>
          <w:rFonts w:ascii="Traditional Arabic" w:hAnsi="Traditional Arabic" w:cs="Traditional Arabic" w:hint="cs"/>
          <w:sz w:val="32"/>
          <w:szCs w:val="32"/>
          <w:rtl/>
        </w:rPr>
        <w:t>، إن كل قول</w:t>
      </w:r>
      <w:r w:rsidR="00053CFD">
        <w:rPr>
          <w:rFonts w:ascii="Traditional Arabic" w:hAnsi="Traditional Arabic" w:cs="Traditional Arabic" w:hint="cs"/>
          <w:sz w:val="32"/>
          <w:szCs w:val="32"/>
          <w:rtl/>
        </w:rPr>
        <w:t>ٍ</w:t>
      </w:r>
      <w:r w:rsidR="00980EDA" w:rsidRPr="00D959FD">
        <w:rPr>
          <w:rFonts w:ascii="Traditional Arabic" w:hAnsi="Traditional Arabic" w:cs="Traditional Arabic" w:hint="cs"/>
          <w:sz w:val="32"/>
          <w:szCs w:val="32"/>
          <w:rtl/>
        </w:rPr>
        <w:t xml:space="preserve"> هو دون كلام الله، وكل فهمٍ هو دون مراد الله، وكل وعيٍ هو دون وحي الله، والعبرة في ذلك كله بالعقل عن الله، وتأصيل الفهم بكلامه، وتجديد الوعي بوحيه.</w:t>
      </w:r>
    </w:p>
    <w:p w:rsidR="00356734" w:rsidRPr="00D959FD" w:rsidRDefault="00454E64" w:rsidP="00053CFD">
      <w:pPr>
        <w:ind w:firstLine="720"/>
        <w:jc w:val="lowKashida"/>
        <w:rPr>
          <w:rFonts w:cs="Traditional Arabic"/>
          <w:sz w:val="32"/>
          <w:szCs w:val="32"/>
          <w:rtl/>
        </w:rPr>
      </w:pPr>
      <w:r w:rsidRPr="00D959FD">
        <w:rPr>
          <w:rFonts w:ascii="Traditional Arabic" w:hAnsi="Traditional Arabic" w:cs="Traditional Arabic" w:hint="cs"/>
          <w:sz w:val="32"/>
          <w:szCs w:val="32"/>
          <w:rtl/>
        </w:rPr>
        <w:lastRenderedPageBreak/>
        <w:t>و</w:t>
      </w:r>
      <w:r w:rsidR="00384536">
        <w:rPr>
          <w:rFonts w:ascii="Traditional Arabic" w:hAnsi="Traditional Arabic" w:cs="Traditional Arabic" w:hint="cs"/>
          <w:sz w:val="32"/>
          <w:szCs w:val="32"/>
          <w:rtl/>
        </w:rPr>
        <w:t>عليه ف</w:t>
      </w:r>
      <w:r w:rsidRPr="00D959FD">
        <w:rPr>
          <w:rFonts w:ascii="Traditional Arabic" w:hAnsi="Traditional Arabic" w:cs="Traditional Arabic" w:hint="cs"/>
          <w:sz w:val="32"/>
          <w:szCs w:val="32"/>
          <w:rtl/>
        </w:rPr>
        <w:t>لا</w:t>
      </w:r>
      <w:r w:rsidR="00994EE3"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يمكن القول في </w:t>
      </w:r>
      <w:r w:rsidR="00C97067" w:rsidRPr="00D959FD">
        <w:rPr>
          <w:rFonts w:ascii="Traditional Arabic" w:hAnsi="Traditional Arabic" w:cs="Traditional Arabic" w:hint="cs"/>
          <w:sz w:val="32"/>
          <w:szCs w:val="32"/>
          <w:rtl/>
        </w:rPr>
        <w:t>إرثنا الثقافي الفكري، لاسيما الذي يكثر حوله التنازع،</w:t>
      </w:r>
      <w:r w:rsidR="00E52542">
        <w:rPr>
          <w:rFonts w:ascii="Traditional Arabic" w:hAnsi="Traditional Arabic" w:cs="Traditional Arabic" w:hint="cs"/>
          <w:sz w:val="32"/>
          <w:szCs w:val="32"/>
          <w:rtl/>
        </w:rPr>
        <w:t xml:space="preserve"> </w:t>
      </w:r>
      <w:r w:rsidR="00C97067" w:rsidRPr="00D959FD">
        <w:rPr>
          <w:rFonts w:ascii="Traditional Arabic" w:hAnsi="Traditional Arabic" w:cs="Traditional Arabic" w:hint="cs"/>
          <w:sz w:val="32"/>
          <w:szCs w:val="32"/>
          <w:rtl/>
        </w:rPr>
        <w:t>أن الجدل فيه</w:t>
      </w:r>
      <w:r w:rsidRPr="00D959FD">
        <w:rPr>
          <w:rFonts w:ascii="Traditional Arabic" w:hAnsi="Traditional Arabic" w:cs="Traditional Arabic" w:hint="cs"/>
          <w:sz w:val="32"/>
          <w:szCs w:val="32"/>
          <w:rtl/>
        </w:rPr>
        <w:t xml:space="preserve"> محسوم، والنظر معلوم، والتجديد معدوم !! إذ أن هذا ادعاء ليس من روح الوحي</w:t>
      </w:r>
      <w:r w:rsidR="00F9436A"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ولا يقبله الوعي، بل إذا كانت هذه الجدليات تاريخية</w:t>
      </w:r>
      <w:r w:rsidR="00F9436A"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وثبتت الحاجة لتجديد النظر فيها</w:t>
      </w:r>
      <w:r w:rsidR="00F9436A"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w:t>
      </w:r>
      <w:r w:rsidR="00A22580" w:rsidRPr="00D959FD">
        <w:rPr>
          <w:rFonts w:ascii="Traditional Arabic" w:hAnsi="Traditional Arabic" w:cs="Traditional Arabic" w:hint="cs"/>
          <w:sz w:val="32"/>
          <w:szCs w:val="32"/>
          <w:rtl/>
        </w:rPr>
        <w:t>وتقريبها</w:t>
      </w:r>
      <w:r w:rsidR="00F9436A" w:rsidRPr="00D959FD">
        <w:rPr>
          <w:rFonts w:ascii="Traditional Arabic" w:hAnsi="Traditional Arabic" w:cs="Traditional Arabic" w:hint="cs"/>
          <w:sz w:val="32"/>
          <w:szCs w:val="32"/>
          <w:rtl/>
        </w:rPr>
        <w:t>،</w:t>
      </w:r>
      <w:r w:rsidR="00A22580" w:rsidRPr="00D959FD">
        <w:rPr>
          <w:rFonts w:ascii="Traditional Arabic" w:hAnsi="Traditional Arabic" w:cs="Traditional Arabic" w:hint="cs"/>
          <w:sz w:val="32"/>
          <w:szCs w:val="32"/>
          <w:rtl/>
        </w:rPr>
        <w:t xml:space="preserve"> وتعميقها</w:t>
      </w:r>
      <w:r w:rsidR="00F9436A" w:rsidRPr="00D959FD">
        <w:rPr>
          <w:rFonts w:ascii="Traditional Arabic" w:hAnsi="Traditional Arabic" w:cs="Traditional Arabic" w:hint="cs"/>
          <w:sz w:val="32"/>
          <w:szCs w:val="32"/>
          <w:rtl/>
        </w:rPr>
        <w:t>،</w:t>
      </w:r>
      <w:r w:rsidR="00A22580" w:rsidRPr="00D959FD">
        <w:rPr>
          <w:rFonts w:ascii="Traditional Arabic" w:hAnsi="Traditional Arabic" w:cs="Traditional Arabic" w:hint="cs"/>
          <w:sz w:val="32"/>
          <w:szCs w:val="32"/>
          <w:rtl/>
        </w:rPr>
        <w:t xml:space="preserve"> </w:t>
      </w:r>
      <w:r w:rsidRPr="00D959FD">
        <w:rPr>
          <w:rFonts w:ascii="Traditional Arabic" w:hAnsi="Traditional Arabic" w:cs="Traditional Arabic" w:hint="cs"/>
          <w:sz w:val="32"/>
          <w:szCs w:val="32"/>
          <w:rtl/>
        </w:rPr>
        <w:t xml:space="preserve">أو </w:t>
      </w:r>
      <w:r w:rsidR="00A22580" w:rsidRPr="00D959FD">
        <w:rPr>
          <w:rFonts w:ascii="Traditional Arabic" w:hAnsi="Traditional Arabic" w:cs="Traditional Arabic" w:hint="cs"/>
          <w:sz w:val="32"/>
          <w:szCs w:val="32"/>
          <w:rtl/>
        </w:rPr>
        <w:t xml:space="preserve">حتى </w:t>
      </w:r>
      <w:r w:rsidRPr="00D959FD">
        <w:rPr>
          <w:rFonts w:ascii="Traditional Arabic" w:hAnsi="Traditional Arabic" w:cs="Traditional Arabic" w:hint="cs"/>
          <w:sz w:val="32"/>
          <w:szCs w:val="32"/>
          <w:rtl/>
        </w:rPr>
        <w:t>نقدها ومراجعتها</w:t>
      </w:r>
      <w:r w:rsidR="00F9436A" w:rsidRPr="00D959FD">
        <w:rPr>
          <w:rFonts w:ascii="Traditional Arabic" w:hAnsi="Traditional Arabic" w:cs="Traditional Arabic" w:hint="cs"/>
          <w:sz w:val="32"/>
          <w:szCs w:val="32"/>
          <w:rtl/>
        </w:rPr>
        <w:t>،</w:t>
      </w:r>
      <w:r w:rsidR="00A22580" w:rsidRPr="00D959FD">
        <w:rPr>
          <w:rFonts w:ascii="Traditional Arabic" w:hAnsi="Traditional Arabic" w:cs="Traditional Arabic" w:hint="cs"/>
          <w:sz w:val="32"/>
          <w:szCs w:val="32"/>
          <w:rtl/>
        </w:rPr>
        <w:t xml:space="preserve"> والتراجع عنها</w:t>
      </w:r>
      <w:r w:rsidRPr="00D959FD">
        <w:rPr>
          <w:rFonts w:ascii="Traditional Arabic" w:hAnsi="Traditional Arabic" w:cs="Traditional Arabic" w:hint="cs"/>
          <w:sz w:val="32"/>
          <w:szCs w:val="32"/>
          <w:rtl/>
        </w:rPr>
        <w:t xml:space="preserve">، فإنه من الضروري ألا يتصلب </w:t>
      </w:r>
      <w:r w:rsidR="00A22580" w:rsidRPr="00D959FD">
        <w:rPr>
          <w:rFonts w:ascii="Traditional Arabic" w:hAnsi="Traditional Arabic" w:cs="Traditional Arabic" w:hint="cs"/>
          <w:sz w:val="32"/>
          <w:szCs w:val="32"/>
          <w:rtl/>
        </w:rPr>
        <w:t>نظر العلماء</w:t>
      </w:r>
      <w:r w:rsidR="00F9436A" w:rsidRPr="00D959FD">
        <w:rPr>
          <w:rFonts w:ascii="Traditional Arabic" w:hAnsi="Traditional Arabic" w:cs="Traditional Arabic" w:hint="cs"/>
          <w:sz w:val="32"/>
          <w:szCs w:val="32"/>
          <w:rtl/>
        </w:rPr>
        <w:t>،</w:t>
      </w:r>
      <w:r w:rsidR="00A22580" w:rsidRPr="00D959FD">
        <w:rPr>
          <w:rFonts w:ascii="Traditional Arabic" w:hAnsi="Traditional Arabic" w:cs="Traditional Arabic" w:hint="cs"/>
          <w:sz w:val="32"/>
          <w:szCs w:val="32"/>
          <w:rtl/>
        </w:rPr>
        <w:t xml:space="preserve"> ولا أن يُصرّ قادة الفكر</w:t>
      </w:r>
      <w:r w:rsidRPr="00D959FD">
        <w:rPr>
          <w:rFonts w:ascii="Traditional Arabic" w:hAnsi="Traditional Arabic" w:cs="Traditional Arabic" w:hint="cs"/>
          <w:sz w:val="32"/>
          <w:szCs w:val="32"/>
          <w:rtl/>
        </w:rPr>
        <w:t xml:space="preserve"> على ملازمة الخندق الواحد عندما </w:t>
      </w:r>
      <w:r w:rsidR="00A22580" w:rsidRPr="00D959FD">
        <w:rPr>
          <w:rFonts w:ascii="Traditional Arabic" w:hAnsi="Traditional Arabic" w:cs="Traditional Arabic" w:hint="cs"/>
          <w:sz w:val="32"/>
          <w:szCs w:val="32"/>
          <w:rtl/>
        </w:rPr>
        <w:t xml:space="preserve">يحمى </w:t>
      </w:r>
      <w:r w:rsidR="009E2CF3" w:rsidRPr="00D959FD">
        <w:rPr>
          <w:rFonts w:ascii="Traditional Arabic" w:hAnsi="Traditional Arabic" w:cs="Traditional Arabic" w:hint="cs"/>
          <w:sz w:val="32"/>
          <w:szCs w:val="32"/>
          <w:rtl/>
        </w:rPr>
        <w:t xml:space="preserve">الوطيس، وتقوى </w:t>
      </w:r>
      <w:r w:rsidRPr="00D959FD">
        <w:rPr>
          <w:rFonts w:ascii="Traditional Arabic" w:hAnsi="Traditional Arabic" w:cs="Traditional Arabic" w:hint="cs"/>
          <w:sz w:val="32"/>
          <w:szCs w:val="32"/>
          <w:rtl/>
        </w:rPr>
        <w:t>مناورات العقول وتدافعات الأفكار، بل علينا أن نُقدِّر لكل ظرف</w:t>
      </w:r>
      <w:r w:rsidR="00994EE3"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قدْره، وأن نكون في صف التجديد</w:t>
      </w:r>
      <w:r w:rsidR="009E2CF3" w:rsidRPr="00D959FD">
        <w:rPr>
          <w:rFonts w:ascii="Traditional Arabic" w:hAnsi="Traditional Arabic" w:cs="Traditional Arabic" w:hint="cs"/>
          <w:sz w:val="32"/>
          <w:szCs w:val="32"/>
          <w:rtl/>
        </w:rPr>
        <w:t xml:space="preserve"> لا </w:t>
      </w:r>
      <w:r w:rsidR="00053CFD">
        <w:rPr>
          <w:rFonts w:ascii="Traditional Arabic" w:hAnsi="Traditional Arabic" w:cs="Traditional Arabic" w:hint="cs"/>
          <w:sz w:val="32"/>
          <w:szCs w:val="32"/>
          <w:rtl/>
        </w:rPr>
        <w:t xml:space="preserve">في خندق </w:t>
      </w:r>
      <w:r w:rsidR="009E2CF3" w:rsidRPr="00D959FD">
        <w:rPr>
          <w:rFonts w:ascii="Traditional Arabic" w:hAnsi="Traditional Arabic" w:cs="Traditional Arabic" w:hint="cs"/>
          <w:sz w:val="32"/>
          <w:szCs w:val="32"/>
          <w:rtl/>
        </w:rPr>
        <w:t>الجمود والتمجيد،</w:t>
      </w:r>
      <w:r w:rsidRPr="00D959FD">
        <w:rPr>
          <w:rFonts w:ascii="Traditional Arabic" w:hAnsi="Traditional Arabic" w:cs="Traditional Arabic" w:hint="cs"/>
          <w:sz w:val="32"/>
          <w:szCs w:val="32"/>
          <w:rtl/>
        </w:rPr>
        <w:t xml:space="preserve"> بل علينا أن نتراجع قليلاً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إن لزم الأمر- </w:t>
      </w:r>
      <w:r w:rsidR="00053CFD">
        <w:rPr>
          <w:rFonts w:ascii="Traditional Arabic" w:hAnsi="Traditional Arabic" w:cs="Traditional Arabic" w:hint="cs"/>
          <w:sz w:val="32"/>
          <w:szCs w:val="32"/>
          <w:rtl/>
        </w:rPr>
        <w:t>لرقعةٍ</w:t>
      </w:r>
      <w:r w:rsidRPr="00D959FD">
        <w:rPr>
          <w:rFonts w:ascii="Traditional Arabic" w:hAnsi="Traditional Arabic" w:cs="Traditional Arabic" w:hint="cs"/>
          <w:sz w:val="32"/>
          <w:szCs w:val="32"/>
          <w:rtl/>
        </w:rPr>
        <w:t xml:space="preserve"> أوسع </w:t>
      </w:r>
      <w:r w:rsidR="00053CFD">
        <w:rPr>
          <w:rFonts w:ascii="Traditional Arabic" w:hAnsi="Traditional Arabic" w:cs="Traditional Arabic" w:hint="cs"/>
          <w:sz w:val="32"/>
          <w:szCs w:val="32"/>
          <w:rtl/>
        </w:rPr>
        <w:t>من ال</w:t>
      </w:r>
      <w:r w:rsidRPr="00D959FD">
        <w:rPr>
          <w:rFonts w:ascii="Traditional Arabic" w:hAnsi="Traditional Arabic" w:cs="Traditional Arabic" w:hint="cs"/>
          <w:sz w:val="32"/>
          <w:szCs w:val="32"/>
          <w:rtl/>
        </w:rPr>
        <w:t>متفق عليه</w:t>
      </w:r>
      <w:r w:rsidR="00053C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و</w:t>
      </w:r>
      <w:r w:rsidR="00053CFD">
        <w:rPr>
          <w:rFonts w:ascii="Traditional Arabic" w:hAnsi="Traditional Arabic" w:cs="Traditional Arabic" w:hint="cs"/>
          <w:sz w:val="32"/>
          <w:szCs w:val="32"/>
          <w:rtl/>
        </w:rPr>
        <w:t>حدٍ</w:t>
      </w:r>
      <w:r w:rsidRPr="00D959FD">
        <w:rPr>
          <w:rFonts w:ascii="Traditional Arabic" w:hAnsi="Traditional Arabic" w:cs="Traditional Arabic" w:hint="cs"/>
          <w:sz w:val="32"/>
          <w:szCs w:val="32"/>
          <w:rtl/>
        </w:rPr>
        <w:t xml:space="preserve"> أكبر من المشترك</w:t>
      </w:r>
      <w:r w:rsidR="00D44335" w:rsidRPr="00D959FD">
        <w:rPr>
          <w:rFonts w:ascii="Traditional Arabic" w:hAnsi="Traditional Arabic" w:cs="Traditional Arabic" w:hint="cs"/>
          <w:sz w:val="32"/>
          <w:szCs w:val="32"/>
          <w:rtl/>
        </w:rPr>
        <w:t>،</w:t>
      </w:r>
      <w:r w:rsidR="00994EE3" w:rsidRPr="00D959FD">
        <w:rPr>
          <w:rFonts w:ascii="Traditional Arabic" w:hAnsi="Traditional Arabic" w:cs="Traditional Arabic" w:hint="cs"/>
          <w:sz w:val="32"/>
          <w:szCs w:val="32"/>
          <w:rtl/>
        </w:rPr>
        <w:t xml:space="preserve"> ومعيارنا </w:t>
      </w:r>
      <w:r w:rsidR="00F9436A" w:rsidRPr="00D959FD">
        <w:rPr>
          <w:rFonts w:ascii="Traditional Arabic" w:hAnsi="Traditional Arabic" w:cs="Traditional Arabic" w:hint="cs"/>
          <w:sz w:val="32"/>
          <w:szCs w:val="32"/>
          <w:rtl/>
        </w:rPr>
        <w:t xml:space="preserve">في ذلك كله </w:t>
      </w:r>
      <w:r w:rsidR="00994EE3" w:rsidRPr="00D959FD">
        <w:rPr>
          <w:rFonts w:ascii="Traditional Arabic" w:hAnsi="Traditional Arabic" w:cs="Traditional Arabic" w:hint="cs"/>
          <w:sz w:val="32"/>
          <w:szCs w:val="32"/>
          <w:rtl/>
        </w:rPr>
        <w:t xml:space="preserve">حماية </w:t>
      </w:r>
      <w:r w:rsidR="00F9436A" w:rsidRPr="00D959FD">
        <w:rPr>
          <w:rFonts w:ascii="Traditional Arabic" w:hAnsi="Traditional Arabic" w:cs="Traditional Arabic" w:hint="cs"/>
          <w:sz w:val="32"/>
          <w:szCs w:val="32"/>
          <w:rtl/>
        </w:rPr>
        <w:t xml:space="preserve">مفاهيم </w:t>
      </w:r>
      <w:r w:rsidR="00994EE3" w:rsidRPr="00D959FD">
        <w:rPr>
          <w:rFonts w:ascii="Traditional Arabic" w:hAnsi="Traditional Arabic" w:cs="Traditional Arabic" w:hint="cs"/>
          <w:sz w:val="32"/>
          <w:szCs w:val="32"/>
          <w:rtl/>
        </w:rPr>
        <w:t>الوحي والذود عن حياضه</w:t>
      </w:r>
      <w:r w:rsidR="00F9436A" w:rsidRPr="00D959FD">
        <w:rPr>
          <w:rFonts w:ascii="Traditional Arabic" w:hAnsi="Traditional Arabic" w:cs="Traditional Arabic" w:hint="cs"/>
          <w:sz w:val="32"/>
          <w:szCs w:val="32"/>
          <w:rtl/>
        </w:rPr>
        <w:t>ا اللغوية والمنطقية والتأويلية والتنزيلية</w:t>
      </w:r>
      <w:r w:rsidR="00994EE3" w:rsidRPr="00D959FD">
        <w:rPr>
          <w:rFonts w:ascii="Traditional Arabic" w:hAnsi="Traditional Arabic" w:cs="Traditional Arabic" w:hint="cs"/>
          <w:sz w:val="32"/>
          <w:szCs w:val="32"/>
          <w:rtl/>
        </w:rPr>
        <w:t>،</w:t>
      </w:r>
      <w:r w:rsidR="00D44335" w:rsidRPr="00D959FD">
        <w:rPr>
          <w:rFonts w:ascii="Traditional Arabic" w:hAnsi="Traditional Arabic" w:cs="Traditional Arabic" w:hint="cs"/>
          <w:sz w:val="32"/>
          <w:szCs w:val="32"/>
          <w:rtl/>
        </w:rPr>
        <w:t xml:space="preserve"> لا رعاية </w:t>
      </w:r>
      <w:r w:rsidR="00F9436A" w:rsidRPr="00D959FD">
        <w:rPr>
          <w:rFonts w:ascii="Traditional Arabic" w:hAnsi="Traditional Arabic" w:cs="Traditional Arabic" w:hint="cs"/>
          <w:sz w:val="32"/>
          <w:szCs w:val="32"/>
          <w:rtl/>
        </w:rPr>
        <w:t>ال</w:t>
      </w:r>
      <w:r w:rsidR="00D44335" w:rsidRPr="00D959FD">
        <w:rPr>
          <w:rFonts w:ascii="Traditional Arabic" w:hAnsi="Traditional Arabic" w:cs="Traditional Arabic" w:hint="cs"/>
          <w:sz w:val="32"/>
          <w:szCs w:val="32"/>
          <w:rtl/>
        </w:rPr>
        <w:t xml:space="preserve">شخوص </w:t>
      </w:r>
      <w:r w:rsidR="00F9436A" w:rsidRPr="00D959FD">
        <w:rPr>
          <w:rFonts w:ascii="Traditional Arabic" w:hAnsi="Traditional Arabic" w:cs="Traditional Arabic" w:hint="cs"/>
          <w:sz w:val="32"/>
          <w:szCs w:val="32"/>
          <w:rtl/>
        </w:rPr>
        <w:t>والذوات</w:t>
      </w:r>
      <w:r w:rsidR="00D44335" w:rsidRPr="00D959FD">
        <w:rPr>
          <w:rFonts w:ascii="Traditional Arabic" w:hAnsi="Traditional Arabic" w:cs="Traditional Arabic" w:hint="cs"/>
          <w:sz w:val="32"/>
          <w:szCs w:val="32"/>
          <w:rtl/>
        </w:rPr>
        <w:t xml:space="preserve"> والبُخل </w:t>
      </w:r>
      <w:r w:rsidR="00994EE3" w:rsidRPr="00D959FD">
        <w:rPr>
          <w:rFonts w:ascii="Traditional Arabic" w:hAnsi="Traditional Arabic" w:cs="Traditional Arabic" w:hint="cs"/>
          <w:sz w:val="32"/>
          <w:szCs w:val="32"/>
          <w:rtl/>
        </w:rPr>
        <w:t>بماء وجهها</w:t>
      </w:r>
      <w:r w:rsidR="00F9436A" w:rsidRPr="00D959FD">
        <w:rPr>
          <w:rFonts w:ascii="Traditional Arabic" w:hAnsi="Traditional Arabic" w:cs="Traditional Arabic" w:hint="cs"/>
          <w:sz w:val="32"/>
          <w:szCs w:val="32"/>
          <w:rtl/>
        </w:rPr>
        <w:t xml:space="preserve"> أمام تجدد العقول والظروف</w:t>
      </w:r>
      <w:r w:rsidRPr="00D959FD">
        <w:rPr>
          <w:rFonts w:ascii="Traditional Arabic" w:hAnsi="Traditional Arabic" w:cs="Traditional Arabic" w:hint="cs"/>
          <w:sz w:val="32"/>
          <w:szCs w:val="32"/>
          <w:rtl/>
        </w:rPr>
        <w:t>؛ لأن المطلوب الشرعي في الثبات على الحق يدافعه مطلوب أعلى وهو</w:t>
      </w:r>
      <w:r w:rsidR="00F9436A"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تَبَيُنْ الح</w:t>
      </w:r>
      <w:r w:rsidR="00D44335" w:rsidRPr="00D959FD">
        <w:rPr>
          <w:rFonts w:ascii="Traditional Arabic" w:hAnsi="Traditional Arabic" w:cs="Traditional Arabic" w:hint="cs"/>
          <w:sz w:val="32"/>
          <w:szCs w:val="32"/>
          <w:rtl/>
        </w:rPr>
        <w:t>ق والاقتراب منه أكثر من ذي قبل.</w:t>
      </w:r>
    </w:p>
    <w:p w:rsidR="00607B23" w:rsidRPr="00D959FD" w:rsidRDefault="00356734" w:rsidP="00356734">
      <w:pPr>
        <w:ind w:firstLine="720"/>
        <w:jc w:val="lowKashida"/>
        <w:rPr>
          <w:rFonts w:ascii="Traditional Arabic" w:hAnsi="Traditional Arabic" w:cs="Traditional Arabic"/>
          <w:sz w:val="32"/>
          <w:szCs w:val="32"/>
          <w:rtl/>
        </w:rPr>
      </w:pPr>
      <w:r w:rsidRPr="00D959FD">
        <w:rPr>
          <w:rFonts w:cs="Traditional Arabic" w:hint="cs"/>
          <w:sz w:val="32"/>
          <w:szCs w:val="32"/>
          <w:rtl/>
        </w:rPr>
        <w:t xml:space="preserve">إن </w:t>
      </w:r>
      <w:r w:rsidR="00D44335" w:rsidRPr="00D959FD">
        <w:rPr>
          <w:rFonts w:cs="Traditional Arabic" w:hint="cs"/>
          <w:sz w:val="32"/>
          <w:szCs w:val="32"/>
          <w:rtl/>
        </w:rPr>
        <w:t>الوعي المهتدي بالوحي: هو حالة هدايةٍ إدراكية، متجددةٍ ومتمددة، تَقْصِدُ لاستيعاب الحقائق وتجلياتها، والكليات وتمثلاتها، والمقاصد وموجباتها، في خلق الله وأمره، ببصرٍ وبصيرةٍ</w:t>
      </w:r>
      <w:r w:rsidR="00994EE3" w:rsidRPr="00D959FD">
        <w:rPr>
          <w:rFonts w:cs="Traditional Arabic" w:hint="cs"/>
          <w:sz w:val="32"/>
          <w:szCs w:val="32"/>
          <w:rtl/>
        </w:rPr>
        <w:t>،</w:t>
      </w:r>
      <w:r w:rsidR="00D44335" w:rsidRPr="00D959FD">
        <w:rPr>
          <w:rFonts w:cs="Traditional Arabic" w:hint="cs"/>
          <w:sz w:val="32"/>
          <w:szCs w:val="32"/>
          <w:rtl/>
        </w:rPr>
        <w:t xml:space="preserve"> وبعلم وخشية وعلى قدر الطاقة.</w:t>
      </w:r>
      <w:r w:rsidR="00D44335" w:rsidRPr="00D959FD">
        <w:rPr>
          <w:rStyle w:val="a7"/>
          <w:rFonts w:cs="Traditional Arabic"/>
          <w:sz w:val="32"/>
          <w:szCs w:val="32"/>
          <w:rtl/>
        </w:rPr>
        <w:footnoteReference w:id="27"/>
      </w:r>
    </w:p>
    <w:p w:rsidR="00D44335" w:rsidRPr="00D959FD" w:rsidRDefault="00D44335" w:rsidP="00356734">
      <w:pPr>
        <w:ind w:firstLine="720"/>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 xml:space="preserve">الوعي بهذا المفهوم </w:t>
      </w:r>
      <w:r w:rsidR="005B6AB0" w:rsidRPr="00D959FD">
        <w:rPr>
          <w:rFonts w:ascii="Traditional Arabic" w:hAnsi="Traditional Arabic" w:cs="Traditional Arabic" w:hint="cs"/>
          <w:sz w:val="32"/>
          <w:szCs w:val="32"/>
          <w:rtl/>
        </w:rPr>
        <w:t>ليس جديداً</w:t>
      </w:r>
      <w:r w:rsidR="00994EE3" w:rsidRPr="00D959FD">
        <w:rPr>
          <w:rFonts w:ascii="Traditional Arabic" w:hAnsi="Traditional Arabic" w:cs="Traditional Arabic" w:hint="cs"/>
          <w:sz w:val="32"/>
          <w:szCs w:val="32"/>
          <w:rtl/>
        </w:rPr>
        <w:t>،</w:t>
      </w:r>
      <w:r w:rsidR="005B6AB0" w:rsidRPr="00D959FD">
        <w:rPr>
          <w:rFonts w:ascii="Traditional Arabic" w:hAnsi="Traditional Arabic" w:cs="Traditional Arabic" w:hint="cs"/>
          <w:sz w:val="32"/>
          <w:szCs w:val="32"/>
          <w:rtl/>
        </w:rPr>
        <w:t xml:space="preserve"> بل هو</w:t>
      </w:r>
      <w:r w:rsidRPr="00D959FD">
        <w:rPr>
          <w:rFonts w:ascii="Traditional Arabic" w:hAnsi="Traditional Arabic" w:cs="Traditional Arabic" w:hint="cs"/>
          <w:sz w:val="32"/>
          <w:szCs w:val="32"/>
          <w:rtl/>
        </w:rPr>
        <w:t xml:space="preserve"> تجديد</w:t>
      </w:r>
      <w:r w:rsidR="005B6AB0" w:rsidRPr="00D959FD">
        <w:rPr>
          <w:rFonts w:ascii="Traditional Arabic" w:hAnsi="Traditional Arabic" w:cs="Traditional Arabic" w:hint="cs"/>
          <w:sz w:val="32"/>
          <w:szCs w:val="32"/>
          <w:rtl/>
        </w:rPr>
        <w:t>ٌ</w:t>
      </w:r>
      <w:r w:rsidRPr="00D959FD">
        <w:rPr>
          <w:rFonts w:ascii="Traditional Arabic" w:hAnsi="Traditional Arabic" w:cs="Traditional Arabic" w:hint="cs"/>
          <w:sz w:val="32"/>
          <w:szCs w:val="32"/>
          <w:rtl/>
        </w:rPr>
        <w:t xml:space="preserve"> لصلة النص الإلهي بالفه</w:t>
      </w:r>
      <w:r w:rsidR="00994EE3" w:rsidRPr="00D959FD">
        <w:rPr>
          <w:rFonts w:ascii="Traditional Arabic" w:hAnsi="Traditional Arabic" w:cs="Traditional Arabic" w:hint="cs"/>
          <w:sz w:val="32"/>
          <w:szCs w:val="32"/>
          <w:rtl/>
        </w:rPr>
        <w:t>م البشري</w:t>
      </w:r>
      <w:r w:rsidR="00356734" w:rsidRPr="00D959FD">
        <w:rPr>
          <w:rFonts w:ascii="Traditional Arabic" w:hAnsi="Traditional Arabic" w:cs="Traditional Arabic" w:hint="cs"/>
          <w:sz w:val="32"/>
          <w:szCs w:val="32"/>
          <w:rtl/>
        </w:rPr>
        <w:t xml:space="preserve"> الحياتي</w:t>
      </w:r>
      <w:r w:rsidR="00994EE3" w:rsidRPr="00D959FD">
        <w:rPr>
          <w:rFonts w:ascii="Traditional Arabic" w:hAnsi="Traditional Arabic" w:cs="Traditional Arabic" w:hint="cs"/>
          <w:sz w:val="32"/>
          <w:szCs w:val="32"/>
          <w:rtl/>
        </w:rPr>
        <w:t xml:space="preserve"> على الأرض، وهذا</w:t>
      </w:r>
      <w:r w:rsidRPr="00D959FD">
        <w:rPr>
          <w:rFonts w:ascii="Traditional Arabic" w:hAnsi="Traditional Arabic" w:cs="Traditional Arabic" w:hint="cs"/>
          <w:sz w:val="32"/>
          <w:szCs w:val="32"/>
          <w:rtl/>
        </w:rPr>
        <w:t xml:space="preserve"> النوع من التجديد له آفاقٌ ونتائج كبيرةٌ وكثيرةٌ ولاشك، يمكن التنبيه على بعضها في ختام هذا البحث، منها:</w:t>
      </w:r>
    </w:p>
    <w:p w:rsidR="00315600" w:rsidRPr="00D959FD" w:rsidRDefault="00315600" w:rsidP="00994EE3">
      <w:pPr>
        <w:pStyle w:val="a5"/>
        <w:numPr>
          <w:ilvl w:val="0"/>
          <w:numId w:val="1"/>
        </w:numPr>
        <w:jc w:val="lowKashida"/>
        <w:rPr>
          <w:rFonts w:cs="Traditional Arabic"/>
          <w:sz w:val="32"/>
          <w:szCs w:val="32"/>
          <w:rtl/>
        </w:rPr>
      </w:pPr>
      <w:r w:rsidRPr="00D959FD">
        <w:rPr>
          <w:rFonts w:cs="Traditional Arabic" w:hint="cs"/>
          <w:sz w:val="32"/>
          <w:szCs w:val="32"/>
          <w:rtl/>
        </w:rPr>
        <w:t xml:space="preserve">قوة هذه الصلة بين الوحي والوعي </w:t>
      </w:r>
      <w:r w:rsidR="00994EE3" w:rsidRPr="00D959FD">
        <w:rPr>
          <w:rFonts w:cs="Traditional Arabic" w:hint="cs"/>
          <w:sz w:val="32"/>
          <w:szCs w:val="32"/>
          <w:rtl/>
        </w:rPr>
        <w:t>في</w:t>
      </w:r>
      <w:r w:rsidRPr="00D959FD">
        <w:rPr>
          <w:rFonts w:cs="Traditional Arabic" w:hint="cs"/>
          <w:sz w:val="32"/>
          <w:szCs w:val="32"/>
          <w:rtl/>
        </w:rPr>
        <w:t xml:space="preserve"> منح الإنسان القدرة على التعامل مع العقل بنظامه التوسعي </w:t>
      </w:r>
      <w:r w:rsidR="00994EE3" w:rsidRPr="00D959FD">
        <w:rPr>
          <w:rFonts w:cs="Traditional Arabic" w:hint="cs"/>
          <w:sz w:val="32"/>
          <w:szCs w:val="32"/>
          <w:rtl/>
        </w:rPr>
        <w:t xml:space="preserve">الإبداعي، ونظام الحياة </w:t>
      </w:r>
      <w:r w:rsidRPr="00D959FD">
        <w:rPr>
          <w:rFonts w:cs="Traditional Arabic" w:hint="cs"/>
          <w:sz w:val="32"/>
          <w:szCs w:val="32"/>
          <w:rtl/>
        </w:rPr>
        <w:t xml:space="preserve">التطوري </w:t>
      </w:r>
      <w:r w:rsidR="00994EE3" w:rsidRPr="00D959FD">
        <w:rPr>
          <w:rFonts w:cs="Traditional Arabic" w:hint="cs"/>
          <w:sz w:val="32"/>
          <w:szCs w:val="32"/>
          <w:rtl/>
        </w:rPr>
        <w:t>المتنوع،</w:t>
      </w:r>
      <w:r w:rsidRPr="00D959FD">
        <w:rPr>
          <w:rFonts w:cs="Traditional Arabic" w:hint="cs"/>
          <w:sz w:val="32"/>
          <w:szCs w:val="32"/>
          <w:rtl/>
        </w:rPr>
        <w:t xml:space="preserve"> و</w:t>
      </w:r>
      <w:r w:rsidR="00994EE3" w:rsidRPr="00D959FD">
        <w:rPr>
          <w:rFonts w:cs="Traditional Arabic" w:hint="cs"/>
          <w:sz w:val="32"/>
          <w:szCs w:val="32"/>
          <w:rtl/>
        </w:rPr>
        <w:t xml:space="preserve">نظام الظرف </w:t>
      </w:r>
      <w:r w:rsidRPr="00D959FD">
        <w:rPr>
          <w:rFonts w:cs="Traditional Arabic" w:hint="cs"/>
          <w:sz w:val="32"/>
          <w:szCs w:val="32"/>
          <w:rtl/>
        </w:rPr>
        <w:t>ال</w:t>
      </w:r>
      <w:r w:rsidR="00994EE3" w:rsidRPr="00D959FD">
        <w:rPr>
          <w:rFonts w:cs="Traditional Arabic" w:hint="cs"/>
          <w:sz w:val="32"/>
          <w:szCs w:val="32"/>
          <w:rtl/>
        </w:rPr>
        <w:t>م</w:t>
      </w:r>
      <w:r w:rsidRPr="00D959FD">
        <w:rPr>
          <w:rFonts w:cs="Traditional Arabic" w:hint="cs"/>
          <w:sz w:val="32"/>
          <w:szCs w:val="32"/>
          <w:rtl/>
        </w:rPr>
        <w:t>تجدد زماناً ومكاناً وحالاً.</w:t>
      </w:r>
    </w:p>
    <w:p w:rsidR="00315600" w:rsidRPr="00D959FD" w:rsidRDefault="00315600" w:rsidP="00315600">
      <w:pPr>
        <w:pStyle w:val="a5"/>
        <w:numPr>
          <w:ilvl w:val="0"/>
          <w:numId w:val="1"/>
        </w:numPr>
        <w:jc w:val="lowKashida"/>
        <w:rPr>
          <w:rFonts w:cs="Traditional Arabic"/>
          <w:sz w:val="32"/>
          <w:szCs w:val="32"/>
          <w:rtl/>
        </w:rPr>
      </w:pPr>
      <w:r w:rsidRPr="00D959FD">
        <w:rPr>
          <w:rFonts w:cs="Traditional Arabic" w:hint="cs"/>
          <w:sz w:val="32"/>
          <w:szCs w:val="32"/>
          <w:rtl/>
        </w:rPr>
        <w:t>ارتباط الوعي الإنساني بالوحي الإلهي ليس سبباً للمحدودية والانغلاق كما قد يُظن، بل لن يكتسب الإنسان حريةً، وسعةً، وطلاقة</w:t>
      </w:r>
      <w:r w:rsidR="00E95E99" w:rsidRPr="00D959FD">
        <w:rPr>
          <w:rFonts w:cs="Traditional Arabic" w:hint="cs"/>
          <w:sz w:val="32"/>
          <w:szCs w:val="32"/>
          <w:rtl/>
        </w:rPr>
        <w:t>ً</w:t>
      </w:r>
      <w:r w:rsidRPr="00D959FD">
        <w:rPr>
          <w:rFonts w:cs="Traditional Arabic" w:hint="cs"/>
          <w:sz w:val="32"/>
          <w:szCs w:val="32"/>
          <w:rtl/>
        </w:rPr>
        <w:t xml:space="preserve"> حقيقية منسجمةً مع الكون والحياة إلا إن كانت صلته صحيحة بهداية الوحي</w:t>
      </w:r>
      <w:r w:rsidR="00E95E99" w:rsidRPr="00D959FD">
        <w:rPr>
          <w:rFonts w:cs="Traditional Arabic" w:hint="cs"/>
          <w:sz w:val="32"/>
          <w:szCs w:val="32"/>
          <w:rtl/>
        </w:rPr>
        <w:t xml:space="preserve"> ونظام الوعي</w:t>
      </w:r>
      <w:r w:rsidRPr="00D959FD">
        <w:rPr>
          <w:rFonts w:cs="Traditional Arabic" w:hint="cs"/>
          <w:sz w:val="32"/>
          <w:szCs w:val="32"/>
          <w:rtl/>
        </w:rPr>
        <w:t>.</w:t>
      </w:r>
    </w:p>
    <w:p w:rsidR="00315600" w:rsidRPr="00D959FD" w:rsidRDefault="00315600" w:rsidP="00A94D52">
      <w:pPr>
        <w:pStyle w:val="a5"/>
        <w:numPr>
          <w:ilvl w:val="0"/>
          <w:numId w:val="1"/>
        </w:numPr>
        <w:jc w:val="lowKashida"/>
        <w:rPr>
          <w:rFonts w:ascii="Traditional Arabic" w:hAnsi="Traditional Arabic" w:cs="Traditional Arabic"/>
          <w:sz w:val="32"/>
          <w:szCs w:val="32"/>
        </w:rPr>
      </w:pPr>
      <w:r w:rsidRPr="00D959FD">
        <w:rPr>
          <w:rFonts w:cs="Traditional Arabic" w:hint="cs"/>
          <w:sz w:val="32"/>
          <w:szCs w:val="32"/>
          <w:rtl/>
        </w:rPr>
        <w:lastRenderedPageBreak/>
        <w:t>القرآن الكريم ليس على درجة واحدة من الوضوح في الدلالة، وليس الناس فيه على مستوى واحد من الفهم والإدراك، ولا يمكن حصر معانيه ودلالاته ولا حَدُّ آياته ومعجزاته، بل على النقيض من ذلك،</w:t>
      </w:r>
      <w:r w:rsidR="00137AA2">
        <w:rPr>
          <w:rFonts w:cs="Traditional Arabic" w:hint="cs"/>
          <w:sz w:val="32"/>
          <w:szCs w:val="32"/>
          <w:rtl/>
        </w:rPr>
        <w:t xml:space="preserve"> </w:t>
      </w:r>
      <w:r w:rsidRPr="00D959FD">
        <w:rPr>
          <w:rFonts w:cs="Traditional Arabic" w:hint="cs"/>
          <w:sz w:val="32"/>
          <w:szCs w:val="32"/>
          <w:rtl/>
        </w:rPr>
        <w:t xml:space="preserve">وفي ذلك من الحكم والغايات والعبر الشيء الكثير الذي نبه عليه بعض </w:t>
      </w:r>
      <w:r w:rsidR="00E95E99" w:rsidRPr="00D959FD">
        <w:rPr>
          <w:rFonts w:cs="Traditional Arabic" w:hint="cs"/>
          <w:sz w:val="32"/>
          <w:szCs w:val="32"/>
          <w:rtl/>
        </w:rPr>
        <w:t>العلماء</w:t>
      </w:r>
      <w:r w:rsidRPr="00D959FD">
        <w:rPr>
          <w:rFonts w:cs="Traditional Arabic" w:hint="cs"/>
          <w:sz w:val="32"/>
          <w:szCs w:val="32"/>
          <w:rtl/>
        </w:rPr>
        <w:t xml:space="preserve"> كالزمخشري والطاهر بن عاشور والطبطبائي وغيرهم</w:t>
      </w:r>
      <w:r w:rsidR="009D7653" w:rsidRPr="00D959FD">
        <w:rPr>
          <w:rStyle w:val="a7"/>
          <w:rFonts w:cs="Traditional Arabic"/>
          <w:sz w:val="32"/>
          <w:szCs w:val="32"/>
          <w:rtl/>
        </w:rPr>
        <w:footnoteReference w:id="28"/>
      </w:r>
      <w:r w:rsidRPr="00D959FD">
        <w:rPr>
          <w:rFonts w:cs="Traditional Arabic" w:hint="cs"/>
          <w:sz w:val="32"/>
          <w:szCs w:val="32"/>
          <w:rtl/>
        </w:rPr>
        <w:t xml:space="preserve"> </w:t>
      </w:r>
      <w:r w:rsidR="009D7653" w:rsidRPr="00D959FD">
        <w:rPr>
          <w:rFonts w:cs="Traditional Arabic" w:hint="cs"/>
          <w:sz w:val="32"/>
          <w:szCs w:val="32"/>
          <w:rtl/>
        </w:rPr>
        <w:t xml:space="preserve">، </w:t>
      </w:r>
      <w:r w:rsidRPr="00D959FD">
        <w:rPr>
          <w:rFonts w:cs="Traditional Arabic" w:hint="cs"/>
          <w:sz w:val="32"/>
          <w:szCs w:val="32"/>
          <w:rtl/>
        </w:rPr>
        <w:t xml:space="preserve">وذلك عند حديثهم عن مسألة المحكم والمتشابه الواردة في وصف آي الكتاب، </w:t>
      </w:r>
      <w:r w:rsidR="00A94D52">
        <w:rPr>
          <w:rFonts w:cs="Traditional Arabic" w:hint="cs"/>
          <w:sz w:val="32"/>
          <w:szCs w:val="32"/>
          <w:rtl/>
        </w:rPr>
        <w:t>و</w:t>
      </w:r>
      <w:r w:rsidRPr="00D959FD">
        <w:rPr>
          <w:rFonts w:cs="Traditional Arabic" w:hint="cs"/>
          <w:sz w:val="32"/>
          <w:szCs w:val="32"/>
          <w:rtl/>
        </w:rPr>
        <w:t xml:space="preserve"> </w:t>
      </w:r>
      <w:r w:rsidR="00A94D52">
        <w:rPr>
          <w:rFonts w:cs="Traditional Arabic" w:hint="cs"/>
          <w:sz w:val="32"/>
          <w:szCs w:val="32"/>
          <w:rtl/>
        </w:rPr>
        <w:t>م</w:t>
      </w:r>
      <w:r w:rsidRPr="00D959FD">
        <w:rPr>
          <w:rFonts w:cs="Traditional Arabic" w:hint="cs"/>
          <w:sz w:val="32"/>
          <w:szCs w:val="32"/>
          <w:rtl/>
        </w:rPr>
        <w:t>ما له علاقةٌ بموضوعنا</w:t>
      </w:r>
      <w:r w:rsidR="00A94D52">
        <w:rPr>
          <w:rFonts w:cs="Traditional Arabic" w:hint="cs"/>
          <w:sz w:val="32"/>
          <w:szCs w:val="32"/>
          <w:rtl/>
        </w:rPr>
        <w:t xml:space="preserve"> قولهم</w:t>
      </w:r>
      <w:r w:rsidRPr="00D959FD">
        <w:rPr>
          <w:rFonts w:cs="Traditional Arabic" w:hint="cs"/>
          <w:sz w:val="32"/>
          <w:szCs w:val="32"/>
          <w:rtl/>
        </w:rPr>
        <w:t xml:space="preserve">: </w:t>
      </w:r>
      <w:r w:rsidR="00A94D52">
        <w:rPr>
          <w:rFonts w:cs="Traditional Arabic" w:hint="cs"/>
          <w:sz w:val="32"/>
          <w:szCs w:val="32"/>
          <w:rtl/>
        </w:rPr>
        <w:t>إن</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تقادح</w:t>
      </w:r>
      <w:r w:rsidRPr="00D959FD">
        <w:rPr>
          <w:rFonts w:cs="Traditional Arabic"/>
          <w:sz w:val="32"/>
          <w:szCs w:val="32"/>
          <w:rtl/>
        </w:rPr>
        <w:t xml:space="preserve"> </w:t>
      </w:r>
      <w:r w:rsidRPr="00D959FD">
        <w:rPr>
          <w:rFonts w:cs="Traditional Arabic" w:hint="cs"/>
          <w:sz w:val="32"/>
          <w:szCs w:val="32"/>
          <w:rtl/>
        </w:rPr>
        <w:t>العلماء</w:t>
      </w:r>
      <w:r w:rsidRPr="00D959FD">
        <w:rPr>
          <w:rFonts w:cs="Traditional Arabic"/>
          <w:sz w:val="32"/>
          <w:szCs w:val="32"/>
          <w:rtl/>
        </w:rPr>
        <w:t xml:space="preserve"> </w:t>
      </w:r>
      <w:r w:rsidRPr="00D959FD">
        <w:rPr>
          <w:rFonts w:cs="Traditional Arabic" w:hint="cs"/>
          <w:sz w:val="32"/>
          <w:szCs w:val="32"/>
          <w:rtl/>
        </w:rPr>
        <w:t>وإتعابهم</w:t>
      </w:r>
      <w:r w:rsidRPr="00D959FD">
        <w:rPr>
          <w:rFonts w:cs="Traditional Arabic"/>
          <w:sz w:val="32"/>
          <w:szCs w:val="32"/>
          <w:rtl/>
        </w:rPr>
        <w:t xml:space="preserve"> </w:t>
      </w:r>
      <w:r w:rsidRPr="00D959FD">
        <w:rPr>
          <w:rFonts w:cs="Traditional Arabic" w:hint="cs"/>
          <w:sz w:val="32"/>
          <w:szCs w:val="32"/>
          <w:rtl/>
        </w:rPr>
        <w:t>القرائح</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استخراج</w:t>
      </w:r>
      <w:r w:rsidRPr="00D959FD">
        <w:rPr>
          <w:rFonts w:cs="Traditional Arabic"/>
          <w:sz w:val="32"/>
          <w:szCs w:val="32"/>
          <w:rtl/>
        </w:rPr>
        <w:t xml:space="preserve"> </w:t>
      </w:r>
      <w:r w:rsidRPr="00D959FD">
        <w:rPr>
          <w:rFonts w:cs="Traditional Arabic" w:hint="cs"/>
          <w:sz w:val="32"/>
          <w:szCs w:val="32"/>
          <w:rtl/>
        </w:rPr>
        <w:t>معانيه</w:t>
      </w:r>
      <w:r w:rsidRPr="00D959FD">
        <w:rPr>
          <w:rFonts w:cs="Traditional Arabic"/>
          <w:sz w:val="32"/>
          <w:szCs w:val="32"/>
          <w:rtl/>
        </w:rPr>
        <w:t xml:space="preserve"> </w:t>
      </w:r>
      <w:r w:rsidRPr="00D959FD">
        <w:rPr>
          <w:rFonts w:cs="Traditional Arabic" w:hint="cs"/>
          <w:sz w:val="32"/>
          <w:szCs w:val="32"/>
          <w:rtl/>
        </w:rPr>
        <w:t>وردّ المتشابه</w:t>
      </w:r>
      <w:r w:rsidRPr="00D959FD">
        <w:rPr>
          <w:rFonts w:cs="Traditional Arabic"/>
          <w:sz w:val="32"/>
          <w:szCs w:val="32"/>
          <w:rtl/>
        </w:rPr>
        <w:t xml:space="preserve"> </w:t>
      </w:r>
      <w:r w:rsidRPr="00D959FD">
        <w:rPr>
          <w:rFonts w:cs="Traditional Arabic" w:hint="cs"/>
          <w:sz w:val="32"/>
          <w:szCs w:val="32"/>
          <w:rtl/>
        </w:rPr>
        <w:t>إلى</w:t>
      </w:r>
      <w:r w:rsidRPr="00D959FD">
        <w:rPr>
          <w:rFonts w:cs="Traditional Arabic"/>
          <w:sz w:val="32"/>
          <w:szCs w:val="32"/>
          <w:rtl/>
        </w:rPr>
        <w:t xml:space="preserve"> </w:t>
      </w:r>
      <w:r w:rsidRPr="00D959FD">
        <w:rPr>
          <w:rFonts w:cs="Traditional Arabic" w:hint="cs"/>
          <w:sz w:val="32"/>
          <w:szCs w:val="32"/>
          <w:rtl/>
        </w:rPr>
        <w:t>المحكم</w:t>
      </w:r>
      <w:r w:rsidRPr="00D959FD">
        <w:rPr>
          <w:rFonts w:cs="Traditional Arabic"/>
          <w:sz w:val="32"/>
          <w:szCs w:val="32"/>
          <w:rtl/>
        </w:rPr>
        <w:t xml:space="preserve"> </w:t>
      </w:r>
      <w:r w:rsidRPr="00D959FD">
        <w:rPr>
          <w:rFonts w:cs="Traditional Arabic" w:hint="cs"/>
          <w:sz w:val="32"/>
          <w:szCs w:val="32"/>
          <w:rtl/>
        </w:rPr>
        <w:t>من</w:t>
      </w:r>
      <w:r w:rsidRPr="00D959FD">
        <w:rPr>
          <w:rFonts w:cs="Traditional Arabic"/>
          <w:sz w:val="32"/>
          <w:szCs w:val="32"/>
          <w:rtl/>
        </w:rPr>
        <w:t xml:space="preserve"> </w:t>
      </w:r>
      <w:r w:rsidRPr="00D959FD">
        <w:rPr>
          <w:rFonts w:cs="Traditional Arabic" w:hint="cs"/>
          <w:sz w:val="32"/>
          <w:szCs w:val="32"/>
          <w:rtl/>
        </w:rPr>
        <w:t>الفوائد</w:t>
      </w:r>
      <w:r w:rsidRPr="00D959FD">
        <w:rPr>
          <w:rFonts w:cs="Traditional Arabic"/>
          <w:sz w:val="32"/>
          <w:szCs w:val="32"/>
          <w:rtl/>
        </w:rPr>
        <w:t xml:space="preserve"> </w:t>
      </w:r>
      <w:r w:rsidRPr="00D959FD">
        <w:rPr>
          <w:rFonts w:cs="Traditional Arabic" w:hint="cs"/>
          <w:sz w:val="32"/>
          <w:szCs w:val="32"/>
          <w:rtl/>
        </w:rPr>
        <w:t>الجليلة</w:t>
      </w:r>
      <w:r w:rsidRPr="00D959FD">
        <w:rPr>
          <w:rFonts w:cs="Traditional Arabic"/>
          <w:sz w:val="32"/>
          <w:szCs w:val="32"/>
          <w:rtl/>
        </w:rPr>
        <w:t xml:space="preserve"> </w:t>
      </w:r>
      <w:r w:rsidRPr="00D959FD">
        <w:rPr>
          <w:rFonts w:cs="Traditional Arabic" w:hint="cs"/>
          <w:sz w:val="32"/>
          <w:szCs w:val="32"/>
          <w:rtl/>
        </w:rPr>
        <w:t>والعلوم</w:t>
      </w:r>
      <w:r w:rsidRPr="00D959FD">
        <w:rPr>
          <w:rFonts w:cs="Traditional Arabic"/>
          <w:sz w:val="32"/>
          <w:szCs w:val="32"/>
          <w:rtl/>
        </w:rPr>
        <w:t xml:space="preserve"> </w:t>
      </w:r>
      <w:r w:rsidRPr="00D959FD">
        <w:rPr>
          <w:rFonts w:cs="Traditional Arabic" w:hint="cs"/>
          <w:sz w:val="32"/>
          <w:szCs w:val="32"/>
          <w:rtl/>
        </w:rPr>
        <w:t>الجمة</w:t>
      </w:r>
      <w:r w:rsidRPr="00D959FD">
        <w:rPr>
          <w:rFonts w:cs="Traditional Arabic"/>
          <w:sz w:val="32"/>
          <w:szCs w:val="32"/>
          <w:rtl/>
        </w:rPr>
        <w:t xml:space="preserve"> </w:t>
      </w:r>
      <w:r w:rsidRPr="00D959FD">
        <w:rPr>
          <w:rFonts w:cs="Traditional Arabic" w:hint="cs"/>
          <w:sz w:val="32"/>
          <w:szCs w:val="32"/>
          <w:rtl/>
        </w:rPr>
        <w:t>ونيل</w:t>
      </w:r>
      <w:r w:rsidRPr="00D959FD">
        <w:rPr>
          <w:rFonts w:cs="Traditional Arabic"/>
          <w:sz w:val="32"/>
          <w:szCs w:val="32"/>
          <w:rtl/>
        </w:rPr>
        <w:t xml:space="preserve"> </w:t>
      </w:r>
      <w:r w:rsidRPr="00D959FD">
        <w:rPr>
          <w:rFonts w:cs="Traditional Arabic" w:hint="cs"/>
          <w:sz w:val="32"/>
          <w:szCs w:val="32"/>
          <w:rtl/>
        </w:rPr>
        <w:t>الدرجات</w:t>
      </w:r>
      <w:r w:rsidRPr="00D959FD">
        <w:rPr>
          <w:rFonts w:cs="Traditional Arabic"/>
          <w:sz w:val="32"/>
          <w:szCs w:val="32"/>
          <w:rtl/>
        </w:rPr>
        <w:t xml:space="preserve"> </w:t>
      </w:r>
      <w:r w:rsidRPr="00D959FD">
        <w:rPr>
          <w:rFonts w:cs="Traditional Arabic" w:hint="cs"/>
          <w:sz w:val="32"/>
          <w:szCs w:val="32"/>
          <w:rtl/>
        </w:rPr>
        <w:t>عند</w:t>
      </w:r>
      <w:r w:rsidRPr="00D959FD">
        <w:rPr>
          <w:rFonts w:cs="Traditional Arabic"/>
          <w:sz w:val="32"/>
          <w:szCs w:val="32"/>
          <w:rtl/>
        </w:rPr>
        <w:t xml:space="preserve"> </w:t>
      </w:r>
      <w:r w:rsidRPr="00D959FD">
        <w:rPr>
          <w:rFonts w:cs="Traditional Arabic" w:hint="cs"/>
          <w:sz w:val="32"/>
          <w:szCs w:val="32"/>
          <w:rtl/>
        </w:rPr>
        <w:t>اللَّه</w:t>
      </w:r>
      <w:r w:rsidR="00A94D52">
        <w:rPr>
          <w:rFonts w:cs="Traditional Arabic" w:hint="cs"/>
          <w:sz w:val="32"/>
          <w:szCs w:val="32"/>
          <w:rtl/>
        </w:rPr>
        <w:t xml:space="preserve"> ما لا</w:t>
      </w:r>
      <w:r w:rsidR="00220854">
        <w:rPr>
          <w:rFonts w:cs="Traditional Arabic" w:hint="cs"/>
          <w:sz w:val="32"/>
          <w:szCs w:val="32"/>
          <w:rtl/>
        </w:rPr>
        <w:t xml:space="preserve"> </w:t>
      </w:r>
      <w:r w:rsidR="00A94D52">
        <w:rPr>
          <w:rFonts w:cs="Traditional Arabic" w:hint="cs"/>
          <w:sz w:val="32"/>
          <w:szCs w:val="32"/>
          <w:rtl/>
        </w:rPr>
        <w:t>يحصى.</w:t>
      </w:r>
    </w:p>
    <w:p w:rsidR="00315600" w:rsidRPr="00D959FD" w:rsidRDefault="00E95E99" w:rsidP="00315600">
      <w:pPr>
        <w:pStyle w:val="a5"/>
        <w:numPr>
          <w:ilvl w:val="0"/>
          <w:numId w:val="1"/>
        </w:numPr>
        <w:jc w:val="lowKashida"/>
        <w:rPr>
          <w:rFonts w:ascii="Traditional Arabic" w:hAnsi="Traditional Arabic" w:cs="Traditional Arabic"/>
          <w:sz w:val="32"/>
          <w:szCs w:val="32"/>
        </w:rPr>
      </w:pPr>
      <w:r w:rsidRPr="00D959FD">
        <w:rPr>
          <w:rFonts w:cs="Traditional Arabic" w:hint="cs"/>
          <w:sz w:val="32"/>
          <w:szCs w:val="32"/>
          <w:rtl/>
        </w:rPr>
        <w:t xml:space="preserve">قالوا: وفيه </w:t>
      </w:r>
      <w:r w:rsidR="009D7653" w:rsidRPr="00D959FD">
        <w:rPr>
          <w:rFonts w:cs="Traditional Arabic" w:hint="cs"/>
          <w:sz w:val="32"/>
          <w:szCs w:val="32"/>
          <w:rtl/>
        </w:rPr>
        <w:t>حث</w:t>
      </w:r>
      <w:r w:rsidR="00315600" w:rsidRPr="00D959FD">
        <w:rPr>
          <w:rFonts w:cs="Traditional Arabic" w:hint="cs"/>
          <w:sz w:val="32"/>
          <w:szCs w:val="32"/>
          <w:rtl/>
        </w:rPr>
        <w:t xml:space="preserve"> العقل على البحث والتنقير</w:t>
      </w:r>
      <w:r w:rsidR="00692FA2" w:rsidRPr="00D959FD">
        <w:rPr>
          <w:rFonts w:cs="Traditional Arabic" w:hint="cs"/>
          <w:sz w:val="32"/>
          <w:szCs w:val="32"/>
          <w:rtl/>
        </w:rPr>
        <w:t xml:space="preserve"> وفق هذه الصلة المتجددة</w:t>
      </w:r>
      <w:r w:rsidR="00315600" w:rsidRPr="00D959FD">
        <w:rPr>
          <w:rFonts w:cs="Traditional Arabic" w:hint="cs"/>
          <w:sz w:val="32"/>
          <w:szCs w:val="32"/>
          <w:rtl/>
        </w:rPr>
        <w:t>، لئلا يموت بإهماله بإلقاء الواضحات التي لا يعمل فيها عامل الفكر، فإن العقل أعز القوى الإنسانية التي يجب تربيتها بتربية الإنسان</w:t>
      </w:r>
      <w:r w:rsidR="005B6AB0" w:rsidRPr="00D959FD">
        <w:rPr>
          <w:rFonts w:cs="Traditional Arabic" w:hint="cs"/>
          <w:sz w:val="32"/>
          <w:szCs w:val="32"/>
          <w:rtl/>
        </w:rPr>
        <w:t>، وتوسعيها بتوسع حياته على الأرض.</w:t>
      </w:r>
    </w:p>
    <w:p w:rsidR="005B6AB0" w:rsidRPr="00D959FD" w:rsidRDefault="005B6AB0" w:rsidP="005B6AB0">
      <w:pPr>
        <w:pStyle w:val="a5"/>
        <w:numPr>
          <w:ilvl w:val="0"/>
          <w:numId w:val="1"/>
        </w:numPr>
        <w:jc w:val="lowKashida"/>
        <w:rPr>
          <w:rFonts w:cs="Traditional Arabic"/>
          <w:sz w:val="32"/>
          <w:szCs w:val="32"/>
          <w:rtl/>
        </w:rPr>
      </w:pPr>
      <w:r w:rsidRPr="00D959FD">
        <w:rPr>
          <w:rFonts w:cs="Traditional Arabic" w:hint="cs"/>
          <w:sz w:val="32"/>
          <w:szCs w:val="32"/>
          <w:rtl/>
        </w:rPr>
        <w:t>انسجام هذه الصلة مع قانون التجديد المرتبط بالوحي الخاتم، إذ أنه لا وجهة فيه لنصوص جديدة ولا لتطور</w:t>
      </w:r>
      <w:r w:rsidR="009D7653" w:rsidRPr="00D959FD">
        <w:rPr>
          <w:rFonts w:cs="Traditional Arabic" w:hint="cs"/>
          <w:sz w:val="32"/>
          <w:szCs w:val="32"/>
          <w:rtl/>
        </w:rPr>
        <w:t xml:space="preserve"> في</w:t>
      </w:r>
      <w:r w:rsidRPr="00D959FD">
        <w:rPr>
          <w:rFonts w:cs="Traditional Arabic" w:hint="cs"/>
          <w:sz w:val="32"/>
          <w:szCs w:val="32"/>
          <w:rtl/>
        </w:rPr>
        <w:t xml:space="preserve"> النص، بل بمفاهيم متجددة متعلقة ومتشبثه بالنص الوحيد، يقول الطاهر بن عاشور: "من</w:t>
      </w:r>
      <w:r w:rsidRPr="00D959FD">
        <w:rPr>
          <w:rFonts w:cs="Traditional Arabic"/>
          <w:sz w:val="32"/>
          <w:szCs w:val="32"/>
          <w:rtl/>
        </w:rPr>
        <w:t xml:space="preserve"> </w:t>
      </w:r>
      <w:r w:rsidRPr="00D959FD">
        <w:rPr>
          <w:rFonts w:cs="Traditional Arabic" w:hint="cs"/>
          <w:sz w:val="32"/>
          <w:szCs w:val="32"/>
          <w:rtl/>
        </w:rPr>
        <w:t>أجل</w:t>
      </w:r>
      <w:r w:rsidRPr="00D959FD">
        <w:rPr>
          <w:rFonts w:cs="Traditional Arabic"/>
          <w:sz w:val="32"/>
          <w:szCs w:val="32"/>
          <w:rtl/>
        </w:rPr>
        <w:t xml:space="preserve"> </w:t>
      </w:r>
      <w:r w:rsidRPr="00D959FD">
        <w:rPr>
          <w:rFonts w:cs="Traditional Arabic" w:hint="cs"/>
          <w:sz w:val="32"/>
          <w:szCs w:val="32"/>
          <w:rtl/>
        </w:rPr>
        <w:t>هذا</w:t>
      </w:r>
      <w:r w:rsidRPr="00D959FD">
        <w:rPr>
          <w:rFonts w:cs="Traditional Arabic"/>
          <w:sz w:val="32"/>
          <w:szCs w:val="32"/>
          <w:rtl/>
        </w:rPr>
        <w:t xml:space="preserve"> </w:t>
      </w:r>
      <w:r w:rsidRPr="00D959FD">
        <w:rPr>
          <w:rFonts w:cs="Traditional Arabic" w:hint="cs"/>
          <w:sz w:val="32"/>
          <w:szCs w:val="32"/>
          <w:rtl/>
        </w:rPr>
        <w:t>كانت</w:t>
      </w:r>
      <w:r w:rsidRPr="00D959FD">
        <w:rPr>
          <w:rFonts w:cs="Traditional Arabic"/>
          <w:sz w:val="32"/>
          <w:szCs w:val="32"/>
          <w:rtl/>
        </w:rPr>
        <w:t xml:space="preserve"> </w:t>
      </w:r>
      <w:r w:rsidRPr="00D959FD">
        <w:rPr>
          <w:rFonts w:cs="Traditional Arabic" w:hint="cs"/>
          <w:sz w:val="32"/>
          <w:szCs w:val="32"/>
          <w:rtl/>
        </w:rPr>
        <w:t>صلوحية</w:t>
      </w:r>
      <w:r w:rsidRPr="00D959FD">
        <w:rPr>
          <w:rFonts w:cs="Traditional Arabic"/>
          <w:sz w:val="32"/>
          <w:szCs w:val="32"/>
          <w:rtl/>
        </w:rPr>
        <w:t xml:space="preserve"> </w:t>
      </w:r>
      <w:r w:rsidRPr="00D959FD">
        <w:rPr>
          <w:rFonts w:cs="Traditional Arabic" w:hint="cs"/>
          <w:sz w:val="32"/>
          <w:szCs w:val="32"/>
          <w:rtl/>
        </w:rPr>
        <w:t>عباراته</w:t>
      </w:r>
      <w:r w:rsidRPr="00D959FD">
        <w:rPr>
          <w:rFonts w:cs="Traditional Arabic"/>
          <w:sz w:val="32"/>
          <w:szCs w:val="32"/>
          <w:rtl/>
        </w:rPr>
        <w:t xml:space="preserve"> </w:t>
      </w:r>
      <w:r w:rsidRPr="00D959FD">
        <w:rPr>
          <w:rFonts w:cs="Traditional Arabic" w:hint="cs"/>
          <w:sz w:val="32"/>
          <w:szCs w:val="32"/>
          <w:rtl/>
        </w:rPr>
        <w:t>لاختلاف</w:t>
      </w:r>
      <w:r w:rsidRPr="00D959FD">
        <w:rPr>
          <w:rFonts w:cs="Traditional Arabic"/>
          <w:sz w:val="32"/>
          <w:szCs w:val="32"/>
          <w:rtl/>
        </w:rPr>
        <w:t xml:space="preserve"> </w:t>
      </w:r>
      <w:r w:rsidRPr="00D959FD">
        <w:rPr>
          <w:rFonts w:cs="Traditional Arabic" w:hint="cs"/>
          <w:sz w:val="32"/>
          <w:szCs w:val="32"/>
          <w:rtl/>
        </w:rPr>
        <w:t>منازع</w:t>
      </w:r>
      <w:r w:rsidRPr="00D959FD">
        <w:rPr>
          <w:rFonts w:cs="Traditional Arabic"/>
          <w:sz w:val="32"/>
          <w:szCs w:val="32"/>
          <w:rtl/>
        </w:rPr>
        <w:t xml:space="preserve"> </w:t>
      </w:r>
      <w:r w:rsidRPr="00D959FD">
        <w:rPr>
          <w:rFonts w:cs="Traditional Arabic" w:hint="cs"/>
          <w:sz w:val="32"/>
          <w:szCs w:val="32"/>
          <w:rtl/>
        </w:rPr>
        <w:t>المجتهدين،</w:t>
      </w:r>
      <w:r w:rsidRPr="00D959FD">
        <w:rPr>
          <w:rFonts w:cs="Traditional Arabic"/>
          <w:sz w:val="32"/>
          <w:szCs w:val="32"/>
          <w:rtl/>
        </w:rPr>
        <w:t xml:space="preserve"> </w:t>
      </w:r>
      <w:r w:rsidRPr="00D959FD">
        <w:rPr>
          <w:rFonts w:cs="Traditional Arabic" w:hint="cs"/>
          <w:sz w:val="32"/>
          <w:szCs w:val="32"/>
          <w:rtl/>
        </w:rPr>
        <w:t>قائمة</w:t>
      </w:r>
      <w:r w:rsidRPr="00D959FD">
        <w:rPr>
          <w:rFonts w:cs="Traditional Arabic"/>
          <w:sz w:val="32"/>
          <w:szCs w:val="32"/>
          <w:rtl/>
        </w:rPr>
        <w:t xml:space="preserve"> </w:t>
      </w:r>
      <w:r w:rsidRPr="00D959FD">
        <w:rPr>
          <w:rFonts w:cs="Traditional Arabic" w:hint="cs"/>
          <w:sz w:val="32"/>
          <w:szCs w:val="32"/>
          <w:rtl/>
        </w:rPr>
        <w:t>مقام</w:t>
      </w:r>
      <w:r w:rsidRPr="00D959FD">
        <w:rPr>
          <w:rFonts w:cs="Traditional Arabic"/>
          <w:sz w:val="32"/>
          <w:szCs w:val="32"/>
          <w:rtl/>
        </w:rPr>
        <w:t xml:space="preserve"> </w:t>
      </w:r>
      <w:r w:rsidRPr="00D959FD">
        <w:rPr>
          <w:rFonts w:cs="Traditional Arabic" w:hint="cs"/>
          <w:sz w:val="32"/>
          <w:szCs w:val="32"/>
          <w:rtl/>
        </w:rPr>
        <w:t>تلاحق</w:t>
      </w:r>
      <w:r w:rsidRPr="00D959FD">
        <w:rPr>
          <w:rFonts w:cs="Traditional Arabic"/>
          <w:sz w:val="32"/>
          <w:szCs w:val="32"/>
          <w:rtl/>
        </w:rPr>
        <w:t xml:space="preserve"> </w:t>
      </w:r>
      <w:r w:rsidRPr="00D959FD">
        <w:rPr>
          <w:rFonts w:cs="Traditional Arabic" w:hint="cs"/>
          <w:sz w:val="32"/>
          <w:szCs w:val="32"/>
          <w:rtl/>
        </w:rPr>
        <w:t>المؤلّفين</w:t>
      </w:r>
      <w:r w:rsidRPr="00D959FD">
        <w:rPr>
          <w:rFonts w:cs="Traditional Arabic"/>
          <w:sz w:val="32"/>
          <w:szCs w:val="32"/>
          <w:rtl/>
        </w:rPr>
        <w:t xml:space="preserve"> </w:t>
      </w:r>
      <w:r w:rsidRPr="00D959FD">
        <w:rPr>
          <w:rFonts w:cs="Traditional Arabic" w:hint="cs"/>
          <w:sz w:val="32"/>
          <w:szCs w:val="32"/>
          <w:rtl/>
        </w:rPr>
        <w:t>في</w:t>
      </w:r>
      <w:r w:rsidRPr="00D959FD">
        <w:rPr>
          <w:rFonts w:cs="Traditional Arabic"/>
          <w:sz w:val="32"/>
          <w:szCs w:val="32"/>
          <w:rtl/>
        </w:rPr>
        <w:t xml:space="preserve"> </w:t>
      </w:r>
      <w:r w:rsidRPr="00D959FD">
        <w:rPr>
          <w:rFonts w:cs="Traditional Arabic" w:hint="cs"/>
          <w:sz w:val="32"/>
          <w:szCs w:val="32"/>
          <w:rtl/>
        </w:rPr>
        <w:t>تدوين</w:t>
      </w:r>
      <w:r w:rsidRPr="00D959FD">
        <w:rPr>
          <w:rFonts w:cs="Traditional Arabic"/>
          <w:sz w:val="32"/>
          <w:szCs w:val="32"/>
          <w:rtl/>
        </w:rPr>
        <w:t xml:space="preserve"> </w:t>
      </w:r>
      <w:r w:rsidRPr="00D959FD">
        <w:rPr>
          <w:rFonts w:cs="Traditional Arabic" w:hint="cs"/>
          <w:sz w:val="32"/>
          <w:szCs w:val="32"/>
          <w:rtl/>
        </w:rPr>
        <w:t>كتب</w:t>
      </w:r>
      <w:r w:rsidRPr="00D959FD">
        <w:rPr>
          <w:rFonts w:cs="Traditional Arabic"/>
          <w:sz w:val="32"/>
          <w:szCs w:val="32"/>
          <w:rtl/>
        </w:rPr>
        <w:t xml:space="preserve"> </w:t>
      </w:r>
      <w:r w:rsidRPr="00D959FD">
        <w:rPr>
          <w:rFonts w:cs="Traditional Arabic" w:hint="cs"/>
          <w:sz w:val="32"/>
          <w:szCs w:val="32"/>
          <w:rtl/>
        </w:rPr>
        <w:t>العلوم،</w:t>
      </w:r>
      <w:r w:rsidRPr="00D959FD">
        <w:rPr>
          <w:rFonts w:cs="Traditional Arabic"/>
          <w:sz w:val="32"/>
          <w:szCs w:val="32"/>
          <w:rtl/>
        </w:rPr>
        <w:t xml:space="preserve"> </w:t>
      </w:r>
      <w:r w:rsidRPr="00D959FD">
        <w:rPr>
          <w:rFonts w:cs="Traditional Arabic" w:hint="cs"/>
          <w:sz w:val="32"/>
          <w:szCs w:val="32"/>
          <w:rtl/>
        </w:rPr>
        <w:t>تبعاً</w:t>
      </w:r>
      <w:r w:rsidRPr="00D959FD">
        <w:rPr>
          <w:rFonts w:cs="Traditional Arabic"/>
          <w:sz w:val="32"/>
          <w:szCs w:val="32"/>
          <w:rtl/>
        </w:rPr>
        <w:t xml:space="preserve"> </w:t>
      </w:r>
      <w:r w:rsidRPr="00D959FD">
        <w:rPr>
          <w:rFonts w:cs="Traditional Arabic" w:hint="cs"/>
          <w:sz w:val="32"/>
          <w:szCs w:val="32"/>
          <w:rtl/>
        </w:rPr>
        <w:t>لاختلاف</w:t>
      </w:r>
      <w:r w:rsidRPr="00D959FD">
        <w:rPr>
          <w:rFonts w:cs="Traditional Arabic"/>
          <w:sz w:val="32"/>
          <w:szCs w:val="32"/>
          <w:rtl/>
        </w:rPr>
        <w:t xml:space="preserve"> </w:t>
      </w:r>
      <w:r w:rsidRPr="00D959FD">
        <w:rPr>
          <w:rFonts w:cs="Traditional Arabic" w:hint="cs"/>
          <w:sz w:val="32"/>
          <w:szCs w:val="32"/>
          <w:rtl/>
        </w:rPr>
        <w:t>مراتب</w:t>
      </w:r>
      <w:r w:rsidRPr="00D959FD">
        <w:rPr>
          <w:rFonts w:cs="Traditional Arabic"/>
          <w:sz w:val="32"/>
          <w:szCs w:val="32"/>
          <w:rtl/>
        </w:rPr>
        <w:t xml:space="preserve"> </w:t>
      </w:r>
      <w:r w:rsidRPr="00D959FD">
        <w:rPr>
          <w:rFonts w:cs="Traditional Arabic" w:hint="cs"/>
          <w:sz w:val="32"/>
          <w:szCs w:val="32"/>
          <w:rtl/>
        </w:rPr>
        <w:t>العصور"</w:t>
      </w:r>
      <w:r w:rsidRPr="00D959FD">
        <w:rPr>
          <w:rStyle w:val="a7"/>
          <w:rFonts w:cs="Traditional Arabic"/>
          <w:sz w:val="32"/>
          <w:szCs w:val="32"/>
          <w:rtl/>
        </w:rPr>
        <w:footnoteReference w:id="29"/>
      </w:r>
      <w:r w:rsidR="008A5E3C" w:rsidRPr="00D959FD">
        <w:rPr>
          <w:rFonts w:cs="Traditional Arabic" w:hint="cs"/>
          <w:sz w:val="32"/>
          <w:szCs w:val="32"/>
          <w:rtl/>
        </w:rPr>
        <w:t>.</w:t>
      </w:r>
    </w:p>
    <w:p w:rsidR="005B6AB0" w:rsidRPr="00D959FD" w:rsidRDefault="008A5E3C" w:rsidP="00E95E99">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قدرة هذه الصلة على </w:t>
      </w:r>
      <w:r w:rsidR="00A17430" w:rsidRPr="00D959FD">
        <w:rPr>
          <w:rFonts w:ascii="Traditional Arabic" w:hAnsi="Traditional Arabic" w:cs="Traditional Arabic" w:hint="cs"/>
          <w:sz w:val="32"/>
          <w:szCs w:val="32"/>
          <w:rtl/>
        </w:rPr>
        <w:t>كسب ثقة الواقع،</w:t>
      </w:r>
      <w:r w:rsidRPr="00D959FD">
        <w:rPr>
          <w:rFonts w:ascii="Traditional Arabic" w:hAnsi="Traditional Arabic" w:cs="Traditional Arabic" w:hint="cs"/>
          <w:sz w:val="32"/>
          <w:szCs w:val="32"/>
          <w:rtl/>
        </w:rPr>
        <w:t xml:space="preserve"> </w:t>
      </w:r>
      <w:r w:rsidR="009D7653" w:rsidRPr="00D959FD">
        <w:rPr>
          <w:rFonts w:ascii="Traditional Arabic" w:hAnsi="Traditional Arabic" w:cs="Traditional Arabic" w:hint="cs"/>
          <w:sz w:val="32"/>
          <w:szCs w:val="32"/>
          <w:rtl/>
        </w:rPr>
        <w:t>و</w:t>
      </w:r>
      <w:r w:rsidRPr="00D959FD">
        <w:rPr>
          <w:rFonts w:ascii="Traditional Arabic" w:hAnsi="Traditional Arabic" w:cs="Traditional Arabic" w:hint="cs"/>
          <w:sz w:val="32"/>
          <w:szCs w:val="32"/>
          <w:rtl/>
        </w:rPr>
        <w:t xml:space="preserve">الرهان على </w:t>
      </w:r>
      <w:r w:rsidR="00A17430" w:rsidRPr="00D959FD">
        <w:rPr>
          <w:rFonts w:ascii="Traditional Arabic" w:hAnsi="Traditional Arabic" w:cs="Traditional Arabic" w:hint="cs"/>
          <w:sz w:val="32"/>
          <w:szCs w:val="32"/>
          <w:rtl/>
        </w:rPr>
        <w:t>المتوقع، على خلاف الصلات الجدلية التي</w:t>
      </w:r>
      <w:r w:rsidRPr="00D959FD">
        <w:rPr>
          <w:rFonts w:ascii="Traditional Arabic" w:hAnsi="Traditional Arabic" w:cs="Traditional Arabic" w:hint="cs"/>
          <w:sz w:val="32"/>
          <w:szCs w:val="32"/>
          <w:rtl/>
        </w:rPr>
        <w:t xml:space="preserve"> لا يخبو بريقها إلا حين تنتقل من الفضاء </w:t>
      </w:r>
      <w:r w:rsidR="00E95E99" w:rsidRPr="00D959FD">
        <w:rPr>
          <w:rFonts w:ascii="Traditional Arabic" w:hAnsi="Traditional Arabic" w:cs="Traditional Arabic" w:hint="cs"/>
          <w:sz w:val="32"/>
          <w:szCs w:val="32"/>
          <w:rtl/>
        </w:rPr>
        <w:t>الجدلي</w:t>
      </w:r>
      <w:r w:rsidRPr="00D959FD">
        <w:rPr>
          <w:rFonts w:ascii="Traditional Arabic" w:hAnsi="Traditional Arabic" w:cs="Traditional Arabic" w:hint="cs"/>
          <w:sz w:val="32"/>
          <w:szCs w:val="32"/>
          <w:rtl/>
        </w:rPr>
        <w:t xml:space="preserve"> إلى الواقع </w:t>
      </w:r>
      <w:r w:rsidR="00E95E99" w:rsidRPr="00D959FD">
        <w:rPr>
          <w:rFonts w:ascii="Traditional Arabic" w:hAnsi="Traditional Arabic" w:cs="Traditional Arabic" w:hint="cs"/>
          <w:sz w:val="32"/>
          <w:szCs w:val="32"/>
          <w:rtl/>
        </w:rPr>
        <w:t>الثقافي و</w:t>
      </w:r>
      <w:r w:rsidRPr="00D959FD">
        <w:rPr>
          <w:rFonts w:ascii="Traditional Arabic" w:hAnsi="Traditional Arabic" w:cs="Traditional Arabic" w:hint="cs"/>
          <w:sz w:val="32"/>
          <w:szCs w:val="32"/>
          <w:rtl/>
        </w:rPr>
        <w:t>السياسي والاقتصادي والاجتماعي، ولا تفقد توازنها إلا حين يُدفع بها إلى الشارع لتثبت وفاءها للماضي وقيامها بالحاضر وصلاحها للمستقبل</w:t>
      </w:r>
      <w:r w:rsidR="00A17430" w:rsidRPr="00D959FD">
        <w:rPr>
          <w:rFonts w:ascii="Traditional Arabic" w:hAnsi="Traditional Arabic" w:cs="Traditional Arabic" w:hint="cs"/>
          <w:sz w:val="32"/>
          <w:szCs w:val="32"/>
          <w:rtl/>
        </w:rPr>
        <w:t>.</w:t>
      </w:r>
    </w:p>
    <w:p w:rsidR="009216E3" w:rsidRPr="00D959FD" w:rsidRDefault="00A17430" w:rsidP="00384536">
      <w:pPr>
        <w:pStyle w:val="a5"/>
        <w:numPr>
          <w:ilvl w:val="0"/>
          <w:numId w:val="1"/>
        </w:numPr>
        <w:jc w:val="lowKashida"/>
        <w:rPr>
          <w:rFonts w:ascii="Traditional Arabic" w:hAnsi="Traditional Arabic" w:cs="Traditional Arabic"/>
          <w:sz w:val="32"/>
          <w:szCs w:val="32"/>
        </w:rPr>
      </w:pPr>
      <w:r w:rsidRPr="00D959FD">
        <w:rPr>
          <w:rFonts w:ascii="Traditional Arabic" w:hAnsi="Traditional Arabic" w:cs="Traditional Arabic" w:hint="cs"/>
          <w:sz w:val="32"/>
          <w:szCs w:val="32"/>
          <w:rtl/>
        </w:rPr>
        <w:t xml:space="preserve">وفاء هذه الصلة بحاجة العقل؛ إذ أن </w:t>
      </w:r>
      <w:r w:rsidR="009216E3" w:rsidRPr="00D959FD">
        <w:rPr>
          <w:rFonts w:ascii="Traditional Arabic" w:hAnsi="Traditional Arabic" w:cs="Traditional Arabic" w:hint="cs"/>
          <w:sz w:val="32"/>
          <w:szCs w:val="32"/>
          <w:rtl/>
        </w:rPr>
        <w:t xml:space="preserve">العقل بحاجة </w:t>
      </w:r>
      <w:r w:rsidRPr="00D959FD">
        <w:rPr>
          <w:rFonts w:ascii="Traditional Arabic" w:hAnsi="Traditional Arabic" w:cs="Traditional Arabic" w:hint="cs"/>
          <w:sz w:val="32"/>
          <w:szCs w:val="32"/>
          <w:rtl/>
        </w:rPr>
        <w:t>لمفاتيح المفهوم</w:t>
      </w:r>
      <w:r w:rsidR="009216E3" w:rsidRPr="00D959FD">
        <w:rPr>
          <w:rFonts w:ascii="Traditional Arabic" w:hAnsi="Traditional Arabic" w:cs="Traditional Arabic" w:hint="cs"/>
          <w:sz w:val="32"/>
          <w:szCs w:val="32"/>
          <w:rtl/>
        </w:rPr>
        <w:t xml:space="preserve"> وليس </w:t>
      </w:r>
      <w:r w:rsidRPr="00D959FD">
        <w:rPr>
          <w:rFonts w:ascii="Traditional Arabic" w:hAnsi="Traditional Arabic" w:cs="Traditional Arabic" w:hint="cs"/>
          <w:sz w:val="32"/>
          <w:szCs w:val="32"/>
          <w:rtl/>
        </w:rPr>
        <w:t>لأقفال المعنى</w:t>
      </w:r>
      <w:r w:rsidR="00384536">
        <w:rPr>
          <w:rFonts w:ascii="Traditional Arabic" w:hAnsi="Traditional Arabic" w:cs="Traditional Arabic" w:hint="cs"/>
          <w:sz w:val="32"/>
          <w:szCs w:val="32"/>
          <w:rtl/>
        </w:rPr>
        <w:t>!</w:t>
      </w:r>
      <w:r w:rsidR="009216E3" w:rsidRPr="00D959FD">
        <w:rPr>
          <w:rFonts w:ascii="Traditional Arabic" w:hAnsi="Traditional Arabic" w:cs="Traditional Arabic" w:hint="cs"/>
          <w:sz w:val="32"/>
          <w:szCs w:val="32"/>
          <w:rtl/>
        </w:rPr>
        <w:t xml:space="preserve"> بحاجةٍ للمفاهيم المركزية لا المؤطرة، بحاجة لل</w:t>
      </w:r>
      <w:r w:rsidRPr="00D959FD">
        <w:rPr>
          <w:rFonts w:ascii="Traditional Arabic" w:hAnsi="Traditional Arabic" w:cs="Traditional Arabic" w:hint="cs"/>
          <w:sz w:val="32"/>
          <w:szCs w:val="32"/>
          <w:rtl/>
        </w:rPr>
        <w:t>نور</w:t>
      </w:r>
      <w:r w:rsidR="009216E3" w:rsidRPr="00D959FD">
        <w:rPr>
          <w:rFonts w:ascii="Traditional Arabic" w:hAnsi="Traditional Arabic" w:cs="Traditional Arabic" w:hint="cs"/>
          <w:sz w:val="32"/>
          <w:szCs w:val="32"/>
          <w:rtl/>
        </w:rPr>
        <w:t xml:space="preserve"> الإشعاعي لا الصندوق المضيء</w:t>
      </w:r>
      <w:r w:rsidRPr="00D959FD">
        <w:rPr>
          <w:rFonts w:ascii="Traditional Arabic" w:hAnsi="Traditional Arabic" w:cs="Traditional Arabic" w:hint="cs"/>
          <w:sz w:val="32"/>
          <w:szCs w:val="32"/>
          <w:rtl/>
        </w:rPr>
        <w:t xml:space="preserve">، وهذا الوفاء في هذه الصلة هو الروح التي قال الله فيها: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وَكَذَلِكَ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أَوْحَيْنَا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إِلَيْكَ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رُوحًا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أَمْرِنَا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كُنْتَ</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lastRenderedPageBreak/>
        <w:t>تَدْرِي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الْكِتَابُ</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وَلَا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الْإِيمَانُ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وَلَكِنْ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جَعَلْنَاهُ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نُورًا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نَهْدِي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بِهِ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نَشَاءُ</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مِنْ</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عِبَادِنَا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وَإِنَّكَ</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لَتَهْدِي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إِلَى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صِرَاطٍ</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مُسْتَقِيمٍ</w:t>
      </w:r>
      <w:r w:rsidRPr="00D959FD">
        <w:rPr>
          <w:rFonts w:ascii="Traditional Arabic" w:hAnsi="Traditional Arabic" w:cs="Traditional Arabic"/>
          <w:sz w:val="32"/>
          <w:szCs w:val="32"/>
          <w:rtl/>
        </w:rPr>
        <w:t xml:space="preserve"> (52) </w:t>
      </w:r>
      <w:r w:rsidRPr="00D959FD">
        <w:rPr>
          <w:rFonts w:ascii="Traditional Arabic" w:hAnsi="Traditional Arabic" w:cs="Traditional Arabic" w:hint="cs"/>
          <w:sz w:val="32"/>
          <w:szCs w:val="32"/>
          <w:rtl/>
        </w:rPr>
        <w:t>صِرَاطِ</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اللَّهِ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الَّذِي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لَهُ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مَا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فِي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السَّمَاوَاتِ</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وَمَا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فِي</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الْأَرْضِ</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أَلَا</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إِلَى</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اللَّهِ</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تَصِيرُ</w:t>
      </w:r>
      <w:r w:rsidRPr="00D959FD">
        <w:rPr>
          <w:rFonts w:ascii="Traditional Arabic" w:hAnsi="Traditional Arabic" w:cs="Traditional Arabic"/>
          <w:sz w:val="32"/>
          <w:szCs w:val="32"/>
          <w:rtl/>
        </w:rPr>
        <w:t xml:space="preserve"> </w:t>
      </w:r>
      <w:r w:rsidRPr="00D959FD">
        <w:rPr>
          <w:rFonts w:ascii="Traditional Arabic" w:hAnsi="Traditional Arabic" w:cs="Traditional Arabic" w:hint="cs"/>
          <w:sz w:val="32"/>
          <w:szCs w:val="32"/>
          <w:rtl/>
        </w:rPr>
        <w:t>الْأُمُورُ</w:t>
      </w:r>
      <w:r w:rsidRPr="00D959FD">
        <w:rPr>
          <w:rFonts w:ascii="Traditional Arabic" w:hAnsi="Traditional Arabic" w:cs="Traditional Arabic"/>
          <w:sz w:val="32"/>
          <w:szCs w:val="32"/>
          <w:rtl/>
        </w:rPr>
        <w:t xml:space="preserve"> (53)} [</w:t>
      </w:r>
      <w:r w:rsidRPr="00D959FD">
        <w:rPr>
          <w:rFonts w:ascii="Traditional Arabic" w:hAnsi="Traditional Arabic" w:cs="Traditional Arabic" w:hint="cs"/>
          <w:sz w:val="32"/>
          <w:szCs w:val="32"/>
          <w:rtl/>
        </w:rPr>
        <w:t>الشورى</w:t>
      </w:r>
      <w:r w:rsidRPr="00D959FD">
        <w:rPr>
          <w:rFonts w:ascii="Traditional Arabic" w:hAnsi="Traditional Arabic" w:cs="Traditional Arabic"/>
          <w:sz w:val="32"/>
          <w:szCs w:val="32"/>
          <w:rtl/>
        </w:rPr>
        <w:t>: 52</w:t>
      </w:r>
      <w:r w:rsidRPr="00D959FD">
        <w:rPr>
          <w:rFonts w:ascii="Traditional Arabic" w:hAnsi="Traditional Arabic" w:cs="Traditional Arabic" w:hint="cs"/>
          <w:sz w:val="32"/>
          <w:szCs w:val="32"/>
          <w:rtl/>
        </w:rPr>
        <w:t>،</w:t>
      </w:r>
      <w:r w:rsidRPr="00D959FD">
        <w:rPr>
          <w:rFonts w:ascii="Traditional Arabic" w:hAnsi="Traditional Arabic" w:cs="Traditional Arabic"/>
          <w:sz w:val="32"/>
          <w:szCs w:val="32"/>
          <w:rtl/>
        </w:rPr>
        <w:t xml:space="preserve"> 53]</w:t>
      </w:r>
      <w:r w:rsidRPr="00D959FD">
        <w:rPr>
          <w:rFonts w:ascii="Traditional Arabic" w:hAnsi="Traditional Arabic" w:cs="Traditional Arabic" w:hint="cs"/>
          <w:sz w:val="32"/>
          <w:szCs w:val="32"/>
          <w:rtl/>
        </w:rPr>
        <w:t>.</w:t>
      </w:r>
    </w:p>
    <w:p w:rsidR="00942BB3" w:rsidRPr="00D959FD" w:rsidRDefault="00810521" w:rsidP="00523119">
      <w:pPr>
        <w:pStyle w:val="a5"/>
        <w:numPr>
          <w:ilvl w:val="0"/>
          <w:numId w:val="1"/>
        </w:numPr>
        <w:jc w:val="lowKashida"/>
        <w:rPr>
          <w:rFonts w:ascii="Traditional Arabic" w:hAnsi="Traditional Arabic" w:cs="Traditional Arabic"/>
          <w:sz w:val="32"/>
          <w:szCs w:val="32"/>
          <w:rtl/>
        </w:rPr>
      </w:pPr>
      <w:r w:rsidRPr="00D959FD">
        <w:rPr>
          <w:rFonts w:ascii="Traditional Arabic" w:hAnsi="Traditional Arabic" w:cs="Traditional Arabic" w:hint="cs"/>
          <w:sz w:val="32"/>
          <w:szCs w:val="32"/>
          <w:rtl/>
        </w:rPr>
        <w:t>أهليةُ هذه الصلة للنظر في التراث وتقييمه بمعايير</w:t>
      </w:r>
      <w:r w:rsidR="00637ECC" w:rsidRPr="00D959FD">
        <w:rPr>
          <w:rFonts w:ascii="Traditional Arabic" w:hAnsi="Traditional Arabic" w:cs="Traditional Arabic" w:hint="cs"/>
          <w:sz w:val="32"/>
          <w:szCs w:val="32"/>
          <w:rtl/>
        </w:rPr>
        <w:t>ها الكُبرى</w:t>
      </w:r>
      <w:r w:rsidRPr="00D959FD">
        <w:rPr>
          <w:rFonts w:ascii="Traditional Arabic" w:hAnsi="Traditional Arabic" w:cs="Traditional Arabic" w:hint="cs"/>
          <w:sz w:val="32"/>
          <w:szCs w:val="32"/>
          <w:rtl/>
        </w:rPr>
        <w:t xml:space="preserve">: تحكيم الوحي في كل جدل مفهومي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انتفاء الحرج من ترجيح بعض المفاهيم على بعض </w:t>
      </w:r>
      <w:r w:rsidRPr="00D959FD">
        <w:rPr>
          <w:rFonts w:ascii="Traditional Arabic" w:hAnsi="Traditional Arabic" w:cs="Traditional Arabic"/>
          <w:sz w:val="32"/>
          <w:szCs w:val="32"/>
          <w:rtl/>
        </w:rPr>
        <w:t>–</w:t>
      </w:r>
      <w:r w:rsidRPr="00D959FD">
        <w:rPr>
          <w:rFonts w:ascii="Traditional Arabic" w:hAnsi="Traditional Arabic" w:cs="Traditional Arabic" w:hint="cs"/>
          <w:sz w:val="32"/>
          <w:szCs w:val="32"/>
          <w:rtl/>
        </w:rPr>
        <w:t xml:space="preserve"> التسليم بهداية الوحي المطلقة وتجدد الوعي بإطلاق.</w:t>
      </w:r>
    </w:p>
    <w:p w:rsidR="00BF361B" w:rsidRPr="00D959FD" w:rsidRDefault="005C04EB" w:rsidP="00825238">
      <w:pPr>
        <w:jc w:val="lowKashida"/>
        <w:rPr>
          <w:rFonts w:cs="Traditional Arabic"/>
          <w:sz w:val="32"/>
          <w:szCs w:val="32"/>
          <w:rtl/>
        </w:rPr>
      </w:pPr>
      <w:r w:rsidRPr="00D959FD">
        <w:rPr>
          <w:rFonts w:cs="Traditional Arabic" w:hint="cs"/>
          <w:sz w:val="32"/>
          <w:szCs w:val="32"/>
          <w:rtl/>
        </w:rPr>
        <w:tab/>
        <w:t xml:space="preserve">هذه بعض الإشارات والتنبيهات إلى القوة الكامنة </w:t>
      </w:r>
      <w:r w:rsidR="00A17430" w:rsidRPr="00D959FD">
        <w:rPr>
          <w:rFonts w:cs="Traditional Arabic" w:hint="cs"/>
          <w:sz w:val="32"/>
          <w:szCs w:val="32"/>
          <w:rtl/>
        </w:rPr>
        <w:t>في هذه الصلة</w:t>
      </w:r>
      <w:r w:rsidRPr="00D959FD">
        <w:rPr>
          <w:rFonts w:cs="Traditional Arabic" w:hint="cs"/>
          <w:sz w:val="32"/>
          <w:szCs w:val="32"/>
          <w:rtl/>
        </w:rPr>
        <w:t xml:space="preserve"> </w:t>
      </w:r>
      <w:r w:rsidR="008A5E3C" w:rsidRPr="00D959FD">
        <w:rPr>
          <w:rFonts w:cs="Traditional Arabic" w:hint="cs"/>
          <w:sz w:val="32"/>
          <w:szCs w:val="32"/>
          <w:rtl/>
        </w:rPr>
        <w:t>ل</w:t>
      </w:r>
      <w:r w:rsidRPr="00D959FD">
        <w:rPr>
          <w:rFonts w:cs="Traditional Arabic" w:hint="cs"/>
          <w:sz w:val="32"/>
          <w:szCs w:val="32"/>
          <w:rtl/>
        </w:rPr>
        <w:t xml:space="preserve">صناعة وصياغة عقل الإنسان، والتي لاتحتاج إلا أن يصغي </w:t>
      </w:r>
      <w:r w:rsidR="008A5E3C" w:rsidRPr="00D959FD">
        <w:rPr>
          <w:rFonts w:cs="Traditional Arabic" w:hint="cs"/>
          <w:sz w:val="32"/>
          <w:szCs w:val="32"/>
          <w:rtl/>
        </w:rPr>
        <w:t xml:space="preserve">الإنسان </w:t>
      </w:r>
      <w:r w:rsidR="00A17430" w:rsidRPr="00D959FD">
        <w:rPr>
          <w:rFonts w:cs="Traditional Arabic" w:hint="cs"/>
          <w:sz w:val="32"/>
          <w:szCs w:val="32"/>
          <w:rtl/>
        </w:rPr>
        <w:t>لمصدرها</w:t>
      </w:r>
      <w:r w:rsidR="008A5E3C" w:rsidRPr="00D959FD">
        <w:rPr>
          <w:rFonts w:cs="Traditional Arabic" w:hint="cs"/>
          <w:sz w:val="32"/>
          <w:szCs w:val="32"/>
          <w:rtl/>
        </w:rPr>
        <w:t xml:space="preserve"> بتلهفٍ وأدب</w:t>
      </w:r>
      <w:r w:rsidRPr="00D959FD">
        <w:rPr>
          <w:rFonts w:cs="Traditional Arabic" w:hint="cs"/>
          <w:sz w:val="32"/>
          <w:szCs w:val="32"/>
          <w:rtl/>
        </w:rPr>
        <w:t>، وأن يكون قلبه وعاءً لمفاهيمه</w:t>
      </w:r>
      <w:r w:rsidR="008A5E3C" w:rsidRPr="00D959FD">
        <w:rPr>
          <w:rFonts w:cs="Traditional Arabic" w:hint="cs"/>
          <w:sz w:val="32"/>
          <w:szCs w:val="32"/>
          <w:rtl/>
        </w:rPr>
        <w:t>ا</w:t>
      </w:r>
      <w:r w:rsidRPr="00D959FD">
        <w:rPr>
          <w:rFonts w:cs="Traditional Arabic" w:hint="cs"/>
          <w:sz w:val="32"/>
          <w:szCs w:val="32"/>
          <w:rtl/>
        </w:rPr>
        <w:t>، وذهنه متحركاً بأساليبه</w:t>
      </w:r>
      <w:r w:rsidR="008A5E3C" w:rsidRPr="00D959FD">
        <w:rPr>
          <w:rFonts w:cs="Traditional Arabic" w:hint="cs"/>
          <w:sz w:val="32"/>
          <w:szCs w:val="32"/>
          <w:rtl/>
        </w:rPr>
        <w:t>ا</w:t>
      </w:r>
      <w:r w:rsidRPr="00D959FD">
        <w:rPr>
          <w:rFonts w:cs="Traditional Arabic" w:hint="cs"/>
          <w:sz w:val="32"/>
          <w:szCs w:val="32"/>
          <w:rtl/>
        </w:rPr>
        <w:t>، وأن يحذر من التقديم بين</w:t>
      </w:r>
      <w:r w:rsidR="00384536">
        <w:rPr>
          <w:rFonts w:cs="Traditional Arabic" w:hint="cs"/>
          <w:sz w:val="32"/>
          <w:szCs w:val="32"/>
          <w:rtl/>
        </w:rPr>
        <w:t xml:space="preserve"> يدي</w:t>
      </w:r>
      <w:r w:rsidRPr="00D959FD">
        <w:rPr>
          <w:rFonts w:cs="Traditional Arabic" w:hint="cs"/>
          <w:sz w:val="32"/>
          <w:szCs w:val="32"/>
          <w:rtl/>
        </w:rPr>
        <w:t xml:space="preserve"> </w:t>
      </w:r>
      <w:r w:rsidR="00A17430" w:rsidRPr="00D959FD">
        <w:rPr>
          <w:rFonts w:cs="Traditional Arabic" w:hint="cs"/>
          <w:sz w:val="32"/>
          <w:szCs w:val="32"/>
          <w:rtl/>
        </w:rPr>
        <w:t>الله،</w:t>
      </w:r>
      <w:r w:rsidRPr="00D959FD">
        <w:rPr>
          <w:rFonts w:cs="Traditional Arabic" w:hint="cs"/>
          <w:sz w:val="32"/>
          <w:szCs w:val="32"/>
          <w:rtl/>
        </w:rPr>
        <w:t xml:space="preserve"> لعل</w:t>
      </w:r>
      <w:r w:rsidR="00A17430" w:rsidRPr="00D959FD">
        <w:rPr>
          <w:rFonts w:cs="Traditional Arabic" w:hint="cs"/>
          <w:sz w:val="32"/>
          <w:szCs w:val="32"/>
          <w:rtl/>
        </w:rPr>
        <w:t xml:space="preserve">ه </w:t>
      </w:r>
      <w:r w:rsidRPr="00D959FD">
        <w:rPr>
          <w:rFonts w:cs="Traditional Arabic" w:hint="cs"/>
          <w:sz w:val="32"/>
          <w:szCs w:val="32"/>
          <w:rtl/>
        </w:rPr>
        <w:t>أن يلهمه الصواب ويدله على الحق</w:t>
      </w:r>
      <w:r w:rsidR="00212A6D" w:rsidRPr="00D959FD">
        <w:rPr>
          <w:rFonts w:cs="Traditional Arabic" w:hint="cs"/>
          <w:sz w:val="32"/>
          <w:szCs w:val="32"/>
          <w:rtl/>
        </w:rPr>
        <w:t xml:space="preserve"> وألا يكون من الغافلين عن نوره وهدايته، </w:t>
      </w:r>
      <w:r w:rsidR="00EF1156" w:rsidRPr="00D959FD">
        <w:rPr>
          <w:rFonts w:cs="Traditional Arabic" w:hint="cs"/>
          <w:sz w:val="32"/>
          <w:szCs w:val="32"/>
          <w:rtl/>
        </w:rPr>
        <w:t xml:space="preserve">قال الله: </w:t>
      </w:r>
      <w:r w:rsidR="00EF1156" w:rsidRPr="00D959FD">
        <w:rPr>
          <w:rFonts w:cs="Traditional Arabic"/>
          <w:sz w:val="32"/>
          <w:szCs w:val="32"/>
          <w:rtl/>
        </w:rPr>
        <w:t>{</w:t>
      </w:r>
      <w:r w:rsidR="00EF1156" w:rsidRPr="00D959FD">
        <w:rPr>
          <w:rFonts w:cs="Traditional Arabic" w:hint="cs"/>
          <w:sz w:val="32"/>
          <w:szCs w:val="32"/>
          <w:rtl/>
        </w:rPr>
        <w:t>إِنَّ</w:t>
      </w:r>
      <w:r w:rsidR="00EF1156" w:rsidRPr="00D959FD">
        <w:rPr>
          <w:rFonts w:cs="Traditional Arabic"/>
          <w:sz w:val="32"/>
          <w:szCs w:val="32"/>
          <w:rtl/>
        </w:rPr>
        <w:t xml:space="preserve"> </w:t>
      </w:r>
      <w:r w:rsidR="00EF1156" w:rsidRPr="00D959FD">
        <w:rPr>
          <w:rFonts w:cs="Traditional Arabic" w:hint="cs"/>
          <w:sz w:val="32"/>
          <w:szCs w:val="32"/>
          <w:rtl/>
        </w:rPr>
        <w:t>فِي</w:t>
      </w:r>
      <w:r w:rsidR="00EF1156" w:rsidRPr="00D959FD">
        <w:rPr>
          <w:rFonts w:cs="Traditional Arabic"/>
          <w:sz w:val="32"/>
          <w:szCs w:val="32"/>
          <w:rtl/>
        </w:rPr>
        <w:t xml:space="preserve"> </w:t>
      </w:r>
      <w:r w:rsidR="00EF1156" w:rsidRPr="00D959FD">
        <w:rPr>
          <w:rFonts w:cs="Traditional Arabic" w:hint="cs"/>
          <w:sz w:val="32"/>
          <w:szCs w:val="32"/>
          <w:rtl/>
        </w:rPr>
        <w:t>ذَلِكَ</w:t>
      </w:r>
      <w:r w:rsidR="00EF1156" w:rsidRPr="00D959FD">
        <w:rPr>
          <w:rFonts w:cs="Traditional Arabic"/>
          <w:sz w:val="32"/>
          <w:szCs w:val="32"/>
          <w:rtl/>
        </w:rPr>
        <w:t xml:space="preserve"> </w:t>
      </w:r>
      <w:r w:rsidR="00EF1156" w:rsidRPr="00D959FD">
        <w:rPr>
          <w:rFonts w:cs="Traditional Arabic" w:hint="cs"/>
          <w:sz w:val="32"/>
          <w:szCs w:val="32"/>
          <w:rtl/>
        </w:rPr>
        <w:t>لَذِكْرَى</w:t>
      </w:r>
      <w:r w:rsidR="00EF1156" w:rsidRPr="00D959FD">
        <w:rPr>
          <w:rFonts w:cs="Traditional Arabic"/>
          <w:sz w:val="32"/>
          <w:szCs w:val="32"/>
          <w:rtl/>
        </w:rPr>
        <w:t xml:space="preserve"> </w:t>
      </w:r>
      <w:r w:rsidR="00EF1156" w:rsidRPr="00D959FD">
        <w:rPr>
          <w:rFonts w:cs="Traditional Arabic" w:hint="cs"/>
          <w:sz w:val="32"/>
          <w:szCs w:val="32"/>
          <w:rtl/>
        </w:rPr>
        <w:t>لِمَنْ</w:t>
      </w:r>
      <w:r w:rsidR="00EF1156" w:rsidRPr="00D959FD">
        <w:rPr>
          <w:rFonts w:cs="Traditional Arabic"/>
          <w:sz w:val="32"/>
          <w:szCs w:val="32"/>
          <w:rtl/>
        </w:rPr>
        <w:t xml:space="preserve"> </w:t>
      </w:r>
      <w:r w:rsidR="00EF1156" w:rsidRPr="00D959FD">
        <w:rPr>
          <w:rFonts w:cs="Traditional Arabic" w:hint="cs"/>
          <w:sz w:val="32"/>
          <w:szCs w:val="32"/>
          <w:rtl/>
        </w:rPr>
        <w:t>كَانَ</w:t>
      </w:r>
      <w:r w:rsidR="00EF1156" w:rsidRPr="00D959FD">
        <w:rPr>
          <w:rFonts w:cs="Traditional Arabic"/>
          <w:sz w:val="32"/>
          <w:szCs w:val="32"/>
          <w:rtl/>
        </w:rPr>
        <w:t xml:space="preserve"> </w:t>
      </w:r>
      <w:r w:rsidR="00EF1156" w:rsidRPr="00D959FD">
        <w:rPr>
          <w:rFonts w:cs="Traditional Arabic" w:hint="cs"/>
          <w:sz w:val="32"/>
          <w:szCs w:val="32"/>
          <w:rtl/>
        </w:rPr>
        <w:t>لَهُ</w:t>
      </w:r>
      <w:r w:rsidR="00EF1156" w:rsidRPr="00D959FD">
        <w:rPr>
          <w:rFonts w:cs="Traditional Arabic"/>
          <w:sz w:val="32"/>
          <w:szCs w:val="32"/>
          <w:rtl/>
        </w:rPr>
        <w:t xml:space="preserve"> </w:t>
      </w:r>
      <w:r w:rsidR="00EF1156" w:rsidRPr="00D959FD">
        <w:rPr>
          <w:rFonts w:cs="Traditional Arabic" w:hint="cs"/>
          <w:sz w:val="32"/>
          <w:szCs w:val="32"/>
          <w:rtl/>
        </w:rPr>
        <w:t>قَلْبٌ</w:t>
      </w:r>
      <w:r w:rsidR="00EF1156" w:rsidRPr="00D959FD">
        <w:rPr>
          <w:rFonts w:cs="Traditional Arabic"/>
          <w:sz w:val="32"/>
          <w:szCs w:val="32"/>
          <w:rtl/>
        </w:rPr>
        <w:t xml:space="preserve"> </w:t>
      </w:r>
      <w:r w:rsidR="00EF1156" w:rsidRPr="00D959FD">
        <w:rPr>
          <w:rFonts w:cs="Traditional Arabic" w:hint="cs"/>
          <w:sz w:val="32"/>
          <w:szCs w:val="32"/>
          <w:rtl/>
        </w:rPr>
        <w:t>أَوْ</w:t>
      </w:r>
      <w:r w:rsidR="00EF1156" w:rsidRPr="00D959FD">
        <w:rPr>
          <w:rFonts w:cs="Traditional Arabic"/>
          <w:sz w:val="32"/>
          <w:szCs w:val="32"/>
          <w:rtl/>
        </w:rPr>
        <w:t xml:space="preserve"> </w:t>
      </w:r>
      <w:r w:rsidR="00EF1156" w:rsidRPr="00D959FD">
        <w:rPr>
          <w:rFonts w:cs="Traditional Arabic" w:hint="cs"/>
          <w:sz w:val="32"/>
          <w:szCs w:val="32"/>
          <w:rtl/>
        </w:rPr>
        <w:t>أَلْقَى</w:t>
      </w:r>
      <w:r w:rsidR="00EF1156" w:rsidRPr="00D959FD">
        <w:rPr>
          <w:rFonts w:cs="Traditional Arabic"/>
          <w:sz w:val="32"/>
          <w:szCs w:val="32"/>
          <w:rtl/>
        </w:rPr>
        <w:t xml:space="preserve"> </w:t>
      </w:r>
      <w:r w:rsidR="00EF1156" w:rsidRPr="00D959FD">
        <w:rPr>
          <w:rFonts w:cs="Traditional Arabic" w:hint="cs"/>
          <w:sz w:val="32"/>
          <w:szCs w:val="32"/>
          <w:rtl/>
        </w:rPr>
        <w:t>السَّمْعَ</w:t>
      </w:r>
      <w:r w:rsidR="00EF1156" w:rsidRPr="00D959FD">
        <w:rPr>
          <w:rFonts w:cs="Traditional Arabic"/>
          <w:sz w:val="32"/>
          <w:szCs w:val="32"/>
          <w:rtl/>
        </w:rPr>
        <w:t xml:space="preserve"> </w:t>
      </w:r>
      <w:r w:rsidR="00EF1156" w:rsidRPr="00D959FD">
        <w:rPr>
          <w:rFonts w:cs="Traditional Arabic" w:hint="cs"/>
          <w:sz w:val="32"/>
          <w:szCs w:val="32"/>
          <w:rtl/>
        </w:rPr>
        <w:t>وَهُوَ</w:t>
      </w:r>
      <w:r w:rsidR="00EF1156" w:rsidRPr="00D959FD">
        <w:rPr>
          <w:rFonts w:cs="Traditional Arabic"/>
          <w:sz w:val="32"/>
          <w:szCs w:val="32"/>
          <w:rtl/>
        </w:rPr>
        <w:t xml:space="preserve"> </w:t>
      </w:r>
      <w:r w:rsidR="00EF1156" w:rsidRPr="00D959FD">
        <w:rPr>
          <w:rFonts w:cs="Traditional Arabic" w:hint="cs"/>
          <w:sz w:val="32"/>
          <w:szCs w:val="32"/>
          <w:rtl/>
        </w:rPr>
        <w:t>شَهِيدٌ</w:t>
      </w:r>
      <w:r w:rsidR="00EF1156" w:rsidRPr="00D959FD">
        <w:rPr>
          <w:rFonts w:cs="Traditional Arabic"/>
          <w:sz w:val="32"/>
          <w:szCs w:val="32"/>
          <w:rtl/>
        </w:rPr>
        <w:t xml:space="preserve"> } [</w:t>
      </w:r>
      <w:r w:rsidR="00EF1156" w:rsidRPr="00D959FD">
        <w:rPr>
          <w:rFonts w:cs="Traditional Arabic" w:hint="cs"/>
          <w:sz w:val="32"/>
          <w:szCs w:val="32"/>
          <w:rtl/>
        </w:rPr>
        <w:t>ق</w:t>
      </w:r>
      <w:r w:rsidR="00EF1156" w:rsidRPr="00D959FD">
        <w:rPr>
          <w:rFonts w:cs="Traditional Arabic"/>
          <w:sz w:val="32"/>
          <w:szCs w:val="32"/>
          <w:rtl/>
        </w:rPr>
        <w:t>: 37]</w:t>
      </w:r>
      <w:r w:rsidR="00EF1156" w:rsidRPr="00D959FD">
        <w:rPr>
          <w:rFonts w:cs="Traditional Arabic" w:hint="cs"/>
          <w:sz w:val="32"/>
          <w:szCs w:val="32"/>
          <w:rtl/>
        </w:rPr>
        <w:t>، و</w:t>
      </w:r>
      <w:r w:rsidR="00751064" w:rsidRPr="00D959FD">
        <w:rPr>
          <w:rFonts w:cs="Traditional Arabic" w:hint="cs"/>
          <w:sz w:val="32"/>
          <w:szCs w:val="32"/>
          <w:rtl/>
        </w:rPr>
        <w:t>عنِ</w:t>
      </w:r>
      <w:r w:rsidR="00751064" w:rsidRPr="00D959FD">
        <w:rPr>
          <w:rFonts w:cs="Traditional Arabic"/>
          <w:sz w:val="32"/>
          <w:szCs w:val="32"/>
          <w:rtl/>
        </w:rPr>
        <w:t xml:space="preserve"> </w:t>
      </w:r>
      <w:r w:rsidR="00751064" w:rsidRPr="00D959FD">
        <w:rPr>
          <w:rFonts w:cs="Traditional Arabic" w:hint="cs"/>
          <w:sz w:val="32"/>
          <w:szCs w:val="32"/>
          <w:rtl/>
        </w:rPr>
        <w:t>عبد</w:t>
      </w:r>
      <w:r w:rsidR="00751064" w:rsidRPr="00D959FD">
        <w:rPr>
          <w:rFonts w:cs="Traditional Arabic"/>
          <w:sz w:val="32"/>
          <w:szCs w:val="32"/>
          <w:rtl/>
        </w:rPr>
        <w:t xml:space="preserve"> </w:t>
      </w:r>
      <w:r w:rsidR="00751064" w:rsidRPr="00D959FD">
        <w:rPr>
          <w:rFonts w:cs="Traditional Arabic" w:hint="cs"/>
          <w:sz w:val="32"/>
          <w:szCs w:val="32"/>
          <w:rtl/>
        </w:rPr>
        <w:t>الله</w:t>
      </w:r>
      <w:r w:rsidR="00751064" w:rsidRPr="00D959FD">
        <w:rPr>
          <w:rFonts w:cs="Traditional Arabic"/>
          <w:sz w:val="32"/>
          <w:szCs w:val="32"/>
          <w:rtl/>
        </w:rPr>
        <w:t xml:space="preserve"> </w:t>
      </w:r>
      <w:r w:rsidR="00751064" w:rsidRPr="00D959FD">
        <w:rPr>
          <w:rFonts w:cs="Traditional Arabic" w:hint="cs"/>
          <w:sz w:val="32"/>
          <w:szCs w:val="32"/>
          <w:rtl/>
        </w:rPr>
        <w:t>بن</w:t>
      </w:r>
      <w:r w:rsidR="00751064" w:rsidRPr="00D959FD">
        <w:rPr>
          <w:rFonts w:cs="Traditional Arabic"/>
          <w:sz w:val="32"/>
          <w:szCs w:val="32"/>
          <w:rtl/>
        </w:rPr>
        <w:t xml:space="preserve"> </w:t>
      </w:r>
      <w:r w:rsidR="00751064" w:rsidRPr="00D959FD">
        <w:rPr>
          <w:rFonts w:cs="Traditional Arabic" w:hint="cs"/>
          <w:sz w:val="32"/>
          <w:szCs w:val="32"/>
          <w:rtl/>
        </w:rPr>
        <w:t>عمرو،</w:t>
      </w:r>
      <w:r w:rsidR="00751064" w:rsidRPr="00D959FD">
        <w:rPr>
          <w:rFonts w:cs="Traditional Arabic"/>
          <w:sz w:val="32"/>
          <w:szCs w:val="32"/>
          <w:rtl/>
        </w:rPr>
        <w:t xml:space="preserve"> </w:t>
      </w:r>
      <w:r w:rsidR="00751064" w:rsidRPr="00D959FD">
        <w:rPr>
          <w:rFonts w:cs="Traditional Arabic" w:hint="cs"/>
          <w:sz w:val="32"/>
          <w:szCs w:val="32"/>
          <w:rtl/>
        </w:rPr>
        <w:t>أَن</w:t>
      </w:r>
      <w:r w:rsidR="00751064" w:rsidRPr="00D959FD">
        <w:rPr>
          <w:rFonts w:cs="Traditional Arabic"/>
          <w:sz w:val="32"/>
          <w:szCs w:val="32"/>
          <w:rtl/>
        </w:rPr>
        <w:t xml:space="preserve"> </w:t>
      </w:r>
      <w:r w:rsidR="00751064" w:rsidRPr="00D959FD">
        <w:rPr>
          <w:rFonts w:cs="Traditional Arabic" w:hint="cs"/>
          <w:sz w:val="32"/>
          <w:szCs w:val="32"/>
          <w:rtl/>
        </w:rPr>
        <w:t>رسول</w:t>
      </w:r>
      <w:r w:rsidR="00751064" w:rsidRPr="00D959FD">
        <w:rPr>
          <w:rFonts w:cs="Traditional Arabic"/>
          <w:sz w:val="32"/>
          <w:szCs w:val="32"/>
          <w:rtl/>
        </w:rPr>
        <w:t xml:space="preserve"> </w:t>
      </w:r>
      <w:r w:rsidR="00751064" w:rsidRPr="00D959FD">
        <w:rPr>
          <w:rFonts w:cs="Traditional Arabic" w:hint="cs"/>
          <w:sz w:val="32"/>
          <w:szCs w:val="32"/>
          <w:rtl/>
        </w:rPr>
        <w:t>الله</w:t>
      </w:r>
      <w:r w:rsidR="00751064" w:rsidRPr="00D959FD">
        <w:rPr>
          <w:rFonts w:cs="Traditional Arabic"/>
          <w:sz w:val="32"/>
          <w:szCs w:val="32"/>
          <w:rtl/>
        </w:rPr>
        <w:t xml:space="preserve"> -</w:t>
      </w:r>
      <w:r w:rsidR="00751064" w:rsidRPr="00D959FD">
        <w:rPr>
          <w:rFonts w:cs="Traditional Arabic" w:hint="cs"/>
          <w:sz w:val="32"/>
          <w:szCs w:val="32"/>
          <w:rtl/>
        </w:rPr>
        <w:t>صلي</w:t>
      </w:r>
      <w:r w:rsidR="00751064" w:rsidRPr="00D959FD">
        <w:rPr>
          <w:rFonts w:cs="Traditional Arabic"/>
          <w:sz w:val="32"/>
          <w:szCs w:val="32"/>
          <w:rtl/>
        </w:rPr>
        <w:t xml:space="preserve"> </w:t>
      </w:r>
      <w:r w:rsidR="00751064" w:rsidRPr="00D959FD">
        <w:rPr>
          <w:rFonts w:cs="Traditional Arabic" w:hint="cs"/>
          <w:sz w:val="32"/>
          <w:szCs w:val="32"/>
          <w:rtl/>
        </w:rPr>
        <w:t>الله</w:t>
      </w:r>
      <w:r w:rsidR="00751064" w:rsidRPr="00D959FD">
        <w:rPr>
          <w:rFonts w:cs="Traditional Arabic"/>
          <w:sz w:val="32"/>
          <w:szCs w:val="32"/>
          <w:rtl/>
        </w:rPr>
        <w:t xml:space="preserve"> </w:t>
      </w:r>
      <w:r w:rsidR="00751064" w:rsidRPr="00D959FD">
        <w:rPr>
          <w:rFonts w:cs="Traditional Arabic" w:hint="cs"/>
          <w:sz w:val="32"/>
          <w:szCs w:val="32"/>
          <w:rtl/>
        </w:rPr>
        <w:t>عليه</w:t>
      </w:r>
      <w:r w:rsidR="00751064" w:rsidRPr="00D959FD">
        <w:rPr>
          <w:rFonts w:cs="Traditional Arabic"/>
          <w:sz w:val="32"/>
          <w:szCs w:val="32"/>
          <w:rtl/>
        </w:rPr>
        <w:t xml:space="preserve"> </w:t>
      </w:r>
      <w:r w:rsidR="00751064" w:rsidRPr="00D959FD">
        <w:rPr>
          <w:rFonts w:cs="Traditional Arabic" w:hint="cs"/>
          <w:sz w:val="32"/>
          <w:szCs w:val="32"/>
          <w:rtl/>
        </w:rPr>
        <w:t>وسلم</w:t>
      </w:r>
      <w:r w:rsidR="00751064" w:rsidRPr="00D959FD">
        <w:rPr>
          <w:rFonts w:cs="Traditional Arabic"/>
          <w:sz w:val="32"/>
          <w:szCs w:val="32"/>
          <w:rtl/>
        </w:rPr>
        <w:t xml:space="preserve"> - </w:t>
      </w:r>
      <w:r w:rsidR="00751064" w:rsidRPr="00D959FD">
        <w:rPr>
          <w:rFonts w:cs="Traditional Arabic" w:hint="cs"/>
          <w:sz w:val="32"/>
          <w:szCs w:val="32"/>
          <w:rtl/>
        </w:rPr>
        <w:t>قال</w:t>
      </w:r>
      <w:r w:rsidR="00751064" w:rsidRPr="00D959FD">
        <w:rPr>
          <w:rFonts w:cs="Traditional Arabic"/>
          <w:sz w:val="32"/>
          <w:szCs w:val="32"/>
          <w:rtl/>
        </w:rPr>
        <w:t>: "</w:t>
      </w:r>
      <w:r w:rsidR="00751064" w:rsidRPr="00D959FD">
        <w:rPr>
          <w:rFonts w:cs="Traditional Arabic" w:hint="cs"/>
          <w:sz w:val="32"/>
          <w:szCs w:val="32"/>
          <w:rtl/>
        </w:rPr>
        <w:t>القلوب</w:t>
      </w:r>
      <w:r w:rsidR="00751064" w:rsidRPr="00D959FD">
        <w:rPr>
          <w:rFonts w:cs="Traditional Arabic"/>
          <w:sz w:val="32"/>
          <w:szCs w:val="32"/>
          <w:rtl/>
        </w:rPr>
        <w:t xml:space="preserve"> </w:t>
      </w:r>
      <w:r w:rsidR="00751064" w:rsidRPr="00D959FD">
        <w:rPr>
          <w:rFonts w:cs="Traditional Arabic" w:hint="cs"/>
          <w:sz w:val="32"/>
          <w:szCs w:val="32"/>
          <w:rtl/>
        </w:rPr>
        <w:t>أوْعيةٌ،</w:t>
      </w:r>
      <w:r w:rsidR="00751064" w:rsidRPr="00D959FD">
        <w:rPr>
          <w:rFonts w:cs="Traditional Arabic"/>
          <w:sz w:val="32"/>
          <w:szCs w:val="32"/>
          <w:rtl/>
        </w:rPr>
        <w:t xml:space="preserve"> </w:t>
      </w:r>
      <w:r w:rsidR="00751064" w:rsidRPr="00D959FD">
        <w:rPr>
          <w:rFonts w:cs="Traditional Arabic" w:hint="cs"/>
          <w:sz w:val="32"/>
          <w:szCs w:val="32"/>
          <w:rtl/>
        </w:rPr>
        <w:t>وبعضها</w:t>
      </w:r>
      <w:r w:rsidR="00751064" w:rsidRPr="00D959FD">
        <w:rPr>
          <w:rFonts w:cs="Traditional Arabic"/>
          <w:sz w:val="32"/>
          <w:szCs w:val="32"/>
          <w:rtl/>
        </w:rPr>
        <w:t xml:space="preserve"> </w:t>
      </w:r>
      <w:r w:rsidR="00751064" w:rsidRPr="00D959FD">
        <w:rPr>
          <w:rFonts w:cs="Traditional Arabic" w:hint="cs"/>
          <w:sz w:val="32"/>
          <w:szCs w:val="32"/>
          <w:rtl/>
        </w:rPr>
        <w:t>أوْعى</w:t>
      </w:r>
      <w:r w:rsidR="00751064" w:rsidRPr="00D959FD">
        <w:rPr>
          <w:rFonts w:cs="Traditional Arabic"/>
          <w:sz w:val="32"/>
          <w:szCs w:val="32"/>
          <w:rtl/>
        </w:rPr>
        <w:t xml:space="preserve"> </w:t>
      </w:r>
      <w:r w:rsidR="00751064" w:rsidRPr="00D959FD">
        <w:rPr>
          <w:rFonts w:cs="Traditional Arabic" w:hint="cs"/>
          <w:sz w:val="32"/>
          <w:szCs w:val="32"/>
          <w:rtl/>
        </w:rPr>
        <w:t>من</w:t>
      </w:r>
      <w:r w:rsidR="00751064" w:rsidRPr="00D959FD">
        <w:rPr>
          <w:rFonts w:cs="Traditional Arabic"/>
          <w:sz w:val="32"/>
          <w:szCs w:val="32"/>
          <w:rtl/>
        </w:rPr>
        <w:t xml:space="preserve"> </w:t>
      </w:r>
      <w:r w:rsidR="00751064" w:rsidRPr="00D959FD">
        <w:rPr>
          <w:rFonts w:cs="Traditional Arabic" w:hint="cs"/>
          <w:sz w:val="32"/>
          <w:szCs w:val="32"/>
          <w:rtl/>
        </w:rPr>
        <w:t>بعض،</w:t>
      </w:r>
      <w:r w:rsidR="00751064" w:rsidRPr="00D959FD">
        <w:rPr>
          <w:rFonts w:cs="Traditional Arabic"/>
          <w:sz w:val="32"/>
          <w:szCs w:val="32"/>
          <w:rtl/>
        </w:rPr>
        <w:t xml:space="preserve"> </w:t>
      </w:r>
      <w:r w:rsidR="00751064" w:rsidRPr="00D959FD">
        <w:rPr>
          <w:rFonts w:cs="Traditional Arabic" w:hint="cs"/>
          <w:sz w:val="32"/>
          <w:szCs w:val="32"/>
          <w:rtl/>
        </w:rPr>
        <w:t>فإذا</w:t>
      </w:r>
      <w:r w:rsidR="00751064" w:rsidRPr="00D959FD">
        <w:rPr>
          <w:rFonts w:cs="Traditional Arabic"/>
          <w:sz w:val="32"/>
          <w:szCs w:val="32"/>
          <w:rtl/>
        </w:rPr>
        <w:t xml:space="preserve"> </w:t>
      </w:r>
      <w:r w:rsidR="00751064" w:rsidRPr="00D959FD">
        <w:rPr>
          <w:rFonts w:cs="Traditional Arabic" w:hint="cs"/>
          <w:sz w:val="32"/>
          <w:szCs w:val="32"/>
          <w:rtl/>
        </w:rPr>
        <w:t>سألتم</w:t>
      </w:r>
      <w:r w:rsidR="00751064" w:rsidRPr="00D959FD">
        <w:rPr>
          <w:rFonts w:cs="Traditional Arabic"/>
          <w:sz w:val="32"/>
          <w:szCs w:val="32"/>
          <w:rtl/>
        </w:rPr>
        <w:t xml:space="preserve"> </w:t>
      </w:r>
      <w:r w:rsidR="00751064" w:rsidRPr="00D959FD">
        <w:rPr>
          <w:rFonts w:cs="Traditional Arabic" w:hint="cs"/>
          <w:sz w:val="32"/>
          <w:szCs w:val="32"/>
          <w:rtl/>
        </w:rPr>
        <w:t>الله</w:t>
      </w:r>
      <w:r w:rsidR="00751064" w:rsidRPr="00D959FD">
        <w:rPr>
          <w:rFonts w:cs="Traditional Arabic"/>
          <w:sz w:val="32"/>
          <w:szCs w:val="32"/>
          <w:rtl/>
        </w:rPr>
        <w:t xml:space="preserve"> </w:t>
      </w:r>
      <w:r w:rsidR="00751064" w:rsidRPr="00D959FD">
        <w:rPr>
          <w:rFonts w:cs="Traditional Arabic" w:hint="cs"/>
          <w:sz w:val="32"/>
          <w:szCs w:val="32"/>
          <w:rtl/>
        </w:rPr>
        <w:t>عز</w:t>
      </w:r>
      <w:r w:rsidR="00751064" w:rsidRPr="00D959FD">
        <w:rPr>
          <w:rFonts w:cs="Traditional Arabic"/>
          <w:sz w:val="32"/>
          <w:szCs w:val="32"/>
          <w:rtl/>
        </w:rPr>
        <w:t xml:space="preserve"> </w:t>
      </w:r>
      <w:r w:rsidR="00751064" w:rsidRPr="00D959FD">
        <w:rPr>
          <w:rFonts w:cs="Traditional Arabic" w:hint="cs"/>
          <w:sz w:val="32"/>
          <w:szCs w:val="32"/>
          <w:rtl/>
        </w:rPr>
        <w:t>وجل،</w:t>
      </w:r>
      <w:r w:rsidR="00751064" w:rsidRPr="00D959FD">
        <w:rPr>
          <w:rFonts w:cs="Traditional Arabic"/>
          <w:sz w:val="32"/>
          <w:szCs w:val="32"/>
          <w:rtl/>
        </w:rPr>
        <w:t xml:space="preserve"> </w:t>
      </w:r>
      <w:r w:rsidR="00751064" w:rsidRPr="00D959FD">
        <w:rPr>
          <w:rFonts w:cs="Traditional Arabic" w:hint="cs"/>
          <w:sz w:val="32"/>
          <w:szCs w:val="32"/>
          <w:rtl/>
        </w:rPr>
        <w:t>أَيها</w:t>
      </w:r>
      <w:r w:rsidR="00751064" w:rsidRPr="00D959FD">
        <w:rPr>
          <w:rFonts w:cs="Traditional Arabic"/>
          <w:sz w:val="32"/>
          <w:szCs w:val="32"/>
          <w:rtl/>
        </w:rPr>
        <w:t xml:space="preserve"> </w:t>
      </w:r>
      <w:r w:rsidR="00751064" w:rsidRPr="00D959FD">
        <w:rPr>
          <w:rFonts w:cs="Traditional Arabic" w:hint="cs"/>
          <w:sz w:val="32"/>
          <w:szCs w:val="32"/>
          <w:rtl/>
        </w:rPr>
        <w:t>الناس،</w:t>
      </w:r>
      <w:r w:rsidR="00751064" w:rsidRPr="00D959FD">
        <w:rPr>
          <w:rFonts w:cs="Traditional Arabic"/>
          <w:sz w:val="32"/>
          <w:szCs w:val="32"/>
          <w:rtl/>
        </w:rPr>
        <w:t xml:space="preserve"> </w:t>
      </w:r>
      <w:r w:rsidR="00751064" w:rsidRPr="00D959FD">
        <w:rPr>
          <w:rFonts w:cs="Traditional Arabic" w:hint="cs"/>
          <w:sz w:val="32"/>
          <w:szCs w:val="32"/>
          <w:rtl/>
        </w:rPr>
        <w:t>فاسألَوه</w:t>
      </w:r>
      <w:r w:rsidR="00751064" w:rsidRPr="00D959FD">
        <w:rPr>
          <w:rFonts w:cs="Traditional Arabic"/>
          <w:sz w:val="32"/>
          <w:szCs w:val="32"/>
          <w:rtl/>
        </w:rPr>
        <w:t xml:space="preserve"> </w:t>
      </w:r>
      <w:r w:rsidR="00751064" w:rsidRPr="00D959FD">
        <w:rPr>
          <w:rFonts w:cs="Traditional Arabic" w:hint="cs"/>
          <w:sz w:val="32"/>
          <w:szCs w:val="32"/>
          <w:rtl/>
        </w:rPr>
        <w:t>وأَنتم</w:t>
      </w:r>
      <w:r w:rsidR="00751064" w:rsidRPr="00D959FD">
        <w:rPr>
          <w:rFonts w:cs="Traditional Arabic"/>
          <w:sz w:val="32"/>
          <w:szCs w:val="32"/>
          <w:rtl/>
        </w:rPr>
        <w:t xml:space="preserve"> </w:t>
      </w:r>
      <w:r w:rsidR="00751064" w:rsidRPr="00D959FD">
        <w:rPr>
          <w:rFonts w:cs="Traditional Arabic" w:hint="cs"/>
          <w:sz w:val="32"/>
          <w:szCs w:val="32"/>
          <w:rtl/>
        </w:rPr>
        <w:t>موقنون</w:t>
      </w:r>
      <w:r w:rsidR="00751064" w:rsidRPr="00D959FD">
        <w:rPr>
          <w:rFonts w:cs="Traditional Arabic"/>
          <w:sz w:val="32"/>
          <w:szCs w:val="32"/>
          <w:rtl/>
        </w:rPr>
        <w:t xml:space="preserve"> </w:t>
      </w:r>
      <w:r w:rsidR="00751064" w:rsidRPr="00D959FD">
        <w:rPr>
          <w:rFonts w:cs="Traditional Arabic" w:hint="cs"/>
          <w:sz w:val="32"/>
          <w:szCs w:val="32"/>
          <w:rtl/>
        </w:rPr>
        <w:t>بالإجابة،</w:t>
      </w:r>
      <w:r w:rsidR="00751064" w:rsidRPr="00D959FD">
        <w:rPr>
          <w:rFonts w:cs="Traditional Arabic"/>
          <w:sz w:val="32"/>
          <w:szCs w:val="32"/>
          <w:rtl/>
        </w:rPr>
        <w:t xml:space="preserve"> </w:t>
      </w:r>
      <w:r w:rsidR="00751064" w:rsidRPr="00D959FD">
        <w:rPr>
          <w:rFonts w:cs="Traditional Arabic" w:hint="cs"/>
          <w:sz w:val="32"/>
          <w:szCs w:val="32"/>
          <w:rtl/>
        </w:rPr>
        <w:t>فإن</w:t>
      </w:r>
      <w:r w:rsidR="00751064" w:rsidRPr="00D959FD">
        <w:rPr>
          <w:rFonts w:cs="Traditional Arabic"/>
          <w:sz w:val="32"/>
          <w:szCs w:val="32"/>
          <w:rtl/>
        </w:rPr>
        <w:t xml:space="preserve"> </w:t>
      </w:r>
      <w:r w:rsidR="00751064" w:rsidRPr="00D959FD">
        <w:rPr>
          <w:rFonts w:cs="Traditional Arabic" w:hint="cs"/>
          <w:sz w:val="32"/>
          <w:szCs w:val="32"/>
          <w:rtl/>
        </w:rPr>
        <w:t>الله</w:t>
      </w:r>
      <w:r w:rsidR="00751064" w:rsidRPr="00D959FD">
        <w:rPr>
          <w:rFonts w:cs="Traditional Arabic"/>
          <w:sz w:val="32"/>
          <w:szCs w:val="32"/>
          <w:rtl/>
        </w:rPr>
        <w:t xml:space="preserve"> </w:t>
      </w:r>
      <w:r w:rsidR="00751064" w:rsidRPr="00D959FD">
        <w:rPr>
          <w:rFonts w:cs="Traditional Arabic" w:hint="cs"/>
          <w:sz w:val="32"/>
          <w:szCs w:val="32"/>
          <w:rtl/>
        </w:rPr>
        <w:t>لا</w:t>
      </w:r>
      <w:r w:rsidR="00751064" w:rsidRPr="00D959FD">
        <w:rPr>
          <w:rFonts w:cs="Traditional Arabic"/>
          <w:sz w:val="32"/>
          <w:szCs w:val="32"/>
          <w:rtl/>
        </w:rPr>
        <w:t xml:space="preserve"> </w:t>
      </w:r>
      <w:r w:rsidR="00751064" w:rsidRPr="00D959FD">
        <w:rPr>
          <w:rFonts w:cs="Traditional Arabic" w:hint="cs"/>
          <w:sz w:val="32"/>
          <w:szCs w:val="32"/>
          <w:rtl/>
        </w:rPr>
        <w:t>يستجيب</w:t>
      </w:r>
      <w:r w:rsidR="00751064" w:rsidRPr="00D959FD">
        <w:rPr>
          <w:rFonts w:cs="Traditional Arabic"/>
          <w:sz w:val="32"/>
          <w:szCs w:val="32"/>
          <w:rtl/>
        </w:rPr>
        <w:t xml:space="preserve"> </w:t>
      </w:r>
      <w:r w:rsidR="00751064" w:rsidRPr="00D959FD">
        <w:rPr>
          <w:rFonts w:cs="Traditional Arabic" w:hint="cs"/>
          <w:sz w:val="32"/>
          <w:szCs w:val="32"/>
          <w:rtl/>
        </w:rPr>
        <w:t>لعبدٍ</w:t>
      </w:r>
      <w:r w:rsidR="00751064" w:rsidRPr="00D959FD">
        <w:rPr>
          <w:rFonts w:cs="Traditional Arabic"/>
          <w:sz w:val="32"/>
          <w:szCs w:val="32"/>
          <w:rtl/>
        </w:rPr>
        <w:t xml:space="preserve"> </w:t>
      </w:r>
      <w:r w:rsidR="00751064" w:rsidRPr="00D959FD">
        <w:rPr>
          <w:rFonts w:cs="Traditional Arabic" w:hint="cs"/>
          <w:sz w:val="32"/>
          <w:szCs w:val="32"/>
          <w:rtl/>
        </w:rPr>
        <w:t>دعاه</w:t>
      </w:r>
      <w:r w:rsidR="00751064" w:rsidRPr="00D959FD">
        <w:rPr>
          <w:rFonts w:cs="Traditional Arabic"/>
          <w:sz w:val="32"/>
          <w:szCs w:val="32"/>
          <w:rtl/>
        </w:rPr>
        <w:t xml:space="preserve"> </w:t>
      </w:r>
      <w:r w:rsidR="00751064" w:rsidRPr="00D959FD">
        <w:rPr>
          <w:rFonts w:cs="Traditional Arabic" w:hint="cs"/>
          <w:sz w:val="32"/>
          <w:szCs w:val="32"/>
          <w:rtl/>
        </w:rPr>
        <w:t>عن</w:t>
      </w:r>
      <w:r w:rsidR="00751064" w:rsidRPr="00D959FD">
        <w:rPr>
          <w:rFonts w:cs="Traditional Arabic"/>
          <w:sz w:val="32"/>
          <w:szCs w:val="32"/>
          <w:rtl/>
        </w:rPr>
        <w:t xml:space="preserve"> </w:t>
      </w:r>
      <w:r w:rsidR="00751064" w:rsidRPr="00D959FD">
        <w:rPr>
          <w:rFonts w:cs="Traditional Arabic" w:hint="cs"/>
          <w:sz w:val="32"/>
          <w:szCs w:val="32"/>
          <w:rtl/>
        </w:rPr>
        <w:t>ظهرِ</w:t>
      </w:r>
      <w:r w:rsidR="00751064" w:rsidRPr="00D959FD">
        <w:rPr>
          <w:rFonts w:cs="Traditional Arabic"/>
          <w:sz w:val="32"/>
          <w:szCs w:val="32"/>
          <w:rtl/>
        </w:rPr>
        <w:t xml:space="preserve"> </w:t>
      </w:r>
      <w:r w:rsidR="00751064" w:rsidRPr="00D959FD">
        <w:rPr>
          <w:rFonts w:cs="Traditional Arabic" w:hint="cs"/>
          <w:sz w:val="32"/>
          <w:szCs w:val="32"/>
          <w:rtl/>
        </w:rPr>
        <w:t>قلبٍ</w:t>
      </w:r>
      <w:r w:rsidR="00751064" w:rsidRPr="00D959FD">
        <w:rPr>
          <w:rFonts w:cs="Traditional Arabic"/>
          <w:sz w:val="32"/>
          <w:szCs w:val="32"/>
          <w:rtl/>
        </w:rPr>
        <w:t xml:space="preserve"> </w:t>
      </w:r>
      <w:r w:rsidR="00751064" w:rsidRPr="00D959FD">
        <w:rPr>
          <w:rFonts w:cs="Traditional Arabic" w:hint="cs"/>
          <w:sz w:val="32"/>
          <w:szCs w:val="32"/>
          <w:rtl/>
        </w:rPr>
        <w:t>غافل</w:t>
      </w:r>
      <w:r w:rsidR="00751064" w:rsidRPr="00D959FD">
        <w:rPr>
          <w:rFonts w:cs="Traditional Arabic"/>
          <w:sz w:val="32"/>
          <w:szCs w:val="32"/>
          <w:rtl/>
        </w:rPr>
        <w:t>"</w:t>
      </w:r>
      <w:r w:rsidR="00751064" w:rsidRPr="00D959FD">
        <w:rPr>
          <w:rFonts w:cs="Traditional Arabic" w:hint="cs"/>
          <w:sz w:val="32"/>
          <w:szCs w:val="32"/>
          <w:rtl/>
        </w:rPr>
        <w:t>.</w:t>
      </w:r>
      <w:r w:rsidR="00751064" w:rsidRPr="00D959FD">
        <w:rPr>
          <w:rStyle w:val="a7"/>
          <w:rFonts w:cs="Traditional Arabic"/>
          <w:sz w:val="32"/>
          <w:szCs w:val="32"/>
          <w:rtl/>
        </w:rPr>
        <w:footnoteReference w:id="30"/>
      </w:r>
    </w:p>
    <w:p w:rsidR="00BF361B" w:rsidRPr="00D959FD" w:rsidRDefault="00BF361B" w:rsidP="00A94D52">
      <w:pPr>
        <w:ind w:firstLine="720"/>
        <w:jc w:val="lowKashida"/>
        <w:rPr>
          <w:rFonts w:ascii="Traditional Arabic" w:hAnsi="Traditional Arabic" w:cs="Traditional Arabic"/>
          <w:sz w:val="32"/>
          <w:szCs w:val="32"/>
          <w:rtl/>
        </w:rPr>
      </w:pPr>
      <w:r w:rsidRPr="00D959FD">
        <w:rPr>
          <w:rFonts w:cs="Traditional Arabic" w:hint="cs"/>
          <w:sz w:val="32"/>
          <w:szCs w:val="32"/>
          <w:rtl/>
        </w:rPr>
        <w:t xml:space="preserve">أعترف </w:t>
      </w:r>
      <w:r w:rsidR="008E020A" w:rsidRPr="00D959FD">
        <w:rPr>
          <w:rFonts w:cs="Traditional Arabic" w:hint="cs"/>
          <w:sz w:val="32"/>
          <w:szCs w:val="32"/>
          <w:rtl/>
        </w:rPr>
        <w:t>في الختام ب</w:t>
      </w:r>
      <w:r w:rsidRPr="00D959FD">
        <w:rPr>
          <w:rFonts w:cs="Traditional Arabic" w:hint="cs"/>
          <w:sz w:val="32"/>
          <w:szCs w:val="32"/>
          <w:rtl/>
        </w:rPr>
        <w:t xml:space="preserve">أن هذه الأسطر ماهي إلا إثارةٌ للتفكير وتحفيزٌ لإعادة النظر، وإنني أعي حجم المجازفة ولو على سبيل الادعاء بالقول بأن مسألةً مثل </w:t>
      </w:r>
      <w:r w:rsidR="008E020A" w:rsidRPr="00D959FD">
        <w:rPr>
          <w:rFonts w:cs="Traditional Arabic" w:hint="cs"/>
          <w:sz w:val="32"/>
          <w:szCs w:val="32"/>
          <w:rtl/>
        </w:rPr>
        <w:t xml:space="preserve">مسألة </w:t>
      </w:r>
      <w:r w:rsidRPr="00D959FD">
        <w:rPr>
          <w:rFonts w:cs="Traditional Arabic" w:hint="cs"/>
          <w:sz w:val="32"/>
          <w:szCs w:val="32"/>
          <w:rtl/>
        </w:rPr>
        <w:t>"</w:t>
      </w:r>
      <w:r w:rsidR="008E020A" w:rsidRPr="00D959FD">
        <w:rPr>
          <w:rFonts w:cs="Traditional Arabic" w:hint="cs"/>
          <w:sz w:val="32"/>
          <w:szCs w:val="32"/>
          <w:rtl/>
        </w:rPr>
        <w:t>العقل والنقل</w:t>
      </w:r>
      <w:r w:rsidRPr="00D959FD">
        <w:rPr>
          <w:rFonts w:cs="Traditional Arabic" w:hint="cs"/>
          <w:sz w:val="32"/>
          <w:szCs w:val="32"/>
          <w:rtl/>
        </w:rPr>
        <w:t>" بحاجةٌ للتجديد على مستوى المصطلح والمفاهيم والقضايا التابعة لها</w:t>
      </w:r>
      <w:r w:rsidR="00A94D52">
        <w:rPr>
          <w:rFonts w:cs="Traditional Arabic" w:hint="cs"/>
          <w:sz w:val="32"/>
          <w:szCs w:val="32"/>
          <w:rtl/>
        </w:rPr>
        <w:t>، ولولا ما وجدت من دلالات لغوية، واستعمالات قرآنية نبوية،</w:t>
      </w:r>
      <w:r w:rsidR="00A94D52">
        <w:rPr>
          <w:rFonts w:ascii="Traditional Arabic" w:hAnsi="Traditional Arabic" w:cs="Traditional Arabic" w:hint="cs"/>
          <w:sz w:val="32"/>
          <w:szCs w:val="32"/>
          <w:rtl/>
        </w:rPr>
        <w:t xml:space="preserve"> لما يممت وجهي تلقاء هذه الرؤية، ولما قصدتُ إلى تنبيه من غَفَلَ عنها.</w:t>
      </w:r>
    </w:p>
    <w:p w:rsidR="00BF361B" w:rsidRPr="00D959FD" w:rsidRDefault="00BF361B" w:rsidP="00825238">
      <w:pPr>
        <w:jc w:val="lowKashida"/>
        <w:rPr>
          <w:rFonts w:cs="Traditional Arabic"/>
          <w:sz w:val="32"/>
          <w:szCs w:val="32"/>
        </w:rPr>
      </w:pPr>
    </w:p>
    <w:sectPr w:rsidR="00BF361B" w:rsidRPr="00D959FD" w:rsidSect="007934D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D2A" w:rsidRDefault="00B10D2A" w:rsidP="00767143">
      <w:pPr>
        <w:spacing w:after="0" w:line="240" w:lineRule="auto"/>
      </w:pPr>
      <w:r>
        <w:separator/>
      </w:r>
    </w:p>
  </w:endnote>
  <w:endnote w:type="continuationSeparator" w:id="0">
    <w:p w:rsidR="00B10D2A" w:rsidRDefault="00B10D2A" w:rsidP="0076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E4" w:rsidRDefault="00C356E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lang w:bidi="ar-EG"/>
      </w:rPr>
      <w:id w:val="2120489308"/>
      <w:docPartObj>
        <w:docPartGallery w:val="Page Numbers (Bottom of Page)"/>
        <w:docPartUnique/>
      </w:docPartObj>
    </w:sdtPr>
    <w:sdtContent>
      <w:p w:rsidR="00C356E4" w:rsidRDefault="00C356E4">
        <w:pPr>
          <w:pStyle w:val="ac"/>
          <w:rPr>
            <w:rFonts w:hint="cs"/>
            <w:lang w:bidi="ar-EG"/>
          </w:rPr>
        </w:pPr>
        <w:r>
          <w:rPr>
            <w:rtl/>
            <w:lang w:bidi="ar-EG"/>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64" type="#_x0000_t185" style="position:absolute;left:0;text-align:left;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C356E4" w:rsidRDefault="00C356E4">
                    <w:pPr>
                      <w:jc w:val="center"/>
                    </w:pPr>
                    <w:r>
                      <w:fldChar w:fldCharType="begin"/>
                    </w:r>
                    <w:r>
                      <w:instrText>PAGE    \* MERGEFORMAT</w:instrText>
                    </w:r>
                    <w:r>
                      <w:fldChar w:fldCharType="separate"/>
                    </w:r>
                    <w:r w:rsidRPr="00C356E4">
                      <w:rPr>
                        <w:noProof/>
                        <w:rtl/>
                        <w:lang w:val="ar-SA"/>
                      </w:rPr>
                      <w:t>2</w:t>
                    </w:r>
                    <w:r>
                      <w:fldChar w:fldCharType="end"/>
                    </w:r>
                  </w:p>
                </w:txbxContent>
              </v:textbox>
              <w10:wrap anchorx="margin" anchory="margin"/>
            </v:shape>
          </w:pict>
        </w:r>
        <w:r>
          <w:rPr>
            <w:rtl/>
            <w:lang w:bidi="ar-EG"/>
          </w:rPr>
          <w:pict>
            <v:shapetype id="_x0000_t32" coordsize="21600,21600" o:spt="32" o:oned="t" path="m,l21600,21600e" filled="f">
              <v:path arrowok="t" fillok="f" o:connecttype="none"/>
              <o:lock v:ext="edit" shapetype="t"/>
            </v:shapetype>
            <v:shape id="AutoShape 21" o:spid="_x0000_s2063" type="#_x0000_t32" style="position:absolute;left:0;text-align:left;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E4" w:rsidRDefault="00C356E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D2A" w:rsidRDefault="00B10D2A" w:rsidP="00767143">
      <w:pPr>
        <w:spacing w:after="0" w:line="240" w:lineRule="auto"/>
      </w:pPr>
      <w:r>
        <w:separator/>
      </w:r>
    </w:p>
  </w:footnote>
  <w:footnote w:type="continuationSeparator" w:id="0">
    <w:p w:rsidR="00B10D2A" w:rsidRDefault="00B10D2A" w:rsidP="00767143">
      <w:pPr>
        <w:spacing w:after="0" w:line="240" w:lineRule="auto"/>
      </w:pPr>
      <w:r>
        <w:continuationSeparator/>
      </w:r>
    </w:p>
  </w:footnote>
  <w:footnote w:id="1">
    <w:p w:rsidR="008A35E9" w:rsidRPr="00137AA2" w:rsidRDefault="008A35E9" w:rsidP="00267EE3">
      <w:pPr>
        <w:pStyle w:val="a6"/>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w:t>
      </w:r>
      <w:r w:rsidR="00042948" w:rsidRPr="00137AA2">
        <w:rPr>
          <w:rFonts w:ascii="Traditional Arabic" w:hAnsi="Traditional Arabic" w:cs="Traditional Arabic" w:hint="cs"/>
          <w:sz w:val="28"/>
          <w:szCs w:val="28"/>
          <w:rtl/>
        </w:rPr>
        <w:t xml:space="preserve">- </w:t>
      </w:r>
      <w:r w:rsidRPr="00137AA2">
        <w:rPr>
          <w:rFonts w:ascii="Traditional Arabic" w:hAnsi="Traditional Arabic" w:cs="Traditional Arabic"/>
          <w:sz w:val="28"/>
          <w:szCs w:val="28"/>
          <w:rtl/>
        </w:rPr>
        <w:t>بتصرف</w:t>
      </w:r>
      <w:r w:rsidR="00137AA2">
        <w:rPr>
          <w:rFonts w:ascii="Traditional Arabic" w:hAnsi="Traditional Arabic" w:cs="Traditional Arabic"/>
          <w:sz w:val="28"/>
          <w:szCs w:val="28"/>
          <w:rtl/>
        </w:rPr>
        <w:t>:</w:t>
      </w:r>
      <w:r w:rsidRPr="00137AA2">
        <w:rPr>
          <w:rFonts w:ascii="Traditional Arabic" w:hAnsi="Traditional Arabic" w:cs="Traditional Arabic"/>
          <w:sz w:val="28"/>
          <w:szCs w:val="28"/>
          <w:rtl/>
        </w:rPr>
        <w:t xml:space="preserve"> </w:t>
      </w:r>
      <w:r w:rsidR="00267EE3" w:rsidRPr="00137AA2">
        <w:rPr>
          <w:rFonts w:ascii="Traditional Arabic" w:hAnsi="Traditional Arabic" w:cs="Traditional Arabic"/>
          <w:sz w:val="28"/>
          <w:szCs w:val="28"/>
          <w:rtl/>
        </w:rPr>
        <w:t xml:space="preserve">المرزوقي، أبو يعرب، </w:t>
      </w:r>
      <w:r w:rsidRPr="00137AA2">
        <w:rPr>
          <w:rFonts w:ascii="Traditional Arabic" w:hAnsi="Traditional Arabic" w:cs="Traditional Arabic"/>
          <w:sz w:val="28"/>
          <w:szCs w:val="28"/>
          <w:rtl/>
        </w:rPr>
        <w:t>مقال فكر ابن تيمية الإصلاحي وأبعاده</w:t>
      </w:r>
      <w:r w:rsidRPr="00137AA2">
        <w:rPr>
          <w:rFonts w:ascii="Traditional Arabic" w:hAnsi="Traditional Arabic" w:cs="Traditional Arabic"/>
          <w:sz w:val="28"/>
          <w:szCs w:val="28"/>
        </w:rPr>
        <w:t> </w:t>
      </w:r>
      <w:r w:rsidRPr="00137AA2">
        <w:rPr>
          <w:rFonts w:ascii="Traditional Arabic" w:hAnsi="Traditional Arabic" w:cs="Traditional Arabic"/>
          <w:sz w:val="28"/>
          <w:szCs w:val="28"/>
          <w:rtl/>
        </w:rPr>
        <w:t>الفلسفية</w:t>
      </w:r>
      <w:r w:rsidR="00267EE3" w:rsidRPr="00137AA2">
        <w:rPr>
          <w:rFonts w:ascii="Traditional Arabic" w:hAnsi="Traditional Arabic" w:cs="Traditional Arabic"/>
          <w:sz w:val="28"/>
          <w:szCs w:val="28"/>
          <w:rtl/>
        </w:rPr>
        <w:t>،</w:t>
      </w:r>
      <w:r w:rsidRPr="00137AA2">
        <w:rPr>
          <w:rFonts w:ascii="Traditional Arabic" w:hAnsi="Traditional Arabic" w:cs="Traditional Arabic"/>
          <w:sz w:val="28"/>
          <w:szCs w:val="28"/>
        </w:rPr>
        <w:t> </w:t>
      </w:r>
      <w:r w:rsidRPr="00137AA2">
        <w:rPr>
          <w:rFonts w:ascii="Traditional Arabic" w:hAnsi="Traditional Arabic" w:cs="Traditional Arabic"/>
          <w:sz w:val="28"/>
          <w:szCs w:val="28"/>
          <w:rtl/>
        </w:rPr>
        <w:t xml:space="preserve">منشور 2014 </w:t>
      </w:r>
      <w:r w:rsidR="00267EE3" w:rsidRPr="00137AA2">
        <w:rPr>
          <w:rFonts w:ascii="Traditional Arabic" w:hAnsi="Traditional Arabic" w:cs="Traditional Arabic"/>
          <w:sz w:val="28"/>
          <w:szCs w:val="28"/>
          <w:rtl/>
        </w:rPr>
        <w:t>على الانترنت.</w:t>
      </w:r>
    </w:p>
  </w:footnote>
  <w:footnote w:id="2">
    <w:p w:rsidR="00E51409" w:rsidRPr="00137AA2" w:rsidRDefault="00E51409" w:rsidP="00E51409">
      <w:pPr>
        <w:pStyle w:val="a6"/>
        <w:rPr>
          <w:rFonts w:ascii="Traditional Arabic" w:hAnsi="Traditional Arabic" w:cs="Traditional Arabic"/>
          <w:sz w:val="28"/>
          <w:szCs w:val="28"/>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أنظر مايقابله من الوحي العام، النبوات لابن تيمية (2/ 690).</w:t>
      </w:r>
    </w:p>
  </w:footnote>
  <w:footnote w:id="3">
    <w:p w:rsidR="00E51409" w:rsidRPr="00137AA2" w:rsidRDefault="00E51409" w:rsidP="00E51409">
      <w:pPr>
        <w:pStyle w:val="a6"/>
        <w:rPr>
          <w:rFonts w:ascii="Traditional Arabic" w:hAnsi="Traditional Arabic" w:cs="Traditional Arabic"/>
          <w:sz w:val="28"/>
          <w:szCs w:val="28"/>
          <w:rtl/>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مناهل العرفان في علوم القرآن (1/ 63).</w:t>
      </w:r>
    </w:p>
  </w:footnote>
  <w:footnote w:id="4">
    <w:p w:rsidR="00E51409" w:rsidRPr="00137AA2" w:rsidRDefault="00E51409" w:rsidP="00E51409">
      <w:pPr>
        <w:pStyle w:val="a6"/>
        <w:rPr>
          <w:rFonts w:ascii="Traditional Arabic" w:hAnsi="Traditional Arabic" w:cs="Traditional Arabic"/>
          <w:sz w:val="28"/>
          <w:szCs w:val="28"/>
          <w:rtl/>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عتر، د.حسن ضياء الدين، وحي الله، دار المكتبي، الطبعة الأولى 1419، (ص:98).</w:t>
      </w:r>
    </w:p>
  </w:footnote>
  <w:footnote w:id="5">
    <w:p w:rsidR="00E51409" w:rsidRPr="00137AA2" w:rsidRDefault="00E51409" w:rsidP="00E51409">
      <w:pPr>
        <w:pStyle w:val="a6"/>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العين (2/ 272)</w:t>
      </w:r>
      <w:r w:rsidR="00042948" w:rsidRPr="00137AA2">
        <w:rPr>
          <w:rFonts w:ascii="Traditional Arabic" w:hAnsi="Traditional Arabic" w:cs="Traditional Arabic" w:hint="cs"/>
          <w:sz w:val="28"/>
          <w:szCs w:val="28"/>
          <w:rtl/>
        </w:rPr>
        <w:t>.</w:t>
      </w:r>
    </w:p>
  </w:footnote>
  <w:footnote w:id="6">
    <w:p w:rsidR="00E51409" w:rsidRPr="00137AA2" w:rsidRDefault="00E51409" w:rsidP="002C2B0A">
      <w:pPr>
        <w:pStyle w:val="a6"/>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هو الليث بن نصر بن سيار الخرساني تلميذ الخليل بن أحمد وصاحبه، والذي أخرج كتاب العين </w:t>
      </w:r>
      <w:r w:rsidR="002C2B0A" w:rsidRPr="00137AA2">
        <w:rPr>
          <w:rFonts w:ascii="Traditional Arabic" w:hAnsi="Traditional Arabic" w:cs="Traditional Arabic" w:hint="cs"/>
          <w:sz w:val="28"/>
          <w:szCs w:val="28"/>
          <w:rtl/>
        </w:rPr>
        <w:t>ل</w:t>
      </w:r>
      <w:r w:rsidRPr="00137AA2">
        <w:rPr>
          <w:rFonts w:ascii="Traditional Arabic" w:hAnsi="Traditional Arabic" w:cs="Traditional Arabic"/>
          <w:sz w:val="28"/>
          <w:szCs w:val="28"/>
          <w:rtl/>
        </w:rPr>
        <w:t>لخليل وزاد عليه كما يرى بعض الباحثين على خلاف مايرى الأزهري من نسبة الكتاب إلى الليث.</w:t>
      </w:r>
    </w:p>
  </w:footnote>
  <w:footnote w:id="7">
    <w:p w:rsidR="00E51409" w:rsidRPr="00137AA2" w:rsidRDefault="00E51409" w:rsidP="00E51409">
      <w:pPr>
        <w:pStyle w:val="a6"/>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تهذيب اللغة (3/ 166)</w:t>
      </w:r>
      <w:r w:rsidRPr="00137AA2">
        <w:rPr>
          <w:rFonts w:ascii="Traditional Arabic" w:hAnsi="Traditional Arabic" w:cs="Traditional Arabic" w:hint="cs"/>
          <w:sz w:val="28"/>
          <w:szCs w:val="28"/>
          <w:rtl/>
        </w:rPr>
        <w:t>.</w:t>
      </w:r>
    </w:p>
  </w:footnote>
  <w:footnote w:id="8">
    <w:p w:rsidR="00E51409" w:rsidRPr="00137AA2" w:rsidRDefault="00E51409" w:rsidP="00E51409">
      <w:pPr>
        <w:pStyle w:val="a6"/>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مقاييس اللغة (6/ 124)</w:t>
      </w:r>
      <w:r w:rsidRPr="00137AA2">
        <w:rPr>
          <w:rFonts w:ascii="Traditional Arabic" w:hAnsi="Traditional Arabic" w:cs="Traditional Arabic" w:hint="cs"/>
          <w:sz w:val="28"/>
          <w:szCs w:val="28"/>
          <w:rtl/>
        </w:rPr>
        <w:t>.</w:t>
      </w:r>
    </w:p>
  </w:footnote>
  <w:footnote w:id="9">
    <w:p w:rsidR="00E51409" w:rsidRPr="00137AA2" w:rsidRDefault="00E51409" w:rsidP="00E51409">
      <w:pPr>
        <w:pStyle w:val="a6"/>
        <w:rPr>
          <w:rStyle w:val="a7"/>
          <w:rFonts w:ascii="Traditional Arabic" w:hAnsi="Traditional Arabic" w:cs="Traditional Arabic"/>
          <w:sz w:val="28"/>
          <w:szCs w:val="28"/>
          <w:vertAlign w:val="baseline"/>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مقاييس اللغة (3/ 357)</w:t>
      </w:r>
      <w:r w:rsidRPr="00137AA2">
        <w:rPr>
          <w:rFonts w:ascii="Traditional Arabic" w:hAnsi="Traditional Arabic" w:cs="Traditional Arabic" w:hint="cs"/>
          <w:sz w:val="28"/>
          <w:szCs w:val="28"/>
          <w:rtl/>
        </w:rPr>
        <w:t>.</w:t>
      </w:r>
    </w:p>
  </w:footnote>
  <w:footnote w:id="10">
    <w:p w:rsidR="00E51409" w:rsidRPr="00137AA2" w:rsidRDefault="00E51409" w:rsidP="00E51409">
      <w:pPr>
        <w:rPr>
          <w:rStyle w:val="a7"/>
          <w:rFonts w:ascii="Traditional Arabic" w:hAnsi="Traditional Arabic" w:cs="Traditional Arabic"/>
          <w:sz w:val="28"/>
          <w:szCs w:val="28"/>
          <w:vertAlign w:val="baseline"/>
          <w:rtl/>
        </w:rPr>
      </w:pPr>
      <w:r w:rsidRPr="00137AA2">
        <w:rPr>
          <w:rStyle w:val="a7"/>
          <w:rFonts w:ascii="Traditional Arabic" w:hAnsi="Traditional Arabic" w:cs="Traditional Arabic"/>
          <w:sz w:val="28"/>
          <w:szCs w:val="28"/>
          <w:vertAlign w:val="baseline"/>
        </w:rPr>
        <w:footnoteRef/>
      </w:r>
      <w:r w:rsidRPr="00137AA2">
        <w:rPr>
          <w:rStyle w:val="a7"/>
          <w:rFonts w:ascii="Traditional Arabic" w:hAnsi="Traditional Arabic" w:cs="Traditional Arabic"/>
          <w:sz w:val="28"/>
          <w:szCs w:val="28"/>
          <w:vertAlign w:val="baseline"/>
          <w:rtl/>
        </w:rPr>
        <w:t xml:space="preserve"> - الطبري، ابن جرير، جامع البيان في تأويل القرآن ، ت شاكر، مؤسسة الرسالة، الطبعة الأولى 1420هـ (23/ 579).</w:t>
      </w:r>
    </w:p>
  </w:footnote>
  <w:footnote w:id="11">
    <w:p w:rsidR="00E51409" w:rsidRPr="00137AA2" w:rsidRDefault="00E51409" w:rsidP="00E51409">
      <w:pPr>
        <w:rPr>
          <w:rStyle w:val="a7"/>
          <w:rFonts w:ascii="Traditional Arabic" w:hAnsi="Traditional Arabic" w:cs="Traditional Arabic"/>
          <w:sz w:val="28"/>
          <w:szCs w:val="28"/>
          <w:vertAlign w:val="baseline"/>
        </w:rPr>
      </w:pPr>
      <w:r w:rsidRPr="00137AA2">
        <w:rPr>
          <w:rStyle w:val="a7"/>
          <w:rFonts w:ascii="Traditional Arabic" w:hAnsi="Traditional Arabic" w:cs="Traditional Arabic"/>
          <w:sz w:val="28"/>
          <w:szCs w:val="28"/>
          <w:vertAlign w:val="baseline"/>
        </w:rPr>
        <w:footnoteRef/>
      </w:r>
      <w:r w:rsidRPr="00137AA2">
        <w:rPr>
          <w:rStyle w:val="a7"/>
          <w:rFonts w:ascii="Traditional Arabic" w:hAnsi="Traditional Arabic" w:cs="Traditional Arabic"/>
          <w:sz w:val="28"/>
          <w:szCs w:val="28"/>
          <w:vertAlign w:val="baseline"/>
          <w:rtl/>
        </w:rPr>
        <w:t xml:space="preserve"> - المسالك في شرح موطأ مالك (3/ 390).</w:t>
      </w:r>
    </w:p>
  </w:footnote>
  <w:footnote w:id="12">
    <w:p w:rsidR="00E51409" w:rsidRPr="00137AA2" w:rsidRDefault="00E51409" w:rsidP="00497B84">
      <w:pPr>
        <w:autoSpaceDE w:val="0"/>
        <w:autoSpaceDN w:val="0"/>
        <w:adjustRightInd w:val="0"/>
        <w:spacing w:after="0" w:line="240" w:lineRule="auto"/>
        <w:rPr>
          <w:rFonts w:ascii="Traditional Arabic" w:hAnsi="Traditional Arabic" w:cs="Traditional Arabic"/>
          <w:sz w:val="28"/>
          <w:szCs w:val="28"/>
          <w:rtl/>
        </w:rPr>
      </w:pPr>
      <w:r w:rsidRPr="00137AA2">
        <w:rPr>
          <w:rStyle w:val="a7"/>
          <w:rFonts w:ascii="Traditional Arabic" w:hAnsi="Traditional Arabic" w:cs="Traditional Arabic"/>
          <w:sz w:val="28"/>
          <w:szCs w:val="28"/>
          <w:vertAlign w:val="baseline"/>
        </w:rPr>
        <w:footnoteRef/>
      </w:r>
      <w:r w:rsidRPr="00137AA2">
        <w:rPr>
          <w:rStyle w:val="a7"/>
          <w:rFonts w:ascii="Traditional Arabic" w:hAnsi="Traditional Arabic" w:cs="Traditional Arabic"/>
          <w:sz w:val="28"/>
          <w:szCs w:val="28"/>
          <w:vertAlign w:val="baseline"/>
          <w:rtl/>
        </w:rPr>
        <w:t xml:space="preserve"> - </w:t>
      </w:r>
      <w:r w:rsidR="00497B84" w:rsidRPr="00137AA2">
        <w:rPr>
          <w:rFonts w:ascii="Traditional Arabic" w:hAnsi="Traditional Arabic" w:cs="Traditional Arabic" w:hint="cs"/>
          <w:sz w:val="28"/>
          <w:szCs w:val="28"/>
          <w:rtl/>
        </w:rPr>
        <w:t xml:space="preserve">المناوي، عبدالرؤوف بن تاج العارفين، </w:t>
      </w:r>
      <w:r w:rsidR="00497B84" w:rsidRPr="00137AA2">
        <w:rPr>
          <w:rFonts w:ascii="Traditional Arabic" w:hAnsi="Traditional Arabic" w:cs="Traditional Arabic"/>
          <w:color w:val="000000"/>
          <w:sz w:val="28"/>
          <w:szCs w:val="28"/>
          <w:rtl/>
        </w:rPr>
        <w:t>فيض القدير شرح الجامع الصغير</w:t>
      </w:r>
      <w:r w:rsidR="00497B84" w:rsidRPr="00137AA2">
        <w:rPr>
          <w:rFonts w:ascii="Traditional Arabic" w:hAnsi="Traditional Arabic" w:cs="Traditional Arabic" w:hint="cs"/>
          <w:color w:val="000000"/>
          <w:sz w:val="28"/>
          <w:szCs w:val="28"/>
          <w:rtl/>
        </w:rPr>
        <w:t>،</w:t>
      </w:r>
      <w:r w:rsidR="00497B84" w:rsidRPr="00137AA2">
        <w:rPr>
          <w:rFonts w:ascii="Traditional Arabic" w:hAnsi="Traditional Arabic" w:cs="Traditional Arabic"/>
          <w:color w:val="000000"/>
          <w:sz w:val="28"/>
          <w:szCs w:val="28"/>
          <w:rtl/>
        </w:rPr>
        <w:t xml:space="preserve"> المكتبة التجارية الكبرى</w:t>
      </w:r>
      <w:r w:rsidR="00497B84" w:rsidRPr="00137AA2">
        <w:rPr>
          <w:rFonts w:ascii="Traditional Arabic" w:hAnsi="Traditional Arabic" w:cs="Traditional Arabic" w:hint="cs"/>
          <w:color w:val="000000"/>
          <w:sz w:val="28"/>
          <w:szCs w:val="28"/>
          <w:rtl/>
        </w:rPr>
        <w:t xml:space="preserve">، </w:t>
      </w:r>
      <w:r w:rsidR="00497B84" w:rsidRPr="00137AA2">
        <w:rPr>
          <w:rFonts w:ascii="Traditional Arabic" w:hAnsi="Traditional Arabic" w:cs="Traditional Arabic"/>
          <w:color w:val="000000"/>
          <w:sz w:val="28"/>
          <w:szCs w:val="28"/>
          <w:rtl/>
        </w:rPr>
        <w:t>الطبعة: الأولى</w:t>
      </w:r>
      <w:r w:rsidR="00497B84" w:rsidRPr="00137AA2">
        <w:rPr>
          <w:rFonts w:ascii="Traditional Arabic" w:hAnsi="Traditional Arabic" w:cs="Traditional Arabic" w:hint="cs"/>
          <w:color w:val="000000"/>
          <w:sz w:val="28"/>
          <w:szCs w:val="28"/>
          <w:rtl/>
        </w:rPr>
        <w:t>،</w:t>
      </w:r>
      <w:r w:rsidRPr="00137AA2">
        <w:rPr>
          <w:rStyle w:val="a7"/>
          <w:rFonts w:ascii="Traditional Arabic" w:hAnsi="Traditional Arabic" w:cs="Traditional Arabic"/>
          <w:sz w:val="28"/>
          <w:szCs w:val="28"/>
          <w:vertAlign w:val="baseline"/>
          <w:rtl/>
        </w:rPr>
        <w:t>(6/ 28</w:t>
      </w:r>
      <w:r w:rsidR="00BD45D1" w:rsidRPr="00137AA2">
        <w:rPr>
          <w:rStyle w:val="a7"/>
          <w:rFonts w:ascii="Traditional Arabic" w:hAnsi="Traditional Arabic" w:cs="Traditional Arabic" w:hint="cs"/>
          <w:sz w:val="28"/>
          <w:szCs w:val="28"/>
          <w:vertAlign w:val="baseline"/>
          <w:rtl/>
        </w:rPr>
        <w:t>3</w:t>
      </w:r>
      <w:r w:rsidRPr="00137AA2">
        <w:rPr>
          <w:rStyle w:val="a7"/>
          <w:rFonts w:ascii="Traditional Arabic" w:hAnsi="Traditional Arabic" w:cs="Traditional Arabic"/>
          <w:sz w:val="28"/>
          <w:szCs w:val="28"/>
          <w:vertAlign w:val="baseline"/>
          <w:rtl/>
        </w:rPr>
        <w:t>).</w:t>
      </w:r>
    </w:p>
  </w:footnote>
  <w:footnote w:id="13">
    <w:p w:rsidR="00E51409" w:rsidRPr="00137AA2" w:rsidRDefault="00E51409" w:rsidP="00E51409">
      <w:pPr>
        <w:pStyle w:val="a6"/>
        <w:rPr>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ascii="Traditional Arabic" w:hAnsi="Traditional Arabic" w:cs="Traditional Arabic" w:hint="cs"/>
          <w:sz w:val="28"/>
          <w:szCs w:val="28"/>
          <w:rtl/>
        </w:rPr>
        <w:t>صحيح</w:t>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البخاري</w:t>
      </w:r>
      <w:r w:rsidRPr="00137AA2">
        <w:rPr>
          <w:rFonts w:ascii="Traditional Arabic" w:hAnsi="Traditional Arabic" w:cs="Traditional Arabic"/>
          <w:sz w:val="28"/>
          <w:szCs w:val="28"/>
          <w:rtl/>
        </w:rPr>
        <w:t xml:space="preserve"> (2/ 176)</w:t>
      </w:r>
      <w:r w:rsidRPr="00137AA2">
        <w:rPr>
          <w:rFonts w:ascii="Traditional Arabic" w:hAnsi="Traditional Arabic" w:cs="Traditional Arabic" w:hint="cs"/>
          <w:sz w:val="28"/>
          <w:szCs w:val="28"/>
          <w:rtl/>
        </w:rPr>
        <w:t>.</w:t>
      </w:r>
    </w:p>
  </w:footnote>
  <w:footnote w:id="14">
    <w:p w:rsidR="00E51409" w:rsidRPr="00137AA2" w:rsidRDefault="00E51409" w:rsidP="00E51409">
      <w:pPr>
        <w:pStyle w:val="a6"/>
        <w:rPr>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ascii="Traditional Arabic" w:hAnsi="Traditional Arabic" w:cs="Traditional Arabic" w:hint="cs"/>
          <w:sz w:val="28"/>
          <w:szCs w:val="28"/>
          <w:rtl/>
        </w:rPr>
        <w:t>أنظر مثلاً: مطالع</w:t>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الأنوار</w:t>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على</w:t>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صحاح</w:t>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 xml:space="preserve">الآثار، </w:t>
      </w:r>
      <w:r w:rsidRPr="00137AA2">
        <w:rPr>
          <w:rFonts w:ascii="Traditional Arabic" w:hAnsi="Traditional Arabic" w:cs="Traditional Arabic"/>
          <w:sz w:val="28"/>
          <w:szCs w:val="28"/>
          <w:rtl/>
        </w:rPr>
        <w:t>أبو إسحاق ابن قرقول (المتوفى: 569هـ) (6/ 226)</w:t>
      </w:r>
      <w:r w:rsidRPr="00137AA2">
        <w:rPr>
          <w:rFonts w:hint="cs"/>
          <w:sz w:val="28"/>
          <w:szCs w:val="28"/>
          <w:rtl/>
        </w:rPr>
        <w:t>.</w:t>
      </w:r>
    </w:p>
  </w:footnote>
  <w:footnote w:id="15">
    <w:p w:rsidR="00E51409" w:rsidRPr="00137AA2" w:rsidRDefault="00E51409" w:rsidP="00E51409">
      <w:pPr>
        <w:pStyle w:val="a6"/>
        <w:rPr>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cs="Traditional Arabic" w:hint="cs"/>
          <w:sz w:val="28"/>
          <w:szCs w:val="28"/>
          <w:rtl/>
        </w:rPr>
        <w:t>صحيح</w:t>
      </w:r>
      <w:r w:rsidRPr="00137AA2">
        <w:rPr>
          <w:rFonts w:cs="Traditional Arabic"/>
          <w:sz w:val="28"/>
          <w:szCs w:val="28"/>
          <w:rtl/>
        </w:rPr>
        <w:t xml:space="preserve"> </w:t>
      </w:r>
      <w:r w:rsidRPr="00137AA2">
        <w:rPr>
          <w:rFonts w:cs="Traditional Arabic" w:hint="cs"/>
          <w:sz w:val="28"/>
          <w:szCs w:val="28"/>
          <w:rtl/>
        </w:rPr>
        <w:t>البخاري</w:t>
      </w:r>
      <w:r w:rsidRPr="00137AA2">
        <w:rPr>
          <w:rFonts w:cs="Traditional Arabic"/>
          <w:sz w:val="28"/>
          <w:szCs w:val="28"/>
          <w:rtl/>
        </w:rPr>
        <w:t xml:space="preserve"> (1/ 6)</w:t>
      </w:r>
      <w:r w:rsidRPr="00137AA2">
        <w:rPr>
          <w:rFonts w:cs="Traditional Arabic" w:hint="cs"/>
          <w:sz w:val="28"/>
          <w:szCs w:val="28"/>
          <w:rtl/>
        </w:rPr>
        <w:t>.</w:t>
      </w:r>
    </w:p>
  </w:footnote>
  <w:footnote w:id="16">
    <w:p w:rsidR="00E51409" w:rsidRPr="00137AA2" w:rsidRDefault="00E51409" w:rsidP="00E51409">
      <w:pPr>
        <w:autoSpaceDE w:val="0"/>
        <w:autoSpaceDN w:val="0"/>
        <w:adjustRightInd w:val="0"/>
        <w:spacing w:after="0" w:line="240" w:lineRule="auto"/>
        <w:rPr>
          <w:rFonts w:ascii="Traditional Arabic" w:hAnsi="Traditional Arabic" w:cs="Traditional Arabic"/>
          <w:color w:val="000080"/>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ascii="Traditional Arabic" w:hAnsi="Traditional Arabic" w:cs="Traditional Arabic" w:hint="cs"/>
          <w:color w:val="000000"/>
          <w:sz w:val="28"/>
          <w:szCs w:val="28"/>
          <w:rtl/>
        </w:rPr>
        <w:t xml:space="preserve">ابن حجر العسقلاني، </w:t>
      </w:r>
      <w:r w:rsidRPr="00137AA2">
        <w:rPr>
          <w:rFonts w:ascii="Traditional Arabic" w:hAnsi="Traditional Arabic" w:cs="Traditional Arabic"/>
          <w:color w:val="000000"/>
          <w:sz w:val="28"/>
          <w:szCs w:val="28"/>
          <w:rtl/>
        </w:rPr>
        <w:t>أحمد بن علي</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 xml:space="preserve">فتح الباري شرح صحيح </w:t>
      </w:r>
      <w:r w:rsidRPr="00137AA2">
        <w:rPr>
          <w:rFonts w:ascii="Traditional Arabic" w:hAnsi="Traditional Arabic" w:cs="Traditional Arabic"/>
          <w:sz w:val="28"/>
          <w:szCs w:val="28"/>
          <w:rtl/>
        </w:rPr>
        <w:t>البخاري</w:t>
      </w:r>
      <w:r w:rsidRPr="00137AA2">
        <w:rPr>
          <w:rFonts w:ascii="Traditional Arabic" w:hAnsi="Traditional Arabic" w:cs="Traditional Arabic" w:hint="cs"/>
          <w:sz w:val="28"/>
          <w:szCs w:val="28"/>
          <w:rtl/>
        </w:rPr>
        <w:t>،</w:t>
      </w:r>
      <w:r w:rsidRPr="00137AA2">
        <w:rPr>
          <w:rFonts w:ascii="Traditional Arabic" w:hAnsi="Traditional Arabic" w:cs="Traditional Arabic"/>
          <w:sz w:val="28"/>
          <w:szCs w:val="28"/>
          <w:rtl/>
        </w:rPr>
        <w:t xml:space="preserve"> دار المعرفة، 1379</w:t>
      </w:r>
      <w:r w:rsidRPr="00137AA2">
        <w:rPr>
          <w:rFonts w:ascii="Traditional Arabic" w:hAnsi="Traditional Arabic" w:cs="Traditional Arabic" w:hint="cs"/>
          <w:sz w:val="28"/>
          <w:szCs w:val="28"/>
          <w:rtl/>
        </w:rPr>
        <w:t>،</w:t>
      </w:r>
      <w:r w:rsidR="00137AA2">
        <w:rPr>
          <w:rFonts w:ascii="Traditional Arabic" w:hAnsi="Traditional Arabic" w:cs="Traditional Arabic" w:hint="cs"/>
          <w:sz w:val="28"/>
          <w:szCs w:val="28"/>
          <w:rtl/>
        </w:rPr>
        <w:t xml:space="preserve"> </w:t>
      </w:r>
      <w:r w:rsidRPr="00137AA2">
        <w:rPr>
          <w:rFonts w:ascii="Traditional Arabic" w:hAnsi="Traditional Arabic" w:cs="Traditional Arabic" w:hint="cs"/>
          <w:sz w:val="28"/>
          <w:szCs w:val="28"/>
          <w:rtl/>
        </w:rPr>
        <w:t xml:space="preserve">عناية وترقيم: </w:t>
      </w:r>
      <w:r w:rsidRPr="00137AA2">
        <w:rPr>
          <w:rFonts w:ascii="Traditional Arabic" w:hAnsi="Traditional Arabic" w:cs="Traditional Arabic"/>
          <w:sz w:val="28"/>
          <w:szCs w:val="28"/>
          <w:rtl/>
        </w:rPr>
        <w:t>محمد</w:t>
      </w:r>
      <w:r w:rsidRPr="00137AA2">
        <w:rPr>
          <w:rFonts w:ascii="Traditional Arabic" w:hAnsi="Traditional Arabic" w:cs="Traditional Arabic"/>
          <w:color w:val="000000"/>
          <w:sz w:val="28"/>
          <w:szCs w:val="28"/>
          <w:rtl/>
        </w:rPr>
        <w:t xml:space="preserve"> فؤاد عبد الباقي</w:t>
      </w:r>
      <w:r w:rsidRPr="00137AA2">
        <w:rPr>
          <w:rFonts w:ascii="Traditional Arabic" w:hAnsi="Traditional Arabic" w:cs="Traditional Arabic" w:hint="cs"/>
          <w:color w:val="000000"/>
          <w:sz w:val="28"/>
          <w:szCs w:val="28"/>
          <w:rtl/>
        </w:rPr>
        <w:t xml:space="preserve">   </w:t>
      </w:r>
      <w:r w:rsidRPr="00137AA2">
        <w:rPr>
          <w:rFonts w:cs="Traditional Arabic"/>
          <w:sz w:val="28"/>
          <w:szCs w:val="28"/>
          <w:rtl/>
        </w:rPr>
        <w:t>(1/ 21)</w:t>
      </w:r>
      <w:r w:rsidRPr="00137AA2">
        <w:rPr>
          <w:rFonts w:ascii="Traditional Arabic" w:hAnsi="Traditional Arabic" w:cs="Traditional Arabic" w:hint="cs"/>
          <w:color w:val="000080"/>
          <w:sz w:val="28"/>
          <w:szCs w:val="28"/>
          <w:rtl/>
        </w:rPr>
        <w:t>.</w:t>
      </w:r>
    </w:p>
  </w:footnote>
  <w:footnote w:id="17">
    <w:p w:rsidR="009F6089" w:rsidRPr="00137AA2" w:rsidRDefault="009F6089" w:rsidP="00042948">
      <w:pPr>
        <w:pStyle w:val="a6"/>
        <w:rPr>
          <w:rFonts w:cs="Traditional Arabic"/>
          <w:sz w:val="28"/>
          <w:szCs w:val="28"/>
        </w:rPr>
      </w:pPr>
      <w:r w:rsidRPr="00137AA2">
        <w:rPr>
          <w:rFonts w:cs="Traditional Arabic"/>
          <w:sz w:val="28"/>
          <w:szCs w:val="28"/>
        </w:rPr>
        <w:footnoteRef/>
      </w:r>
      <w:r w:rsidRPr="00137AA2">
        <w:rPr>
          <w:rFonts w:cs="Traditional Arabic"/>
          <w:sz w:val="28"/>
          <w:szCs w:val="28"/>
          <w:rtl/>
        </w:rPr>
        <w:t xml:space="preserve"> </w:t>
      </w:r>
      <w:r w:rsidRPr="00137AA2">
        <w:rPr>
          <w:rFonts w:cs="Traditional Arabic" w:hint="cs"/>
          <w:sz w:val="28"/>
          <w:szCs w:val="28"/>
          <w:rtl/>
        </w:rPr>
        <w:t>- ابن قيم الجوزية، محمد بن أبي بكر،</w:t>
      </w:r>
      <w:r w:rsidR="00F10F69" w:rsidRPr="00137AA2">
        <w:rPr>
          <w:rFonts w:cs="Traditional Arabic" w:hint="cs"/>
          <w:sz w:val="28"/>
          <w:szCs w:val="28"/>
          <w:rtl/>
        </w:rPr>
        <w:t xml:space="preserve"> </w:t>
      </w:r>
      <w:r w:rsidRPr="00137AA2">
        <w:rPr>
          <w:rFonts w:cs="Traditional Arabic" w:hint="cs"/>
          <w:sz w:val="28"/>
          <w:szCs w:val="28"/>
          <w:rtl/>
        </w:rPr>
        <w:t>مفتاح</w:t>
      </w:r>
      <w:r w:rsidRPr="00137AA2">
        <w:rPr>
          <w:rFonts w:cs="Traditional Arabic"/>
          <w:sz w:val="28"/>
          <w:szCs w:val="28"/>
          <w:rtl/>
        </w:rPr>
        <w:t xml:space="preserve"> </w:t>
      </w:r>
      <w:r w:rsidRPr="00137AA2">
        <w:rPr>
          <w:rFonts w:cs="Traditional Arabic" w:hint="cs"/>
          <w:sz w:val="28"/>
          <w:szCs w:val="28"/>
          <w:rtl/>
        </w:rPr>
        <w:t>دار</w:t>
      </w:r>
      <w:r w:rsidRPr="00137AA2">
        <w:rPr>
          <w:rFonts w:cs="Traditional Arabic"/>
          <w:sz w:val="28"/>
          <w:szCs w:val="28"/>
          <w:rtl/>
        </w:rPr>
        <w:t xml:space="preserve"> </w:t>
      </w:r>
      <w:r w:rsidRPr="00137AA2">
        <w:rPr>
          <w:rFonts w:cs="Traditional Arabic" w:hint="cs"/>
          <w:sz w:val="28"/>
          <w:szCs w:val="28"/>
          <w:rtl/>
        </w:rPr>
        <w:t>السعادة</w:t>
      </w:r>
      <w:r w:rsidRPr="00137AA2">
        <w:rPr>
          <w:rFonts w:cs="Traditional Arabic"/>
          <w:sz w:val="28"/>
          <w:szCs w:val="28"/>
          <w:rtl/>
        </w:rPr>
        <w:t xml:space="preserve"> </w:t>
      </w:r>
      <w:r w:rsidRPr="00137AA2">
        <w:rPr>
          <w:rFonts w:cs="Traditional Arabic" w:hint="cs"/>
          <w:sz w:val="28"/>
          <w:szCs w:val="28"/>
          <w:rtl/>
        </w:rPr>
        <w:t>ومنشور</w:t>
      </w:r>
      <w:r w:rsidRPr="00137AA2">
        <w:rPr>
          <w:rFonts w:cs="Traditional Arabic"/>
          <w:sz w:val="28"/>
          <w:szCs w:val="28"/>
          <w:rtl/>
        </w:rPr>
        <w:t xml:space="preserve"> </w:t>
      </w:r>
      <w:r w:rsidRPr="00137AA2">
        <w:rPr>
          <w:rFonts w:cs="Traditional Arabic" w:hint="cs"/>
          <w:sz w:val="28"/>
          <w:szCs w:val="28"/>
          <w:rtl/>
        </w:rPr>
        <w:t>ولاية</w:t>
      </w:r>
      <w:r w:rsidRPr="00137AA2">
        <w:rPr>
          <w:rFonts w:cs="Traditional Arabic"/>
          <w:sz w:val="28"/>
          <w:szCs w:val="28"/>
          <w:rtl/>
        </w:rPr>
        <w:t xml:space="preserve"> </w:t>
      </w:r>
      <w:r w:rsidRPr="00137AA2">
        <w:rPr>
          <w:rFonts w:cs="Traditional Arabic" w:hint="cs"/>
          <w:sz w:val="28"/>
          <w:szCs w:val="28"/>
          <w:rtl/>
        </w:rPr>
        <w:t>العلم</w:t>
      </w:r>
      <w:r w:rsidRPr="00137AA2">
        <w:rPr>
          <w:rFonts w:cs="Traditional Arabic"/>
          <w:sz w:val="28"/>
          <w:szCs w:val="28"/>
          <w:rtl/>
        </w:rPr>
        <w:t xml:space="preserve"> </w:t>
      </w:r>
      <w:r w:rsidRPr="00137AA2">
        <w:rPr>
          <w:rFonts w:cs="Traditional Arabic" w:hint="cs"/>
          <w:sz w:val="28"/>
          <w:szCs w:val="28"/>
          <w:rtl/>
        </w:rPr>
        <w:t>والإرادة، دار الكتب العلمية،</w:t>
      </w:r>
      <w:r w:rsidRPr="00137AA2">
        <w:rPr>
          <w:rFonts w:cs="Traditional Arabic"/>
          <w:sz w:val="28"/>
          <w:szCs w:val="28"/>
          <w:rtl/>
        </w:rPr>
        <w:t xml:space="preserve"> (1/ 125)</w:t>
      </w:r>
      <w:r w:rsidRPr="00137AA2">
        <w:rPr>
          <w:rFonts w:cs="Traditional Arabic" w:hint="cs"/>
          <w:sz w:val="28"/>
          <w:szCs w:val="28"/>
          <w:rtl/>
        </w:rPr>
        <w:t>.</w:t>
      </w:r>
    </w:p>
  </w:footnote>
  <w:footnote w:id="18">
    <w:p w:rsidR="00E51409" w:rsidRPr="00137AA2" w:rsidRDefault="00E51409" w:rsidP="00E51409">
      <w:pPr>
        <w:pStyle w:val="a6"/>
        <w:rPr>
          <w:rFonts w:cs="Traditional Arabic"/>
          <w:sz w:val="28"/>
          <w:szCs w:val="28"/>
          <w:rtl/>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cs="Traditional Arabic" w:hint="cs"/>
          <w:sz w:val="28"/>
          <w:szCs w:val="28"/>
          <w:rtl/>
        </w:rPr>
        <w:t>الجزري، ابن الأثير، جامع</w:t>
      </w:r>
      <w:r w:rsidRPr="00137AA2">
        <w:rPr>
          <w:rFonts w:cs="Traditional Arabic"/>
          <w:sz w:val="28"/>
          <w:szCs w:val="28"/>
          <w:rtl/>
        </w:rPr>
        <w:t xml:space="preserve"> </w:t>
      </w:r>
      <w:r w:rsidRPr="00137AA2">
        <w:rPr>
          <w:rFonts w:cs="Traditional Arabic" w:hint="cs"/>
          <w:sz w:val="28"/>
          <w:szCs w:val="28"/>
          <w:rtl/>
        </w:rPr>
        <w:t>الأصول في احاديث الرسول،</w:t>
      </w:r>
      <w:r w:rsidRPr="00137AA2">
        <w:rPr>
          <w:rFonts w:cs="Traditional Arabic"/>
          <w:sz w:val="28"/>
          <w:szCs w:val="28"/>
          <w:rtl/>
        </w:rPr>
        <w:t xml:space="preserve"> </w:t>
      </w:r>
      <w:r w:rsidRPr="00137AA2">
        <w:rPr>
          <w:rFonts w:cs="Traditional Arabic" w:hint="cs"/>
          <w:sz w:val="28"/>
          <w:szCs w:val="28"/>
          <w:rtl/>
        </w:rPr>
        <w:t xml:space="preserve">ت </w:t>
      </w:r>
      <w:r w:rsidRPr="00137AA2">
        <w:rPr>
          <w:rFonts w:cs="Traditional Arabic"/>
          <w:sz w:val="28"/>
          <w:szCs w:val="28"/>
          <w:rtl/>
        </w:rPr>
        <w:t>عبد القادر الأرنؤوط</w:t>
      </w:r>
      <w:r w:rsidRPr="00137AA2">
        <w:rPr>
          <w:rFonts w:cs="Traditional Arabic" w:hint="cs"/>
          <w:sz w:val="28"/>
          <w:szCs w:val="28"/>
          <w:rtl/>
        </w:rPr>
        <w:t>،</w:t>
      </w:r>
      <w:r w:rsidRPr="00137AA2">
        <w:rPr>
          <w:rFonts w:cs="Traditional Arabic"/>
          <w:sz w:val="28"/>
          <w:szCs w:val="28"/>
          <w:rtl/>
        </w:rPr>
        <w:t xml:space="preserve"> مكتبة الحلواني</w:t>
      </w:r>
      <w:r w:rsidRPr="00137AA2">
        <w:rPr>
          <w:rFonts w:cs="Traditional Arabic" w:hint="cs"/>
          <w:sz w:val="28"/>
          <w:szCs w:val="28"/>
          <w:rtl/>
        </w:rPr>
        <w:t xml:space="preserve"> </w:t>
      </w:r>
      <w:r w:rsidRPr="00137AA2">
        <w:rPr>
          <w:rFonts w:cs="Traditional Arabic"/>
          <w:sz w:val="28"/>
          <w:szCs w:val="28"/>
          <w:rtl/>
        </w:rPr>
        <w:t>الطبعة</w:t>
      </w:r>
      <w:r w:rsidRPr="00137AA2">
        <w:rPr>
          <w:rFonts w:cs="Traditional Arabic" w:hint="cs"/>
          <w:sz w:val="28"/>
          <w:szCs w:val="28"/>
          <w:rtl/>
        </w:rPr>
        <w:t xml:space="preserve"> </w:t>
      </w:r>
      <w:r w:rsidRPr="00137AA2">
        <w:rPr>
          <w:rFonts w:cs="Traditional Arabic"/>
          <w:sz w:val="28"/>
          <w:szCs w:val="28"/>
          <w:rtl/>
        </w:rPr>
        <w:t>الأولى</w:t>
      </w:r>
      <w:r w:rsidRPr="00137AA2">
        <w:rPr>
          <w:rFonts w:cs="Traditional Arabic" w:hint="cs"/>
          <w:sz w:val="28"/>
          <w:szCs w:val="28"/>
          <w:rtl/>
        </w:rPr>
        <w:t xml:space="preserve">، </w:t>
      </w:r>
      <w:r w:rsidRPr="00137AA2">
        <w:rPr>
          <w:rFonts w:cs="Traditional Arabic"/>
          <w:sz w:val="28"/>
          <w:szCs w:val="28"/>
          <w:rtl/>
        </w:rPr>
        <w:t>(1/ 100)</w:t>
      </w:r>
      <w:r w:rsidRPr="00137AA2">
        <w:rPr>
          <w:rFonts w:cs="Traditional Arabic" w:hint="cs"/>
          <w:sz w:val="28"/>
          <w:szCs w:val="28"/>
          <w:rtl/>
        </w:rPr>
        <w:t xml:space="preserve">، قال المحقق: </w:t>
      </w:r>
      <w:r w:rsidRPr="00137AA2">
        <w:rPr>
          <w:rFonts w:cs="Traditional Arabic"/>
          <w:sz w:val="28"/>
          <w:szCs w:val="28"/>
          <w:rtl/>
        </w:rPr>
        <w:t>أخرجه الترمذي رقم 2659، وابن ماجة 1/84 من حديث عبد الله بن مسعود رضي الله عنه، وإسناده صحيح</w:t>
      </w:r>
      <w:r w:rsidRPr="00137AA2">
        <w:rPr>
          <w:rFonts w:cs="Traditional Arabic" w:hint="cs"/>
          <w:sz w:val="28"/>
          <w:szCs w:val="28"/>
          <w:rtl/>
        </w:rPr>
        <w:t>.</w:t>
      </w:r>
    </w:p>
  </w:footnote>
  <w:footnote w:id="19">
    <w:p w:rsidR="00E51409" w:rsidRPr="00137AA2" w:rsidRDefault="00E51409" w:rsidP="00E51409">
      <w:pPr>
        <w:pStyle w:val="a6"/>
        <w:rPr>
          <w:rFonts w:ascii="Traditional Arabic" w:hAnsi="Traditional Arabic" w:cs="Traditional Arabic"/>
          <w:sz w:val="28"/>
          <w:szCs w:val="28"/>
          <w:rtl/>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جامع الأصول (1/ 102).</w:t>
      </w:r>
    </w:p>
  </w:footnote>
  <w:footnote w:id="20">
    <w:p w:rsidR="00E51409" w:rsidRPr="00137AA2" w:rsidRDefault="00E51409" w:rsidP="00E51409">
      <w:pPr>
        <w:pStyle w:val="a6"/>
        <w:rPr>
          <w:rFonts w:cs="Traditional Arabic"/>
          <w:sz w:val="28"/>
          <w:szCs w:val="28"/>
          <w:rtl/>
        </w:rPr>
      </w:pPr>
      <w:r w:rsidRPr="00137AA2">
        <w:rPr>
          <w:rFonts w:ascii="Traditional Arabic" w:hAnsi="Traditional Arabic" w:cs="Traditional Arabic"/>
          <w:color w:val="000000"/>
          <w:sz w:val="28"/>
          <w:szCs w:val="28"/>
        </w:rPr>
        <w:footnoteRef/>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 xml:space="preserve">- أنظر جامع الأصول، الأحاديث رقم: </w:t>
      </w:r>
      <w:r w:rsidRPr="00137AA2">
        <w:rPr>
          <w:rFonts w:ascii="Traditional Arabic" w:hAnsi="Traditional Arabic" w:cs="Traditional Arabic"/>
          <w:color w:val="000000"/>
          <w:sz w:val="28"/>
          <w:szCs w:val="28"/>
          <w:rtl/>
        </w:rPr>
        <w:t>2050</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5025</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7021</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w:t>
      </w:r>
      <w:r w:rsidRPr="00137AA2">
        <w:rPr>
          <w:rFonts w:ascii="Traditional Arabic" w:hAnsi="Traditional Arabic" w:cs="Traditional Arabic" w:hint="cs"/>
          <w:color w:val="000000"/>
          <w:sz w:val="28"/>
          <w:szCs w:val="28"/>
          <w:rtl/>
        </w:rPr>
        <w:t xml:space="preserve"> </w:t>
      </w:r>
      <w:r w:rsidRPr="00137AA2">
        <w:rPr>
          <w:rFonts w:ascii="Traditional Arabic" w:hAnsi="Traditional Arabic" w:cs="Traditional Arabic"/>
          <w:color w:val="000000"/>
          <w:sz w:val="28"/>
          <w:szCs w:val="28"/>
          <w:rtl/>
        </w:rPr>
        <w:t>8400</w:t>
      </w:r>
    </w:p>
  </w:footnote>
  <w:footnote w:id="21">
    <w:p w:rsidR="00E51409" w:rsidRPr="00137AA2" w:rsidRDefault="00E51409" w:rsidP="00E51409">
      <w:pPr>
        <w:pStyle w:val="a6"/>
        <w:rPr>
          <w:rFonts w:cs="Traditional Arabic"/>
          <w:sz w:val="28"/>
          <w:szCs w:val="28"/>
          <w:rtl/>
        </w:rPr>
      </w:pPr>
      <w:r w:rsidRPr="00137AA2">
        <w:rPr>
          <w:rFonts w:ascii="Traditional Arabic" w:hAnsi="Traditional Arabic" w:cs="Traditional Arabic"/>
          <w:color w:val="000000"/>
          <w:sz w:val="28"/>
          <w:szCs w:val="28"/>
        </w:rPr>
        <w:footnoteRef/>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 الترمذي، محمد بن عيسى، سنن</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الترمذي،</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ت</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بشار عواد، دار الغرب الإسلامي، 1998،</w:t>
      </w:r>
      <w:r w:rsidRPr="00137AA2">
        <w:rPr>
          <w:rFonts w:ascii="Traditional Arabic" w:hAnsi="Traditional Arabic" w:cs="Traditional Arabic"/>
          <w:color w:val="000000"/>
          <w:sz w:val="28"/>
          <w:szCs w:val="28"/>
          <w:rtl/>
        </w:rPr>
        <w:t xml:space="preserve"> (6/ 244)</w:t>
      </w:r>
      <w:r w:rsidRPr="00137AA2">
        <w:rPr>
          <w:rFonts w:ascii="Traditional Arabic" w:hAnsi="Traditional Arabic" w:cs="Traditional Arabic" w:hint="cs"/>
          <w:color w:val="000000"/>
          <w:sz w:val="28"/>
          <w:szCs w:val="28"/>
          <w:rtl/>
        </w:rPr>
        <w:t>.</w:t>
      </w:r>
    </w:p>
  </w:footnote>
  <w:footnote w:id="22">
    <w:p w:rsidR="00E51409" w:rsidRPr="00137AA2" w:rsidRDefault="00E51409" w:rsidP="00E51409">
      <w:pPr>
        <w:pStyle w:val="a6"/>
        <w:rPr>
          <w:rFonts w:cs="Traditional Arabic"/>
          <w:sz w:val="28"/>
          <w:szCs w:val="28"/>
          <w:rtl/>
        </w:rPr>
      </w:pPr>
      <w:r w:rsidRPr="00137AA2">
        <w:rPr>
          <w:rFonts w:ascii="Traditional Arabic" w:hAnsi="Traditional Arabic" w:cs="Traditional Arabic"/>
          <w:color w:val="000000"/>
          <w:sz w:val="28"/>
          <w:szCs w:val="28"/>
        </w:rPr>
        <w:footnoteRef/>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 فتح</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الباري</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شرح</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صحيح</w:t>
      </w:r>
      <w:r w:rsidRPr="00137AA2">
        <w:rPr>
          <w:rFonts w:ascii="Traditional Arabic" w:hAnsi="Traditional Arabic" w:cs="Traditional Arabic"/>
          <w:color w:val="000000"/>
          <w:sz w:val="28"/>
          <w:szCs w:val="28"/>
          <w:rtl/>
        </w:rPr>
        <w:t xml:space="preserve"> </w:t>
      </w:r>
      <w:r w:rsidRPr="00137AA2">
        <w:rPr>
          <w:rFonts w:ascii="Traditional Arabic" w:hAnsi="Traditional Arabic" w:cs="Traditional Arabic" w:hint="cs"/>
          <w:color w:val="000000"/>
          <w:sz w:val="28"/>
          <w:szCs w:val="28"/>
          <w:rtl/>
        </w:rPr>
        <w:t>البخاري</w:t>
      </w:r>
      <w:r w:rsidRPr="00137AA2">
        <w:rPr>
          <w:rFonts w:ascii="Traditional Arabic" w:hAnsi="Traditional Arabic" w:cs="Traditional Arabic"/>
          <w:color w:val="000000"/>
          <w:sz w:val="28"/>
          <w:szCs w:val="28"/>
          <w:rtl/>
        </w:rPr>
        <w:t xml:space="preserve"> (178/ 12)</w:t>
      </w:r>
      <w:r w:rsidRPr="00137AA2">
        <w:rPr>
          <w:rFonts w:ascii="Traditional Arabic" w:hAnsi="Traditional Arabic" w:cs="Traditional Arabic" w:hint="cs"/>
          <w:color w:val="000000"/>
          <w:sz w:val="28"/>
          <w:szCs w:val="28"/>
          <w:rtl/>
        </w:rPr>
        <w:t>.</w:t>
      </w:r>
    </w:p>
  </w:footnote>
  <w:footnote w:id="23">
    <w:p w:rsidR="00E51409" w:rsidRPr="00137AA2" w:rsidRDefault="00E51409" w:rsidP="00E51409">
      <w:pPr>
        <w:pStyle w:val="a6"/>
        <w:rPr>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ascii="Traditional Arabic" w:hAnsi="Traditional Arabic" w:cs="Traditional Arabic"/>
          <w:color w:val="000000"/>
          <w:sz w:val="28"/>
          <w:szCs w:val="28"/>
          <w:rtl/>
        </w:rPr>
        <w:t>الزمخشري</w:t>
      </w:r>
      <w:r w:rsidRPr="00137AA2">
        <w:rPr>
          <w:rFonts w:ascii="Traditional Arabic" w:hAnsi="Traditional Arabic" w:cs="Traditional Arabic" w:hint="cs"/>
          <w:color w:val="000000"/>
          <w:sz w:val="28"/>
          <w:szCs w:val="28"/>
          <w:rtl/>
        </w:rPr>
        <w:t>، جار الله أبو القاسم محمود،</w:t>
      </w:r>
      <w:r w:rsidRPr="00137AA2">
        <w:rPr>
          <w:rFonts w:cs="Traditional Arabic" w:hint="cs"/>
          <w:sz w:val="28"/>
          <w:szCs w:val="28"/>
          <w:rtl/>
        </w:rPr>
        <w:t xml:space="preserve"> تفسير الكشاف،</w:t>
      </w:r>
      <w:r w:rsidRPr="00137AA2">
        <w:rPr>
          <w:rFonts w:cs="Traditional Arabic"/>
          <w:sz w:val="28"/>
          <w:szCs w:val="28"/>
          <w:rtl/>
        </w:rPr>
        <w:t xml:space="preserve"> </w:t>
      </w:r>
      <w:r w:rsidRPr="00137AA2">
        <w:rPr>
          <w:rFonts w:ascii="Traditional Arabic" w:hAnsi="Traditional Arabic" w:cs="Traditional Arabic"/>
          <w:color w:val="000000"/>
          <w:sz w:val="28"/>
          <w:szCs w:val="28"/>
          <w:rtl/>
        </w:rPr>
        <w:t>دار الكتاب العربي – بيروت</w:t>
      </w:r>
      <w:r w:rsidRPr="00137AA2">
        <w:rPr>
          <w:rFonts w:ascii="Traditional Arabic" w:hAnsi="Traditional Arabic" w:cs="Traditional Arabic" w:hint="cs"/>
          <w:color w:val="000080"/>
          <w:sz w:val="28"/>
          <w:szCs w:val="28"/>
          <w:rtl/>
        </w:rPr>
        <w:t xml:space="preserve">، </w:t>
      </w:r>
      <w:r w:rsidRPr="00137AA2">
        <w:rPr>
          <w:rFonts w:ascii="Traditional Arabic" w:hAnsi="Traditional Arabic" w:cs="Traditional Arabic"/>
          <w:color w:val="000080"/>
          <w:sz w:val="28"/>
          <w:szCs w:val="28"/>
          <w:rtl/>
        </w:rPr>
        <w:t>الطبعة</w:t>
      </w:r>
      <w:r w:rsidRPr="00137AA2">
        <w:rPr>
          <w:rFonts w:ascii="Traditional Arabic" w:hAnsi="Traditional Arabic" w:cs="Traditional Arabic" w:hint="cs"/>
          <w:color w:val="000080"/>
          <w:sz w:val="28"/>
          <w:szCs w:val="28"/>
          <w:rtl/>
        </w:rPr>
        <w:t xml:space="preserve"> </w:t>
      </w:r>
      <w:r w:rsidRPr="00137AA2">
        <w:rPr>
          <w:rFonts w:ascii="Traditional Arabic" w:hAnsi="Traditional Arabic" w:cs="Traditional Arabic"/>
          <w:color w:val="000000"/>
          <w:sz w:val="28"/>
          <w:szCs w:val="28"/>
          <w:rtl/>
        </w:rPr>
        <w:t>الثالثة</w:t>
      </w:r>
      <w:r w:rsidRPr="00137AA2">
        <w:rPr>
          <w:rFonts w:ascii="Traditional Arabic" w:hAnsi="Traditional Arabic" w:cs="Traditional Arabic" w:hint="cs"/>
          <w:color w:val="000000"/>
          <w:sz w:val="28"/>
          <w:szCs w:val="28"/>
          <w:rtl/>
        </w:rPr>
        <w:t xml:space="preserve">، </w:t>
      </w:r>
      <w:r w:rsidRPr="00137AA2">
        <w:rPr>
          <w:rFonts w:cs="Traditional Arabic"/>
          <w:sz w:val="28"/>
          <w:szCs w:val="28"/>
          <w:rtl/>
        </w:rPr>
        <w:t>(4/ 600)</w:t>
      </w:r>
      <w:r w:rsidRPr="00137AA2">
        <w:rPr>
          <w:rFonts w:ascii="Traditional Arabic" w:hAnsi="Traditional Arabic" w:cs="Traditional Arabic" w:hint="cs"/>
          <w:color w:val="000080"/>
          <w:sz w:val="28"/>
          <w:szCs w:val="28"/>
          <w:rtl/>
        </w:rPr>
        <w:t>.</w:t>
      </w:r>
    </w:p>
  </w:footnote>
  <w:footnote w:id="24">
    <w:p w:rsidR="00BC5955" w:rsidRPr="00137AA2" w:rsidRDefault="00BC5955" w:rsidP="00BC5955">
      <w:pPr>
        <w:ind w:firstLine="720"/>
        <w:jc w:val="lowKashida"/>
        <w:rPr>
          <w:rFonts w:ascii="Traditional Arabic" w:hAnsi="Traditional Arabic" w:cs="Traditional Arabic"/>
          <w:sz w:val="28"/>
          <w:szCs w:val="28"/>
          <w:rtl/>
        </w:rPr>
      </w:pPr>
      <w:r w:rsidRPr="00137AA2">
        <w:rPr>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w:t>
      </w:r>
      <w:r w:rsidRPr="00137AA2">
        <w:rPr>
          <w:rFonts w:ascii="Traditional Arabic" w:hAnsi="Traditional Arabic" w:cs="Traditional Arabic" w:hint="cs"/>
          <w:sz w:val="28"/>
          <w:szCs w:val="28"/>
          <w:rtl/>
        </w:rPr>
        <w:t xml:space="preserve">- </w:t>
      </w:r>
      <w:r w:rsidRPr="00137AA2">
        <w:rPr>
          <w:rFonts w:ascii="Traditional Arabic" w:hAnsi="Traditional Arabic" w:cs="Traditional Arabic"/>
          <w:sz w:val="28"/>
          <w:szCs w:val="28"/>
          <w:rtl/>
        </w:rPr>
        <w:t>صحيح مسلم</w:t>
      </w:r>
      <w:r w:rsidR="00137AA2">
        <w:rPr>
          <w:rFonts w:ascii="Traditional Arabic" w:hAnsi="Traditional Arabic" w:cs="Traditional Arabic"/>
          <w:sz w:val="28"/>
          <w:szCs w:val="28"/>
          <w:rtl/>
        </w:rPr>
        <w:t>:</w:t>
      </w:r>
      <w:r w:rsidRPr="00137AA2">
        <w:rPr>
          <w:rFonts w:ascii="Traditional Arabic" w:hAnsi="Traditional Arabic" w:cs="Traditional Arabic"/>
          <w:sz w:val="28"/>
          <w:szCs w:val="28"/>
          <w:rtl/>
        </w:rPr>
        <w:t xml:space="preserve"> كتاب الجنّة وصفة نعيمها ، ح</w:t>
      </w:r>
      <w:r w:rsidR="00137AA2">
        <w:rPr>
          <w:rFonts w:ascii="Traditional Arabic" w:hAnsi="Traditional Arabic" w:cs="Traditional Arabic"/>
          <w:sz w:val="28"/>
          <w:szCs w:val="28"/>
          <w:rtl/>
        </w:rPr>
        <w:t>:</w:t>
      </w:r>
      <w:r w:rsidRPr="00137AA2">
        <w:rPr>
          <w:rFonts w:ascii="Traditional Arabic" w:hAnsi="Traditional Arabic" w:cs="Traditional Arabic"/>
          <w:sz w:val="28"/>
          <w:szCs w:val="28"/>
          <w:rtl/>
        </w:rPr>
        <w:t xml:space="preserve"> 5109</w:t>
      </w:r>
      <w:r w:rsidRPr="00137AA2">
        <w:rPr>
          <w:rFonts w:ascii="Traditional Arabic" w:hAnsi="Traditional Arabic" w:cs="Traditional Arabic"/>
          <w:sz w:val="28"/>
          <w:szCs w:val="28"/>
        </w:rPr>
        <w:t xml:space="preserve"> </w:t>
      </w:r>
    </w:p>
  </w:footnote>
  <w:footnote w:id="25">
    <w:p w:rsidR="00220648" w:rsidRPr="00137AA2" w:rsidRDefault="00220648">
      <w:pPr>
        <w:pStyle w:val="a6"/>
        <w:rPr>
          <w:rFonts w:ascii="Traditional Arabic" w:hAnsi="Traditional Arabic" w:cs="Traditional Arabic"/>
          <w:sz w:val="28"/>
          <w:szCs w:val="28"/>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المسمى عند العلماء بعالم الذر، والمذكور في القران الكريم في سورة الأعراف، (آية: 172).</w:t>
      </w:r>
    </w:p>
  </w:footnote>
  <w:footnote w:id="26">
    <w:p w:rsidR="00942BB3" w:rsidRPr="00137AA2" w:rsidRDefault="00942BB3" w:rsidP="00942BB3">
      <w:pPr>
        <w:pStyle w:val="a6"/>
        <w:rPr>
          <w:sz w:val="28"/>
          <w:szCs w:val="28"/>
          <w:rtl/>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cs="Traditional Arabic" w:hint="cs"/>
          <w:sz w:val="28"/>
          <w:szCs w:val="28"/>
          <w:rtl/>
        </w:rPr>
        <w:t>صحيح</w:t>
      </w:r>
      <w:r w:rsidRPr="00137AA2">
        <w:rPr>
          <w:rFonts w:cs="Traditional Arabic"/>
          <w:sz w:val="28"/>
          <w:szCs w:val="28"/>
          <w:rtl/>
        </w:rPr>
        <w:t xml:space="preserve"> </w:t>
      </w:r>
      <w:r w:rsidRPr="00137AA2">
        <w:rPr>
          <w:rFonts w:cs="Traditional Arabic" w:hint="cs"/>
          <w:sz w:val="28"/>
          <w:szCs w:val="28"/>
          <w:rtl/>
        </w:rPr>
        <w:t>البخاري</w:t>
      </w:r>
      <w:r w:rsidRPr="00137AA2">
        <w:rPr>
          <w:rFonts w:cs="Traditional Arabic"/>
          <w:sz w:val="28"/>
          <w:szCs w:val="28"/>
          <w:rtl/>
        </w:rPr>
        <w:t xml:space="preserve"> (2/ 176)</w:t>
      </w:r>
      <w:r w:rsidRPr="00137AA2">
        <w:rPr>
          <w:rFonts w:cs="Traditional Arabic" w:hint="cs"/>
          <w:sz w:val="28"/>
          <w:szCs w:val="28"/>
          <w:rtl/>
        </w:rPr>
        <w:t>.</w:t>
      </w:r>
    </w:p>
  </w:footnote>
  <w:footnote w:id="27">
    <w:p w:rsidR="00D44335" w:rsidRPr="00137AA2" w:rsidRDefault="00D44335" w:rsidP="00D44335">
      <w:pPr>
        <w:pStyle w:val="a6"/>
        <w:rPr>
          <w:sz w:val="28"/>
          <w:szCs w:val="28"/>
          <w:rtl/>
        </w:rPr>
      </w:pPr>
      <w:r w:rsidRPr="00137AA2">
        <w:rPr>
          <w:rStyle w:val="a7"/>
          <w:rFonts w:ascii="Traditional Arabic" w:hAnsi="Traditional Arabic" w:cs="Traditional Arabic"/>
          <w:sz w:val="28"/>
          <w:szCs w:val="28"/>
        </w:rPr>
        <w:footnoteRef/>
      </w:r>
      <w:r w:rsidRPr="00137AA2">
        <w:rPr>
          <w:rFonts w:ascii="Traditional Arabic" w:hAnsi="Traditional Arabic" w:cs="Traditional Arabic"/>
          <w:sz w:val="28"/>
          <w:szCs w:val="28"/>
          <w:rtl/>
        </w:rPr>
        <w:t xml:space="preserve"> - أعكف </w:t>
      </w:r>
      <w:r w:rsidRPr="00137AA2">
        <w:rPr>
          <w:rFonts w:ascii="Traditional Arabic" w:hAnsi="Traditional Arabic" w:cs="Traditional Arabic" w:hint="cs"/>
          <w:sz w:val="28"/>
          <w:szCs w:val="28"/>
          <w:rtl/>
        </w:rPr>
        <w:t xml:space="preserve">من زمنٍ </w:t>
      </w:r>
      <w:r w:rsidRPr="00137AA2">
        <w:rPr>
          <w:rFonts w:ascii="Traditional Arabic" w:hAnsi="Traditional Arabic" w:cs="Traditional Arabic"/>
          <w:sz w:val="28"/>
          <w:szCs w:val="28"/>
          <w:rtl/>
        </w:rPr>
        <w:t>على دراسة مفهوم الوعي</w:t>
      </w:r>
      <w:r w:rsidRPr="00137AA2">
        <w:rPr>
          <w:rFonts w:ascii="Traditional Arabic" w:hAnsi="Traditional Arabic" w:cs="Traditional Arabic" w:hint="cs"/>
          <w:sz w:val="28"/>
          <w:szCs w:val="28"/>
          <w:rtl/>
        </w:rPr>
        <w:t xml:space="preserve"> وفق هداية الوحي</w:t>
      </w:r>
      <w:r w:rsidR="00384536" w:rsidRPr="00137AA2">
        <w:rPr>
          <w:rFonts w:ascii="Traditional Arabic" w:hAnsi="Traditional Arabic" w:cs="Traditional Arabic" w:hint="cs"/>
          <w:sz w:val="28"/>
          <w:szCs w:val="28"/>
          <w:rtl/>
        </w:rPr>
        <w:t>، وأسأل الله التيسير</w:t>
      </w:r>
      <w:r w:rsidRPr="00137AA2">
        <w:rPr>
          <w:rFonts w:ascii="Traditional Arabic" w:hAnsi="Traditional Arabic" w:cs="Traditional Arabic"/>
          <w:sz w:val="28"/>
          <w:szCs w:val="28"/>
          <w:rtl/>
        </w:rPr>
        <w:t>.</w:t>
      </w:r>
    </w:p>
  </w:footnote>
  <w:footnote w:id="28">
    <w:p w:rsidR="009D7653" w:rsidRPr="00137AA2" w:rsidRDefault="009D7653" w:rsidP="009D7653">
      <w:pPr>
        <w:pStyle w:val="a6"/>
        <w:rPr>
          <w:rStyle w:val="a7"/>
          <w:rFonts w:ascii="Traditional Arabic" w:hAnsi="Traditional Arabic" w:cs="Traditional Arabic"/>
          <w:sz w:val="28"/>
          <w:szCs w:val="28"/>
          <w:vertAlign w:val="baseline"/>
          <w:rtl/>
        </w:rPr>
      </w:pPr>
      <w:r w:rsidRPr="00137AA2">
        <w:rPr>
          <w:rStyle w:val="a7"/>
          <w:rFonts w:ascii="Traditional Arabic" w:hAnsi="Traditional Arabic" w:cs="Traditional Arabic"/>
          <w:sz w:val="28"/>
          <w:szCs w:val="28"/>
          <w:vertAlign w:val="baseline"/>
        </w:rPr>
        <w:footnoteRef/>
      </w:r>
      <w:r w:rsidRPr="00137AA2">
        <w:rPr>
          <w:rStyle w:val="a7"/>
          <w:rFonts w:ascii="Traditional Arabic" w:hAnsi="Traditional Arabic" w:cs="Traditional Arabic"/>
          <w:sz w:val="28"/>
          <w:szCs w:val="28"/>
          <w:vertAlign w:val="baseline"/>
          <w:rtl/>
        </w:rPr>
        <w:t xml:space="preserve"> - يراجع</w:t>
      </w:r>
      <w:r w:rsidR="00137AA2">
        <w:rPr>
          <w:rStyle w:val="a7"/>
          <w:rFonts w:ascii="Traditional Arabic" w:hAnsi="Traditional Arabic" w:cs="Traditional Arabic"/>
          <w:sz w:val="28"/>
          <w:szCs w:val="28"/>
          <w:vertAlign w:val="baseline"/>
          <w:rtl/>
        </w:rPr>
        <w:t>:</w:t>
      </w:r>
      <w:r w:rsidRPr="00137AA2">
        <w:rPr>
          <w:rStyle w:val="a7"/>
          <w:rFonts w:ascii="Traditional Arabic" w:hAnsi="Traditional Arabic" w:cs="Traditional Arabic"/>
          <w:sz w:val="28"/>
          <w:szCs w:val="28"/>
          <w:vertAlign w:val="baseline"/>
          <w:rtl/>
        </w:rPr>
        <w:t xml:space="preserve"> الزمخشري في الكشاف عن حقائق غوامض التنزيل (1/ 338)، والطاهر بن عاشور في التحرير والتنوير (3/ 157)، والطبطبائي في تفسير الميزان 3/ 56- 59.</w:t>
      </w:r>
    </w:p>
    <w:p w:rsidR="009D7653" w:rsidRPr="00137AA2" w:rsidRDefault="009D7653" w:rsidP="009D7653">
      <w:pPr>
        <w:pStyle w:val="a6"/>
        <w:rPr>
          <w:sz w:val="28"/>
          <w:szCs w:val="28"/>
          <w:rtl/>
        </w:rPr>
      </w:pPr>
    </w:p>
  </w:footnote>
  <w:footnote w:id="29">
    <w:p w:rsidR="005B6AB0" w:rsidRPr="00137AA2" w:rsidRDefault="005B6AB0" w:rsidP="00137AA2">
      <w:pPr>
        <w:rPr>
          <w:rFonts w:cs="Traditional Arabic"/>
          <w:sz w:val="28"/>
          <w:szCs w:val="28"/>
          <w:rtl/>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cs="Traditional Arabic" w:hint="cs"/>
          <w:sz w:val="28"/>
          <w:szCs w:val="28"/>
          <w:rtl/>
        </w:rPr>
        <w:t>ابن عاشور، محمد الطاهر، التحرير</w:t>
      </w:r>
      <w:r w:rsidRPr="00137AA2">
        <w:rPr>
          <w:rFonts w:cs="Traditional Arabic"/>
          <w:sz w:val="28"/>
          <w:szCs w:val="28"/>
          <w:rtl/>
        </w:rPr>
        <w:t xml:space="preserve"> </w:t>
      </w:r>
      <w:r w:rsidRPr="00137AA2">
        <w:rPr>
          <w:rFonts w:cs="Traditional Arabic" w:hint="cs"/>
          <w:sz w:val="28"/>
          <w:szCs w:val="28"/>
          <w:rtl/>
        </w:rPr>
        <w:t>والتنوير،</w:t>
      </w:r>
      <w:r w:rsidRPr="00137AA2">
        <w:rPr>
          <w:rFonts w:cs="Traditional Arabic"/>
          <w:sz w:val="28"/>
          <w:szCs w:val="28"/>
          <w:rtl/>
        </w:rPr>
        <w:t xml:space="preserve"> </w:t>
      </w:r>
      <w:r w:rsidRPr="00137AA2">
        <w:rPr>
          <w:rFonts w:cs="Traditional Arabic" w:hint="cs"/>
          <w:sz w:val="28"/>
          <w:szCs w:val="28"/>
          <w:rtl/>
        </w:rPr>
        <w:t>الطبعة</w:t>
      </w:r>
      <w:r w:rsidRPr="00137AA2">
        <w:rPr>
          <w:rFonts w:cs="Traditional Arabic"/>
          <w:sz w:val="28"/>
          <w:szCs w:val="28"/>
          <w:rtl/>
        </w:rPr>
        <w:t xml:space="preserve"> </w:t>
      </w:r>
      <w:r w:rsidR="00137AA2">
        <w:rPr>
          <w:rFonts w:cs="Traditional Arabic" w:hint="cs"/>
          <w:sz w:val="28"/>
          <w:szCs w:val="28"/>
          <w:rtl/>
        </w:rPr>
        <w:t>التونسية،</w:t>
      </w:r>
      <w:r w:rsidRPr="00137AA2">
        <w:rPr>
          <w:rFonts w:cs="Traditional Arabic"/>
          <w:sz w:val="28"/>
          <w:szCs w:val="28"/>
          <w:rtl/>
        </w:rPr>
        <w:t xml:space="preserve"> دار سحنون</w:t>
      </w:r>
      <w:r w:rsidRPr="00137AA2">
        <w:rPr>
          <w:rFonts w:cs="Traditional Arabic" w:hint="cs"/>
          <w:sz w:val="28"/>
          <w:szCs w:val="28"/>
          <w:rtl/>
        </w:rPr>
        <w:t>، 1997</w:t>
      </w:r>
      <w:r w:rsidRPr="00137AA2">
        <w:rPr>
          <w:rFonts w:cs="Traditional Arabic"/>
          <w:sz w:val="28"/>
          <w:szCs w:val="28"/>
          <w:rtl/>
        </w:rPr>
        <w:t xml:space="preserve"> (3/ 158)</w:t>
      </w:r>
      <w:r w:rsidRPr="00137AA2">
        <w:rPr>
          <w:rFonts w:cs="Traditional Arabic" w:hint="cs"/>
          <w:sz w:val="28"/>
          <w:szCs w:val="28"/>
          <w:rtl/>
        </w:rPr>
        <w:t>.</w:t>
      </w:r>
    </w:p>
  </w:footnote>
  <w:footnote w:id="30">
    <w:p w:rsidR="00751064" w:rsidRPr="00137AA2" w:rsidRDefault="00751064" w:rsidP="00137AA2">
      <w:pPr>
        <w:jc w:val="lowKashida"/>
        <w:rPr>
          <w:rFonts w:cs="Traditional Arabic"/>
          <w:sz w:val="28"/>
          <w:szCs w:val="28"/>
        </w:rPr>
      </w:pPr>
      <w:r w:rsidRPr="00137AA2">
        <w:rPr>
          <w:rStyle w:val="a7"/>
          <w:sz w:val="28"/>
          <w:szCs w:val="28"/>
        </w:rPr>
        <w:footnoteRef/>
      </w:r>
      <w:r w:rsidRPr="00137AA2">
        <w:rPr>
          <w:sz w:val="28"/>
          <w:szCs w:val="28"/>
          <w:rtl/>
        </w:rPr>
        <w:t xml:space="preserve"> </w:t>
      </w:r>
      <w:r w:rsidRPr="00137AA2">
        <w:rPr>
          <w:rFonts w:hint="cs"/>
          <w:sz w:val="28"/>
          <w:szCs w:val="28"/>
          <w:rtl/>
        </w:rPr>
        <w:t xml:space="preserve">- </w:t>
      </w:r>
      <w:r w:rsidRPr="00137AA2">
        <w:rPr>
          <w:rFonts w:cs="Traditional Arabic" w:hint="cs"/>
          <w:sz w:val="28"/>
          <w:szCs w:val="28"/>
          <w:rtl/>
        </w:rPr>
        <w:t xml:space="preserve">الشيباني، أحمد بن حنبل، مسند أحمد، ت أحمد شاكر، دار الحديث، ط الأولى 1416هـ </w:t>
      </w:r>
      <w:r w:rsidRPr="00137AA2">
        <w:rPr>
          <w:rFonts w:cs="Traditional Arabic"/>
          <w:sz w:val="28"/>
          <w:szCs w:val="28"/>
          <w:rtl/>
        </w:rPr>
        <w:t>(6/ 213)</w:t>
      </w:r>
      <w:r w:rsidRPr="00137AA2">
        <w:rPr>
          <w:rFonts w:cs="Traditional Arabic"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E4" w:rsidRDefault="00C356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DC0" w:rsidRPr="00137AA2" w:rsidRDefault="00E2487A" w:rsidP="00137AA2">
    <w:pPr>
      <w:pStyle w:val="ab"/>
    </w:pPr>
    <w:bookmarkStart w:id="0" w:name="_GoBack"/>
    <w:r>
      <w:rPr>
        <w:noProof/>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-449580</wp:posOffset>
          </wp:positionV>
          <wp:extent cx="7560000" cy="10674000"/>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ليلى.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4000"/>
                  </a:xfrm>
                  <a:prstGeom prst="rect">
                    <a:avLst/>
                  </a:prstGeom>
                </pic:spPr>
              </pic:pic>
            </a:graphicData>
          </a:graphic>
          <wp14:sizeRelH relativeFrom="margin">
            <wp14:pctWidth>0</wp14:pctWidth>
          </wp14:sizeRelH>
          <wp14:sizeRelV relativeFrom="margin">
            <wp14:pctHeight>0</wp14:pctHeight>
          </wp14:sizeRelV>
        </wp:anchor>
      </w:drawing>
    </w:r>
    <w:bookmarkEnd w:id="0"/>
    <w:r w:rsidR="00B10D2A">
      <w:rPr>
        <w:noProof/>
      </w:rPr>
      <w:pict>
        <v:group id="_x0000_s2049" style="position:absolute;left:0;text-align:left;margin-left:-18.25pt;margin-top:-23.4pt;width:480pt;height:53.35pt;z-index:251658240;mso-position-horizontal-relative:text;mso-position-vertical-relative:text"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137AA2" w:rsidRPr="0032368F" w:rsidRDefault="00137AA2" w:rsidP="00137AA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37AA2" w:rsidRPr="00EF471B" w:rsidRDefault="00137AA2" w:rsidP="00137AA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2" o:title=""/>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A2" w:rsidRDefault="00B10D2A">
    <w:pPr>
      <w:pStyle w:val="ab"/>
    </w:pPr>
    <w:r>
      <w:rPr>
        <w:noProof/>
      </w:rPr>
      <w:pict>
        <v:group id="_x0000_s2053" style="position:absolute;left:0;text-align:left;margin-left:-28.35pt;margin-top:-16.5pt;width:480pt;height:53.35pt;z-index:251659264" coordorigin="1435,240" coordsize="9600,1067">
          <v:line id="_x0000_s2054"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288;top:615;width:5222;height:383" filled="f" stroked="f">
            <v:textbox style="mso-next-textbox:#_x0000_s2055" inset="0,0,0,0">
              <w:txbxContent>
                <w:p w:rsidR="00137AA2" w:rsidRPr="0032368F" w:rsidRDefault="00137AA2" w:rsidP="00137AA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37AA2" w:rsidRPr="00EF471B" w:rsidRDefault="00137AA2" w:rsidP="00137AA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3EC"/>
    <w:multiLevelType w:val="hybridMultilevel"/>
    <w:tmpl w:val="D95A0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B7B176F"/>
    <w:multiLevelType w:val="hybridMultilevel"/>
    <w:tmpl w:val="292CEAB6"/>
    <w:lvl w:ilvl="0" w:tplc="D1D693DE">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D201A1"/>
    <w:multiLevelType w:val="hybridMultilevel"/>
    <w:tmpl w:val="268E618C"/>
    <w:lvl w:ilvl="0" w:tplc="AA7262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7D244C"/>
    <w:multiLevelType w:val="hybridMultilevel"/>
    <w:tmpl w:val="CBC2668C"/>
    <w:lvl w:ilvl="0" w:tplc="3C5ABB5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E7247CD"/>
    <w:multiLevelType w:val="hybridMultilevel"/>
    <w:tmpl w:val="87C07038"/>
    <w:lvl w:ilvl="0" w:tplc="84E23C0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920B4C"/>
    <w:multiLevelType w:val="hybridMultilevel"/>
    <w:tmpl w:val="D6FE7064"/>
    <w:lvl w:ilvl="0" w:tplc="EF32EE12">
      <w:start w:val="5"/>
      <w:numFmt w:val="bullet"/>
      <w:lvlText w:val="-"/>
      <w:lvlJc w:val="left"/>
      <w:pPr>
        <w:ind w:left="1080" w:hanging="360"/>
      </w:pPr>
      <w:rPr>
        <w:rFonts w:ascii="Traditional Arabic" w:eastAsia="Calibri" w:hAnsi="Traditional Arabic" w:cs="Traditional Arabic"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65"/>
    <o:shapelayout v:ext="edit">
      <o:idmap v:ext="edit" data="2"/>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
  <w:rsids>
    <w:rsidRoot w:val="007934D4"/>
    <w:rsid w:val="000019D0"/>
    <w:rsid w:val="00007B70"/>
    <w:rsid w:val="00017416"/>
    <w:rsid w:val="00017ECD"/>
    <w:rsid w:val="00023BA6"/>
    <w:rsid w:val="000260EB"/>
    <w:rsid w:val="00026919"/>
    <w:rsid w:val="00032391"/>
    <w:rsid w:val="0004154F"/>
    <w:rsid w:val="00042948"/>
    <w:rsid w:val="00053CFD"/>
    <w:rsid w:val="000616E0"/>
    <w:rsid w:val="00064104"/>
    <w:rsid w:val="0006522D"/>
    <w:rsid w:val="00067CDC"/>
    <w:rsid w:val="00071594"/>
    <w:rsid w:val="00091365"/>
    <w:rsid w:val="000A0F38"/>
    <w:rsid w:val="000A153A"/>
    <w:rsid w:val="000C64DE"/>
    <w:rsid w:val="000D4949"/>
    <w:rsid w:val="000E3C6C"/>
    <w:rsid w:val="000E5034"/>
    <w:rsid w:val="000E6604"/>
    <w:rsid w:val="000F6168"/>
    <w:rsid w:val="001023F0"/>
    <w:rsid w:val="00104709"/>
    <w:rsid w:val="00107EE0"/>
    <w:rsid w:val="00120568"/>
    <w:rsid w:val="001228F7"/>
    <w:rsid w:val="00122996"/>
    <w:rsid w:val="00137AA2"/>
    <w:rsid w:val="001432B6"/>
    <w:rsid w:val="00156B36"/>
    <w:rsid w:val="00160446"/>
    <w:rsid w:val="001658B4"/>
    <w:rsid w:val="001724CF"/>
    <w:rsid w:val="0018630D"/>
    <w:rsid w:val="00190DA1"/>
    <w:rsid w:val="00191E21"/>
    <w:rsid w:val="001921F7"/>
    <w:rsid w:val="001A5AD9"/>
    <w:rsid w:val="001A73F1"/>
    <w:rsid w:val="001B1C7B"/>
    <w:rsid w:val="001B27B6"/>
    <w:rsid w:val="001B35BF"/>
    <w:rsid w:val="001C18E4"/>
    <w:rsid w:val="001D0409"/>
    <w:rsid w:val="001D0F28"/>
    <w:rsid w:val="001D2517"/>
    <w:rsid w:val="001D520F"/>
    <w:rsid w:val="001D5243"/>
    <w:rsid w:val="001F0E63"/>
    <w:rsid w:val="001F1DB2"/>
    <w:rsid w:val="001F2401"/>
    <w:rsid w:val="00212464"/>
    <w:rsid w:val="00212A6D"/>
    <w:rsid w:val="00215785"/>
    <w:rsid w:val="0021747C"/>
    <w:rsid w:val="00220648"/>
    <w:rsid w:val="00220854"/>
    <w:rsid w:val="0023041B"/>
    <w:rsid w:val="00232A2D"/>
    <w:rsid w:val="00240201"/>
    <w:rsid w:val="00241577"/>
    <w:rsid w:val="00241CB2"/>
    <w:rsid w:val="00242016"/>
    <w:rsid w:val="002507F8"/>
    <w:rsid w:val="00267EE3"/>
    <w:rsid w:val="002706CB"/>
    <w:rsid w:val="00275B07"/>
    <w:rsid w:val="002760A9"/>
    <w:rsid w:val="00285DDC"/>
    <w:rsid w:val="00290159"/>
    <w:rsid w:val="00294D5F"/>
    <w:rsid w:val="0029601E"/>
    <w:rsid w:val="002A08F1"/>
    <w:rsid w:val="002A1F08"/>
    <w:rsid w:val="002A32B4"/>
    <w:rsid w:val="002A4B74"/>
    <w:rsid w:val="002B6A63"/>
    <w:rsid w:val="002C009F"/>
    <w:rsid w:val="002C2B0A"/>
    <w:rsid w:val="002D26B8"/>
    <w:rsid w:val="002D5E87"/>
    <w:rsid w:val="002E0D87"/>
    <w:rsid w:val="002E4F2F"/>
    <w:rsid w:val="002E569A"/>
    <w:rsid w:val="002F1060"/>
    <w:rsid w:val="002F486F"/>
    <w:rsid w:val="002F6701"/>
    <w:rsid w:val="00300BEE"/>
    <w:rsid w:val="003023BA"/>
    <w:rsid w:val="00302C60"/>
    <w:rsid w:val="00315600"/>
    <w:rsid w:val="00322853"/>
    <w:rsid w:val="00326855"/>
    <w:rsid w:val="0033320C"/>
    <w:rsid w:val="003409A3"/>
    <w:rsid w:val="0035433D"/>
    <w:rsid w:val="00356734"/>
    <w:rsid w:val="003665B9"/>
    <w:rsid w:val="00372786"/>
    <w:rsid w:val="00384536"/>
    <w:rsid w:val="00397964"/>
    <w:rsid w:val="00397F73"/>
    <w:rsid w:val="003A6ACB"/>
    <w:rsid w:val="003B5D81"/>
    <w:rsid w:val="003C1706"/>
    <w:rsid w:val="003D5F6F"/>
    <w:rsid w:val="003E5570"/>
    <w:rsid w:val="003E6FFA"/>
    <w:rsid w:val="003E760E"/>
    <w:rsid w:val="003F2BF8"/>
    <w:rsid w:val="00410BFA"/>
    <w:rsid w:val="0042503C"/>
    <w:rsid w:val="0043704B"/>
    <w:rsid w:val="00437288"/>
    <w:rsid w:val="00442C25"/>
    <w:rsid w:val="00447C07"/>
    <w:rsid w:val="00450246"/>
    <w:rsid w:val="00454E64"/>
    <w:rsid w:val="004647A0"/>
    <w:rsid w:val="00496EC8"/>
    <w:rsid w:val="004973D9"/>
    <w:rsid w:val="00497B84"/>
    <w:rsid w:val="004A12F5"/>
    <w:rsid w:val="004B281D"/>
    <w:rsid w:val="004C3A55"/>
    <w:rsid w:val="004D271D"/>
    <w:rsid w:val="005018B4"/>
    <w:rsid w:val="00504B3E"/>
    <w:rsid w:val="00511C52"/>
    <w:rsid w:val="00523119"/>
    <w:rsid w:val="00535A3E"/>
    <w:rsid w:val="00536FEB"/>
    <w:rsid w:val="0054101B"/>
    <w:rsid w:val="00543FAE"/>
    <w:rsid w:val="005457F5"/>
    <w:rsid w:val="00550921"/>
    <w:rsid w:val="00553BC2"/>
    <w:rsid w:val="00555F34"/>
    <w:rsid w:val="00556F7F"/>
    <w:rsid w:val="00561E83"/>
    <w:rsid w:val="0056293F"/>
    <w:rsid w:val="005670EB"/>
    <w:rsid w:val="0057418B"/>
    <w:rsid w:val="00586B3E"/>
    <w:rsid w:val="00594EE1"/>
    <w:rsid w:val="005A234B"/>
    <w:rsid w:val="005B1E8B"/>
    <w:rsid w:val="005B3393"/>
    <w:rsid w:val="005B5F47"/>
    <w:rsid w:val="005B6843"/>
    <w:rsid w:val="005B6AB0"/>
    <w:rsid w:val="005C04EB"/>
    <w:rsid w:val="005C582F"/>
    <w:rsid w:val="005C5C79"/>
    <w:rsid w:val="005D7F75"/>
    <w:rsid w:val="005F285C"/>
    <w:rsid w:val="00600519"/>
    <w:rsid w:val="00601EBC"/>
    <w:rsid w:val="00606D5E"/>
    <w:rsid w:val="00607B23"/>
    <w:rsid w:val="0061177F"/>
    <w:rsid w:val="0062365D"/>
    <w:rsid w:val="00637ECC"/>
    <w:rsid w:val="00642005"/>
    <w:rsid w:val="00643F46"/>
    <w:rsid w:val="006544C2"/>
    <w:rsid w:val="00664CEC"/>
    <w:rsid w:val="00666E88"/>
    <w:rsid w:val="00667C63"/>
    <w:rsid w:val="0067167E"/>
    <w:rsid w:val="00676FC4"/>
    <w:rsid w:val="00685467"/>
    <w:rsid w:val="00692FA2"/>
    <w:rsid w:val="00697128"/>
    <w:rsid w:val="006A1A2D"/>
    <w:rsid w:val="006A5EA4"/>
    <w:rsid w:val="006B6E4C"/>
    <w:rsid w:val="006B7161"/>
    <w:rsid w:val="006B7A03"/>
    <w:rsid w:val="006C5452"/>
    <w:rsid w:val="006D1048"/>
    <w:rsid w:val="006D28B2"/>
    <w:rsid w:val="006D7C9F"/>
    <w:rsid w:val="006E3636"/>
    <w:rsid w:val="006E50AC"/>
    <w:rsid w:val="006F3B03"/>
    <w:rsid w:val="006F7C41"/>
    <w:rsid w:val="007022A5"/>
    <w:rsid w:val="0070792B"/>
    <w:rsid w:val="00711210"/>
    <w:rsid w:val="00732FD9"/>
    <w:rsid w:val="00742C34"/>
    <w:rsid w:val="00746C31"/>
    <w:rsid w:val="00750C68"/>
    <w:rsid w:val="00751064"/>
    <w:rsid w:val="0076385A"/>
    <w:rsid w:val="00767143"/>
    <w:rsid w:val="007934D4"/>
    <w:rsid w:val="007A4D5F"/>
    <w:rsid w:val="007C151B"/>
    <w:rsid w:val="007C589D"/>
    <w:rsid w:val="007D1F3D"/>
    <w:rsid w:val="007D2B40"/>
    <w:rsid w:val="007D3BD3"/>
    <w:rsid w:val="007E074A"/>
    <w:rsid w:val="007F5FF1"/>
    <w:rsid w:val="00802DBD"/>
    <w:rsid w:val="00802E6D"/>
    <w:rsid w:val="00803F55"/>
    <w:rsid w:val="00810521"/>
    <w:rsid w:val="0081084C"/>
    <w:rsid w:val="008124D1"/>
    <w:rsid w:val="00824F42"/>
    <w:rsid w:val="00825238"/>
    <w:rsid w:val="008322CE"/>
    <w:rsid w:val="0083743B"/>
    <w:rsid w:val="00851A8A"/>
    <w:rsid w:val="0085706F"/>
    <w:rsid w:val="00857093"/>
    <w:rsid w:val="008619EB"/>
    <w:rsid w:val="00862A40"/>
    <w:rsid w:val="00866622"/>
    <w:rsid w:val="008711E4"/>
    <w:rsid w:val="008862E3"/>
    <w:rsid w:val="008A23FA"/>
    <w:rsid w:val="008A35E9"/>
    <w:rsid w:val="008A5E3C"/>
    <w:rsid w:val="008A6A46"/>
    <w:rsid w:val="008B084D"/>
    <w:rsid w:val="008B1D11"/>
    <w:rsid w:val="008B4E64"/>
    <w:rsid w:val="008B5246"/>
    <w:rsid w:val="008C0DB1"/>
    <w:rsid w:val="008C1390"/>
    <w:rsid w:val="008C63D1"/>
    <w:rsid w:val="008E020A"/>
    <w:rsid w:val="008F127B"/>
    <w:rsid w:val="008F2274"/>
    <w:rsid w:val="008F3F03"/>
    <w:rsid w:val="008F42CC"/>
    <w:rsid w:val="009216E3"/>
    <w:rsid w:val="0093099A"/>
    <w:rsid w:val="00933639"/>
    <w:rsid w:val="00942BB3"/>
    <w:rsid w:val="009455F1"/>
    <w:rsid w:val="00966F2C"/>
    <w:rsid w:val="009801B6"/>
    <w:rsid w:val="00980EDA"/>
    <w:rsid w:val="00994EE3"/>
    <w:rsid w:val="0099506D"/>
    <w:rsid w:val="009A7C22"/>
    <w:rsid w:val="009B2057"/>
    <w:rsid w:val="009B4413"/>
    <w:rsid w:val="009B5058"/>
    <w:rsid w:val="009C03C2"/>
    <w:rsid w:val="009D7653"/>
    <w:rsid w:val="009E2CF3"/>
    <w:rsid w:val="009E4957"/>
    <w:rsid w:val="009F6089"/>
    <w:rsid w:val="009F7EF5"/>
    <w:rsid w:val="00A02145"/>
    <w:rsid w:val="00A07861"/>
    <w:rsid w:val="00A15BCB"/>
    <w:rsid w:val="00A17430"/>
    <w:rsid w:val="00A210FC"/>
    <w:rsid w:val="00A22580"/>
    <w:rsid w:val="00A423C2"/>
    <w:rsid w:val="00A479D1"/>
    <w:rsid w:val="00A52024"/>
    <w:rsid w:val="00A53FE7"/>
    <w:rsid w:val="00A54C4C"/>
    <w:rsid w:val="00A559E3"/>
    <w:rsid w:val="00A611BC"/>
    <w:rsid w:val="00A63CCE"/>
    <w:rsid w:val="00A903DA"/>
    <w:rsid w:val="00A94D52"/>
    <w:rsid w:val="00A95E2E"/>
    <w:rsid w:val="00AB37DF"/>
    <w:rsid w:val="00AB6D71"/>
    <w:rsid w:val="00AC4082"/>
    <w:rsid w:val="00AC5C67"/>
    <w:rsid w:val="00AC78D7"/>
    <w:rsid w:val="00AF14FE"/>
    <w:rsid w:val="00B01974"/>
    <w:rsid w:val="00B07451"/>
    <w:rsid w:val="00B10D2A"/>
    <w:rsid w:val="00B15922"/>
    <w:rsid w:val="00B35476"/>
    <w:rsid w:val="00B45DF1"/>
    <w:rsid w:val="00B527C5"/>
    <w:rsid w:val="00B53FEB"/>
    <w:rsid w:val="00B54CED"/>
    <w:rsid w:val="00B553D0"/>
    <w:rsid w:val="00B70C56"/>
    <w:rsid w:val="00B759A0"/>
    <w:rsid w:val="00B95ED8"/>
    <w:rsid w:val="00B96052"/>
    <w:rsid w:val="00BA4F85"/>
    <w:rsid w:val="00BB27FA"/>
    <w:rsid w:val="00BB5DC0"/>
    <w:rsid w:val="00BC5955"/>
    <w:rsid w:val="00BD105B"/>
    <w:rsid w:val="00BD45D1"/>
    <w:rsid w:val="00BF361B"/>
    <w:rsid w:val="00C01430"/>
    <w:rsid w:val="00C0276E"/>
    <w:rsid w:val="00C04C6A"/>
    <w:rsid w:val="00C05AAC"/>
    <w:rsid w:val="00C10373"/>
    <w:rsid w:val="00C11052"/>
    <w:rsid w:val="00C1409A"/>
    <w:rsid w:val="00C14D5D"/>
    <w:rsid w:val="00C154FB"/>
    <w:rsid w:val="00C15C09"/>
    <w:rsid w:val="00C23387"/>
    <w:rsid w:val="00C340FC"/>
    <w:rsid w:val="00C356E4"/>
    <w:rsid w:val="00C36280"/>
    <w:rsid w:val="00C568E5"/>
    <w:rsid w:val="00C620DB"/>
    <w:rsid w:val="00C6619F"/>
    <w:rsid w:val="00C7535F"/>
    <w:rsid w:val="00C7594C"/>
    <w:rsid w:val="00C97067"/>
    <w:rsid w:val="00CA29BE"/>
    <w:rsid w:val="00CB3899"/>
    <w:rsid w:val="00CC13F9"/>
    <w:rsid w:val="00CC5762"/>
    <w:rsid w:val="00D05CED"/>
    <w:rsid w:val="00D06373"/>
    <w:rsid w:val="00D147A6"/>
    <w:rsid w:val="00D174BA"/>
    <w:rsid w:val="00D2342E"/>
    <w:rsid w:val="00D3215B"/>
    <w:rsid w:val="00D32879"/>
    <w:rsid w:val="00D44335"/>
    <w:rsid w:val="00D50C5F"/>
    <w:rsid w:val="00D6743E"/>
    <w:rsid w:val="00D73A60"/>
    <w:rsid w:val="00D77478"/>
    <w:rsid w:val="00D952AD"/>
    <w:rsid w:val="00D959FD"/>
    <w:rsid w:val="00D95B60"/>
    <w:rsid w:val="00DA6127"/>
    <w:rsid w:val="00DB6980"/>
    <w:rsid w:val="00DC13BB"/>
    <w:rsid w:val="00DE6CAC"/>
    <w:rsid w:val="00DE77D9"/>
    <w:rsid w:val="00E00D8E"/>
    <w:rsid w:val="00E045BE"/>
    <w:rsid w:val="00E16117"/>
    <w:rsid w:val="00E17354"/>
    <w:rsid w:val="00E17F84"/>
    <w:rsid w:val="00E22884"/>
    <w:rsid w:val="00E24119"/>
    <w:rsid w:val="00E2487A"/>
    <w:rsid w:val="00E26259"/>
    <w:rsid w:val="00E26D98"/>
    <w:rsid w:val="00E27AE7"/>
    <w:rsid w:val="00E309FC"/>
    <w:rsid w:val="00E32B66"/>
    <w:rsid w:val="00E33AFE"/>
    <w:rsid w:val="00E37283"/>
    <w:rsid w:val="00E47C77"/>
    <w:rsid w:val="00E51409"/>
    <w:rsid w:val="00E52542"/>
    <w:rsid w:val="00E53B6D"/>
    <w:rsid w:val="00E65C53"/>
    <w:rsid w:val="00E731F7"/>
    <w:rsid w:val="00E77865"/>
    <w:rsid w:val="00E80EA4"/>
    <w:rsid w:val="00E82D3B"/>
    <w:rsid w:val="00E838B3"/>
    <w:rsid w:val="00E846CE"/>
    <w:rsid w:val="00E94B9E"/>
    <w:rsid w:val="00E95E99"/>
    <w:rsid w:val="00EB616A"/>
    <w:rsid w:val="00EB6F05"/>
    <w:rsid w:val="00EB7BF3"/>
    <w:rsid w:val="00EC53C5"/>
    <w:rsid w:val="00EE0B17"/>
    <w:rsid w:val="00EE61B1"/>
    <w:rsid w:val="00EE6BCB"/>
    <w:rsid w:val="00EF1156"/>
    <w:rsid w:val="00EF3CDE"/>
    <w:rsid w:val="00F03766"/>
    <w:rsid w:val="00F10F69"/>
    <w:rsid w:val="00F13582"/>
    <w:rsid w:val="00F46AD7"/>
    <w:rsid w:val="00F53F3A"/>
    <w:rsid w:val="00F55EA1"/>
    <w:rsid w:val="00F60862"/>
    <w:rsid w:val="00F742E3"/>
    <w:rsid w:val="00F9436A"/>
    <w:rsid w:val="00FA1F4F"/>
    <w:rsid w:val="00FA5560"/>
    <w:rsid w:val="00FB3BAD"/>
    <w:rsid w:val="00FB649B"/>
    <w:rsid w:val="00FC1148"/>
    <w:rsid w:val="00FC52E8"/>
    <w:rsid w:val="00FD208F"/>
    <w:rsid w:val="00FF0F0B"/>
    <w:rsid w:val="00FF4B33"/>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C51724E8-205E-48F9-8055-15395022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922"/>
    <w:pPr>
      <w:bidi/>
    </w:pPr>
  </w:style>
  <w:style w:type="paragraph" w:styleId="2">
    <w:name w:val="heading 2"/>
    <w:basedOn w:val="a"/>
    <w:next w:val="a"/>
    <w:link w:val="2Char"/>
    <w:uiPriority w:val="9"/>
    <w:unhideWhenUsed/>
    <w:qFormat/>
    <w:rsid w:val="00137AA2"/>
    <w:pPr>
      <w:keepNext/>
      <w:keepLines/>
      <w:spacing w:before="40" w:after="0"/>
      <w:outlineLvl w:val="1"/>
    </w:pPr>
    <w:rPr>
      <w:rFonts w:asciiTheme="majorHAnsi" w:eastAsiaTheme="majorEastAsia" w:hAnsiTheme="majorHAnsi" w:cs="Traditional Arabic"/>
      <w:bCs/>
      <w:color w:val="0000FF"/>
      <w:sz w:val="26"/>
      <w:szCs w:val="36"/>
    </w:rPr>
  </w:style>
  <w:style w:type="paragraph" w:styleId="5">
    <w:name w:val="heading 5"/>
    <w:basedOn w:val="a"/>
    <w:link w:val="5Char"/>
    <w:uiPriority w:val="9"/>
    <w:qFormat/>
    <w:rsid w:val="00064104"/>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934D4"/>
    <w:pPr>
      <w:bidi/>
      <w:spacing w:after="0" w:line="240" w:lineRule="auto"/>
    </w:pPr>
    <w:rPr>
      <w:rFonts w:eastAsiaTheme="minorEastAsia"/>
    </w:rPr>
  </w:style>
  <w:style w:type="character" w:customStyle="1" w:styleId="Char">
    <w:name w:val="بلا تباعد Char"/>
    <w:basedOn w:val="a0"/>
    <w:link w:val="a3"/>
    <w:uiPriority w:val="1"/>
    <w:rsid w:val="007934D4"/>
    <w:rPr>
      <w:rFonts w:eastAsiaTheme="minorEastAsia"/>
    </w:rPr>
  </w:style>
  <w:style w:type="paragraph" w:styleId="a4">
    <w:name w:val="Balloon Text"/>
    <w:basedOn w:val="a"/>
    <w:link w:val="Char0"/>
    <w:uiPriority w:val="99"/>
    <w:semiHidden/>
    <w:unhideWhenUsed/>
    <w:rsid w:val="007934D4"/>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7934D4"/>
    <w:rPr>
      <w:rFonts w:ascii="Tahoma" w:hAnsi="Tahoma" w:cs="Tahoma"/>
      <w:sz w:val="16"/>
      <w:szCs w:val="16"/>
    </w:rPr>
  </w:style>
  <w:style w:type="paragraph" w:styleId="a5">
    <w:name w:val="List Paragraph"/>
    <w:basedOn w:val="a"/>
    <w:uiPriority w:val="34"/>
    <w:qFormat/>
    <w:rsid w:val="00767143"/>
    <w:pPr>
      <w:ind w:left="720"/>
      <w:contextualSpacing/>
    </w:pPr>
  </w:style>
  <w:style w:type="paragraph" w:styleId="a6">
    <w:name w:val="footnote text"/>
    <w:basedOn w:val="a"/>
    <w:link w:val="Char1"/>
    <w:uiPriority w:val="99"/>
    <w:unhideWhenUsed/>
    <w:rsid w:val="00767143"/>
    <w:pPr>
      <w:spacing w:after="0" w:line="240" w:lineRule="auto"/>
    </w:pPr>
    <w:rPr>
      <w:sz w:val="20"/>
      <w:szCs w:val="20"/>
    </w:rPr>
  </w:style>
  <w:style w:type="character" w:customStyle="1" w:styleId="Char1">
    <w:name w:val="نص حاشية سفلية Char"/>
    <w:basedOn w:val="a0"/>
    <w:link w:val="a6"/>
    <w:uiPriority w:val="99"/>
    <w:rsid w:val="00767143"/>
    <w:rPr>
      <w:sz w:val="20"/>
      <w:szCs w:val="20"/>
    </w:rPr>
  </w:style>
  <w:style w:type="character" w:styleId="a7">
    <w:name w:val="footnote reference"/>
    <w:basedOn w:val="a0"/>
    <w:uiPriority w:val="99"/>
    <w:semiHidden/>
    <w:unhideWhenUsed/>
    <w:rsid w:val="00767143"/>
    <w:rPr>
      <w:vertAlign w:val="superscript"/>
    </w:rPr>
  </w:style>
  <w:style w:type="character" w:customStyle="1" w:styleId="5Char">
    <w:name w:val="عنوان 5 Char"/>
    <w:basedOn w:val="a0"/>
    <w:link w:val="5"/>
    <w:uiPriority w:val="9"/>
    <w:rsid w:val="00064104"/>
    <w:rPr>
      <w:rFonts w:ascii="Times New Roman" w:eastAsia="Times New Roman" w:hAnsi="Times New Roman" w:cs="Times New Roman"/>
      <w:b/>
      <w:bCs/>
      <w:sz w:val="20"/>
      <w:szCs w:val="20"/>
    </w:rPr>
  </w:style>
  <w:style w:type="character" w:styleId="a8">
    <w:name w:val="annotation reference"/>
    <w:basedOn w:val="a0"/>
    <w:uiPriority w:val="99"/>
    <w:semiHidden/>
    <w:unhideWhenUsed/>
    <w:rsid w:val="00064104"/>
    <w:rPr>
      <w:sz w:val="16"/>
      <w:szCs w:val="16"/>
    </w:rPr>
  </w:style>
  <w:style w:type="paragraph" w:styleId="a9">
    <w:name w:val="annotation text"/>
    <w:basedOn w:val="a"/>
    <w:link w:val="Char2"/>
    <w:uiPriority w:val="99"/>
    <w:semiHidden/>
    <w:unhideWhenUsed/>
    <w:rsid w:val="00064104"/>
    <w:rPr>
      <w:rFonts w:ascii="Calibri" w:eastAsia="Calibri" w:hAnsi="Calibri" w:cs="Arial"/>
      <w:sz w:val="20"/>
      <w:szCs w:val="20"/>
    </w:rPr>
  </w:style>
  <w:style w:type="character" w:customStyle="1" w:styleId="Char2">
    <w:name w:val="نص تعليق Char"/>
    <w:basedOn w:val="a0"/>
    <w:link w:val="a9"/>
    <w:uiPriority w:val="99"/>
    <w:semiHidden/>
    <w:rsid w:val="00064104"/>
    <w:rPr>
      <w:rFonts w:ascii="Calibri" w:eastAsia="Calibri" w:hAnsi="Calibri" w:cs="Arial"/>
      <w:sz w:val="20"/>
      <w:szCs w:val="20"/>
    </w:rPr>
  </w:style>
  <w:style w:type="paragraph" w:styleId="aa">
    <w:name w:val="Normal (Web)"/>
    <w:basedOn w:val="a"/>
    <w:uiPriority w:val="99"/>
    <w:unhideWhenUsed/>
    <w:rsid w:val="000641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64104"/>
  </w:style>
  <w:style w:type="character" w:styleId="Hyperlink">
    <w:name w:val="Hyperlink"/>
    <w:basedOn w:val="a0"/>
    <w:uiPriority w:val="99"/>
    <w:semiHidden/>
    <w:unhideWhenUsed/>
    <w:rsid w:val="00064104"/>
    <w:rPr>
      <w:color w:val="0000FF"/>
      <w:u w:val="single"/>
    </w:rPr>
  </w:style>
  <w:style w:type="character" w:customStyle="1" w:styleId="edit-title">
    <w:name w:val="edit-title"/>
    <w:basedOn w:val="a0"/>
    <w:rsid w:val="00064104"/>
  </w:style>
  <w:style w:type="character" w:customStyle="1" w:styleId="search-keys">
    <w:name w:val="search-keys"/>
    <w:basedOn w:val="a0"/>
    <w:rsid w:val="00064104"/>
  </w:style>
  <w:style w:type="paragraph" w:styleId="ab">
    <w:name w:val="header"/>
    <w:basedOn w:val="a"/>
    <w:link w:val="Char3"/>
    <w:uiPriority w:val="99"/>
    <w:unhideWhenUsed/>
    <w:rsid w:val="00BB5DC0"/>
    <w:pPr>
      <w:tabs>
        <w:tab w:val="center" w:pos="4153"/>
        <w:tab w:val="right" w:pos="8306"/>
      </w:tabs>
      <w:spacing w:after="0" w:line="240" w:lineRule="auto"/>
    </w:pPr>
  </w:style>
  <w:style w:type="character" w:customStyle="1" w:styleId="Char3">
    <w:name w:val="رأس الصفحة Char"/>
    <w:basedOn w:val="a0"/>
    <w:link w:val="ab"/>
    <w:uiPriority w:val="99"/>
    <w:rsid w:val="00BB5DC0"/>
  </w:style>
  <w:style w:type="paragraph" w:styleId="ac">
    <w:name w:val="footer"/>
    <w:basedOn w:val="a"/>
    <w:link w:val="Char4"/>
    <w:uiPriority w:val="99"/>
    <w:unhideWhenUsed/>
    <w:rsid w:val="00BB5DC0"/>
    <w:pPr>
      <w:tabs>
        <w:tab w:val="center" w:pos="4153"/>
        <w:tab w:val="right" w:pos="8306"/>
      </w:tabs>
      <w:spacing w:after="0" w:line="240" w:lineRule="auto"/>
    </w:pPr>
  </w:style>
  <w:style w:type="character" w:customStyle="1" w:styleId="Char4">
    <w:name w:val="تذييل الصفحة Char"/>
    <w:basedOn w:val="a0"/>
    <w:link w:val="ac"/>
    <w:uiPriority w:val="99"/>
    <w:rsid w:val="00BB5DC0"/>
  </w:style>
  <w:style w:type="paragraph" w:styleId="ad">
    <w:name w:val="annotation subject"/>
    <w:basedOn w:val="a9"/>
    <w:next w:val="a9"/>
    <w:link w:val="Char5"/>
    <w:uiPriority w:val="99"/>
    <w:semiHidden/>
    <w:unhideWhenUsed/>
    <w:rsid w:val="00857093"/>
    <w:pPr>
      <w:spacing w:line="240" w:lineRule="auto"/>
    </w:pPr>
    <w:rPr>
      <w:rFonts w:asciiTheme="minorHAnsi" w:eastAsiaTheme="minorHAnsi" w:hAnsiTheme="minorHAnsi" w:cstheme="minorBidi"/>
      <w:b/>
      <w:bCs/>
    </w:rPr>
  </w:style>
  <w:style w:type="character" w:customStyle="1" w:styleId="Char5">
    <w:name w:val="موضوع تعليق Char"/>
    <w:basedOn w:val="Char2"/>
    <w:link w:val="ad"/>
    <w:uiPriority w:val="99"/>
    <w:semiHidden/>
    <w:rsid w:val="00857093"/>
    <w:rPr>
      <w:rFonts w:ascii="Calibri" w:eastAsia="Calibri" w:hAnsi="Calibri" w:cs="Arial"/>
      <w:b/>
      <w:bCs/>
      <w:sz w:val="20"/>
      <w:szCs w:val="20"/>
    </w:rPr>
  </w:style>
  <w:style w:type="character" w:customStyle="1" w:styleId="2Char">
    <w:name w:val="عنوان 2 Char"/>
    <w:basedOn w:val="a0"/>
    <w:link w:val="2"/>
    <w:uiPriority w:val="9"/>
    <w:rsid w:val="00137AA2"/>
    <w:rPr>
      <w:rFonts w:asciiTheme="majorHAnsi" w:eastAsiaTheme="majorEastAsia" w:hAnsiTheme="majorHAnsi" w:cs="Traditional Arabic"/>
      <w:bCs/>
      <w:color w:val="0000FF"/>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993C9F-D7E6-46F0-8DA1-61726CCC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2906</TotalTime>
  <Pages>25</Pages>
  <Words>5718</Words>
  <Characters>32593</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الوحي والوعي</vt:lpstr>
    </vt:vector>
  </TitlesOfParts>
  <Company>خالد العماري الزهراني</Company>
  <LinksUpToDate>false</LinksUpToDate>
  <CharactersWithSpaces>38235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الوحي والوعي</dc:title>
  <dc:creator>kh.ammari</dc:creator>
  <cp:lastModifiedBy>Haytham Mohamed</cp:lastModifiedBy>
  <cp:revision>39</cp:revision>
  <dcterms:created xsi:type="dcterms:W3CDTF">2015-10-25T21:40:00Z</dcterms:created>
  <dcterms:modified xsi:type="dcterms:W3CDTF">2016-01-10T12:20:00Z</dcterms:modified>
</cp:coreProperties>
</file>