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B72" w:rsidRPr="0011159F" w:rsidRDefault="00917011" w:rsidP="00422B72">
      <w:pPr>
        <w:spacing w:before="120" w:after="120"/>
        <w:rPr>
          <w:rFonts w:ascii="Traditional Arabic" w:hAnsi="Traditional Arabic" w:cs="Traditional Arabic"/>
          <w:sz w:val="34"/>
          <w:szCs w:val="34"/>
        </w:rPr>
      </w:pPr>
      <w:bookmarkStart w:id="0" w:name="_GoBack"/>
      <w:bookmarkEnd w:id="0"/>
      <w:r>
        <w:rPr>
          <w:rFonts w:ascii="Traditional Arabic" w:hAnsi="Traditional Arabic" w:cs="Traditional Arabic"/>
          <w:noProof/>
          <w:sz w:val="34"/>
          <w:szCs w:val="34"/>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540625" cy="10675620"/>
            <wp:effectExtent l="0" t="0" r="0" b="0"/>
            <wp:wrapTight wrapText="bothSides">
              <wp:wrapPolygon edited="0">
                <wp:start x="0" y="0"/>
                <wp:lineTo x="0" y="21546"/>
                <wp:lineTo x="21555" y="21546"/>
                <wp:lineTo x="21555" y="0"/>
                <wp:lineTo x="0" y="0"/>
              </wp:wrapPolygon>
            </wp:wrapTight>
            <wp:docPr id="5" name="صورة 5" descr="C:\Users\W-KOTB\Desktop\qwqw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qwqwq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0625"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011" w:rsidRDefault="00917011" w:rsidP="00861AFA">
      <w:pPr>
        <w:jc w:val="center"/>
        <w:rPr>
          <w:rFonts w:ascii="Traditional Arabic" w:hAnsi="Traditional Arabic" w:cs="Traditional Arabic"/>
          <w:b/>
          <w:bCs/>
          <w:sz w:val="80"/>
          <w:szCs w:val="80"/>
          <w:rtl/>
        </w:rPr>
      </w:pPr>
    </w:p>
    <w:p w:rsidR="00861AFA" w:rsidRPr="0011159F" w:rsidRDefault="00861AFA" w:rsidP="00861AFA">
      <w:pPr>
        <w:jc w:val="center"/>
        <w:rPr>
          <w:rFonts w:ascii="Traditional Arabic" w:hAnsi="Traditional Arabic" w:cs="Traditional Arabic"/>
          <w:b/>
          <w:bCs/>
          <w:sz w:val="80"/>
          <w:szCs w:val="80"/>
          <w:rtl/>
        </w:rPr>
      </w:pPr>
      <w:r w:rsidRPr="0011159F">
        <w:rPr>
          <w:rFonts w:ascii="Traditional Arabic" w:hAnsi="Traditional Arabic" w:cs="Traditional Arabic"/>
          <w:b/>
          <w:bCs/>
          <w:sz w:val="80"/>
          <w:szCs w:val="80"/>
          <w:rtl/>
        </w:rPr>
        <w:t xml:space="preserve">الإعاقة السمعية </w:t>
      </w:r>
    </w:p>
    <w:p w:rsidR="00861AFA" w:rsidRPr="0011159F" w:rsidRDefault="00C426F4" w:rsidP="00861AFA">
      <w:pPr>
        <w:jc w:val="center"/>
        <w:rPr>
          <w:rFonts w:ascii="Traditional Arabic" w:hAnsi="Traditional Arabic" w:cs="Traditional Arabic"/>
          <w:b/>
          <w:bCs/>
          <w:sz w:val="66"/>
          <w:szCs w:val="66"/>
          <w:rtl/>
        </w:rPr>
      </w:pPr>
      <w:r w:rsidRPr="0011159F">
        <w:rPr>
          <w:rFonts w:ascii="Traditional Arabic" w:hAnsi="Traditional Arabic" w:cs="Traditional Arabic"/>
          <w:b/>
          <w:bCs/>
          <w:sz w:val="66"/>
          <w:szCs w:val="66"/>
          <w:rtl/>
        </w:rPr>
        <w:t>بين التأهيل و</w:t>
      </w:r>
      <w:r w:rsidR="00861AFA" w:rsidRPr="0011159F">
        <w:rPr>
          <w:rFonts w:ascii="Traditional Arabic" w:hAnsi="Traditional Arabic" w:cs="Traditional Arabic"/>
          <w:b/>
          <w:bCs/>
          <w:sz w:val="66"/>
          <w:szCs w:val="66"/>
          <w:rtl/>
        </w:rPr>
        <w:t>التكنولوجيا</w:t>
      </w:r>
    </w:p>
    <w:p w:rsidR="00861AFA" w:rsidRDefault="00861AFA" w:rsidP="00861AFA">
      <w:pPr>
        <w:jc w:val="center"/>
        <w:rPr>
          <w:rFonts w:ascii="Traditional Arabic" w:hAnsi="Traditional Arabic" w:cs="Traditional Arabic"/>
          <w:b/>
          <w:bCs/>
          <w:sz w:val="56"/>
          <w:szCs w:val="56"/>
          <w:rtl/>
        </w:rPr>
      </w:pPr>
    </w:p>
    <w:p w:rsidR="0011159F" w:rsidRDefault="0011159F" w:rsidP="00861AFA">
      <w:pPr>
        <w:jc w:val="center"/>
        <w:rPr>
          <w:rFonts w:ascii="Traditional Arabic" w:hAnsi="Traditional Arabic" w:cs="Traditional Arabic"/>
          <w:b/>
          <w:bCs/>
          <w:sz w:val="56"/>
          <w:szCs w:val="56"/>
          <w:rtl/>
        </w:rPr>
      </w:pPr>
    </w:p>
    <w:p w:rsidR="0011159F" w:rsidRDefault="0011159F" w:rsidP="00861AFA">
      <w:pPr>
        <w:jc w:val="center"/>
        <w:rPr>
          <w:rFonts w:ascii="Traditional Arabic" w:hAnsi="Traditional Arabic" w:cs="Traditional Arabic"/>
          <w:b/>
          <w:bCs/>
          <w:sz w:val="56"/>
          <w:szCs w:val="56"/>
          <w:rtl/>
        </w:rPr>
      </w:pPr>
    </w:p>
    <w:p w:rsidR="00861AFA" w:rsidRPr="0011159F" w:rsidRDefault="00861AFA" w:rsidP="0011159F">
      <w:pPr>
        <w:jc w:val="center"/>
        <w:rPr>
          <w:rFonts w:ascii="Traditional Arabic" w:hAnsi="Traditional Arabic" w:cs="Traditional Arabic"/>
          <w:b/>
          <w:bCs/>
          <w:sz w:val="40"/>
          <w:szCs w:val="40"/>
          <w:rtl/>
        </w:rPr>
      </w:pPr>
      <w:r w:rsidRPr="0011159F">
        <w:rPr>
          <w:rFonts w:ascii="Traditional Arabic" w:hAnsi="Traditional Arabic" w:cs="Traditional Arabic"/>
          <w:b/>
          <w:bCs/>
          <w:sz w:val="40"/>
          <w:szCs w:val="40"/>
          <w:rtl/>
        </w:rPr>
        <w:t>إعداد</w:t>
      </w:r>
      <w:r w:rsidR="0011159F">
        <w:rPr>
          <w:rFonts w:ascii="Traditional Arabic" w:hAnsi="Traditional Arabic" w:cs="Traditional Arabic"/>
          <w:b/>
          <w:bCs/>
          <w:sz w:val="40"/>
          <w:szCs w:val="40"/>
          <w:rtl/>
        </w:rPr>
        <w:t xml:space="preserve">: </w:t>
      </w:r>
    </w:p>
    <w:p w:rsidR="00861AFA" w:rsidRPr="0011159F" w:rsidRDefault="0011159F" w:rsidP="00C426F4">
      <w:pPr>
        <w:jc w:val="center"/>
        <w:rPr>
          <w:rFonts w:ascii="Traditional Arabic" w:hAnsi="Traditional Arabic" w:cs="Traditional Arabic"/>
          <w:b/>
          <w:bCs/>
          <w:sz w:val="50"/>
          <w:szCs w:val="50"/>
          <w:rtl/>
        </w:rPr>
      </w:pPr>
      <w:r w:rsidRPr="0011159F">
        <w:rPr>
          <w:rFonts w:ascii="Traditional Arabic" w:hAnsi="Traditional Arabic" w:cs="Traditional Arabic"/>
          <w:b/>
          <w:bCs/>
          <w:sz w:val="50"/>
          <w:szCs w:val="50"/>
          <w:rtl/>
        </w:rPr>
        <w:t xml:space="preserve"> </w:t>
      </w:r>
      <w:r w:rsidR="00861AFA" w:rsidRPr="0011159F">
        <w:rPr>
          <w:rFonts w:ascii="Traditional Arabic" w:hAnsi="Traditional Arabic" w:cs="Traditional Arabic"/>
          <w:b/>
          <w:bCs/>
          <w:sz w:val="50"/>
          <w:szCs w:val="50"/>
          <w:rtl/>
        </w:rPr>
        <w:t>تامر المغاور</w:t>
      </w:r>
      <w:r w:rsidR="00C426F4" w:rsidRPr="0011159F">
        <w:rPr>
          <w:rFonts w:ascii="Traditional Arabic" w:hAnsi="Traditional Arabic" w:cs="Traditional Arabic"/>
          <w:b/>
          <w:bCs/>
          <w:sz w:val="50"/>
          <w:szCs w:val="50"/>
          <w:rtl/>
        </w:rPr>
        <w:t>ي</w:t>
      </w:r>
      <w:r w:rsidR="00861AFA" w:rsidRPr="0011159F">
        <w:rPr>
          <w:rFonts w:ascii="Traditional Arabic" w:hAnsi="Traditional Arabic" w:cs="Traditional Arabic"/>
          <w:b/>
          <w:bCs/>
          <w:sz w:val="50"/>
          <w:szCs w:val="50"/>
          <w:rtl/>
        </w:rPr>
        <w:t xml:space="preserve"> محمد الملاح</w:t>
      </w:r>
    </w:p>
    <w:p w:rsidR="00861AFA" w:rsidRPr="0011159F" w:rsidRDefault="00861AFA" w:rsidP="00861AFA">
      <w:pPr>
        <w:jc w:val="center"/>
        <w:rPr>
          <w:rFonts w:ascii="Traditional Arabic" w:hAnsi="Traditional Arabic" w:cs="Traditional Arabic"/>
          <w:sz w:val="34"/>
          <w:szCs w:val="34"/>
          <w:rtl/>
        </w:rPr>
      </w:pPr>
      <w:r w:rsidRPr="0011159F">
        <w:rPr>
          <w:rFonts w:ascii="Traditional Arabic" w:hAnsi="Traditional Arabic" w:cs="Traditional Arabic"/>
          <w:sz w:val="34"/>
          <w:szCs w:val="34"/>
          <w:rtl/>
        </w:rPr>
        <w:t>ماجستير تكنولوجيا التعليم</w:t>
      </w:r>
    </w:p>
    <w:p w:rsidR="00861AFA" w:rsidRPr="0011159F" w:rsidRDefault="00861AFA" w:rsidP="00861AFA">
      <w:pPr>
        <w:jc w:val="center"/>
        <w:rPr>
          <w:rFonts w:ascii="Traditional Arabic" w:hAnsi="Traditional Arabic" w:cs="Traditional Arabic"/>
          <w:sz w:val="34"/>
          <w:szCs w:val="34"/>
          <w:rtl/>
        </w:rPr>
      </w:pPr>
      <w:r w:rsidRPr="0011159F">
        <w:rPr>
          <w:rFonts w:ascii="Traditional Arabic" w:hAnsi="Traditional Arabic" w:cs="Traditional Arabic"/>
          <w:sz w:val="34"/>
          <w:szCs w:val="34"/>
          <w:rtl/>
        </w:rPr>
        <w:t>كلية التربية</w:t>
      </w:r>
      <w:r w:rsidR="0011159F">
        <w:rPr>
          <w:rFonts w:ascii="Traditional Arabic" w:hAnsi="Traditional Arabic" w:cs="Traditional Arabic"/>
          <w:sz w:val="34"/>
          <w:szCs w:val="34"/>
          <w:rtl/>
        </w:rPr>
        <w:t xml:space="preserve">، </w:t>
      </w:r>
      <w:r w:rsidRPr="0011159F">
        <w:rPr>
          <w:rFonts w:ascii="Traditional Arabic" w:hAnsi="Traditional Arabic" w:cs="Traditional Arabic"/>
          <w:sz w:val="34"/>
          <w:szCs w:val="34"/>
          <w:rtl/>
        </w:rPr>
        <w:t>جامعة الاسكندرية</w:t>
      </w:r>
    </w:p>
    <w:p w:rsidR="00861AFA" w:rsidRPr="0011159F" w:rsidRDefault="00861AFA" w:rsidP="00861AFA">
      <w:pPr>
        <w:jc w:val="center"/>
        <w:rPr>
          <w:rFonts w:ascii="Traditional Arabic" w:hAnsi="Traditional Arabic" w:cs="Traditional Arabic"/>
          <w:sz w:val="34"/>
          <w:szCs w:val="34"/>
          <w:rtl/>
        </w:rPr>
      </w:pPr>
      <w:r w:rsidRPr="0011159F">
        <w:rPr>
          <w:rFonts w:ascii="Traditional Arabic" w:hAnsi="Traditional Arabic" w:cs="Traditional Arabic"/>
          <w:sz w:val="34"/>
          <w:szCs w:val="34"/>
          <w:rtl/>
        </w:rPr>
        <w:t>2015 / 2016 م</w:t>
      </w:r>
      <w:r w:rsidRPr="0011159F">
        <w:rPr>
          <w:rFonts w:ascii="Traditional Arabic" w:hAnsi="Traditional Arabic" w:cs="Traditional Arabic"/>
          <w:sz w:val="34"/>
          <w:szCs w:val="34"/>
          <w:rtl/>
        </w:rPr>
        <w:br w:type="page"/>
      </w:r>
    </w:p>
    <w:p w:rsidR="00861AFA" w:rsidRPr="0011159F" w:rsidRDefault="00861AFA" w:rsidP="00861AFA">
      <w:pPr>
        <w:pStyle w:val="a3"/>
        <w:spacing w:line="240" w:lineRule="auto"/>
        <w:jc w:val="both"/>
        <w:rPr>
          <w:rFonts w:ascii="Traditional Arabic" w:hAnsi="Traditional Arabic" w:cs="Traditional Arabic"/>
          <w:b/>
          <w:bCs/>
          <w:sz w:val="40"/>
          <w:szCs w:val="40"/>
          <w:lang w:bidi="ar-EG"/>
        </w:rPr>
      </w:pPr>
    </w:p>
    <w:p w:rsidR="00A57A18" w:rsidRPr="0011159F" w:rsidRDefault="00861AFA" w:rsidP="0011159F">
      <w:pPr>
        <w:pStyle w:val="2"/>
        <w:rPr>
          <w:rtl/>
          <w:lang w:bidi="ar-EG"/>
        </w:rPr>
      </w:pPr>
      <w:bookmarkStart w:id="1" w:name="_Toc439667040"/>
      <w:r w:rsidRPr="0011159F">
        <w:rPr>
          <w:rtl/>
          <w:lang w:bidi="ar-EG"/>
        </w:rPr>
        <w:t>المقدمة</w:t>
      </w:r>
      <w:r w:rsidR="0011159F" w:rsidRPr="0011159F">
        <w:rPr>
          <w:rtl/>
          <w:lang w:bidi="ar-EG"/>
        </w:rPr>
        <w:t>:</w:t>
      </w:r>
      <w:bookmarkEnd w:id="1"/>
      <w:r w:rsidR="0011159F" w:rsidRPr="0011159F">
        <w:rPr>
          <w:rtl/>
          <w:lang w:bidi="ar-EG"/>
        </w:rPr>
        <w:t xml:space="preserve"> </w:t>
      </w:r>
    </w:p>
    <w:p w:rsidR="0073774C" w:rsidRPr="0011159F" w:rsidRDefault="0073774C" w:rsidP="0011159F">
      <w:pPr>
        <w:pStyle w:val="2"/>
        <w:rPr>
          <w:lang w:bidi="ar-EG"/>
        </w:rPr>
      </w:pPr>
      <w:bookmarkStart w:id="2" w:name="_Toc439667041"/>
      <w:r w:rsidRPr="0011159F">
        <w:rPr>
          <w:rtl/>
          <w:lang w:bidi="ar-EG"/>
        </w:rPr>
        <w:t>*</w:t>
      </w:r>
      <w:r w:rsidR="0011159F" w:rsidRPr="0011159F">
        <w:rPr>
          <w:rtl/>
          <w:lang w:bidi="ar-EG"/>
        </w:rPr>
        <w:t xml:space="preserve"> </w:t>
      </w:r>
      <w:r w:rsidRPr="0011159F">
        <w:rPr>
          <w:rtl/>
          <w:lang w:bidi="ar-EG"/>
        </w:rPr>
        <w:t>نبذة تاريخية عن الاهتمام بذوي الإعاقة السمعية</w:t>
      </w:r>
      <w:r w:rsidR="0011159F" w:rsidRPr="0011159F">
        <w:rPr>
          <w:rtl/>
          <w:lang w:bidi="ar-EG"/>
        </w:rPr>
        <w:t>:</w:t>
      </w:r>
      <w:bookmarkEnd w:id="2"/>
      <w:r w:rsidR="0011159F" w:rsidRPr="0011159F">
        <w:rPr>
          <w:rtl/>
          <w:lang w:bidi="ar-EG"/>
        </w:rPr>
        <w:t xml:space="preserve"> </w:t>
      </w:r>
    </w:p>
    <w:p w:rsidR="0073774C" w:rsidRPr="0011159F" w:rsidRDefault="0073774C" w:rsidP="00126BCB">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عرف الإنسان الإعاقة السمعية (ضعف السمع والصمم )</w:t>
      </w:r>
      <w:r w:rsidR="0011159F">
        <w:rPr>
          <w:rFonts w:ascii="Traditional Arabic" w:hAnsi="Traditional Arabic" w:cs="Traditional Arabic" w:hint="cs"/>
          <w:sz w:val="34"/>
          <w:szCs w:val="34"/>
          <w:rtl/>
          <w:lang w:bidi="ar-EG"/>
        </w:rPr>
        <w:t xml:space="preserve"> </w:t>
      </w:r>
      <w:r w:rsidRPr="0011159F">
        <w:rPr>
          <w:rFonts w:ascii="Traditional Arabic" w:hAnsi="Traditional Arabic" w:cs="Traditional Arabic"/>
          <w:sz w:val="34"/>
          <w:szCs w:val="34"/>
          <w:rtl/>
          <w:lang w:bidi="ar-EG"/>
        </w:rPr>
        <w:t>منذ قديم الزمان ,و لقد</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ورد في القرآن الكريم قوله تعالى (صم بكم عمي فهم لا يفقهون)</w:t>
      </w:r>
      <w:r w:rsidR="0011159F">
        <w:rPr>
          <w:rFonts w:ascii="Traditional Arabic" w:hAnsi="Traditional Arabic" w:cs="Traditional Arabic"/>
          <w:sz w:val="34"/>
          <w:szCs w:val="34"/>
          <w:rtl/>
          <w:lang w:bidi="ar-EG"/>
        </w:rPr>
        <w:t xml:space="preserve"> و</w:t>
      </w:r>
      <w:r w:rsidRPr="0011159F">
        <w:rPr>
          <w:rFonts w:ascii="Traditional Arabic" w:hAnsi="Traditional Arabic" w:cs="Traditional Arabic"/>
          <w:sz w:val="34"/>
          <w:szCs w:val="34"/>
          <w:rtl/>
          <w:lang w:bidi="ar-EG"/>
        </w:rPr>
        <w:t>قوله</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(ختم الله على قلوبهم</w:t>
      </w:r>
      <w:r w:rsidR="0011159F">
        <w:rPr>
          <w:rFonts w:ascii="Traditional Arabic" w:hAnsi="Traditional Arabic" w:cs="Traditional Arabic"/>
          <w:sz w:val="34"/>
          <w:szCs w:val="34"/>
          <w:rtl/>
          <w:lang w:bidi="ar-EG"/>
        </w:rPr>
        <w:t xml:space="preserve"> و</w:t>
      </w:r>
      <w:r w:rsidRPr="0011159F">
        <w:rPr>
          <w:rFonts w:ascii="Traditional Arabic" w:hAnsi="Traditional Arabic" w:cs="Traditional Arabic"/>
          <w:sz w:val="34"/>
          <w:szCs w:val="34"/>
          <w:rtl/>
          <w:lang w:bidi="ar-EG"/>
        </w:rPr>
        <w:t>أسماعهم ) وتفيد السير المتعلقة بهذه بأن الاهتمام بتربية الصم قد ظهر بعد القرن الخامس عشر الميلادي</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وقد كان المعوقون سمعيا أول الأشخاص ذوي الحاجات الخاصة الذين قدمت لهم</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الخدمات التربوية</w:t>
      </w:r>
      <w:r w:rsidR="0011159F">
        <w:rPr>
          <w:rFonts w:ascii="Traditional Arabic" w:hAnsi="Traditional Arabic" w:cs="Traditional Arabic"/>
          <w:sz w:val="34"/>
          <w:szCs w:val="34"/>
          <w:rtl/>
          <w:lang w:bidi="ar-EG"/>
        </w:rPr>
        <w:t xml:space="preserve"> و</w:t>
      </w:r>
      <w:r w:rsidRPr="0011159F">
        <w:rPr>
          <w:rFonts w:ascii="Traditional Arabic" w:hAnsi="Traditional Arabic" w:cs="Traditional Arabic"/>
          <w:sz w:val="34"/>
          <w:szCs w:val="34"/>
          <w:rtl/>
          <w:lang w:bidi="ar-EG"/>
        </w:rPr>
        <w:t>التاهيلية وتمثل ذالك في مدرسة الصم التي أسسها راهب</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إسباني يدعى ديون (</w:t>
      </w:r>
      <w:r w:rsidRPr="0011159F">
        <w:rPr>
          <w:rFonts w:ascii="Traditional Arabic" w:hAnsi="Traditional Arabic" w:cs="Traditional Arabic"/>
          <w:sz w:val="34"/>
          <w:szCs w:val="34"/>
          <w:lang w:bidi="ar-EG"/>
        </w:rPr>
        <w:t>de Leon</w:t>
      </w:r>
      <w:r w:rsidRPr="0011159F">
        <w:rPr>
          <w:rFonts w:ascii="Traditional Arabic" w:hAnsi="Traditional Arabic" w:cs="Traditional Arabic"/>
          <w:sz w:val="34"/>
          <w:szCs w:val="34"/>
          <w:rtl/>
          <w:lang w:bidi="ar-EG"/>
        </w:rPr>
        <w:t>) عام 1578 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وفي القرن الثامن عشر بدات تظهر</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المدارس والمؤسسات الخاصة في أنحاء مختلفة من أوربا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وفي تلك الحقبة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الزمنية كان معلمو الصم والبكم رجال الدين معروفين أو رجالا دفعهم العامل</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الديني لمساعدة هؤلاء الأفراد وكانت غايتهم الاساسية مساعدة الصم والبكم على إكتساب المفاهيم الدينية والاخلاقية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وكانت الخدمات تقدم لابناء الأسرالغنية فقط ولذلك كان المعلمون يحتفظون بسر المهنة لأنفسهم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وقد سادت في أوربا مدرستان فكريتان في تعليم الصم</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المدرسة الاولى في تعليم الصم وكان من دعاة هذه المدرسة الالماني هينكي (</w:t>
      </w:r>
      <w:r w:rsidRPr="0011159F">
        <w:rPr>
          <w:rFonts w:ascii="Traditional Arabic" w:hAnsi="Traditional Arabic" w:cs="Traditional Arabic"/>
          <w:sz w:val="34"/>
          <w:szCs w:val="34"/>
          <w:lang w:bidi="ar-EG"/>
        </w:rPr>
        <w:t>Samuael Heincke</w:t>
      </w:r>
      <w:r w:rsidRP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والبريطاني بريدود(</w:t>
      </w:r>
      <w:r w:rsidRPr="0011159F">
        <w:rPr>
          <w:rFonts w:ascii="Traditional Arabic" w:hAnsi="Traditional Arabic" w:cs="Traditional Arabic"/>
          <w:sz w:val="34"/>
          <w:szCs w:val="34"/>
          <w:lang w:bidi="ar-EG"/>
        </w:rPr>
        <w:t>Thomas Braidwood</w:t>
      </w:r>
      <w:r w:rsidRPr="0011159F">
        <w:rPr>
          <w:rFonts w:ascii="Traditional Arabic" w:hAnsi="Traditional Arabic" w:cs="Traditional Arabic"/>
          <w:sz w:val="34"/>
          <w:szCs w:val="34"/>
          <w:rtl/>
          <w:lang w:bidi="ar-EG"/>
        </w:rPr>
        <w:t>) وفي الولايات المتحدة الامريكية أنشئت المؤسسة الامريكية لتعليم الصم والبكم عام 1817م وذالك على يد توماس جالوديت (</w:t>
      </w:r>
      <w:r w:rsidRPr="0011159F">
        <w:rPr>
          <w:rFonts w:ascii="Traditional Arabic" w:hAnsi="Traditional Arabic" w:cs="Traditional Arabic"/>
          <w:sz w:val="34"/>
          <w:szCs w:val="34"/>
          <w:lang w:bidi="ar-EG"/>
        </w:rPr>
        <w:t>Thomas Gallauaudet</w:t>
      </w:r>
      <w:r w:rsidRP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وفي القرن التاسع عشر تواصلت الجهود لإنشاء مدارس ومؤسسات يديرها القطاع</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الخاص والقطاع الحكومي</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وفي النصف الثاني من القرن التاسع عشر أصبح</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التركيز في تربية </w:t>
      </w:r>
      <w:r w:rsidRPr="0011159F">
        <w:rPr>
          <w:rFonts w:ascii="Traditional Arabic" w:hAnsi="Traditional Arabic" w:cs="Traditional Arabic"/>
          <w:sz w:val="34"/>
          <w:szCs w:val="34"/>
          <w:rtl/>
          <w:lang w:bidi="ar-EG"/>
        </w:rPr>
        <w:lastRenderedPageBreak/>
        <w:t>المعوقين سمعيا على تعليم الكلام والقراءة الشفاه واللغة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اليدوية (لغة الاشارة وتهجئة الأصابع)</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وكان من رواد التربية الخاصة الصم</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في أمريكا الكساندر جراهام بل (</w:t>
      </w:r>
      <w:r w:rsidRPr="0011159F">
        <w:rPr>
          <w:rFonts w:ascii="Traditional Arabic" w:hAnsi="Traditional Arabic" w:cs="Traditional Arabic"/>
          <w:sz w:val="34"/>
          <w:szCs w:val="34"/>
          <w:lang w:bidi="ar-EG"/>
        </w:rPr>
        <w:t>Alexander Graham Bell</w:t>
      </w:r>
      <w:r w:rsidRPr="0011159F">
        <w:rPr>
          <w:rFonts w:ascii="Traditional Arabic" w:hAnsi="Traditional Arabic" w:cs="Traditional Arabic"/>
          <w:sz w:val="34"/>
          <w:szCs w:val="34"/>
          <w:rtl/>
          <w:lang w:bidi="ar-EG"/>
        </w:rPr>
        <w:t>) وهو مخترع جهاز الهاتف</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وفي القرن العشرين أصبح وبإمكان المعوقين سمعيا الدراسة في المؤسسات</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الخاصة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واخيرا الاتجاهات الجديدة لدمج ذوي الاحتياجات الخاصة ومن ضمنهم ذوي الاعاقة السمعية </w:t>
      </w:r>
    </w:p>
    <w:p w:rsidR="00126BCB" w:rsidRPr="0011159F" w:rsidRDefault="00126BCB" w:rsidP="0011159F">
      <w:pPr>
        <w:pStyle w:val="2"/>
        <w:rPr>
          <w:rtl/>
          <w:lang w:bidi="ar-EG"/>
        </w:rPr>
      </w:pPr>
      <w:bookmarkStart w:id="3" w:name="_Toc439667042"/>
      <w:r w:rsidRPr="0011159F">
        <w:rPr>
          <w:rtl/>
          <w:lang w:bidi="ar-EG"/>
        </w:rPr>
        <w:t>* تعريف الإعاقة السمعية</w:t>
      </w:r>
      <w:r w:rsidR="0011159F" w:rsidRPr="0011159F">
        <w:rPr>
          <w:rtl/>
          <w:lang w:bidi="ar-EG"/>
        </w:rPr>
        <w:t>:</w:t>
      </w:r>
      <w:bookmarkEnd w:id="3"/>
      <w:r w:rsidR="0011159F" w:rsidRPr="0011159F">
        <w:rPr>
          <w:rtl/>
          <w:lang w:bidi="ar-EG"/>
        </w:rPr>
        <w:t xml:space="preserve"> </w:t>
      </w:r>
    </w:p>
    <w:p w:rsidR="0073774C" w:rsidRPr="0011159F" w:rsidRDefault="0073774C" w:rsidP="00126BCB">
      <w:pPr>
        <w:pStyle w:val="a3"/>
        <w:numPr>
          <w:ilvl w:val="0"/>
          <w:numId w:val="6"/>
        </w:num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أوصى مؤتمر البيت الأبيض عن صحة الطفل و</w:t>
      </w:r>
      <w:r w:rsidR="0011159F" w:rsidRPr="0011159F">
        <w:rPr>
          <w:rFonts w:ascii="Traditional Arabic" w:hAnsi="Traditional Arabic" w:cs="Traditional Arabic"/>
          <w:sz w:val="34"/>
          <w:szCs w:val="34"/>
          <w:rtl/>
          <w:lang w:bidi="ar-EG"/>
        </w:rPr>
        <w:t xml:space="preserve">الذي </w:t>
      </w:r>
      <w:r w:rsidRPr="0011159F">
        <w:rPr>
          <w:rFonts w:ascii="Traditional Arabic" w:hAnsi="Traditional Arabic" w:cs="Traditional Arabic"/>
          <w:sz w:val="34"/>
          <w:szCs w:val="34"/>
          <w:rtl/>
          <w:lang w:bidi="ar-EG"/>
        </w:rPr>
        <w:t>عقد عام 1993م</w:t>
      </w:r>
      <w:r w:rsid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بالتعاريف التالية</w:t>
      </w:r>
      <w:r w:rsidR="0011159F" w:rsidRPr="0011159F">
        <w:rPr>
          <w:rFonts w:ascii="Traditional Arabic" w:hAnsi="Traditional Arabic" w:cs="Traditional Arabic"/>
          <w:sz w:val="34"/>
          <w:szCs w:val="34"/>
          <w:rtl/>
          <w:lang w:bidi="ar-EG"/>
        </w:rPr>
        <w:t xml:space="preserve">: </w:t>
      </w:r>
    </w:p>
    <w:p w:rsidR="0073774C" w:rsidRPr="0011159F" w:rsidRDefault="0073774C" w:rsidP="0073774C">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 xml:space="preserve">الأطفال الصم </w:t>
      </w:r>
      <w:r w:rsidRPr="0011159F">
        <w:rPr>
          <w:rFonts w:ascii="Traditional Arabic" w:hAnsi="Traditional Arabic" w:cs="Traditional Arabic"/>
          <w:b/>
          <w:bCs/>
          <w:sz w:val="34"/>
          <w:szCs w:val="34"/>
          <w:lang w:bidi="ar-EG"/>
        </w:rPr>
        <w:t>EAF</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وهم أولئك الذين يولدو</w:t>
      </w:r>
      <w:r w:rsidR="0011159F">
        <w:rPr>
          <w:rFonts w:ascii="Traditional Arabic" w:hAnsi="Traditional Arabic" w:cs="Traditional Arabic"/>
          <w:sz w:val="34"/>
          <w:szCs w:val="34"/>
          <w:rtl/>
          <w:lang w:bidi="ar-EG"/>
        </w:rPr>
        <w:t>ن فاقدين للسمع تماماً بدرجة تكف</w:t>
      </w:r>
      <w:r w:rsidR="0011159F">
        <w:rPr>
          <w:rFonts w:ascii="Traditional Arabic" w:hAnsi="Traditional Arabic" w:cs="Traditional Arabic" w:hint="cs"/>
          <w:sz w:val="34"/>
          <w:szCs w:val="34"/>
          <w:rtl/>
          <w:lang w:bidi="ar-EG"/>
        </w:rPr>
        <w:t>ي</w:t>
      </w:r>
      <w:r w:rsidRPr="0011159F">
        <w:rPr>
          <w:rFonts w:ascii="Traditional Arabic" w:hAnsi="Traditional Arabic" w:cs="Traditional Arabic"/>
          <w:sz w:val="34"/>
          <w:szCs w:val="34"/>
          <w:rtl/>
          <w:lang w:bidi="ar-EG"/>
        </w:rPr>
        <w:t xml:space="preserve"> لإعاقة بناء الكلام واللغة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أو هم الأطفال الذين يفقدون السمع فى مرحلة الطفولة المبكرة قبل تكوين</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الكلام واللغة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بحيث تصبح القدرة على الكلام وفهم اللغة من الأشياء</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المفقودة بالنسبة لهم</w:t>
      </w:r>
      <w:r w:rsidR="0011159F" w:rsidRPr="0011159F">
        <w:rPr>
          <w:rFonts w:ascii="Traditional Arabic" w:hAnsi="Traditional Arabic" w:cs="Traditional Arabic"/>
          <w:sz w:val="34"/>
          <w:szCs w:val="34"/>
          <w:rtl/>
          <w:lang w:bidi="ar-EG"/>
        </w:rPr>
        <w:t xml:space="preserve">. </w:t>
      </w:r>
    </w:p>
    <w:p w:rsidR="0073774C" w:rsidRPr="0011159F" w:rsidRDefault="0073774C" w:rsidP="0073774C">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ضعاف السمع</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sz w:val="34"/>
          <w:szCs w:val="34"/>
          <w:lang w:bidi="ar-EG"/>
        </w:rPr>
        <w:t>Hard of Hearing</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وهم أولئك الأطفال الذين تكونت لديهم مهارة الكلام والقدرة على</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فهم اللغة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ثم تطورت بعد ذلك الأعاقة السمعية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مثل هؤلاء الذين يكونون على</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وعى بالأصوات</w:t>
      </w:r>
      <w:r w:rsidR="0011159F" w:rsidRPr="0011159F">
        <w:rPr>
          <w:rFonts w:ascii="Traditional Arabic" w:hAnsi="Traditional Arabic" w:cs="Traditional Arabic"/>
          <w:sz w:val="34"/>
          <w:szCs w:val="34"/>
          <w:rtl/>
          <w:lang w:bidi="ar-EG"/>
        </w:rPr>
        <w:t xml:space="preserve">. </w:t>
      </w:r>
    </w:p>
    <w:p w:rsidR="0073774C" w:rsidRPr="0011159F" w:rsidRDefault="0073774C" w:rsidP="00126BCB">
      <w:pPr>
        <w:pStyle w:val="a3"/>
        <w:numPr>
          <w:ilvl w:val="0"/>
          <w:numId w:val="8"/>
        </w:num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يعرفها رفعت محمود بهجت كما </w:t>
      </w:r>
      <w:r w:rsidR="0011159F" w:rsidRPr="0011159F">
        <w:rPr>
          <w:rFonts w:ascii="Traditional Arabic" w:hAnsi="Traditional Arabic" w:cs="Traditional Arabic"/>
          <w:sz w:val="34"/>
          <w:szCs w:val="34"/>
          <w:rtl/>
          <w:lang w:bidi="ar-EG"/>
        </w:rPr>
        <w:t xml:space="preserve">يلي: </w:t>
      </w:r>
    </w:p>
    <w:p w:rsidR="0073774C" w:rsidRPr="0011159F" w:rsidRDefault="0073774C" w:rsidP="0073774C">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التلميذ الأصم</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هو التلميذ </w:t>
      </w:r>
      <w:r w:rsidR="0011159F" w:rsidRPr="0011159F">
        <w:rPr>
          <w:rFonts w:ascii="Traditional Arabic" w:hAnsi="Traditional Arabic" w:cs="Traditional Arabic"/>
          <w:sz w:val="34"/>
          <w:szCs w:val="34"/>
          <w:rtl/>
          <w:lang w:bidi="ar-EG"/>
        </w:rPr>
        <w:t xml:space="preserve">الذي </w:t>
      </w:r>
      <w:r w:rsidR="0011159F">
        <w:rPr>
          <w:rFonts w:ascii="Traditional Arabic" w:hAnsi="Traditional Arabic" w:cs="Traditional Arabic"/>
          <w:sz w:val="34"/>
          <w:szCs w:val="34"/>
          <w:rtl/>
          <w:lang w:bidi="ar-EG"/>
        </w:rPr>
        <w:t>يعان</w:t>
      </w:r>
      <w:r w:rsidR="0011159F">
        <w:rPr>
          <w:rFonts w:ascii="Traditional Arabic" w:hAnsi="Traditional Arabic" w:cs="Traditional Arabic" w:hint="cs"/>
          <w:sz w:val="34"/>
          <w:szCs w:val="34"/>
          <w:rtl/>
          <w:lang w:bidi="ar-EG"/>
        </w:rPr>
        <w:t>ي</w:t>
      </w:r>
      <w:r w:rsidRPr="0011159F">
        <w:rPr>
          <w:rFonts w:ascii="Traditional Arabic" w:hAnsi="Traditional Arabic" w:cs="Traditional Arabic"/>
          <w:sz w:val="34"/>
          <w:szCs w:val="34"/>
          <w:rtl/>
          <w:lang w:bidi="ar-EG"/>
        </w:rPr>
        <w:t xml:space="preserve"> من فقدان فى السمع يصل إلى (70ديسبل فأكثر) بدرجة تجعله لايستطيع فهم الكلام المنطوق</w:t>
      </w:r>
      <w:r w:rsidR="0011159F" w:rsidRPr="0011159F">
        <w:rPr>
          <w:rFonts w:ascii="Traditional Arabic" w:hAnsi="Traditional Arabic" w:cs="Traditional Arabic"/>
          <w:sz w:val="34"/>
          <w:szCs w:val="34"/>
          <w:rtl/>
          <w:lang w:bidi="ar-EG"/>
        </w:rPr>
        <w:t xml:space="preserve">. </w:t>
      </w:r>
    </w:p>
    <w:p w:rsidR="0073774C" w:rsidRPr="0011159F" w:rsidRDefault="0073774C" w:rsidP="0073774C">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التلميذ ضعيف السمع</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هو التلميذ </w:t>
      </w:r>
      <w:r w:rsidR="0011159F" w:rsidRPr="0011159F">
        <w:rPr>
          <w:rFonts w:ascii="Traditional Arabic" w:hAnsi="Traditional Arabic" w:cs="Traditional Arabic"/>
          <w:sz w:val="34"/>
          <w:szCs w:val="34"/>
          <w:rtl/>
          <w:lang w:bidi="ar-EG"/>
        </w:rPr>
        <w:t xml:space="preserve">الذي </w:t>
      </w:r>
      <w:r w:rsidRPr="0011159F">
        <w:rPr>
          <w:rFonts w:ascii="Traditional Arabic" w:hAnsi="Traditional Arabic" w:cs="Traditional Arabic"/>
          <w:sz w:val="34"/>
          <w:szCs w:val="34"/>
          <w:rtl/>
          <w:lang w:bidi="ar-EG"/>
        </w:rPr>
        <w:t xml:space="preserve">يشكو من ضعف فى حاسة السمع يتراوح مابين </w:t>
      </w:r>
    </w:p>
    <w:p w:rsidR="0011159F" w:rsidRDefault="0073774C" w:rsidP="0073774C">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(30 ديسبل وأقل من70 ديسبل)</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ويمكنه أن يستجيب للكلام المسموع استجابة تدل على ادراكه لما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يدور حوله</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بشرط أن يقع مصدر الصوت فى حدود قدراته السمعية</w:t>
      </w:r>
      <w:r w:rsidR="0011159F" w:rsidRPr="0011159F">
        <w:rPr>
          <w:rFonts w:ascii="Traditional Arabic" w:hAnsi="Traditional Arabic" w:cs="Traditional Arabic"/>
          <w:sz w:val="34"/>
          <w:szCs w:val="34"/>
          <w:rtl/>
          <w:lang w:bidi="ar-EG"/>
        </w:rPr>
        <w:t xml:space="preserve">. </w:t>
      </w:r>
    </w:p>
    <w:p w:rsidR="0011159F" w:rsidRDefault="0011159F">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73774C" w:rsidRPr="0011159F" w:rsidRDefault="0073774C" w:rsidP="0073774C">
      <w:pPr>
        <w:spacing w:line="240" w:lineRule="auto"/>
        <w:jc w:val="both"/>
        <w:rPr>
          <w:rFonts w:ascii="Traditional Arabic" w:hAnsi="Traditional Arabic" w:cs="Traditional Arabic"/>
          <w:sz w:val="34"/>
          <w:szCs w:val="34"/>
          <w:rtl/>
          <w:lang w:bidi="ar-EG"/>
        </w:rPr>
      </w:pPr>
    </w:p>
    <w:p w:rsidR="008801E4" w:rsidRPr="0011159F" w:rsidRDefault="00126BCB" w:rsidP="00126BCB">
      <w:pPr>
        <w:pStyle w:val="a3"/>
        <w:numPr>
          <w:ilvl w:val="0"/>
          <w:numId w:val="8"/>
        </w:num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وذكرها الدكتور يوسف القريوتى</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يقصد بالإعاقة السمعية تلك المشكلات التى تحول دون أن يقوم الجهاز السمعى عند الفرد بوظائفه</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أو تقلل من قدرة الفرد على سماع الأصوات المختلفة</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وتتراوح الإعاقة السمعية فى شدتها من الدرجات البسيطة والمتوسطة التى ينتج عنها ضعف سمعى إلى الدرجات الشديدة جدا والتى ينتج عنها صمم</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 يوسف القريوتى وآخرون ,2001</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102 )</w:t>
      </w:r>
    </w:p>
    <w:p w:rsidR="00760F5A" w:rsidRPr="0011159F" w:rsidRDefault="00760F5A" w:rsidP="00760F5A">
      <w:pPr>
        <w:jc w:val="both"/>
        <w:rPr>
          <w:rFonts w:ascii="Traditional Arabic" w:hAnsi="Traditional Arabic" w:cs="Traditional Arabic"/>
          <w:sz w:val="34"/>
          <w:szCs w:val="34"/>
          <w:lang w:bidi="ar-EG"/>
        </w:rPr>
      </w:pPr>
      <w:r w:rsidRPr="0011159F">
        <w:rPr>
          <w:rFonts w:ascii="Traditional Arabic" w:hAnsi="Traditional Arabic" w:cs="Traditional Arabic"/>
          <w:b/>
          <w:bCs/>
          <w:sz w:val="34"/>
          <w:szCs w:val="34"/>
          <w:rtl/>
          <w:lang w:bidi="ar-EG"/>
        </w:rPr>
        <w:t>*</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rtl/>
          <w:lang w:bidi="ar-EG"/>
        </w:rPr>
        <w:t>مستويات السمع</w:t>
      </w:r>
      <w:r w:rsidR="0011159F" w:rsidRPr="0011159F">
        <w:rPr>
          <w:rFonts w:ascii="Traditional Arabic" w:hAnsi="Traditional Arabic" w:cs="Traditional Arabic"/>
          <w:b/>
          <w:bCs/>
          <w:sz w:val="34"/>
          <w:szCs w:val="34"/>
          <w:rtl/>
          <w:lang w:bidi="ar-EG"/>
        </w:rPr>
        <w:t xml:space="preserve">: </w:t>
      </w:r>
      <w:r w:rsidR="00703F5C" w:rsidRPr="0011159F">
        <w:rPr>
          <w:rFonts w:ascii="Traditional Arabic" w:hAnsi="Traditional Arabic" w:cs="Traditional Arabic"/>
          <w:sz w:val="34"/>
          <w:szCs w:val="34"/>
          <w:rtl/>
          <w:lang w:bidi="ar-EG"/>
        </w:rPr>
        <w:t>ويمكن الاشاره الى ان الديسبل هى</w:t>
      </w:r>
      <w:r w:rsidR="0011159F" w:rsidRPr="0011159F">
        <w:rPr>
          <w:rFonts w:ascii="Traditional Arabic" w:hAnsi="Traditional Arabic" w:cs="Traditional Arabic"/>
          <w:sz w:val="34"/>
          <w:szCs w:val="34"/>
          <w:rtl/>
          <w:lang w:bidi="ar-EG"/>
        </w:rPr>
        <w:t xml:space="preserve">: </w:t>
      </w:r>
      <w:r w:rsidR="00703F5C" w:rsidRPr="0011159F">
        <w:rPr>
          <w:rFonts w:ascii="Traditional Arabic" w:hAnsi="Traditional Arabic" w:cs="Traditional Arabic"/>
          <w:sz w:val="34"/>
          <w:szCs w:val="34"/>
          <w:rtl/>
          <w:lang w:bidi="ar-EG"/>
        </w:rPr>
        <w:t>وحدة قياس شدة الضوء</w:t>
      </w:r>
    </w:p>
    <w:p w:rsidR="00760F5A" w:rsidRPr="0011159F" w:rsidRDefault="00760F5A" w:rsidP="00760F5A">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*طبيعي</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درجة السمع 25 ديسبل</w:t>
      </w:r>
      <w:r w:rsidR="0011159F" w:rsidRPr="0011159F">
        <w:rPr>
          <w:rFonts w:ascii="Traditional Arabic" w:hAnsi="Traditional Arabic" w:cs="Traditional Arabic"/>
          <w:sz w:val="34"/>
          <w:szCs w:val="34"/>
          <w:rtl/>
          <w:lang w:bidi="ar-EG"/>
        </w:rPr>
        <w:t xml:space="preserve">. </w:t>
      </w:r>
    </w:p>
    <w:p w:rsidR="00760F5A" w:rsidRPr="0011159F" w:rsidRDefault="00760F5A" w:rsidP="00760F5A">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*إعاقة طفيفة </w:t>
      </w:r>
      <w:r w:rsidRPr="0011159F">
        <w:rPr>
          <w:rFonts w:ascii="Traditional Arabic" w:hAnsi="Traditional Arabic" w:cs="Traditional Arabic"/>
          <w:sz w:val="34"/>
          <w:szCs w:val="34"/>
          <w:lang w:bidi="ar-EG"/>
        </w:rPr>
        <w:t>Slight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درجة السمع بين 25</w:t>
      </w:r>
      <w:r w:rsidR="0011159F">
        <w:rPr>
          <w:rFonts w:ascii="Traditional Arabic" w:hAnsi="Traditional Arabic" w:cs="Traditional Arabic"/>
          <w:sz w:val="34"/>
          <w:szCs w:val="34"/>
          <w:rtl/>
          <w:lang w:bidi="ar-EG"/>
        </w:rPr>
        <w:t xml:space="preserve"> و</w:t>
      </w:r>
      <w:r w:rsidRPr="0011159F">
        <w:rPr>
          <w:rFonts w:ascii="Traditional Arabic" w:hAnsi="Traditional Arabic" w:cs="Traditional Arabic"/>
          <w:sz w:val="34"/>
          <w:szCs w:val="34"/>
          <w:rtl/>
          <w:lang w:bidi="ar-EG"/>
        </w:rPr>
        <w:t>40 ديسبل</w:t>
      </w:r>
      <w:r w:rsidR="0011159F" w:rsidRPr="0011159F">
        <w:rPr>
          <w:rFonts w:ascii="Traditional Arabic" w:hAnsi="Traditional Arabic" w:cs="Traditional Arabic"/>
          <w:sz w:val="34"/>
          <w:szCs w:val="34"/>
          <w:rtl/>
          <w:lang w:bidi="ar-EG"/>
        </w:rPr>
        <w:t xml:space="preserve">. </w:t>
      </w:r>
    </w:p>
    <w:p w:rsidR="00760F5A" w:rsidRPr="0011159F" w:rsidRDefault="00760F5A" w:rsidP="0011159F">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*إعاقة متوسطة</w:t>
      </w:r>
      <w:r w:rsidRPr="0011159F">
        <w:rPr>
          <w:rFonts w:ascii="Traditional Arabic" w:hAnsi="Traditional Arabic" w:cs="Traditional Arabic"/>
          <w:sz w:val="34"/>
          <w:szCs w:val="34"/>
          <w:lang w:bidi="ar-EG"/>
        </w:rPr>
        <w:t>Mild</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درجة السمع بين 40 و55 ديسبل</w:t>
      </w:r>
      <w:r w:rsidR="0011159F" w:rsidRPr="0011159F">
        <w:rPr>
          <w:rFonts w:ascii="Traditional Arabic" w:hAnsi="Traditional Arabic" w:cs="Traditional Arabic"/>
          <w:sz w:val="34"/>
          <w:szCs w:val="34"/>
          <w:rtl/>
          <w:lang w:bidi="ar-EG"/>
        </w:rPr>
        <w:t xml:space="preserve">. </w:t>
      </w:r>
    </w:p>
    <w:p w:rsidR="00760F5A" w:rsidRPr="0011159F" w:rsidRDefault="00760F5A" w:rsidP="00760F5A">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*إعاقة ملحوظة </w:t>
      </w:r>
      <w:r w:rsidRPr="0011159F">
        <w:rPr>
          <w:rFonts w:ascii="Traditional Arabic" w:hAnsi="Traditional Arabic" w:cs="Traditional Arabic"/>
          <w:sz w:val="34"/>
          <w:szCs w:val="34"/>
          <w:lang w:bidi="ar-EG"/>
        </w:rPr>
        <w:t>Moderate</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درجة السمع بين 55</w:t>
      </w:r>
      <w:r w:rsidR="0011159F">
        <w:rPr>
          <w:rFonts w:ascii="Traditional Arabic" w:hAnsi="Traditional Arabic" w:cs="Traditional Arabic"/>
          <w:sz w:val="34"/>
          <w:szCs w:val="34"/>
          <w:rtl/>
          <w:lang w:bidi="ar-EG"/>
        </w:rPr>
        <w:t xml:space="preserve"> و</w:t>
      </w:r>
      <w:r w:rsidRPr="0011159F">
        <w:rPr>
          <w:rFonts w:ascii="Traditional Arabic" w:hAnsi="Traditional Arabic" w:cs="Traditional Arabic"/>
          <w:sz w:val="34"/>
          <w:szCs w:val="34"/>
          <w:rtl/>
          <w:lang w:bidi="ar-EG"/>
        </w:rPr>
        <w:t>70 ديسبل</w:t>
      </w:r>
      <w:r w:rsidR="0011159F" w:rsidRPr="0011159F">
        <w:rPr>
          <w:rFonts w:ascii="Traditional Arabic" w:hAnsi="Traditional Arabic" w:cs="Traditional Arabic"/>
          <w:sz w:val="34"/>
          <w:szCs w:val="34"/>
          <w:rtl/>
          <w:lang w:bidi="ar-EG"/>
        </w:rPr>
        <w:t xml:space="preserve">. </w:t>
      </w:r>
    </w:p>
    <w:p w:rsidR="00760F5A" w:rsidRPr="0011159F" w:rsidRDefault="00760F5A" w:rsidP="00760F5A">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*إعاقة شديدة </w:t>
      </w:r>
      <w:r w:rsidRPr="0011159F">
        <w:rPr>
          <w:rFonts w:ascii="Traditional Arabic" w:hAnsi="Traditional Arabic" w:cs="Traditional Arabic"/>
          <w:sz w:val="34"/>
          <w:szCs w:val="34"/>
          <w:lang w:bidi="ar-EG"/>
        </w:rPr>
        <w:t>Severe</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درجة السمع بين 70</w:t>
      </w:r>
      <w:r w:rsidR="0011159F">
        <w:rPr>
          <w:rFonts w:ascii="Traditional Arabic" w:hAnsi="Traditional Arabic" w:cs="Traditional Arabic"/>
          <w:sz w:val="34"/>
          <w:szCs w:val="34"/>
          <w:rtl/>
          <w:lang w:bidi="ar-EG"/>
        </w:rPr>
        <w:t xml:space="preserve"> و</w:t>
      </w:r>
      <w:r w:rsidRPr="0011159F">
        <w:rPr>
          <w:rFonts w:ascii="Traditional Arabic" w:hAnsi="Traditional Arabic" w:cs="Traditional Arabic"/>
          <w:sz w:val="34"/>
          <w:szCs w:val="34"/>
          <w:rtl/>
          <w:lang w:bidi="ar-EG"/>
        </w:rPr>
        <w:t>90 ديسبل</w:t>
      </w:r>
      <w:r w:rsidR="0011159F" w:rsidRPr="0011159F">
        <w:rPr>
          <w:rFonts w:ascii="Traditional Arabic" w:hAnsi="Traditional Arabic" w:cs="Traditional Arabic"/>
          <w:sz w:val="34"/>
          <w:szCs w:val="34"/>
          <w:rtl/>
          <w:lang w:bidi="ar-EG"/>
        </w:rPr>
        <w:t xml:space="preserve">. </w:t>
      </w:r>
    </w:p>
    <w:p w:rsidR="00760F5A" w:rsidRPr="0011159F" w:rsidRDefault="00760F5A" w:rsidP="00760F5A">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*إعاقة تامة </w:t>
      </w:r>
      <w:r w:rsidRPr="0011159F">
        <w:rPr>
          <w:rFonts w:ascii="Traditional Arabic" w:hAnsi="Traditional Arabic" w:cs="Traditional Arabic"/>
          <w:sz w:val="34"/>
          <w:szCs w:val="34"/>
          <w:lang w:bidi="ar-EG"/>
        </w:rPr>
        <w:t>Profound</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درجة السمع 90 فما فوق</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 شدة الاعاقة انما هي نتاج لشدة الضعف في السمع وتفاعلة مع عوامل اخرى اهمها</w:t>
      </w:r>
      <w:r w:rsidR="0011159F" w:rsidRPr="0011159F">
        <w:rPr>
          <w:rFonts w:ascii="Traditional Arabic" w:hAnsi="Traditional Arabic" w:cs="Traditional Arabic"/>
          <w:b/>
          <w:bCs/>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العمر عند فقدان السمع</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العمر عند اكتشاف الفقدان السمعي ومعالجتة</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المدة الزمنية التي استغرقها حدوث الفقدان السمعي</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نوع الاضطراب الذي ادى الى فقدان السمع</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فاعلية ادوات تضخيم الصوت</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lastRenderedPageBreak/>
        <w:t>6</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الخدمات التاهيلية المقدمة</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7</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العوامل الاسرية والقدرات التعويضية او التكيفية</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8</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الشخص الاصم هو الشخص الذي تحول اعاقتة السمعية دون فهمة للكلام عن طريق حاسة السمع وحدها سواء باستخدام السماعة الطبية او بدونها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اما الشخص ضعيف السمع فهو الشخص الذي يعاني من صعوبات في السمع</w:t>
      </w:r>
      <w:r w:rsidR="0011159F" w:rsidRPr="0011159F">
        <w:rPr>
          <w:rFonts w:ascii="Traditional Arabic" w:hAnsi="Traditional Arabic" w:cs="Traditional Arabic"/>
          <w:sz w:val="34"/>
          <w:szCs w:val="34"/>
          <w:rtl/>
          <w:lang w:bidi="ar-EG"/>
        </w:rPr>
        <w:t xml:space="preserve">. </w:t>
      </w:r>
    </w:p>
    <w:p w:rsidR="00A57A18" w:rsidRPr="0011159F" w:rsidRDefault="00A57A18" w:rsidP="00917011">
      <w:pPr>
        <w:pStyle w:val="2"/>
        <w:rPr>
          <w:rtl/>
          <w:lang w:bidi="ar-EG"/>
        </w:rPr>
      </w:pPr>
      <w:bookmarkStart w:id="4" w:name="_Toc439667043"/>
      <w:r w:rsidRPr="0011159F">
        <w:rPr>
          <w:rtl/>
          <w:lang w:bidi="ar-EG"/>
        </w:rPr>
        <w:t>* اسباب ضعف السمع</w:t>
      </w:r>
      <w:r w:rsidR="0011159F" w:rsidRPr="0011159F">
        <w:rPr>
          <w:rtl/>
          <w:lang w:bidi="ar-EG"/>
        </w:rPr>
        <w:t>:</w:t>
      </w:r>
      <w:bookmarkEnd w:id="4"/>
      <w:r w:rsidR="0011159F" w:rsidRPr="0011159F">
        <w:rPr>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العوامل الوراتية</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التشوهات الخلقية سواء ذلك في طبلة الاذن او العظيمات او القوقعة او صيوان الاذن</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اصابة الام بالعدوى خلال الحمل وخاصة الحصبة الالمانية</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الولادة قبل الاوان</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المضاعفات الناتجة عن بعض الولادات العسرة والتعقيدات التي قد تحدث اثناء عملية الولادة</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6</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اصابة المولود باليرقان خاصة اذ</w:t>
      </w:r>
      <w:r w:rsidR="00917011">
        <w:rPr>
          <w:rFonts w:ascii="Traditional Arabic" w:hAnsi="Traditional Arabic" w:cs="Traditional Arabic" w:hint="cs"/>
          <w:sz w:val="34"/>
          <w:szCs w:val="34"/>
          <w:rtl/>
          <w:lang w:bidi="ar-EG"/>
        </w:rPr>
        <w:t>ً</w:t>
      </w:r>
      <w:r w:rsidRPr="0011159F">
        <w:rPr>
          <w:rFonts w:ascii="Traditional Arabic" w:hAnsi="Traditional Arabic" w:cs="Traditional Arabic"/>
          <w:sz w:val="34"/>
          <w:szCs w:val="34"/>
          <w:rtl/>
          <w:lang w:bidi="ar-EG"/>
        </w:rPr>
        <w:t>ا كان في الساعات الاولى بعد الولادة او في الايام الثلاثة الاولى</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7</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زيادة الافرازات الشمعية في الاذن مما يودي الى اغلاق القناة السمعية</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8</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الاجسام الغريبة التي توضع في الاذن</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9</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الحوادث والصفعات واللكمات على الاذن</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10</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اصابة الطفل ببعض الامراض المعدية مثل التهاب الاذن الوسطى الحاد والمزمن</w:t>
      </w:r>
      <w:r w:rsidR="0011159F" w:rsidRPr="0011159F">
        <w:rPr>
          <w:rFonts w:ascii="Traditional Arabic" w:hAnsi="Traditional Arabic" w:cs="Traditional Arabic"/>
          <w:sz w:val="34"/>
          <w:szCs w:val="34"/>
          <w:rtl/>
          <w:lang w:bidi="ar-EG"/>
        </w:rPr>
        <w:t xml:space="preserve">. </w:t>
      </w:r>
    </w:p>
    <w:p w:rsidR="00A57A18" w:rsidRPr="0011159F" w:rsidRDefault="00A57A18" w:rsidP="00A57A18">
      <w:pPr>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11</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التعرض لفترات طويلة للضجة والضوضاء والاصوات العالية</w:t>
      </w:r>
      <w:r w:rsidR="0011159F" w:rsidRPr="0011159F">
        <w:rPr>
          <w:rFonts w:ascii="Traditional Arabic" w:hAnsi="Traditional Arabic" w:cs="Traditional Arabic"/>
          <w:sz w:val="34"/>
          <w:szCs w:val="34"/>
          <w:rtl/>
          <w:lang w:bidi="ar-EG"/>
        </w:rPr>
        <w:t xml:space="preserve">. </w:t>
      </w:r>
    </w:p>
    <w:p w:rsidR="00A57A18" w:rsidRPr="0011159F" w:rsidRDefault="00A57A18" w:rsidP="00760F5A">
      <w:pPr>
        <w:rPr>
          <w:rFonts w:ascii="Traditional Arabic" w:hAnsi="Traditional Arabic" w:cs="Traditional Arabic"/>
          <w:sz w:val="34"/>
          <w:szCs w:val="34"/>
          <w:rtl/>
          <w:lang w:bidi="ar-EG"/>
        </w:rPr>
      </w:pPr>
    </w:p>
    <w:p w:rsidR="00F70F12" w:rsidRPr="0011159F" w:rsidRDefault="00F70F12" w:rsidP="00917011">
      <w:pPr>
        <w:pStyle w:val="2"/>
        <w:rPr>
          <w:lang w:bidi="ar-EG"/>
        </w:rPr>
      </w:pPr>
      <w:bookmarkStart w:id="5" w:name="_Toc439667044"/>
      <w:r w:rsidRPr="0011159F">
        <w:rPr>
          <w:rtl/>
          <w:lang w:bidi="ar-EG"/>
        </w:rPr>
        <w:lastRenderedPageBreak/>
        <w:t>* نسبة انتشار الإعاقة السمعية</w:t>
      </w:r>
      <w:r w:rsidR="0011159F" w:rsidRPr="0011159F">
        <w:rPr>
          <w:rtl/>
          <w:lang w:bidi="ar-EG"/>
        </w:rPr>
        <w:t>:</w:t>
      </w:r>
      <w:bookmarkEnd w:id="5"/>
      <w:r w:rsidR="0011159F" w:rsidRPr="0011159F">
        <w:rPr>
          <w:rtl/>
          <w:lang w:bidi="ar-EG"/>
        </w:rPr>
        <w:t xml:space="preserve"> </w:t>
      </w:r>
    </w:p>
    <w:p w:rsidR="00F70F12" w:rsidRPr="0011159F" w:rsidRDefault="00F70F12" w:rsidP="00F70F12">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أثبتت الدراسات المسحية التي أجريت لتحديد انتشار الإعاقة السمعية في عدد من المجتمعات المختلفة أن هذه العملية تعاني من صعوبات عديدة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تتمثل في كون أساليب التقييم غير دقيقة أو غير كافية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وفي كون العينات غير ممثلة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والافتقار إلى معايير ثابتة لتحديد مستوى الفقدان السمعي (الخطيب</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١٩٩٨ )</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وتقدر منظمة الصحة العالمية عدد المعوقين سمعياً في العالم بحوالي ( ١٢٠ ) مليون نسمة</w:t>
      </w:r>
      <w:r w:rsid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أي بنسبة ( ٤</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٢ ٪) (إمام</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٢٠٠٠ )</w:t>
      </w:r>
      <w:r w:rsidR="0011159F" w:rsidRPr="0011159F">
        <w:rPr>
          <w:rFonts w:ascii="Traditional Arabic" w:hAnsi="Traditional Arabic" w:cs="Traditional Arabic"/>
          <w:sz w:val="34"/>
          <w:szCs w:val="34"/>
          <w:rtl/>
          <w:lang w:bidi="ar-EG"/>
        </w:rPr>
        <w:t xml:space="preserve">. </w:t>
      </w:r>
    </w:p>
    <w:p w:rsidR="00F70F12" w:rsidRPr="0011159F" w:rsidRDefault="00703F5C" w:rsidP="00703F5C">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&amp;</w:t>
      </w:r>
      <w:r w:rsidR="00F70F12" w:rsidRPr="0011159F">
        <w:rPr>
          <w:rFonts w:ascii="Traditional Arabic" w:hAnsi="Traditional Arabic" w:cs="Traditional Arabic"/>
          <w:sz w:val="34"/>
          <w:szCs w:val="34"/>
          <w:rtl/>
          <w:lang w:bidi="ar-EG"/>
        </w:rPr>
        <w:t>أما في الدول الغربية فلقد أشارت الدراسات أن حوالي ( ٥٪) من طلاب المدارس لديهم ضعف سمعي ما</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إلا أن هذا الضعف لا يصل إلى مستوى الإعاقة</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أما بالنسبة للضعف السمعي الذي يمكن اعتباره إعاقة سمعية فتقدر نسبة انتشاره ( ٠</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٥ ٪)</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وتقدر نسبة انتشار الصم بحوالي</w:t>
      </w:r>
      <w:r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 ٠</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٠٧٥) (الخطيب</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٢٠٠٢)</w:t>
      </w:r>
    </w:p>
    <w:p w:rsidR="00F70F12" w:rsidRPr="0011159F" w:rsidRDefault="00703F5C" w:rsidP="00F70F12">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&amp; </w:t>
      </w:r>
      <w:r w:rsidR="00F70F12" w:rsidRPr="0011159F">
        <w:rPr>
          <w:rFonts w:ascii="Traditional Arabic" w:hAnsi="Traditional Arabic" w:cs="Traditional Arabic"/>
          <w:sz w:val="34"/>
          <w:szCs w:val="34"/>
          <w:rtl/>
          <w:lang w:bidi="ar-EG"/>
        </w:rPr>
        <w:t>أما في الدول العربية فإنه لا توجد إحصاءات دقيقة وشاملة عن انتشار الإعاقة السمعية</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وتجاهل هذه الإحصاءات في معظم هذه الدول يدل على أن مشكلة الإعاقة السمعية لم تطرح نفسها كقضية اجتماعية تستحق التعامل معها على أساس من التخطيط الجيد لها لمواجهتها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مواجهة بشكل علمي</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وإنما تواجه الآن بأسلوب جزئي (عبد الواحد</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٢٠٠١)</w:t>
      </w:r>
    </w:p>
    <w:p w:rsidR="00F70F12" w:rsidRPr="0011159F" w:rsidRDefault="00703F5C" w:rsidP="00703F5C">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&amp; </w:t>
      </w:r>
      <w:r w:rsidR="00F70F12" w:rsidRPr="0011159F">
        <w:rPr>
          <w:rFonts w:ascii="Traditional Arabic" w:hAnsi="Traditional Arabic" w:cs="Traditional Arabic"/>
          <w:sz w:val="34"/>
          <w:szCs w:val="34"/>
          <w:rtl/>
          <w:lang w:bidi="ar-EG"/>
        </w:rPr>
        <w:t>في المملكة الأردنية الهاشمية</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فإن الإعاقة السمعية تقع في المرتبة الثانية من حيث الانتشار</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حيث بلغ عدد المصابين بال</w:t>
      </w:r>
      <w:r w:rsidRPr="0011159F">
        <w:rPr>
          <w:rFonts w:ascii="Traditional Arabic" w:hAnsi="Traditional Arabic" w:cs="Traditional Arabic"/>
          <w:sz w:val="34"/>
          <w:szCs w:val="34"/>
          <w:rtl/>
          <w:lang w:bidi="ar-EG"/>
        </w:rPr>
        <w:t>إعاقات السمعية حوالي (٣٥</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٠٠٠ )</w:t>
      </w:r>
      <w:r w:rsidR="00F70F12" w:rsidRPr="0011159F">
        <w:rPr>
          <w:rFonts w:ascii="Traditional Arabic" w:hAnsi="Traditional Arabic" w:cs="Traditional Arabic"/>
          <w:sz w:val="34"/>
          <w:szCs w:val="34"/>
          <w:rtl/>
          <w:lang w:bidi="ar-EG"/>
        </w:rPr>
        <w:t>شخصاً</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وتشكل</w:t>
      </w:r>
      <w:r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الإعاقة السمعية نسبة (١٪) من مجموع الإعاقات الأخرى وفقاً لإحصاءات عام ٢٠٠٠</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(الزريقات</w:t>
      </w:r>
      <w:r w:rsidR="0011159F" w:rsidRPr="0011159F">
        <w:rPr>
          <w:rFonts w:ascii="Traditional Arabic" w:hAnsi="Traditional Arabic" w:cs="Traditional Arabic"/>
          <w:sz w:val="34"/>
          <w:szCs w:val="34"/>
          <w:rtl/>
          <w:lang w:bidi="ar-EG"/>
        </w:rPr>
        <w:t xml:space="preserve">، </w:t>
      </w:r>
      <w:r w:rsidR="00F70F12" w:rsidRPr="0011159F">
        <w:rPr>
          <w:rFonts w:ascii="Traditional Arabic" w:hAnsi="Traditional Arabic" w:cs="Traditional Arabic"/>
          <w:sz w:val="34"/>
          <w:szCs w:val="34"/>
          <w:rtl/>
          <w:lang w:bidi="ar-EG"/>
        </w:rPr>
        <w:t>٢٠٠٣)</w:t>
      </w:r>
    </w:p>
    <w:p w:rsidR="00703F5C" w:rsidRPr="0011159F" w:rsidRDefault="00703F5C" w:rsidP="00F70F12">
      <w:pPr>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t xml:space="preserve">&amp; </w:t>
      </w:r>
      <w:r w:rsidRPr="0011159F">
        <w:rPr>
          <w:rFonts w:ascii="Traditional Arabic" w:hAnsi="Traditional Arabic" w:cs="Traditional Arabic"/>
          <w:sz w:val="34"/>
          <w:szCs w:val="34"/>
          <w:rtl/>
          <w:lang w:bidi="ar-EG"/>
        </w:rPr>
        <w:t>هناك دراسات تشير ان ما لايقل عن</w:t>
      </w:r>
      <w:r w:rsidRPr="0011159F">
        <w:rPr>
          <w:rFonts w:ascii="Traditional Arabic" w:hAnsi="Traditional Arabic" w:cs="Traditional Arabic"/>
          <w:b/>
          <w:bCs/>
          <w:sz w:val="34"/>
          <w:szCs w:val="34"/>
          <w:rtl/>
          <w:lang w:bidi="ar-EG"/>
        </w:rPr>
        <w:t xml:space="preserve"> 85%</w:t>
      </w:r>
      <w:r w:rsidRPr="0011159F">
        <w:rPr>
          <w:rFonts w:ascii="Traditional Arabic" w:hAnsi="Traditional Arabic" w:cs="Traditional Arabic"/>
          <w:sz w:val="34"/>
          <w:szCs w:val="34"/>
          <w:rtl/>
          <w:lang w:bidi="ar-EG"/>
        </w:rPr>
        <w:t xml:space="preserve"> من الصم يتزوجون من صم أخرين</w:t>
      </w:r>
    </w:p>
    <w:p w:rsidR="00703F5C" w:rsidRPr="0011159F" w:rsidRDefault="00703F5C" w:rsidP="00F70F12">
      <w:pPr>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t xml:space="preserve">&amp; </w:t>
      </w:r>
      <w:r w:rsidRPr="0011159F">
        <w:rPr>
          <w:rFonts w:ascii="Traditional Arabic" w:hAnsi="Traditional Arabic" w:cs="Traditional Arabic"/>
          <w:sz w:val="34"/>
          <w:szCs w:val="34"/>
          <w:rtl/>
          <w:lang w:bidi="ar-EG"/>
        </w:rPr>
        <w:t xml:space="preserve">وتشير نتائج قام بها (ليفين)أن </w:t>
      </w:r>
      <w:r w:rsidRPr="0011159F">
        <w:rPr>
          <w:rFonts w:ascii="Traditional Arabic" w:hAnsi="Traditional Arabic" w:cs="Traditional Arabic"/>
          <w:b/>
          <w:bCs/>
          <w:sz w:val="34"/>
          <w:szCs w:val="34"/>
          <w:rtl/>
          <w:lang w:bidi="ar-EG"/>
        </w:rPr>
        <w:t>83%</w:t>
      </w:r>
      <w:r w:rsidRPr="0011159F">
        <w:rPr>
          <w:rFonts w:ascii="Traditional Arabic" w:hAnsi="Traditional Arabic" w:cs="Traditional Arabic"/>
          <w:sz w:val="34"/>
          <w:szCs w:val="34"/>
          <w:rtl/>
          <w:lang w:bidi="ar-EG"/>
        </w:rPr>
        <w:t xml:space="preserve"> من الأختصاصين لا يتوفر لديهم اى تدريب خالص كما أن</w:t>
      </w:r>
      <w:r w:rsidRPr="0011159F">
        <w:rPr>
          <w:rFonts w:ascii="Traditional Arabic" w:hAnsi="Traditional Arabic" w:cs="Traditional Arabic"/>
          <w:b/>
          <w:bCs/>
          <w:sz w:val="34"/>
          <w:szCs w:val="34"/>
          <w:rtl/>
          <w:lang w:bidi="ar-EG"/>
        </w:rPr>
        <w:t xml:space="preserve"> 9%</w:t>
      </w:r>
      <w:r w:rsidRPr="0011159F">
        <w:rPr>
          <w:rFonts w:ascii="Traditional Arabic" w:hAnsi="Traditional Arabic" w:cs="Traditional Arabic"/>
          <w:sz w:val="34"/>
          <w:szCs w:val="34"/>
          <w:rtl/>
          <w:lang w:bidi="ar-EG"/>
        </w:rPr>
        <w:t xml:space="preserve"> منهم لا يجيدون استخدام الاشاره</w:t>
      </w:r>
    </w:p>
    <w:p w:rsidR="00703F5C" w:rsidRPr="0011159F" w:rsidRDefault="00703F5C" w:rsidP="00F70F12">
      <w:pPr>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lastRenderedPageBreak/>
        <w:t>&amp;</w:t>
      </w:r>
      <w:r w:rsidRPr="0011159F">
        <w:rPr>
          <w:rFonts w:ascii="Traditional Arabic" w:hAnsi="Traditional Arabic" w:cs="Traditional Arabic"/>
          <w:sz w:val="34"/>
          <w:szCs w:val="34"/>
          <w:rtl/>
          <w:lang w:bidi="ar-EG"/>
        </w:rPr>
        <w:t xml:space="preserve"> وتشير الدراسات الى ان </w:t>
      </w:r>
      <w:r w:rsidRPr="0011159F">
        <w:rPr>
          <w:rFonts w:ascii="Traditional Arabic" w:hAnsi="Traditional Arabic" w:cs="Traditional Arabic"/>
          <w:b/>
          <w:bCs/>
          <w:sz w:val="34"/>
          <w:szCs w:val="34"/>
          <w:rtl/>
          <w:lang w:bidi="ar-EG"/>
        </w:rPr>
        <w:t>5%</w:t>
      </w:r>
      <w:r w:rsidRPr="0011159F">
        <w:rPr>
          <w:rFonts w:ascii="Traditional Arabic" w:hAnsi="Traditional Arabic" w:cs="Traditional Arabic"/>
          <w:sz w:val="34"/>
          <w:szCs w:val="34"/>
          <w:rtl/>
          <w:lang w:bidi="ar-EG"/>
        </w:rPr>
        <w:t xml:space="preserve"> من الاطفال فى سن المدرسه يعانون من مشكلات سمعيه ولكنهم لا يحتاجون الى خدمات تربويه</w:t>
      </w:r>
    </w:p>
    <w:p w:rsidR="008801E4" w:rsidRPr="0011159F" w:rsidRDefault="006268A0" w:rsidP="008801E4">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 xml:space="preserve">* </w:t>
      </w:r>
      <w:r w:rsidR="008801E4" w:rsidRPr="0011159F">
        <w:rPr>
          <w:rFonts w:ascii="Traditional Arabic" w:hAnsi="Traditional Arabic" w:cs="Traditional Arabic"/>
          <w:b/>
          <w:bCs/>
          <w:sz w:val="34"/>
          <w:szCs w:val="34"/>
          <w:rtl/>
          <w:lang w:bidi="ar-EG"/>
        </w:rPr>
        <w:t>تصنيفات الإعاقة السمعية</w:t>
      </w:r>
      <w:r w:rsidR="0011159F" w:rsidRPr="0011159F">
        <w:rPr>
          <w:rFonts w:ascii="Traditional Arabic" w:hAnsi="Traditional Arabic" w:cs="Traditional Arabic"/>
          <w:b/>
          <w:bCs/>
          <w:sz w:val="34"/>
          <w:szCs w:val="34"/>
          <w:rtl/>
          <w:lang w:bidi="ar-EG"/>
        </w:rPr>
        <w:t xml:space="preserve">: </w:t>
      </w:r>
    </w:p>
    <w:p w:rsidR="008801E4" w:rsidRPr="0011159F" w:rsidRDefault="0011159F" w:rsidP="00917011">
      <w:pPr>
        <w:pStyle w:val="2"/>
        <w:rPr>
          <w:rtl/>
          <w:lang w:bidi="ar-EG"/>
        </w:rPr>
      </w:pPr>
      <w:r w:rsidRPr="0011159F">
        <w:rPr>
          <w:rtl/>
          <w:lang w:bidi="ar-EG"/>
        </w:rPr>
        <w:t xml:space="preserve">  </w:t>
      </w:r>
      <w:bookmarkStart w:id="6" w:name="_Toc439667045"/>
      <w:r w:rsidR="008801E4" w:rsidRPr="0011159F">
        <w:rPr>
          <w:rtl/>
          <w:lang w:bidi="ar-EG"/>
        </w:rPr>
        <w:t>أولا</w:t>
      </w:r>
      <w:r w:rsidRPr="0011159F">
        <w:rPr>
          <w:rtl/>
          <w:lang w:bidi="ar-EG"/>
        </w:rPr>
        <w:t xml:space="preserve">: </w:t>
      </w:r>
      <w:r w:rsidR="008801E4" w:rsidRPr="0011159F">
        <w:rPr>
          <w:rtl/>
          <w:lang w:bidi="ar-EG"/>
        </w:rPr>
        <w:t xml:space="preserve">التصنيف تبعا للسن </w:t>
      </w:r>
      <w:r w:rsidRPr="0011159F">
        <w:rPr>
          <w:rtl/>
          <w:lang w:bidi="ar-EG"/>
        </w:rPr>
        <w:t xml:space="preserve">الذي </w:t>
      </w:r>
      <w:r w:rsidR="008801E4" w:rsidRPr="0011159F">
        <w:rPr>
          <w:rtl/>
          <w:lang w:bidi="ar-EG"/>
        </w:rPr>
        <w:t>حدثت فيه الإعاقة</w:t>
      </w:r>
      <w:r w:rsidRPr="0011159F">
        <w:rPr>
          <w:rtl/>
          <w:lang w:bidi="ar-EG"/>
        </w:rPr>
        <w:t>:</w:t>
      </w:r>
      <w:bookmarkEnd w:id="6"/>
      <w:r w:rsidRPr="0011159F">
        <w:rPr>
          <w:rtl/>
          <w:lang w:bidi="ar-EG"/>
        </w:rPr>
        <w:t xml:space="preserve"> </w:t>
      </w:r>
    </w:p>
    <w:p w:rsidR="008801E4" w:rsidRPr="0011159F" w:rsidRDefault="00917011" w:rsidP="008801E4">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 xml:space="preserve">ويعد السن </w:t>
      </w:r>
      <w:r w:rsidR="0011159F" w:rsidRPr="0011159F">
        <w:rPr>
          <w:rFonts w:ascii="Traditional Arabic" w:hAnsi="Traditional Arabic" w:cs="Traditional Arabic"/>
          <w:sz w:val="34"/>
          <w:szCs w:val="34"/>
          <w:rtl/>
          <w:lang w:bidi="ar-EG"/>
        </w:rPr>
        <w:t xml:space="preserve">الذي </w:t>
      </w:r>
      <w:r w:rsidR="008801E4" w:rsidRPr="0011159F">
        <w:rPr>
          <w:rFonts w:ascii="Traditional Arabic" w:hAnsi="Traditional Arabic" w:cs="Traditional Arabic"/>
          <w:sz w:val="34"/>
          <w:szCs w:val="34"/>
          <w:rtl/>
          <w:lang w:bidi="ar-EG"/>
        </w:rPr>
        <w:t>حدثت فيه الإعاقة من المتغيرات الهامة فى تحديد الآثار الناجمة عن الإعاقة السمعية</w:t>
      </w:r>
      <w:r w:rsidR="0011159F"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والتطبيقات التربوية المتعلقة بها</w:t>
      </w:r>
      <w:r w:rsidR="0011159F"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 xml:space="preserve">فالطفل </w:t>
      </w:r>
      <w:r w:rsidR="0011159F" w:rsidRPr="0011159F">
        <w:rPr>
          <w:rFonts w:ascii="Traditional Arabic" w:hAnsi="Traditional Arabic" w:cs="Traditional Arabic"/>
          <w:sz w:val="34"/>
          <w:szCs w:val="34"/>
          <w:rtl/>
          <w:lang w:bidi="ar-EG"/>
        </w:rPr>
        <w:t xml:space="preserve">الذي </w:t>
      </w:r>
      <w:r w:rsidR="008801E4" w:rsidRPr="0011159F">
        <w:rPr>
          <w:rFonts w:ascii="Traditional Arabic" w:hAnsi="Traditional Arabic" w:cs="Traditional Arabic"/>
          <w:sz w:val="34"/>
          <w:szCs w:val="34"/>
          <w:rtl/>
          <w:lang w:bidi="ar-EG"/>
        </w:rPr>
        <w:t>يصاب بالصمم منذ الولادة لاتتاح له فرصة التعرض لخبرة لغوية</w:t>
      </w:r>
      <w:r w:rsidR="0011159F"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أو لخبرة الأصوات المختلفة فى البيئة</w:t>
      </w:r>
      <w:r w:rsidR="0011159F"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بينما إذا حدثت الإصابة عند عمر سنتين أو ثلاثة سنوات فإن الطفل يكون قد خبر الأصوات وتعلم الكلام</w:t>
      </w:r>
      <w:r w:rsidR="0011159F"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وهذا يجعل إمكاناته واحتياجاته فى مجال تعلم التواصل مختلفة عن الحالة الأولى</w:t>
      </w:r>
      <w:r w:rsidR="0011159F"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ولا ينطبق ذلك على الإعاقة السمعية البسيطة</w:t>
      </w:r>
      <w:r w:rsidR="0011159F"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وتصنف الإعاقة السمعية تبعا لمرحلة النمو اللغوى إلى</w:t>
      </w:r>
      <w:r w:rsidR="0011159F" w:rsidRPr="0011159F">
        <w:rPr>
          <w:rFonts w:ascii="Traditional Arabic" w:hAnsi="Traditional Arabic" w:cs="Traditional Arabic"/>
          <w:sz w:val="34"/>
          <w:szCs w:val="34"/>
          <w:rtl/>
          <w:lang w:bidi="ar-EG"/>
        </w:rPr>
        <w:t xml:space="preserve">: </w:t>
      </w:r>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الصمم ما قبل اللغوى</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lang w:bidi="ar-EG"/>
        </w:rPr>
        <w:t>Pre lingual Deafness</w:t>
      </w:r>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ويشير إلى حالات الصمم التى تحدث منذ الولادة أو فى مرحلة سابقة على تطور اللغة والكلام عند الطفل</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ويعتقد أن سن 3 سنوات هو السن الفاصل</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الصمم بعد اللغوى</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lang w:bidi="ar-EG"/>
        </w:rPr>
        <w:t>Poslingual Deafness</w:t>
      </w:r>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ويشير إلى حالات الصمم التى تحدث بعد حيث يكون الطفل قد اكتسب مهارة الكلام واللغة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11159F" w:rsidP="00917011">
      <w:pPr>
        <w:pStyle w:val="2"/>
        <w:rPr>
          <w:rtl/>
          <w:lang w:bidi="ar-EG"/>
        </w:rPr>
      </w:pPr>
      <w:r w:rsidRPr="0011159F">
        <w:rPr>
          <w:rtl/>
          <w:lang w:bidi="ar-EG"/>
        </w:rPr>
        <w:t xml:space="preserve">  </w:t>
      </w:r>
      <w:bookmarkStart w:id="7" w:name="_Toc439667046"/>
      <w:r w:rsidR="008801E4" w:rsidRPr="0011159F">
        <w:rPr>
          <w:rtl/>
          <w:lang w:bidi="ar-EG"/>
        </w:rPr>
        <w:t>ثانيا</w:t>
      </w:r>
      <w:r w:rsidRPr="0011159F">
        <w:rPr>
          <w:rtl/>
          <w:lang w:bidi="ar-EG"/>
        </w:rPr>
        <w:t xml:space="preserve">: </w:t>
      </w:r>
      <w:r w:rsidR="008801E4" w:rsidRPr="0011159F">
        <w:rPr>
          <w:rtl/>
          <w:lang w:bidi="ar-EG"/>
        </w:rPr>
        <w:t>التصنيف تبعا للإعاقة السمعية</w:t>
      </w:r>
      <w:r w:rsidRPr="0011159F">
        <w:rPr>
          <w:rtl/>
          <w:lang w:bidi="ar-EG"/>
        </w:rPr>
        <w:t>:</w:t>
      </w:r>
      <w:bookmarkEnd w:id="7"/>
      <w:r w:rsidRPr="0011159F">
        <w:rPr>
          <w:rtl/>
          <w:lang w:bidi="ar-EG"/>
        </w:rPr>
        <w:t xml:space="preserve"> </w:t>
      </w:r>
    </w:p>
    <w:p w:rsidR="00917011"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يقوم هذا التصنيف على تحديد الجزء المصاب من الجهاز السمعى المسبب للإعاقة السمعية</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وعلى الرغم من أن هذا التصنيف ذو علاقة فسيولوجيا السمع ويبدو ضمن الاختصاص الطبى</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فإن معرفة المعلم لطبيعة الإعاقة السمعية له أهمية فى تخطيط البرنامج التربوى</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وتقسم الإعاقة السمعية وفقا لذلك إلى ثلاثة أشكال</w:t>
      </w:r>
      <w:r w:rsidRPr="0011159F">
        <w:rPr>
          <w:rFonts w:ascii="Traditional Arabic" w:hAnsi="Traditional Arabic" w:cs="Traditional Arabic"/>
          <w:sz w:val="34"/>
          <w:szCs w:val="34"/>
          <w:rtl/>
          <w:lang w:bidi="ar-EG"/>
        </w:rPr>
        <w:t xml:space="preserve">: </w:t>
      </w:r>
    </w:p>
    <w:p w:rsidR="00917011" w:rsidRDefault="0091701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lastRenderedPageBreak/>
        <w:t>1- الفقدان السمعي التوصيلي</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lang w:bidi="ar-EG"/>
        </w:rPr>
        <w:t>Conductive Hearing loss</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ويشير إلى الإعاقة السمعية الناتجة عن خلل فى الأذن الخارجية أو الأذن الوسطى على نحو يحول دون وصول الموجات الصوتية بشكل طبيعى إلى الأذن الداخلية</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وعليه فإن المصاب يجد صعوبة فى سماع الأصوات المنخفضة</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بينما يواجه صعوبة أقل فى سماع الأصوات المرتفعة</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وبوجه عام فإن الفقدان السمعى الناتج لا يتجاوز 60 ديسبل</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الفقدان السمعي الحس عصبي</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lang w:bidi="ar-EG"/>
        </w:rPr>
        <w:t>Sensorineural Hearingloss</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ويشير إلى الإعاقة السمعية الناجمة عن خلل فى الأذن الداخلية أو العصب السمعى</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فعلى الرغم من أن موجات الصوت تصل إلى الأذن الداخلية إلا أن تحويلها إلى شحنات كهربائية داخل القوقعة قد لا يتم على نحو ملائم</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أو أن الخلل يقع فى العصب السمعى فلا يتم نقلها إلى الدماغ بشكل تام</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والفقدان السمعى الحسي عصبي لا يؤثر فقط على القدرة على سماع الأصوات بل وعلى فهمها أيضا</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فالأصوات المسموعة تتعرض إلى تشويه يحول دون فهمها</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وفى معظم الأحيان يعانى المصاب من عجز فى سماع النغمات العالية</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والحالات التى تتجاوز 70 ديسبل هى فى العادة حالات فقدان سمعى حس عصبى كما أن استفادة المصاب من السماعات أو تكبير الصوت قليلة</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الفقدان السمعي المختلط</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lang w:bidi="ar-EG"/>
        </w:rPr>
        <w:t>Mixed Hearing loss</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ويجمع هذا الشكل بين الإعاقة السمعية التوصيلية والإعاقة السمعية الحس عصبية</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ولذلك يجب تحديد نوع وطبيعة الإعاقة السمعية لما لذلك من انعكاسات على العملية التربوية</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AB52DE"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4- </w:t>
      </w:r>
      <w:r w:rsidR="008801E4" w:rsidRPr="0011159F">
        <w:rPr>
          <w:rFonts w:ascii="Traditional Arabic" w:hAnsi="Traditional Arabic" w:cs="Traditional Arabic"/>
          <w:sz w:val="34"/>
          <w:szCs w:val="34"/>
          <w:rtl/>
          <w:lang w:bidi="ar-EG"/>
        </w:rPr>
        <w:t>الفقدان السمعى المركزى</w:t>
      </w:r>
      <w:r w:rsidR="0011159F"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وتحدث فى حالة وجود خلل يحول دون تحويل الصوت من جذع الدماغ إلى المنطقة السمعية فى الدماغ</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أو عندما يصاب الجزء المسئول عن السمع فى الدماغ</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 xml:space="preserve">ويعود سبب هذه الإصابة إلى </w:t>
      </w:r>
      <w:r w:rsidR="008801E4" w:rsidRPr="0011159F">
        <w:rPr>
          <w:rFonts w:ascii="Traditional Arabic" w:hAnsi="Traditional Arabic" w:cs="Traditional Arabic"/>
          <w:sz w:val="34"/>
          <w:szCs w:val="34"/>
          <w:rtl/>
          <w:lang w:bidi="ar-EG"/>
        </w:rPr>
        <w:lastRenderedPageBreak/>
        <w:t>الأورام أو الجلطات الدماغية أو إلى عوامل ولادية أو مكتسبة</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 يوسف القريوتى وآخرون, 2001</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103 - 107 )</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6268A0" w:rsidP="00917011">
      <w:pPr>
        <w:pStyle w:val="2"/>
        <w:rPr>
          <w:rtl/>
          <w:lang w:bidi="ar-EG"/>
        </w:rPr>
      </w:pPr>
      <w:bookmarkStart w:id="8" w:name="_Toc439667047"/>
      <w:r w:rsidRPr="0011159F">
        <w:rPr>
          <w:rtl/>
          <w:lang w:bidi="ar-EG"/>
        </w:rPr>
        <w:t xml:space="preserve">* </w:t>
      </w:r>
      <w:r w:rsidR="008801E4" w:rsidRPr="0011159F">
        <w:rPr>
          <w:rtl/>
          <w:lang w:bidi="ar-EG"/>
        </w:rPr>
        <w:t>المظاهر العامة للإعاقة السمعية</w:t>
      </w:r>
      <w:r w:rsidR="0011159F" w:rsidRPr="0011159F">
        <w:rPr>
          <w:rtl/>
          <w:lang w:bidi="ar-EG"/>
        </w:rPr>
        <w:t>:</w:t>
      </w:r>
      <w:bookmarkEnd w:id="8"/>
      <w:r w:rsidR="0011159F" w:rsidRPr="0011159F">
        <w:rPr>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يسهل على المعلم اكتشاف حالات الصمم</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إلا أنه فى كثير من الأحيان ليس من السهل الكشف عن حالات الضعف السمعى البسيطة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وفيما </w:t>
      </w:r>
      <w:r w:rsidR="0011159F" w:rsidRPr="0011159F">
        <w:rPr>
          <w:rFonts w:ascii="Traditional Arabic" w:hAnsi="Traditional Arabic" w:cs="Traditional Arabic"/>
          <w:sz w:val="34"/>
          <w:szCs w:val="34"/>
          <w:rtl/>
          <w:lang w:bidi="ar-EG"/>
        </w:rPr>
        <w:t>يلي</w:t>
      </w:r>
      <w:r w:rsidRPr="0011159F">
        <w:rPr>
          <w:rFonts w:ascii="Traditional Arabic" w:hAnsi="Traditional Arabic" w:cs="Traditional Arabic"/>
          <w:sz w:val="34"/>
          <w:szCs w:val="34"/>
          <w:rtl/>
          <w:lang w:bidi="ar-EG"/>
        </w:rPr>
        <w:t xml:space="preserve"> قائمة ببعض الأعراض التى يمكن أن تعتبر مؤشرات على احتمال وجود صعوبة سمعية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الصعوبة فى فهم التعليمات وطلب إعادتها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أخطاء فى النطق</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إدارة الرأس إلى جهة معينة عند الإصغاء للحديث</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 عدم اتساق نغمة الصوت</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 الميل للحديث بصوت مرتفع</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(6) وضع اليد حول إحدى الأذنين لتحسين القدرة على السمع</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(7) الحملقة فى وجه المتحدث ومتابعة حركة الشفاه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(8) تفضيل استخدام الإشارات أثناء الحديث</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(9) ظهور إفرازات صديدية من الأذن أو احمرار فى الصيوان</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(10) ضغط الطفل على الأذن أو الشكوى من طنين (رنين) فى الأذن</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703F5C">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وإذا لاحظ المعلم أن الطفل يظهر بعض الأعراض السابقة بصورة متكررة فعلية أن يسعى إلى تحويله إلى الطبيب واختصاصى قياس السمع حتى يتسنى له التحقق فيما إذا كان الطفل يعانى من إعاقة سمعية أم لا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وحتى يتم الكشف المبكر عن حالات الضعف السمعى فمن الأهمية بمكان أن </w:t>
      </w:r>
      <w:r w:rsidRPr="0011159F">
        <w:rPr>
          <w:rFonts w:ascii="Traditional Arabic" w:hAnsi="Traditional Arabic" w:cs="Traditional Arabic"/>
          <w:sz w:val="34"/>
          <w:szCs w:val="34"/>
          <w:rtl/>
          <w:lang w:bidi="ar-EG"/>
        </w:rPr>
        <w:lastRenderedPageBreak/>
        <w:t>يتم فحص جميع الأطفال فى المدرسة فحصا سمعيا بسيطا للكشف الأولى عن الحالات المحتملة تمهيدا لتحويلها إلى إجراء تشخيصى أدق</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يوسف القريوتى وآخرون, 2001</w:t>
      </w:r>
      <w:r w:rsidR="0011159F" w:rsidRPr="0011159F">
        <w:rPr>
          <w:rFonts w:ascii="Traditional Arabic" w:hAnsi="Traditional Arabic" w:cs="Traditional Arabic"/>
          <w:sz w:val="34"/>
          <w:szCs w:val="34"/>
          <w:rtl/>
          <w:lang w:bidi="ar-EG"/>
        </w:rPr>
        <w:t xml:space="preserve">: </w:t>
      </w:r>
      <w:r w:rsidR="00917011">
        <w:rPr>
          <w:rFonts w:ascii="Traditional Arabic" w:hAnsi="Traditional Arabic" w:cs="Traditional Arabic"/>
          <w:sz w:val="34"/>
          <w:szCs w:val="34"/>
          <w:rtl/>
          <w:lang w:bidi="ar-EG"/>
        </w:rPr>
        <w:t>115 -116</w:t>
      </w:r>
      <w:r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6268A0" w:rsidP="008801E4">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 xml:space="preserve">* </w:t>
      </w:r>
      <w:r w:rsidR="008801E4" w:rsidRPr="0011159F">
        <w:rPr>
          <w:rFonts w:ascii="Traditional Arabic" w:hAnsi="Traditional Arabic" w:cs="Traditional Arabic"/>
          <w:b/>
          <w:bCs/>
          <w:sz w:val="34"/>
          <w:szCs w:val="34"/>
          <w:rtl/>
          <w:lang w:bidi="ar-EG"/>
        </w:rPr>
        <w:t>طرق التواصل</w:t>
      </w:r>
      <w:r w:rsidR="0011159F" w:rsidRPr="0011159F">
        <w:rPr>
          <w:rFonts w:ascii="Traditional Arabic" w:hAnsi="Traditional Arabic" w:cs="Traditional Arabic"/>
          <w:b/>
          <w:bCs/>
          <w:sz w:val="34"/>
          <w:szCs w:val="34"/>
          <w:rtl/>
          <w:lang w:bidi="ar-EG"/>
        </w:rPr>
        <w:t xml:space="preserve">: </w:t>
      </w:r>
      <w:r w:rsidR="008801E4" w:rsidRPr="0011159F">
        <w:rPr>
          <w:rFonts w:ascii="Traditional Arabic" w:hAnsi="Traditional Arabic" w:cs="Traditional Arabic"/>
          <w:b/>
          <w:bCs/>
          <w:sz w:val="34"/>
          <w:szCs w:val="34"/>
          <w:lang w:bidi="ar-EG"/>
        </w:rPr>
        <w:t>communication</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AB52DE"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هناك ثلاثة طرق للتواصل هى</w:t>
      </w:r>
      <w:r w:rsidRPr="0011159F">
        <w:rPr>
          <w:rFonts w:ascii="Traditional Arabic" w:hAnsi="Traditional Arabic" w:cs="Traditional Arabic"/>
          <w:sz w:val="34"/>
          <w:szCs w:val="34"/>
          <w:rtl/>
          <w:lang w:bidi="ar-EG"/>
        </w:rPr>
        <w:t xml:space="preserve">: </w:t>
      </w:r>
    </w:p>
    <w:p w:rsidR="008801E4" w:rsidRPr="0011159F" w:rsidRDefault="00703F5C" w:rsidP="008801E4">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 xml:space="preserve"> </w:t>
      </w:r>
      <w:r w:rsidR="008801E4" w:rsidRPr="0011159F">
        <w:rPr>
          <w:rFonts w:ascii="Traditional Arabic" w:hAnsi="Traditional Arabic" w:cs="Traditional Arabic"/>
          <w:b/>
          <w:bCs/>
          <w:sz w:val="34"/>
          <w:szCs w:val="34"/>
          <w:rtl/>
          <w:lang w:bidi="ar-EG"/>
        </w:rPr>
        <w:t>(1) الطريقة اللفظية</w:t>
      </w:r>
      <w:r w:rsidR="0011159F" w:rsidRPr="0011159F">
        <w:rPr>
          <w:rFonts w:ascii="Traditional Arabic" w:hAnsi="Traditional Arabic" w:cs="Traditional Arabic"/>
          <w:b/>
          <w:bCs/>
          <w:sz w:val="34"/>
          <w:szCs w:val="34"/>
          <w:rtl/>
          <w:lang w:bidi="ar-EG"/>
        </w:rPr>
        <w:t xml:space="preserve">: </w:t>
      </w:r>
      <w:r w:rsidR="008801E4" w:rsidRPr="0011159F">
        <w:rPr>
          <w:rFonts w:ascii="Traditional Arabic" w:hAnsi="Traditional Arabic" w:cs="Traditional Arabic"/>
          <w:b/>
          <w:bCs/>
          <w:sz w:val="34"/>
          <w:szCs w:val="34"/>
          <w:lang w:bidi="ar-EG"/>
        </w:rPr>
        <w:t>OralCommunication</w:t>
      </w:r>
    </w:p>
    <w:p w:rsidR="008801E4" w:rsidRPr="0011159F" w:rsidRDefault="0011159F" w:rsidP="00126BCB">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وتقوم هذه الطريقة فى التواصل على تعليم الأطفال ضعاف السمع أو الصم استخدام الكلام كما هو الحال لمن لا يعانون من إعاقة سمعية</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وقد بدأت الطريقة اللفظية تكتسب اهتماما أكبر كوسيلة من وسائل الاتصال فى تعليم المعوقين سمعيا فى منتصف القرن التاسع عشر</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8801E4" w:rsidP="00126BCB">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واستخدام الطريقة اللفظية يتضمن تدريب البقايا السمعية عند الطفل وهو ما يعرف بالتدريب السمعى </w:t>
      </w:r>
      <w:r w:rsidRPr="0011159F">
        <w:rPr>
          <w:rFonts w:ascii="Traditional Arabic" w:hAnsi="Traditional Arabic" w:cs="Traditional Arabic"/>
          <w:sz w:val="34"/>
          <w:szCs w:val="34"/>
          <w:lang w:bidi="ar-EG"/>
        </w:rPr>
        <w:t>Auditory Training</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إضافة إلى ذلك فإنها تتضمن تعليم الطفل قراءة الكلام </w:t>
      </w:r>
      <w:r w:rsidRPr="0011159F">
        <w:rPr>
          <w:rFonts w:ascii="Traditional Arabic" w:hAnsi="Traditional Arabic" w:cs="Traditional Arabic"/>
          <w:sz w:val="34"/>
          <w:szCs w:val="34"/>
          <w:lang w:bidi="ar-EG"/>
        </w:rPr>
        <w:t>Speech Reading</w:t>
      </w:r>
      <w:r w:rsidRPr="0011159F">
        <w:rPr>
          <w:rFonts w:ascii="Traditional Arabic" w:hAnsi="Traditional Arabic" w:cs="Traditional Arabic"/>
          <w:sz w:val="34"/>
          <w:szCs w:val="34"/>
          <w:rtl/>
          <w:lang w:bidi="ar-EG"/>
        </w:rPr>
        <w:t xml:space="preserve"> ويؤكد على ضرورة استخدام المعينات السمعية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(أ‌) التدريب السمعى </w:t>
      </w:r>
      <w:r w:rsidRPr="0011159F">
        <w:rPr>
          <w:rFonts w:ascii="Traditional Arabic" w:hAnsi="Traditional Arabic" w:cs="Traditional Arabic"/>
          <w:sz w:val="34"/>
          <w:szCs w:val="34"/>
          <w:lang w:bidi="ar-EG"/>
        </w:rPr>
        <w:t>Auditory Training</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ويقصد به تعليم الطفل المعوق سمعيا لتحقيق الاستفادة القصوى من البقايا السمعية المتوفرة لديه</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ويشتمل التدريب السمعى على تدريب الطفل على الإحساس</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والوعى بالأصوات المختلفة فى البيئة وتمييز أصوات الكلام</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وللتدريب السمعى دور هام فى تطوير قدرة الطفل على السمع</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وتطوير النمو اللغوى لدى الطفل خاصة إذا ما تم البدء بتقديم التدريب فى سن مبكرة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ويفضل أن يستعين المعلم أو الوالدين بالتقنيات الحديثة أثناء تدريبهم للطفل على التدريب السمعى وعدم الاعتماد على السماعة </w:t>
      </w:r>
      <w:r w:rsidRPr="0011159F">
        <w:rPr>
          <w:rFonts w:ascii="Traditional Arabic" w:hAnsi="Traditional Arabic" w:cs="Traditional Arabic"/>
          <w:sz w:val="34"/>
          <w:szCs w:val="34"/>
          <w:rtl/>
          <w:lang w:bidi="ar-EG"/>
        </w:rPr>
        <w:lastRenderedPageBreak/>
        <w:t>الفردية التى يضعها الطفل</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وتمتاز أجهزة التدريب السمعى بأنها توفر للطفل صوتا أكثر نقاءا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ومستوى ثابتا من شدة الصوت بغض النظر عن بعد الطفل عن مصدر ذلك الصوت</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كما أنه يمكن ضبط هذه الأجهزة والتحكم فيها بما يلائم حاجة الطفل</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AB52DE"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 xml:space="preserve">(ب‌) قراءة الكلام </w:t>
      </w:r>
      <w:r w:rsidR="008801E4" w:rsidRPr="0011159F">
        <w:rPr>
          <w:rFonts w:ascii="Traditional Arabic" w:hAnsi="Traditional Arabic" w:cs="Traditional Arabic"/>
          <w:sz w:val="34"/>
          <w:szCs w:val="34"/>
          <w:lang w:bidi="ar-EG"/>
        </w:rPr>
        <w:t>SpeechReading</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 xml:space="preserve">ويشار إلى قراءة الكلام أحيانا بقراءة الشفاه </w:t>
      </w:r>
      <w:r w:rsidR="008801E4" w:rsidRPr="0011159F">
        <w:rPr>
          <w:rFonts w:ascii="Traditional Arabic" w:hAnsi="Traditional Arabic" w:cs="Traditional Arabic"/>
          <w:sz w:val="34"/>
          <w:szCs w:val="34"/>
          <w:lang w:bidi="ar-EG"/>
        </w:rPr>
        <w:t>Lip Reading</w:t>
      </w:r>
      <w:r w:rsidR="008801E4" w:rsidRPr="0011159F">
        <w:rPr>
          <w:rFonts w:ascii="Traditional Arabic" w:hAnsi="Traditional Arabic" w:cs="Traditional Arabic"/>
          <w:sz w:val="34"/>
          <w:szCs w:val="34"/>
          <w:rtl/>
          <w:lang w:bidi="ar-EG"/>
        </w:rPr>
        <w:t xml:space="preserve"> ويقصد بذلك تعليم الطفل المعوق سمعيا على استخدام ملاحظاته البصرية لحركة الشفاه ومخارج الأصوات</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بالإضافة إلى بقايا السمع من أجل فهم الكلام الموجه إليه</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وهناك أساليب مختلفة لتعليم قراءة الكلام منها الأسلوب التحل</w:t>
      </w:r>
      <w:r w:rsidRPr="0011159F">
        <w:rPr>
          <w:rFonts w:ascii="Traditional Arabic" w:hAnsi="Traditional Arabic" w:cs="Traditional Arabic"/>
          <w:sz w:val="34"/>
          <w:szCs w:val="34"/>
          <w:rtl/>
          <w:lang w:bidi="ar-EG"/>
        </w:rPr>
        <w:t>يلي</w:t>
      </w:r>
      <w:r w:rsidR="008801E4"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الذي </w:t>
      </w:r>
      <w:r w:rsidR="008801E4" w:rsidRPr="0011159F">
        <w:rPr>
          <w:rFonts w:ascii="Traditional Arabic" w:hAnsi="Traditional Arabic" w:cs="Traditional Arabic"/>
          <w:sz w:val="34"/>
          <w:szCs w:val="34"/>
          <w:rtl/>
          <w:lang w:bidi="ar-EG"/>
        </w:rPr>
        <w:t>يقوم على تجزئة الكلمة إلى مقاطع لفظية لتعليم الطفل تمييزها</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ومن ثم يجمع بين هذه المقاطع ليميز الكلمة كاملة</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وهنالك أسلوب آخر يقوم على تعليم الطفل فهم معنى النص أولا</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ومن ثم تمييز الشفتين عند نطق أصوات بعض الحروف</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علاوة على أن بعض الحروف ( الحروف الحلقية ) لا تظهر على الشفتين</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فإن البعض يستخدم حركات اليد أمام الوجه لمساعدة قارئى الشفاه لتمييز تلك الأصوات الصعبة ويعرف هذا الأسلوب بأسلوب الكلام المر مز</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وبالطبع فإن الطريقة اللفظية لا تقتصر على تعليم الطفل فهم كلام الآخرين</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وإنما تعلم الكلام أيضا وعلاج عيوب النطق</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وهناك إحدى طرق التدريب على النطق وهى طريقة اللفظ المنغم</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وتقوم هذه الطريقة على استخدام الحركات الجسمية خاصة حركات الجزء العلوى من الجسم وتدريبات التنفس المختلفة فى التدريب على النطق</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ويعتقد أنصار هذه الطريقة بأن الحركات الجسمية المصاحبة للموسيقى تساعد فى إخراج الأصوات وإتقانها</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AB52DE" w:rsidP="008801E4">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 xml:space="preserve"> </w:t>
      </w:r>
      <w:r w:rsidR="008801E4" w:rsidRPr="0011159F">
        <w:rPr>
          <w:rFonts w:ascii="Traditional Arabic" w:hAnsi="Traditional Arabic" w:cs="Traditional Arabic"/>
          <w:b/>
          <w:bCs/>
          <w:sz w:val="34"/>
          <w:szCs w:val="34"/>
          <w:rtl/>
          <w:lang w:bidi="ar-EG"/>
        </w:rPr>
        <w:t xml:space="preserve">(2) الطريقة اليدوية </w:t>
      </w:r>
      <w:r w:rsidR="008801E4" w:rsidRPr="0011159F">
        <w:rPr>
          <w:rFonts w:ascii="Traditional Arabic" w:hAnsi="Traditional Arabic" w:cs="Traditional Arabic"/>
          <w:b/>
          <w:bCs/>
          <w:sz w:val="34"/>
          <w:szCs w:val="34"/>
          <w:lang w:bidi="ar-EG"/>
        </w:rPr>
        <w:t>Manual Communication</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وتشير الطريقة اليدوية فى الاتصال إلى استخدام اليدين فى التعبير بدلا من النطق اللفظى</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وتقسم الطريقة اليدوية إلى الإشارة الكلية وأبجدية الأصابع وغالبا ما يصطلح على الطريقة اليدوية فى الاتصال بلغة الإشارة</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lastRenderedPageBreak/>
        <w:t>فى الإشارة الكلية يتم استخدام إشارة محددة بواحدة من اليدين أو كليهما للدلالة على شئ ما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وما من شك أن الإشارات المستخدمة يتم التعارف عليها بعد شيوع استخدامها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وفى كثير من الحالات يقوم المختصون بجمع هذه الإشارات التى يستخدمها الأشخاص الصم فى أماكن سكناهم ومجتمعاتهم المحلية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ومن ثم تنقيح هذه الإشارات وتوثيقها واستخدامها فى التعليم على مستوى أوسع</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وعليه فإن لغة الإشارة تختلف من قطر إلى آخر</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وإن كان هناك درجة من التشابه فى بعض الإشارات</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وبالنسبة للموضوعات المستجدة فى المجتمع كالمستحدثات التكنولوجية فإنه يتم استحداث الإشارات اللازمة من قبل المختصين العاملين فى مجال لغة الإشارة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أما بالنسبة لأبجدية الأصابع فهى عبارة عن استخدام أصابع اليدين فى تهجئة الحروف المختلفة وذلك بإعطاء كل حرف شكلا معينا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ويتم التفاهم بين مستخدمى أبجدية الأصابع عن طريق حركات الأصابع وتهجئة الكلمات يدويا بدل نطقها لفظيا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AB52DE" w:rsidP="008801E4">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 xml:space="preserve"> </w:t>
      </w:r>
      <w:r w:rsidR="008801E4" w:rsidRPr="0011159F">
        <w:rPr>
          <w:rFonts w:ascii="Traditional Arabic" w:hAnsi="Traditional Arabic" w:cs="Traditional Arabic"/>
          <w:b/>
          <w:bCs/>
          <w:sz w:val="34"/>
          <w:szCs w:val="34"/>
          <w:rtl/>
          <w:lang w:bidi="ar-EG"/>
        </w:rPr>
        <w:t xml:space="preserve">(3) التواصل الكلى </w:t>
      </w:r>
      <w:r w:rsidR="008801E4" w:rsidRPr="0011159F">
        <w:rPr>
          <w:rFonts w:ascii="Traditional Arabic" w:hAnsi="Traditional Arabic" w:cs="Traditional Arabic"/>
          <w:b/>
          <w:bCs/>
          <w:sz w:val="34"/>
          <w:szCs w:val="34"/>
          <w:lang w:bidi="ar-EG"/>
        </w:rPr>
        <w:t>TotalCommunication</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طريقة التواصل الكلى عبارة عن استخدام أكثر من طريقة من الطرق السابقة معا فى الاتصال مع الصم</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كما تتضمن أيضا طريقة تنمية البقايا السمعية</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وتعتبر طريقة التواصل الكلى من أكثر طرق الاتصال شيوعا فى الوقت الحاضر</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ويعتبر الكثيرون أن استخدام اللفظ والإشارة معا أثناء الحديث مع الطفل الأصم يساعد فى التغلب على الثغرات التى قد تنجم عن استخدام أى منهما بشكل منفرد علاوة على أن هذه الطريقة تستجيب بشكل أفضل للخصائص المتميزة لكل طفل</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فالأطفال الذين يتقنون أبجدية الأصابع نستخدم فى حديثنا معهم اللفظ وأبجدية الأصابع</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بينما نقرن اللفظ بالإشارة الكلية بالنسبة لمن يتقنون الإشارة ولا يتقنون أبجدية الأصابع</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(يوسف القريوتى وآخرون ,2001</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128 -132)</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ولذلك يتضح أن إعاقة الطفل السمعية ودرجة الإعاقة والعمر </w:t>
      </w:r>
      <w:r w:rsidR="0011159F" w:rsidRPr="0011159F">
        <w:rPr>
          <w:rFonts w:ascii="Traditional Arabic" w:hAnsi="Traditional Arabic" w:cs="Traditional Arabic"/>
          <w:sz w:val="34"/>
          <w:szCs w:val="34"/>
          <w:rtl/>
          <w:lang w:bidi="ar-EG"/>
        </w:rPr>
        <w:t xml:space="preserve">الذي </w:t>
      </w:r>
      <w:r w:rsidRPr="0011159F">
        <w:rPr>
          <w:rFonts w:ascii="Traditional Arabic" w:hAnsi="Traditional Arabic" w:cs="Traditional Arabic"/>
          <w:sz w:val="34"/>
          <w:szCs w:val="34"/>
          <w:rtl/>
          <w:lang w:bidi="ar-EG"/>
        </w:rPr>
        <w:t>حدثت فيه الإعاقة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ومدى توافر الخدمات المختلفة كالتدريب على النطق أو التدريب السمعى أو قواميس لغة الإشارة والوسائل السمعية المعينة تعتبر عوامل هامة فى تحديد طريقة التواصل الأكثر مناسبة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وتعتبر طريقة </w:t>
      </w:r>
      <w:r w:rsidRPr="0011159F">
        <w:rPr>
          <w:rFonts w:ascii="Traditional Arabic" w:hAnsi="Traditional Arabic" w:cs="Traditional Arabic"/>
          <w:sz w:val="34"/>
          <w:szCs w:val="34"/>
          <w:rtl/>
          <w:lang w:bidi="ar-EG"/>
        </w:rPr>
        <w:lastRenderedPageBreak/>
        <w:t>التواصل الكلى هى الطريقة الأكثر مناسبة لمختلف فئات المعوقين سمعيا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فعلاوة على أنها تيسر الاتصال فهى توفر الفرصة للأطفال لتعلم لغة الإشارة من جهة وتنمية قدرتهم اللفظية من جهة أخرى</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677B01"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وكذلك فإن هذه الطريقة أيضا تجعل المعوق سمعيا أكثر أهلية للنجاح فى الاندماج الاجتماعى</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إذ أنها تسهم فى التغلب على الصعوبات الناجمة عن عدم إتقان العامة للغة الإشارة من جهة والمساعدة فى توضيح ما قد يشوب لفظ الطفل الأصم من عيوب وعدم وضوح</w:t>
      </w:r>
    </w:p>
    <w:p w:rsidR="008801E4" w:rsidRPr="0011159F" w:rsidRDefault="006268A0" w:rsidP="00917011">
      <w:pPr>
        <w:pStyle w:val="2"/>
        <w:rPr>
          <w:rtl/>
          <w:lang w:bidi="ar-EG"/>
        </w:rPr>
      </w:pPr>
      <w:bookmarkStart w:id="9" w:name="_Toc439667048"/>
      <w:r w:rsidRPr="0011159F">
        <w:rPr>
          <w:rtl/>
          <w:lang w:bidi="ar-EG"/>
        </w:rPr>
        <w:t xml:space="preserve">* </w:t>
      </w:r>
      <w:r w:rsidR="008801E4" w:rsidRPr="0011159F">
        <w:rPr>
          <w:rtl/>
          <w:lang w:bidi="ar-EG"/>
        </w:rPr>
        <w:t>طرق الوقاية من الإعاقة السمعية</w:t>
      </w:r>
      <w:r w:rsidR="0011159F" w:rsidRPr="0011159F">
        <w:rPr>
          <w:rtl/>
          <w:lang w:bidi="ar-EG"/>
        </w:rPr>
        <w:t>:</w:t>
      </w:r>
      <w:bookmarkEnd w:id="9"/>
      <w:r w:rsidR="0011159F" w:rsidRPr="0011159F">
        <w:rPr>
          <w:rtl/>
          <w:lang w:bidi="ar-EG"/>
        </w:rPr>
        <w:t xml:space="preserve"> </w:t>
      </w:r>
    </w:p>
    <w:p w:rsidR="008801E4" w:rsidRPr="0011159F" w:rsidRDefault="0011159F" w:rsidP="008801E4">
      <w:pPr>
        <w:jc w:val="both"/>
        <w:rPr>
          <w:rFonts w:ascii="Traditional Arabic" w:hAnsi="Traditional Arabic" w:cs="Traditional Arabic"/>
          <w:b/>
          <w:bCs/>
          <w:sz w:val="34"/>
          <w:szCs w:val="34"/>
          <w:rtl/>
          <w:lang w:bidi="ar-EG"/>
        </w:rPr>
      </w:pP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أشارت منظمة الصحة العالمية إلى ثلاث مستويات من الوقاية من الإعاقة السمعية وهى</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b/>
          <w:bCs/>
          <w:sz w:val="34"/>
          <w:szCs w:val="34"/>
          <w:rtl/>
          <w:lang w:bidi="ar-EG"/>
        </w:rPr>
        <w:t>المستوى الأول</w:t>
      </w:r>
      <w:r w:rsidRPr="0011159F">
        <w:rPr>
          <w:rFonts w:ascii="Traditional Arabic" w:hAnsi="Traditional Arabic" w:cs="Traditional Arabic"/>
          <w:b/>
          <w:bCs/>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ويهدف إلى إزالة العوامل التى أدت لحدوث الإعاقة السمعية وهى</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التطعيم ضد الحصبة الألمانية وضمان حصول المرأة على الطعون قبل الحمل</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الكشف عن حالات عدم توافق الدم عند الخطيبين (</w:t>
      </w:r>
      <w:r w:rsidRPr="0011159F">
        <w:rPr>
          <w:rFonts w:ascii="Traditional Arabic" w:hAnsi="Traditional Arabic" w:cs="Traditional Arabic"/>
          <w:sz w:val="34"/>
          <w:szCs w:val="34"/>
          <w:lang w:bidi="ar-EG"/>
        </w:rPr>
        <w:t>RH</w:t>
      </w:r>
      <w:r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عدم تناول الأم الحامل لأية أدوية دون استشارة الطبيب</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 الحد من زواج الأقارب</w:t>
      </w:r>
      <w:r w:rsidR="0011159F" w:rsidRPr="0011159F">
        <w:rPr>
          <w:rFonts w:ascii="Traditional Arabic" w:hAnsi="Traditional Arabic" w:cs="Traditional Arabic"/>
          <w:sz w:val="34"/>
          <w:szCs w:val="34"/>
          <w:rtl/>
          <w:lang w:bidi="ar-EG"/>
        </w:rPr>
        <w:t xml:space="preserve">. </w:t>
      </w:r>
    </w:p>
    <w:p w:rsidR="00917011"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 رعاية الأم الحامل</w:t>
      </w:r>
      <w:r w:rsidR="0011159F" w:rsidRPr="0011159F">
        <w:rPr>
          <w:rFonts w:ascii="Traditional Arabic" w:hAnsi="Traditional Arabic" w:cs="Traditional Arabic"/>
          <w:sz w:val="34"/>
          <w:szCs w:val="34"/>
          <w:rtl/>
          <w:lang w:bidi="ar-EG"/>
        </w:rPr>
        <w:t xml:space="preserve">. </w:t>
      </w:r>
    </w:p>
    <w:p w:rsidR="00917011" w:rsidRDefault="0091701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8801E4" w:rsidRPr="0011159F" w:rsidRDefault="008801E4" w:rsidP="008801E4">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lastRenderedPageBreak/>
        <w:t>المستوى الثانى</w:t>
      </w:r>
      <w:r w:rsidR="0011159F" w:rsidRPr="0011159F">
        <w:rPr>
          <w:rFonts w:ascii="Traditional Arabic" w:hAnsi="Traditional Arabic" w:cs="Traditional Arabic"/>
          <w:b/>
          <w:bCs/>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ويهدف للتدخل المبكر لمنع المضاعفات الناتجة عن العوامل المسببة لحالة الخلل أو الإعاقة ويتمثل ذلك فيما </w:t>
      </w:r>
      <w:r w:rsidR="0011159F" w:rsidRPr="0011159F">
        <w:rPr>
          <w:rFonts w:ascii="Traditional Arabic" w:hAnsi="Traditional Arabic" w:cs="Traditional Arabic"/>
          <w:sz w:val="34"/>
          <w:szCs w:val="34"/>
          <w:rtl/>
          <w:lang w:bidi="ar-EG"/>
        </w:rPr>
        <w:t xml:space="preserve">يلي: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تقديم العلاج الطبى اللازم للحالات التى يكتشف الإصابة لديها فى الجهاز السمعى ويمكن علاجها</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الكشف المبكر عن حالات الصعوبة السمعية</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تقديم المعينات السمعية المناسبة لمحتاجيها</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المستوى الثالث</w:t>
      </w:r>
      <w:r w:rsidR="0011159F" w:rsidRPr="0011159F">
        <w:rPr>
          <w:rFonts w:ascii="Traditional Arabic" w:hAnsi="Traditional Arabic" w:cs="Traditional Arabic"/>
          <w:b/>
          <w:bCs/>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ويهدف لمنع حدو</w:t>
      </w:r>
      <w:r w:rsidR="00917011">
        <w:rPr>
          <w:rFonts w:ascii="Traditional Arabic" w:hAnsi="Traditional Arabic" w:cs="Traditional Arabic"/>
          <w:sz w:val="34"/>
          <w:szCs w:val="34"/>
          <w:rtl/>
          <w:lang w:bidi="ar-EG"/>
        </w:rPr>
        <w:t>ث مضاعفات محتملة لحالة العجز وه</w:t>
      </w:r>
      <w:r w:rsidR="00917011">
        <w:rPr>
          <w:rFonts w:ascii="Traditional Arabic" w:hAnsi="Traditional Arabic" w:cs="Traditional Arabic" w:hint="cs"/>
          <w:sz w:val="34"/>
          <w:szCs w:val="34"/>
          <w:rtl/>
          <w:lang w:bidi="ar-EG"/>
        </w:rPr>
        <w:t>ي</w:t>
      </w:r>
      <w:r w:rsidRPr="0011159F">
        <w:rPr>
          <w:rFonts w:ascii="Traditional Arabic" w:hAnsi="Traditional Arabic" w:cs="Traditional Arabic"/>
          <w:sz w:val="34"/>
          <w:szCs w:val="34"/>
          <w:rtl/>
          <w:lang w:bidi="ar-EG"/>
        </w:rPr>
        <w:t xml:space="preserve"> مثل</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توفير خدمات التربية الخاصة وتوفير فرص العمل للمعوقين سمعياً</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إعفاء الأجهزة الخاصة بالصم من الرسوم الجمركية</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إقامة دورات مجانية لتعليم لغة الإشارة لأسر ذوى الإعاقة السمعية وأبناء المجتمع حتى يمكن تسهيل فرص الاتصال والتفاعل الاجتماعى لذوى الإعاقة السمعية</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 توفير أنشطة مختلفة على جميع المستويات ويكون لذوى الإعاقة السمعية حق الاشتراك فيها من خلال</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النوادى مع الأفراد عادى السمع للحيلولة دون عزلهم اجتماعياً</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 تخصيص عدد من المواطنين بالدوائر الحكومية والقطاع العام لتقديم الخدمات الخاصة بذوى الإعاقة السمعية</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6- العمل على بقاء المواطنين ذوى الإعاقة السمعية على دراية بجميع الأحداث المحلية والعالمية من خلال تلخيص يبث لهم عن تلك الأحداث بلغة الإشارة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76400F" w:rsidRPr="0011159F" w:rsidRDefault="006268A0" w:rsidP="00917011">
      <w:pPr>
        <w:pStyle w:val="2"/>
        <w:rPr>
          <w:rtl/>
          <w:lang w:bidi="ar-EG"/>
        </w:rPr>
      </w:pPr>
      <w:bookmarkStart w:id="10" w:name="_Toc439667049"/>
      <w:r w:rsidRPr="0011159F">
        <w:rPr>
          <w:rtl/>
          <w:lang w:bidi="ar-EG"/>
        </w:rPr>
        <w:lastRenderedPageBreak/>
        <w:t xml:space="preserve">* </w:t>
      </w:r>
      <w:r w:rsidR="0076400F" w:rsidRPr="0011159F">
        <w:rPr>
          <w:rtl/>
          <w:lang w:bidi="ar-EG"/>
        </w:rPr>
        <w:t>طرق الوقاية العامه من الإعاقة السمعية</w:t>
      </w:r>
      <w:r w:rsidR="0011159F" w:rsidRPr="0011159F">
        <w:rPr>
          <w:rtl/>
          <w:lang w:bidi="ar-EG"/>
        </w:rPr>
        <w:t>:</w:t>
      </w:r>
      <w:bookmarkEnd w:id="10"/>
      <w:r w:rsidR="0011159F" w:rsidRPr="0011159F">
        <w:rPr>
          <w:rtl/>
          <w:lang w:bidi="ar-EG"/>
        </w:rPr>
        <w:t xml:space="preserve"> </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الوقاية من الصمم الوراثي بعدم تشجيع زواج الأقارب في العوامل المعروف فيها توالد الصم وتوعيتهم لمنع الحمل وإنجاب الأطفال</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الصمم الولادي</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تشريعات الزواج الحديثة تمنع الزواج من المرضى الذين </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يؤدي زواجهم إلى إنجاب الأطفال المشوهين خلقياً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ومعالجة الأمهات والآباء </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بعد الحمل</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3- العناية بصحة الأم الحامل ووقايتها من الأمراض والعوارض وامتناعها عن </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تناول العقاقير الضارة بالجنين والمخدرات</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والمسكرات وتوفير التغذية </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الضرورية الوافية لها واتخاذ الإجراءات الحديثة لمعالجة تنافر فصائل الدم </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في الوالدين</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 العناية في الولادة العسرة وإتباع الطرق الصحيحة لتجنب كل ما يعرض الوليد للشدة والاختناق عند المحاولة لإنقاذ الأم</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 الوقاية من أمراض الطفولة بالتحصين ضد الأمراض باللقاح اللازم</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6- معالجة أمراض الأذن والأمراض التي لها أثر سيئ على الأذن والسمع بوقت مبكر</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7- منع الشدة على الأذنين ووقاية السمع من التعرض لصوت الانفجارات والضجيج المتواصل أثناء العمل اليومي</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8- عدم الإفراط في التدخين والكحوليات والامتناع عن تناولها</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9- التشخيص المبكر لأمراض الأذن واكتشاف الحالات التي تؤدي الى فقدان السمع وحالات الصمم بالمسح لسمع الطلاب والأطفال بصورة عامة</w:t>
      </w:r>
    </w:p>
    <w:p w:rsidR="0076400F" w:rsidRPr="0011159F" w:rsidRDefault="0011159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lastRenderedPageBreak/>
        <w:t xml:space="preserve">. </w:t>
      </w:r>
      <w:r w:rsidR="0076400F" w:rsidRPr="0011159F">
        <w:rPr>
          <w:rFonts w:ascii="Traditional Arabic" w:hAnsi="Traditional Arabic" w:cs="Traditional Arabic"/>
          <w:sz w:val="34"/>
          <w:szCs w:val="34"/>
          <w:rtl/>
          <w:lang w:bidi="ar-EG"/>
        </w:rPr>
        <w:t xml:space="preserve">10 توعية الآباء وتوجيه المعلمين لاكتشاف حالات ضعف السمع أو الصمم بين </w:t>
      </w:r>
    </w:p>
    <w:p w:rsidR="0076400F" w:rsidRPr="0011159F" w:rsidRDefault="0076400F" w:rsidP="0076400F">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الأطفال توفير العلاج اللازم في الأدوار المبكرة في الإصابة بأمراض الأذنِ</w:t>
      </w:r>
    </w:p>
    <w:p w:rsidR="006268A0" w:rsidRPr="0011159F" w:rsidRDefault="006268A0" w:rsidP="00917011">
      <w:pPr>
        <w:pStyle w:val="2"/>
        <w:rPr>
          <w:rtl/>
          <w:lang w:bidi="ar-EG"/>
        </w:rPr>
      </w:pPr>
      <w:bookmarkStart w:id="11" w:name="_Toc439667050"/>
      <w:r w:rsidRPr="0011159F">
        <w:rPr>
          <w:rtl/>
          <w:lang w:bidi="ar-EG"/>
        </w:rPr>
        <w:t>* خصائص ذو</w:t>
      </w:r>
      <w:r w:rsidR="00917011">
        <w:rPr>
          <w:rFonts w:hint="cs"/>
          <w:rtl/>
          <w:lang w:bidi="ar-EG"/>
        </w:rPr>
        <w:t>ي</w:t>
      </w:r>
      <w:r w:rsidRPr="0011159F">
        <w:rPr>
          <w:rtl/>
          <w:lang w:bidi="ar-EG"/>
        </w:rPr>
        <w:t xml:space="preserve"> الإعاقه السمعيه</w:t>
      </w:r>
      <w:r w:rsidR="0011159F" w:rsidRPr="0011159F">
        <w:rPr>
          <w:rtl/>
          <w:lang w:bidi="ar-EG"/>
        </w:rPr>
        <w:t>:</w:t>
      </w:r>
      <w:bookmarkEnd w:id="11"/>
      <w:r w:rsidR="0011159F" w:rsidRPr="0011159F">
        <w:rPr>
          <w:rtl/>
          <w:lang w:bidi="ar-EG"/>
        </w:rPr>
        <w:t xml:space="preserve"> </w:t>
      </w:r>
    </w:p>
    <w:p w:rsidR="008801E4" w:rsidRPr="0011159F" w:rsidRDefault="008801E4" w:rsidP="006268A0">
      <w:pPr>
        <w:pStyle w:val="a3"/>
        <w:numPr>
          <w:ilvl w:val="0"/>
          <w:numId w:val="1"/>
        </w:num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أثر فقدان حاسة السمع على النمو الجسمي للأصم</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rtl/>
          <w:lang w:bidi="ar-EG"/>
        </w:rPr>
        <w:t>-</w:t>
      </w:r>
    </w:p>
    <w:p w:rsidR="008801E4" w:rsidRPr="0011159F" w:rsidRDefault="0011159F"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لقد أثبتت الدراسات الحديثة أنه لا يوجد فرق بين الفرد الأصم والعادي في خصائص النمو الجسمي من حيث معدل النمو أي سرعة النمو والتغيرات الجسمية في الطول والوزن في جميع مراحل النمو التي يمر بها الطفل الأصم فهو كنظيرة العادي تماماً</w:t>
      </w:r>
      <w:r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ولهذا لا توجد فروق ظاهرة بالنسبة للمتطلبات الجسمية للأصم والعادي وكل ما يظهر من فروق بينها هو أثر الإعاقة السمعية على بعض العادات الجسمية الخاصة بالصم</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8801E4" w:rsidP="006268A0">
      <w:pPr>
        <w:pStyle w:val="a3"/>
        <w:numPr>
          <w:ilvl w:val="0"/>
          <w:numId w:val="2"/>
        </w:num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المتطلبات التربوية للنمو الجسمي للمعوق سمعياً</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rtl/>
          <w:lang w:bidi="ar-EG"/>
        </w:rPr>
        <w:t>-</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w:t>
      </w:r>
      <w:r w:rsidR="0011159F"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العمل على استغلال جميع الحواس الأخرى ( البصر واللمس والتذوق والشم ) في العملية التعليمية وهذا يقتضي الإهتمام بالوسائل التعليمية والتنويع فيها بالقدر الذي يناسب الصم وما يوجد بينها من فروق فردية واضحة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w:t>
      </w:r>
      <w:r w:rsidR="0011159F"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إستخدام الأجهزة التعليمية الحديثة في العملية التعليمية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w:t>
      </w:r>
      <w:r w:rsidR="0011159F"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إتاحة الفرصة للتدريب على التنفس لتنشيط وتقوية العضلات التي تسهم في إحداث الصوت وتعود إستعمال الصم في دفع هواء الزفير</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w:t>
      </w:r>
      <w:r w:rsidR="0011159F"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التدريب السمعي للمحافظة على بقايا السمع لدى الأطفال الصم وتقويتها وإستغلالها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w:t>
      </w:r>
      <w:r w:rsidR="0011159F"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التدريب على إخراج الأصوات بنغمات متفاوتة حتى يفهم المعوق سمعياً نوع النغمة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917011"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6</w:t>
      </w:r>
      <w:r w:rsidR="0011159F"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أن تفهم وتتقبل الفتاة الصماء التغيرات التي تحدث لها نتيجة لنمو الجسمي</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917011" w:rsidRDefault="0091701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8801E4" w:rsidRPr="0011159F" w:rsidRDefault="008801E4" w:rsidP="00917011">
      <w:pPr>
        <w:pStyle w:val="2"/>
        <w:rPr>
          <w:rtl/>
          <w:lang w:bidi="ar-EG"/>
        </w:rPr>
      </w:pPr>
      <w:bookmarkStart w:id="12" w:name="_Toc439667051"/>
      <w:r w:rsidRPr="0011159F">
        <w:rPr>
          <w:rtl/>
          <w:lang w:bidi="ar-EG"/>
        </w:rPr>
        <w:lastRenderedPageBreak/>
        <w:t>خصائص النمو العقلي للأصم وضعف السمع</w:t>
      </w:r>
      <w:r w:rsidR="0011159F" w:rsidRPr="0011159F">
        <w:rPr>
          <w:rtl/>
          <w:lang w:bidi="ar-EG"/>
        </w:rPr>
        <w:t>:</w:t>
      </w:r>
      <w:bookmarkEnd w:id="12"/>
      <w:r w:rsidR="0011159F" w:rsidRPr="0011159F">
        <w:rPr>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نجد أن حرمان الأصم من حاسة السمع كان له الأثر في عاداته السلوكية وعدم تناسق حركاته ومدى التحكم في إصداره للأصوات وإحساسه لها وتقليده لها وقد تبين إن الأطفال الصم وضعاف السمع لديهم نفس التوزيع العام في الذكاء كباقي الأطفال العاديين وكذلك في عدم وجود علاقة مباشرة بين الصمم والذكاء إلا أن الحرمان الحسي السمعي يترك بعض آثاره على النشاط العقلي للطفل كما يلي</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التحصيل الدراسي</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هذا المجال يتأثر بعمر الطفل عند حدوث الإعاقة السمعية فكلما زاد السن الذي حدث فيه الصمم كانت التجارب السابقة في محيط اللغة ذات فائدة كبيرة في العملية التعليمية وقد بينت البحوث أن السن الحرجة والخطيرة عند الإصابة بالصمم هي ما يقع بين السنة الرابعة والسادسة وهي الفترة التي تنمو فيها اللغة وقواعدها الأساسية لهذا فكل من الأطفال المولودبن بالصمم أو من فقدوا سمعهم فيما بين 4-6 غالباً ما يعانون تخلفاً في التحصيل الدراسي في المستقبل لو قورنوا بمن أصيبوا بالصمم في سن متأخرة عن ذلك وبين أن الأصم يتأخر في النشاط العقلي بمقدار سنتين وخمس سنوات دراسية عن زميله العادي إلا أن هذا الفرق يتضاءل قليلاً بالنسبة لمن أصيبوا بالصم بعد ست سنوات مما يتعذر معه أن يحصل الأصم على نفس المقدار العلمي الذي يحصل عليه التلميذ العادي</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الذاكرة</w:t>
      </w:r>
      <w:r w:rsidR="0011159F" w:rsidRPr="0011159F">
        <w:rPr>
          <w:rFonts w:ascii="Traditional Arabic" w:hAnsi="Traditional Arabic" w:cs="Traditional Arabic"/>
          <w:sz w:val="34"/>
          <w:szCs w:val="34"/>
          <w:rtl/>
          <w:lang w:bidi="ar-EG"/>
        </w:rPr>
        <w:t xml:space="preserve">: </w:t>
      </w:r>
    </w:p>
    <w:p w:rsidR="00917011" w:rsidRDefault="008801E4" w:rsidP="006268A0">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ثبت أن هناك أثر للحرمان الحسي والسمعي على التذكر ففي بعض أبعاده يفوق المعوقون سمعياً زملائهم العاديين وفي بعضها الآخر يقلون عنهم فمثلاً تذكر الشكل أو التصميم وتذكر الحركة يفوق فيه الصم زملائهم العاديين بينما يفوق العاديون زملائهم الصم في تذكر المتتاليات العددية </w:t>
      </w:r>
    </w:p>
    <w:p w:rsidR="00917011" w:rsidRDefault="0091701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8801E4" w:rsidRPr="0011159F" w:rsidRDefault="008801E4" w:rsidP="00917011">
      <w:pPr>
        <w:pStyle w:val="2"/>
        <w:rPr>
          <w:rtl/>
          <w:lang w:bidi="ar-EG"/>
        </w:rPr>
      </w:pPr>
      <w:bookmarkStart w:id="13" w:name="_Toc439667052"/>
      <w:r w:rsidRPr="0011159F">
        <w:rPr>
          <w:rtl/>
          <w:lang w:bidi="ar-EG"/>
        </w:rPr>
        <w:lastRenderedPageBreak/>
        <w:t>المطالب التربوية للنمو العقلي</w:t>
      </w:r>
      <w:r w:rsidR="0011159F" w:rsidRPr="0011159F">
        <w:rPr>
          <w:rtl/>
          <w:lang w:bidi="ar-EG"/>
        </w:rPr>
        <w:t xml:space="preserve">: </w:t>
      </w:r>
      <w:r w:rsidRPr="0011159F">
        <w:rPr>
          <w:rtl/>
          <w:lang w:bidi="ar-EG"/>
        </w:rPr>
        <w:t>-</w:t>
      </w:r>
      <w:bookmarkEnd w:id="13"/>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ربط الكلمات التي يتعلمها الأصم بمدلولاتها الحسية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تحقيق مبدأ التكرار المستمر في تعليمه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إستخدام الوسائل التعليمية البصرية لأن الصم يسمعون بعيونهم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 إتاحة الفرصة للأصم لتحقيق النجاح والشعور بالثقة والأمان</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 عدم مقارنة الأصم بغيره من التلاميذ ومتابعة تقدمه بمقارنة إنتاجه وتحصيله هو لا بتحصيل غيره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917011">
      <w:pPr>
        <w:pStyle w:val="2"/>
        <w:rPr>
          <w:rtl/>
          <w:lang w:bidi="ar-EG"/>
        </w:rPr>
      </w:pPr>
      <w:bookmarkStart w:id="14" w:name="_Toc439667053"/>
      <w:r w:rsidRPr="0011159F">
        <w:rPr>
          <w:rtl/>
          <w:lang w:bidi="ar-EG"/>
        </w:rPr>
        <w:t>الخصائص النفسية للأصم وضعيف السمع</w:t>
      </w:r>
      <w:r w:rsidR="0011159F" w:rsidRPr="0011159F">
        <w:rPr>
          <w:rtl/>
          <w:lang w:bidi="ar-EG"/>
        </w:rPr>
        <w:t xml:space="preserve">: </w:t>
      </w:r>
      <w:r w:rsidRPr="0011159F">
        <w:rPr>
          <w:rtl/>
          <w:lang w:bidi="ar-EG"/>
        </w:rPr>
        <w:t>-</w:t>
      </w:r>
      <w:bookmarkEnd w:id="14"/>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سوء التكيف الذاتي والمدرسي ولاجتماعي</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A807D9">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الجمود بمعنى صعوبة تغيير السلوك لت</w:t>
      </w:r>
      <w:r w:rsidR="00A807D9" w:rsidRPr="0011159F">
        <w:rPr>
          <w:rFonts w:ascii="Traditional Arabic" w:hAnsi="Traditional Arabic" w:cs="Traditional Arabic"/>
          <w:sz w:val="34"/>
          <w:szCs w:val="34"/>
          <w:rtl/>
          <w:lang w:bidi="ar-EG"/>
        </w:rPr>
        <w:t>غ</w:t>
      </w:r>
      <w:r w:rsidRPr="0011159F">
        <w:rPr>
          <w:rFonts w:ascii="Traditional Arabic" w:hAnsi="Traditional Arabic" w:cs="Traditional Arabic"/>
          <w:sz w:val="34"/>
          <w:szCs w:val="34"/>
          <w:rtl/>
          <w:lang w:bidi="ar-EG"/>
        </w:rPr>
        <w:t>ير الظروف</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مستوى الطموح غير الواقعي أما بارتفاعه كثيراً عن الإمكانيات والقدرات أو إنخفاضه كثيراً عنها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 عمد الإتزان الإنفعالي بمعنى سرعة الإنفعال أو شدته أو زيادة حدته أو التقلب الإنفعالي</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 الإنقباض بمعنى زيادة الحزن ولوم النفس</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6- الإنطواء الإنسحاب من المجتمع</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6268A0">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7- العدوان والتمرد والعصيان</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8- الشك وعدم الثقة في الغير</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9- حب السيطرة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10- الخوف وعدم الإطمئنان</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917011">
      <w:pPr>
        <w:pStyle w:val="2"/>
        <w:rPr>
          <w:rtl/>
          <w:lang w:bidi="ar-EG"/>
        </w:rPr>
      </w:pPr>
      <w:bookmarkStart w:id="15" w:name="_Toc439667054"/>
      <w:r w:rsidRPr="0011159F">
        <w:rPr>
          <w:rtl/>
          <w:lang w:bidi="ar-EG"/>
        </w:rPr>
        <w:lastRenderedPageBreak/>
        <w:t>المطالب التربوية للنمو الإنفعالي</w:t>
      </w:r>
      <w:r w:rsidR="0011159F" w:rsidRPr="0011159F">
        <w:rPr>
          <w:rtl/>
          <w:lang w:bidi="ar-EG"/>
        </w:rPr>
        <w:t xml:space="preserve">: </w:t>
      </w:r>
      <w:r w:rsidRPr="0011159F">
        <w:rPr>
          <w:rtl/>
          <w:lang w:bidi="ar-EG"/>
        </w:rPr>
        <w:t>-</w:t>
      </w:r>
      <w:bookmarkEnd w:id="15"/>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إحاطة المعوق بجو من العلاقة الدافئة والتقبل مما يقوى ثقته بنفسه وبالآخرين</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العمل على أن يتقبل المعوق إعاقته وأن يمتصها في إدراكه الذاتي وأن يعمل وينتج ويعيش في ظلها كحقيقة واقعة حيث أنه وجد أن المعوق لا يتقدم في التكيف ما دام متعلقاً بالأمل في استرداد إعاقته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إشعاره بالاحترام والحب والحنان والأمن حتى ينتزع من نفسه أحاسيس الخوف والقلق</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 الاهتمام بالأنشطة التعليمية والاجتماعية التي تخلق صفات سلوكية سليمة والعمل على حل المشكلات التي تواجهه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 توعية الآباء بأصول تربية الصم وكيفية التعامل معهم والاتصال بهم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917011">
      <w:pPr>
        <w:pStyle w:val="2"/>
        <w:rPr>
          <w:rtl/>
          <w:lang w:bidi="ar-EG"/>
        </w:rPr>
      </w:pPr>
      <w:bookmarkStart w:id="16" w:name="_Toc439667055"/>
      <w:r w:rsidRPr="0011159F">
        <w:rPr>
          <w:rtl/>
          <w:lang w:bidi="ar-EG"/>
        </w:rPr>
        <w:t>خصائص النمو الإجتماعي للأصم وضعيف السمع</w:t>
      </w:r>
      <w:r w:rsidR="0011159F" w:rsidRPr="0011159F">
        <w:rPr>
          <w:rtl/>
          <w:lang w:bidi="ar-EG"/>
        </w:rPr>
        <w:t xml:space="preserve">: </w:t>
      </w:r>
      <w:r w:rsidRPr="0011159F">
        <w:rPr>
          <w:rtl/>
          <w:lang w:bidi="ar-EG"/>
        </w:rPr>
        <w:t>-</w:t>
      </w:r>
      <w:bookmarkEnd w:id="16"/>
    </w:p>
    <w:p w:rsidR="008801E4" w:rsidRPr="0011159F" w:rsidRDefault="008801E4"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يمر النمو الإجتماعي للإنسان بثلاث مراحل هي</w:t>
      </w:r>
      <w:r w:rsidR="0011159F" w:rsidRPr="0011159F">
        <w:rPr>
          <w:rFonts w:ascii="Traditional Arabic" w:hAnsi="Traditional Arabic" w:cs="Traditional Arabic"/>
          <w:sz w:val="34"/>
          <w:szCs w:val="34"/>
          <w:rtl/>
          <w:lang w:bidi="ar-EG"/>
        </w:rPr>
        <w:t xml:space="preserve">: </w:t>
      </w:r>
    </w:p>
    <w:p w:rsidR="008801E4" w:rsidRPr="0011159F" w:rsidRDefault="008801E4" w:rsidP="00C47B3A">
      <w:pPr>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t>المرحلة الأولى</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هي رعاية الإنسان لنفسه بأداء حاجاته الضرورية ويكتمل نمو الطفل إجتماعياً في هذه المرحلة عند 7-8 سنوات</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C47B3A">
      <w:pPr>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t>المرحلة الثانية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هي المرحلة التي تمكنه من توجيه نفسه وقدرتع على إختبار متطلباته وهذه المرحلة تكتمل في سن 18 سنة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C47B3A">
      <w:pPr>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t>المرحلة الثالثة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هي قدرته على التخطيط للمستقبل ومساهمته في أنشطة المجتمع العام وقيامه بدور فعال في رعاية الآخرين وهذه المرحلة تكتمل في سن 25 ستة تقريباً</w:t>
      </w:r>
    </w:p>
    <w:p w:rsidR="008801E4" w:rsidRPr="0011159F" w:rsidRDefault="0011159F" w:rsidP="007B0227">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C47B3A" w:rsidRPr="0011159F">
        <w:rPr>
          <w:rFonts w:ascii="Traditional Arabic" w:hAnsi="Traditional Arabic" w:cs="Traditional Arabic"/>
          <w:sz w:val="34"/>
          <w:szCs w:val="34"/>
          <w:rtl/>
          <w:lang w:bidi="ar-EG"/>
        </w:rPr>
        <w:t xml:space="preserve"> </w:t>
      </w:r>
      <w:r w:rsidR="008801E4" w:rsidRPr="0011159F">
        <w:rPr>
          <w:rFonts w:ascii="Traditional Arabic" w:hAnsi="Traditional Arabic" w:cs="Traditional Arabic"/>
          <w:sz w:val="34"/>
          <w:szCs w:val="34"/>
          <w:rtl/>
          <w:lang w:bidi="ar-EG"/>
        </w:rPr>
        <w:t xml:space="preserve">وقد أوضحت الدراسات النفسية للنمو الإجتماعي أن المعوقين سمعياً في المرحلة الأولى لم يظهر لديهم أي قصور في النمو الإجتماعي ولكن ظهر أن للحرمان الحسي السمعي آثار سلبية على معدل النمو الإجتماعي في مجموعات المعوقين سمعياً فوق سن 15-17 سنة </w:t>
      </w:r>
      <w:r w:rsidR="007B0227" w:rsidRPr="0011159F">
        <w:rPr>
          <w:rFonts w:ascii="Traditional Arabic" w:hAnsi="Traditional Arabic" w:cs="Traditional Arabic"/>
          <w:sz w:val="34"/>
          <w:szCs w:val="34"/>
          <w:rtl/>
          <w:lang w:bidi="ar-EG"/>
        </w:rPr>
        <w:t>و</w:t>
      </w:r>
      <w:r w:rsidR="008801E4" w:rsidRPr="0011159F">
        <w:rPr>
          <w:rFonts w:ascii="Traditional Arabic" w:hAnsi="Traditional Arabic" w:cs="Traditional Arabic"/>
          <w:sz w:val="34"/>
          <w:szCs w:val="34"/>
          <w:rtl/>
          <w:lang w:bidi="ar-EG"/>
        </w:rPr>
        <w:t xml:space="preserve">يستمد هذا </w:t>
      </w:r>
      <w:r w:rsidR="008801E4" w:rsidRPr="0011159F">
        <w:rPr>
          <w:rFonts w:ascii="Traditional Arabic" w:hAnsi="Traditional Arabic" w:cs="Traditional Arabic"/>
          <w:sz w:val="34"/>
          <w:szCs w:val="34"/>
          <w:rtl/>
          <w:lang w:bidi="ar-EG"/>
        </w:rPr>
        <w:lastRenderedPageBreak/>
        <w:t>الفرق واصخاً في قصور النمو الإجتماعي لدى المعوقين سمعياً إلى سن الثلاثين من عمره وما بعدها</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8801E4" w:rsidRPr="0011159F" w:rsidRDefault="008801E4" w:rsidP="00917011">
      <w:pPr>
        <w:pStyle w:val="2"/>
        <w:rPr>
          <w:rtl/>
          <w:lang w:bidi="ar-EG"/>
        </w:rPr>
      </w:pPr>
      <w:bookmarkStart w:id="17" w:name="_Toc439667056"/>
      <w:r w:rsidRPr="0011159F">
        <w:rPr>
          <w:rtl/>
          <w:lang w:bidi="ar-EG"/>
        </w:rPr>
        <w:t>المطالب التربوية للنمو الإجتماعي</w:t>
      </w:r>
      <w:r w:rsidR="0011159F" w:rsidRPr="0011159F">
        <w:rPr>
          <w:rtl/>
          <w:lang w:bidi="ar-EG"/>
        </w:rPr>
        <w:t xml:space="preserve">: </w:t>
      </w:r>
      <w:r w:rsidRPr="0011159F">
        <w:rPr>
          <w:rtl/>
          <w:lang w:bidi="ar-EG"/>
        </w:rPr>
        <w:t>-</w:t>
      </w:r>
      <w:bookmarkEnd w:id="17"/>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 الشعور بالتقبل ممن حوله في الأسرة والمدرسة والمجتمع لما للتقبل الإجتماعي من دور كبير في تحقيق نمو التوازن الإنفعالي</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 عدم التدخل المتعسف في إختيار المجال المهني الذي سيعده للمهنة التي سيكسب بها عيشه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تعويده على تحمل المسئولية وإتاحة الفرصة لممارستها حتى يتعلم كيف يخدم نفسه ويخدم البيئة المحيطة به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4- تشجيعه على تكوين علاقات جديدة مع جماعة الرفقاء</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5- تعويده عن الإستقلال العاطفي عن الوالدين والكبار</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8801E4" w:rsidRPr="0011159F" w:rsidRDefault="008801E4" w:rsidP="008801E4">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6- تكوين قيم سلوكية تتفق والفكرة العملية الصحيحة عن العالم المتطور الذي يعيش الفرد في إطاره</w:t>
      </w:r>
      <w:r w:rsidR="0011159F" w:rsidRPr="0011159F">
        <w:rPr>
          <w:rFonts w:ascii="Traditional Arabic" w:hAnsi="Traditional Arabic" w:cs="Traditional Arabic"/>
          <w:sz w:val="34"/>
          <w:szCs w:val="34"/>
          <w:rtl/>
          <w:lang w:bidi="ar-EG"/>
        </w:rPr>
        <w:t xml:space="preserve">. </w:t>
      </w:r>
    </w:p>
    <w:p w:rsidR="007B0227" w:rsidRPr="0011159F" w:rsidRDefault="006268A0" w:rsidP="00917011">
      <w:pPr>
        <w:pStyle w:val="2"/>
        <w:rPr>
          <w:rtl/>
          <w:lang w:bidi="ar-EG"/>
        </w:rPr>
      </w:pPr>
      <w:bookmarkStart w:id="18" w:name="_Toc439667057"/>
      <w:r w:rsidRPr="0011159F">
        <w:rPr>
          <w:rtl/>
          <w:lang w:bidi="ar-EG"/>
        </w:rPr>
        <w:t xml:space="preserve">* </w:t>
      </w:r>
      <w:r w:rsidR="007B0227" w:rsidRPr="0011159F">
        <w:rPr>
          <w:rtl/>
          <w:lang w:bidi="ar-EG"/>
        </w:rPr>
        <w:t>طرق تعليم المعوقين سمعياً</w:t>
      </w:r>
      <w:r w:rsidR="0011159F" w:rsidRPr="0011159F">
        <w:rPr>
          <w:rtl/>
          <w:lang w:bidi="ar-EG"/>
        </w:rPr>
        <w:t>:</w:t>
      </w:r>
      <w:bookmarkEnd w:id="18"/>
      <w:r w:rsidR="0011159F" w:rsidRPr="0011159F">
        <w:rPr>
          <w:rtl/>
          <w:lang w:bidi="ar-EG"/>
        </w:rPr>
        <w:t xml:space="preserve"> </w:t>
      </w:r>
    </w:p>
    <w:p w:rsidR="007B0227" w:rsidRPr="0011159F" w:rsidRDefault="0011159F" w:rsidP="007B0227">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يعتمد على عدد من الأساليب المستخدمة للتواصل معه</w:t>
      </w:r>
      <w:r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ومنها</w:t>
      </w:r>
      <w:r w:rsidRPr="0011159F">
        <w:rPr>
          <w:rFonts w:ascii="Traditional Arabic" w:hAnsi="Traditional Arabic" w:cs="Traditional Arabic"/>
          <w:sz w:val="34"/>
          <w:szCs w:val="34"/>
          <w:rtl/>
          <w:lang w:bidi="ar-EG"/>
        </w:rPr>
        <w:t xml:space="preserve">: </w:t>
      </w:r>
    </w:p>
    <w:p w:rsidR="007B0227" w:rsidRPr="0011159F" w:rsidRDefault="007B0227" w:rsidP="007B0227">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1</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rtl/>
          <w:lang w:bidi="ar-EG"/>
        </w:rPr>
        <w:t>التواصل الملفوظ(</w:t>
      </w:r>
      <w:r w:rsidRPr="0011159F">
        <w:rPr>
          <w:rFonts w:ascii="Traditional Arabic" w:hAnsi="Traditional Arabic" w:cs="Traditional Arabic"/>
          <w:b/>
          <w:bCs/>
          <w:sz w:val="34"/>
          <w:szCs w:val="34"/>
          <w:lang w:bidi="ar-EG"/>
        </w:rPr>
        <w:t>Oral Communication</w:t>
      </w:r>
    </w:p>
    <w:p w:rsidR="006268A0" w:rsidRPr="0011159F" w:rsidRDefault="0011159F" w:rsidP="00917011">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وه</w:t>
      </w:r>
      <w:r w:rsidR="00917011">
        <w:rPr>
          <w:rFonts w:ascii="Traditional Arabic" w:hAnsi="Traditional Arabic" w:cs="Traditional Arabic" w:hint="cs"/>
          <w:sz w:val="34"/>
          <w:szCs w:val="34"/>
          <w:rtl/>
          <w:lang w:bidi="ar-EG"/>
        </w:rPr>
        <w:t>ي</w:t>
      </w:r>
      <w:r w:rsidR="007B0227" w:rsidRPr="0011159F">
        <w:rPr>
          <w:rFonts w:ascii="Traditional Arabic" w:hAnsi="Traditional Arabic" w:cs="Traditional Arabic"/>
          <w:sz w:val="34"/>
          <w:szCs w:val="34"/>
          <w:rtl/>
          <w:lang w:bidi="ar-EG"/>
        </w:rPr>
        <w:t xml:space="preserve"> تؤكد على المظاهر اللفظية فى البيئة</w:t>
      </w:r>
      <w:r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 xml:space="preserve">وتتخذ من الكلام وقراءة الشفاة </w:t>
      </w:r>
      <w:r w:rsidR="00917011">
        <w:rPr>
          <w:rFonts w:ascii="Traditional Arabic" w:hAnsi="Traditional Arabic" w:cs="Traditional Arabic"/>
          <w:sz w:val="34"/>
          <w:szCs w:val="34"/>
          <w:rtl/>
          <w:lang w:bidi="ar-EG"/>
        </w:rPr>
        <w:t>المسالك الأساسية لعملية التواصل</w:t>
      </w:r>
      <w:r>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أو الأسلوب السمعى الشفهى </w:t>
      </w:r>
    </w:p>
    <w:p w:rsidR="007B0227" w:rsidRPr="0011159F" w:rsidRDefault="006268A0" w:rsidP="006268A0">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ويركز على العلاج المكثف لمهارات الإستماع المتبقية لدى الأصم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وتستخدم هذه الطريقة مع المتعلمين الذين يعانون تخلفاً سمعياً خفيفاً كما يستخدم فيها العديد من الأدوات المساعدة مثل </w:t>
      </w:r>
      <w:r w:rsidRPr="0011159F">
        <w:rPr>
          <w:rFonts w:ascii="Traditional Arabic" w:hAnsi="Traditional Arabic" w:cs="Traditional Arabic"/>
          <w:sz w:val="34"/>
          <w:szCs w:val="34"/>
          <w:rtl/>
          <w:lang w:bidi="ar-EG"/>
        </w:rPr>
        <w:lastRenderedPageBreak/>
        <w:t>مكبرات الصوت</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ويجب أن تشارك الأسرة فى تطبيق هذه الطريقة لأنها تكمل المدرسة فى ذلك</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(ماجدة السيد عبيد</w:t>
      </w:r>
      <w:r w:rsidR="0011159F"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2000م)</w:t>
      </w:r>
    </w:p>
    <w:p w:rsidR="007B0227" w:rsidRPr="0011159F" w:rsidRDefault="007B0227" w:rsidP="007B0227">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2</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rtl/>
          <w:lang w:bidi="ar-EG"/>
        </w:rPr>
        <w:t>التواصل اليدوى</w:t>
      </w:r>
      <w:r w:rsidRPr="0011159F">
        <w:rPr>
          <w:rFonts w:ascii="Traditional Arabic" w:hAnsi="Traditional Arabic" w:cs="Traditional Arabic"/>
          <w:b/>
          <w:bCs/>
          <w:sz w:val="34"/>
          <w:szCs w:val="34"/>
          <w:lang w:bidi="ar-EG"/>
        </w:rPr>
        <w:t>Manual Communication</w:t>
      </w:r>
      <w:r w:rsidRPr="0011159F">
        <w:rPr>
          <w:rFonts w:ascii="Traditional Arabic" w:hAnsi="Traditional Arabic" w:cs="Traditional Arabic"/>
          <w:b/>
          <w:bCs/>
          <w:sz w:val="34"/>
          <w:szCs w:val="34"/>
          <w:rtl/>
          <w:lang w:bidi="ar-EG"/>
        </w:rPr>
        <w:t>)</w:t>
      </w:r>
    </w:p>
    <w:p w:rsidR="007B0227" w:rsidRPr="0011159F" w:rsidRDefault="0011159F" w:rsidP="006268A0">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6268A0"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وهو نظام يعتمد على استخدام الرموز اليدوية لإيصال المعلومات</w:t>
      </w:r>
      <w:r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للآخرين وللتعبير عن الأفكار والمفاهيم والكلمات</w:t>
      </w:r>
      <w:r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ويشمل هذا النظام فى</w:t>
      </w:r>
      <w:r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sz w:val="34"/>
          <w:szCs w:val="34"/>
          <w:rtl/>
          <w:lang w:bidi="ar-EG"/>
        </w:rPr>
        <w:t>التواصل استخدام</w:t>
      </w:r>
      <w:r w:rsidRPr="0011159F">
        <w:rPr>
          <w:rFonts w:ascii="Traditional Arabic" w:hAnsi="Traditional Arabic" w:cs="Traditional Arabic"/>
          <w:sz w:val="34"/>
          <w:szCs w:val="34"/>
          <w:rtl/>
          <w:lang w:bidi="ar-EG"/>
        </w:rPr>
        <w:t xml:space="preserve">: </w:t>
      </w:r>
    </w:p>
    <w:p w:rsidR="007B0227" w:rsidRPr="0011159F" w:rsidRDefault="007B0227" w:rsidP="007B0227">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*لغة الأشارة </w:t>
      </w:r>
      <w:r w:rsidRPr="0011159F">
        <w:rPr>
          <w:rFonts w:ascii="Traditional Arabic" w:hAnsi="Traditional Arabic" w:cs="Traditional Arabic"/>
          <w:sz w:val="34"/>
          <w:szCs w:val="34"/>
          <w:lang w:bidi="ar-EG"/>
        </w:rPr>
        <w:t>Sign Language</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وتقسم إلى</w:t>
      </w:r>
      <w:r w:rsidR="0011159F" w:rsidRPr="0011159F">
        <w:rPr>
          <w:rFonts w:ascii="Traditional Arabic" w:hAnsi="Traditional Arabic" w:cs="Traditional Arabic"/>
          <w:sz w:val="34"/>
          <w:szCs w:val="34"/>
          <w:rtl/>
          <w:lang w:bidi="ar-EG"/>
        </w:rPr>
        <w:t xml:space="preserve">: </w:t>
      </w:r>
    </w:p>
    <w:p w:rsidR="007B0227" w:rsidRPr="0011159F" w:rsidRDefault="006268A0" w:rsidP="006500A9">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أ</w:t>
      </w:r>
      <w:r w:rsidR="0011159F"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b/>
          <w:bCs/>
          <w:sz w:val="34"/>
          <w:szCs w:val="34"/>
          <w:rtl/>
          <w:lang w:bidi="ar-EG"/>
        </w:rPr>
        <w:t>الأشارات الوصفية</w:t>
      </w:r>
      <w:r w:rsidR="0011159F" w:rsidRPr="0011159F">
        <w:rPr>
          <w:rFonts w:ascii="Traditional Arabic" w:hAnsi="Traditional Arabic" w:cs="Traditional Arabic"/>
          <w:sz w:val="34"/>
          <w:szCs w:val="34"/>
          <w:rtl/>
          <w:lang w:bidi="ar-EG"/>
        </w:rPr>
        <w:t xml:space="preserve">. </w:t>
      </w:r>
      <w:r w:rsidR="006500A9" w:rsidRPr="0011159F">
        <w:rPr>
          <w:rFonts w:ascii="Traditional Arabic" w:hAnsi="Traditional Arabic" w:cs="Traditional Arabic"/>
          <w:sz w:val="34"/>
          <w:szCs w:val="34"/>
          <w:rtl/>
          <w:lang w:bidi="ar-EG"/>
        </w:rPr>
        <w:t>هى التى تصف شيئا معينا او فكره معينه وتساعد على توضيح صفات الشىء مثل فتح الذراعين للتعبير عن الكثره وهكذا وفى الوقع ان الصم والأسوياء كلاهما يستعمل هذه الأشارات الوصفيه لتوضيح المقصود بالكلام</w:t>
      </w:r>
    </w:p>
    <w:p w:rsidR="007B0227" w:rsidRPr="0011159F" w:rsidRDefault="006268A0" w:rsidP="007B0227">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ب</w:t>
      </w:r>
      <w:r w:rsidR="0011159F" w:rsidRPr="0011159F">
        <w:rPr>
          <w:rFonts w:ascii="Traditional Arabic" w:hAnsi="Traditional Arabic" w:cs="Traditional Arabic"/>
          <w:sz w:val="34"/>
          <w:szCs w:val="34"/>
          <w:rtl/>
          <w:lang w:bidi="ar-EG"/>
        </w:rPr>
        <w:t xml:space="preserve">. </w:t>
      </w:r>
      <w:r w:rsidR="007B0227" w:rsidRPr="0011159F">
        <w:rPr>
          <w:rFonts w:ascii="Traditional Arabic" w:hAnsi="Traditional Arabic" w:cs="Traditional Arabic"/>
          <w:b/>
          <w:bCs/>
          <w:sz w:val="34"/>
          <w:szCs w:val="34"/>
          <w:rtl/>
          <w:lang w:bidi="ar-EG"/>
        </w:rPr>
        <w:t>الأشارات غير الوصفية</w:t>
      </w:r>
      <w:r w:rsidR="0011159F" w:rsidRPr="0011159F">
        <w:rPr>
          <w:rFonts w:ascii="Traditional Arabic" w:hAnsi="Traditional Arabic" w:cs="Traditional Arabic"/>
          <w:sz w:val="34"/>
          <w:szCs w:val="34"/>
          <w:rtl/>
          <w:lang w:bidi="ar-EG"/>
        </w:rPr>
        <w:t xml:space="preserve">. </w:t>
      </w:r>
      <w:r w:rsidR="00F0304F" w:rsidRPr="0011159F">
        <w:rPr>
          <w:rFonts w:ascii="Traditional Arabic" w:hAnsi="Traditional Arabic" w:cs="Traditional Arabic"/>
          <w:sz w:val="34"/>
          <w:szCs w:val="34"/>
          <w:rtl/>
          <w:lang w:bidi="ar-EG"/>
        </w:rPr>
        <w:t xml:space="preserve">هى عباره عن اشارات لها دلاله خاصه للغه متداوله بين الصم كأن يشير الأصم بإصبعه الى اسفل فإنه يعنى ان الشىء ردىء (عبد الرحمن سيد </w:t>
      </w:r>
      <w:r w:rsidR="0011159F">
        <w:rPr>
          <w:rFonts w:ascii="Traditional Arabic" w:hAnsi="Traditional Arabic" w:cs="Traditional Arabic"/>
          <w:sz w:val="34"/>
          <w:szCs w:val="34"/>
          <w:rtl/>
          <w:lang w:bidi="ar-EG"/>
        </w:rPr>
        <w:t xml:space="preserve">؛ </w:t>
      </w:r>
      <w:r w:rsidR="00F0304F" w:rsidRPr="0011159F">
        <w:rPr>
          <w:rFonts w:ascii="Traditional Arabic" w:hAnsi="Traditional Arabic" w:cs="Traditional Arabic"/>
          <w:sz w:val="34"/>
          <w:szCs w:val="34"/>
          <w:rtl/>
          <w:lang w:bidi="ar-EG"/>
        </w:rPr>
        <w:t>2001)</w:t>
      </w:r>
    </w:p>
    <w:p w:rsidR="00FB5946" w:rsidRPr="0011159F" w:rsidRDefault="006268A0" w:rsidP="006268A0">
      <w:pPr>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t>3</w:t>
      </w:r>
      <w:r w:rsidR="0011159F">
        <w:rPr>
          <w:rFonts w:ascii="Traditional Arabic" w:hAnsi="Traditional Arabic" w:cs="Traditional Arabic"/>
          <w:b/>
          <w:bCs/>
          <w:sz w:val="34"/>
          <w:szCs w:val="34"/>
          <w:rtl/>
          <w:lang w:bidi="ar-EG"/>
        </w:rPr>
        <w:t>.</w:t>
      </w:r>
      <w:r w:rsidR="0011159F" w:rsidRPr="0011159F">
        <w:rPr>
          <w:rFonts w:ascii="Traditional Arabic" w:hAnsi="Traditional Arabic" w:cs="Traditional Arabic"/>
          <w:b/>
          <w:bCs/>
          <w:sz w:val="34"/>
          <w:szCs w:val="34"/>
          <w:rtl/>
          <w:lang w:bidi="ar-EG"/>
        </w:rPr>
        <w:t xml:space="preserve"> </w:t>
      </w:r>
      <w:r w:rsidR="00FB5946" w:rsidRPr="0011159F">
        <w:rPr>
          <w:rFonts w:ascii="Traditional Arabic" w:hAnsi="Traditional Arabic" w:cs="Traditional Arabic"/>
          <w:b/>
          <w:bCs/>
          <w:sz w:val="34"/>
          <w:szCs w:val="34"/>
          <w:rtl/>
          <w:lang w:bidi="ar-EG"/>
        </w:rPr>
        <w:t>أسلوب الإتصال الكلى</w:t>
      </w:r>
      <w:r w:rsidR="0011159F" w:rsidRPr="0011159F">
        <w:rPr>
          <w:rFonts w:ascii="Traditional Arabic" w:hAnsi="Traditional Arabic" w:cs="Traditional Arabic"/>
          <w:sz w:val="34"/>
          <w:szCs w:val="34"/>
          <w:rtl/>
          <w:lang w:bidi="ar-EG"/>
        </w:rPr>
        <w:t xml:space="preserve">: </w:t>
      </w:r>
      <w:r w:rsidR="00FB5946" w:rsidRPr="0011159F">
        <w:rPr>
          <w:rFonts w:ascii="Traditional Arabic" w:hAnsi="Traditional Arabic" w:cs="Traditional Arabic"/>
          <w:sz w:val="34"/>
          <w:szCs w:val="34"/>
          <w:rtl/>
          <w:lang w:bidi="ar-EG"/>
        </w:rPr>
        <w:t xml:space="preserve">وهو أسلوب يجمع ما بين لغة الإشارة واللغة المسموعة معاً </w:t>
      </w:r>
    </w:p>
    <w:p w:rsidR="00FB5946" w:rsidRPr="0011159F" w:rsidRDefault="006268A0" w:rsidP="006268A0">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4</w:t>
      </w:r>
      <w:r w:rsidR="0011159F">
        <w:rPr>
          <w:rFonts w:ascii="Traditional Arabic" w:hAnsi="Traditional Arabic" w:cs="Traditional Arabic"/>
          <w:b/>
          <w:bCs/>
          <w:sz w:val="34"/>
          <w:szCs w:val="34"/>
          <w:rtl/>
          <w:lang w:bidi="ar-EG"/>
        </w:rPr>
        <w:t>.</w:t>
      </w:r>
      <w:r w:rsidR="0011159F" w:rsidRPr="0011159F">
        <w:rPr>
          <w:rFonts w:ascii="Traditional Arabic" w:hAnsi="Traditional Arabic" w:cs="Traditional Arabic"/>
          <w:b/>
          <w:bCs/>
          <w:sz w:val="34"/>
          <w:szCs w:val="34"/>
          <w:rtl/>
          <w:lang w:bidi="ar-EG"/>
        </w:rPr>
        <w:t xml:space="preserve"> </w:t>
      </w:r>
      <w:r w:rsidR="00FB5946" w:rsidRPr="0011159F">
        <w:rPr>
          <w:rFonts w:ascii="Traditional Arabic" w:hAnsi="Traditional Arabic" w:cs="Traditional Arabic"/>
          <w:b/>
          <w:bCs/>
          <w:sz w:val="34"/>
          <w:szCs w:val="34"/>
          <w:rtl/>
          <w:lang w:bidi="ar-EG"/>
        </w:rPr>
        <w:t xml:space="preserve">أسلوب الكلام التلميحى </w:t>
      </w:r>
    </w:p>
    <w:p w:rsidR="00FB5946" w:rsidRPr="0011159F" w:rsidRDefault="0011159F" w:rsidP="00FB5946">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FB5946" w:rsidRPr="0011159F">
        <w:rPr>
          <w:rFonts w:ascii="Traditional Arabic" w:hAnsi="Traditional Arabic" w:cs="Traditional Arabic"/>
          <w:sz w:val="34"/>
          <w:szCs w:val="34"/>
          <w:rtl/>
          <w:lang w:bidi="ar-EG"/>
        </w:rPr>
        <w:t>وهو عبارة عن مزيج من قراءة كلام شفهى وسمعى</w:t>
      </w:r>
      <w:r w:rsidRPr="0011159F">
        <w:rPr>
          <w:rFonts w:ascii="Traditional Arabic" w:hAnsi="Traditional Arabic" w:cs="Traditional Arabic"/>
          <w:sz w:val="34"/>
          <w:szCs w:val="34"/>
          <w:rtl/>
          <w:lang w:bidi="ar-EG"/>
        </w:rPr>
        <w:t xml:space="preserve">، </w:t>
      </w:r>
      <w:r w:rsidR="00FB5946" w:rsidRPr="0011159F">
        <w:rPr>
          <w:rFonts w:ascii="Traditional Arabic" w:hAnsi="Traditional Arabic" w:cs="Traditional Arabic"/>
          <w:sz w:val="34"/>
          <w:szCs w:val="34"/>
          <w:rtl/>
          <w:lang w:bidi="ar-EG"/>
        </w:rPr>
        <w:t>وهو أسلوب شفهى اكثر من كونه يدوى</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FB5946" w:rsidRPr="0011159F">
        <w:rPr>
          <w:rFonts w:ascii="Traditional Arabic" w:hAnsi="Traditional Arabic" w:cs="Traditional Arabic"/>
          <w:sz w:val="34"/>
          <w:szCs w:val="34"/>
          <w:rtl/>
          <w:lang w:bidi="ar-EG"/>
        </w:rPr>
        <w:t>ويستخدم فى مساعدة المتعلمين فاقدى السمع أو ضعاف السمع على التفريق ما بين الأصوات المختلفة التى تبدو متشابهة على الشفاة وأيضاً تسهيل قراءة الكلام</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917011" w:rsidRDefault="0091701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1D142D" w:rsidRPr="0011159F" w:rsidRDefault="001D142D" w:rsidP="00917011">
      <w:pPr>
        <w:pStyle w:val="2"/>
        <w:rPr>
          <w:rtl/>
          <w:lang w:bidi="ar-EG"/>
        </w:rPr>
      </w:pPr>
      <w:bookmarkStart w:id="19" w:name="_Toc439667058"/>
      <w:r w:rsidRPr="0011159F">
        <w:rPr>
          <w:rtl/>
          <w:lang w:bidi="ar-EG"/>
        </w:rPr>
        <w:lastRenderedPageBreak/>
        <w:t>* تكنولوجيا تأهيل الإعاقة السمعية</w:t>
      </w:r>
      <w:r w:rsidR="0011159F" w:rsidRPr="0011159F">
        <w:rPr>
          <w:rtl/>
          <w:lang w:bidi="ar-EG"/>
        </w:rPr>
        <w:t>.</w:t>
      </w:r>
      <w:bookmarkEnd w:id="19"/>
      <w:r w:rsidR="0011159F" w:rsidRPr="0011159F">
        <w:rPr>
          <w:rtl/>
          <w:lang w:bidi="ar-EG"/>
        </w:rPr>
        <w:t xml:space="preserve"> </w:t>
      </w:r>
    </w:p>
    <w:p w:rsidR="001D142D" w:rsidRPr="0011159F" w:rsidRDefault="001D142D" w:rsidP="001D142D">
      <w:pPr>
        <w:pStyle w:val="a3"/>
        <w:numPr>
          <w:ilvl w:val="0"/>
          <w:numId w:val="3"/>
        </w:num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تكنولوجيا التأهيل السمعي</w:t>
      </w:r>
      <w:r w:rsidR="0011159F" w:rsidRPr="0011159F">
        <w:rPr>
          <w:rFonts w:ascii="Traditional Arabic" w:hAnsi="Traditional Arabic" w:cs="Traditional Arabic"/>
          <w:b/>
          <w:bCs/>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أنعم الله سبحانه وتعالى على الإنسان فعلمه الكلام</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الذي هو الوسيلة الأولى والأساسية للتعامل بين الناس</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وقد أثبتت التجارب العلمية أن قدرة الإنسان على الكلام ما هي إلا نتيجة طبيعية لحاسة السمع</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فالشخص الذي يصاب بنقص في قدرته السمعية كثيرا ما يعاني من اضطرابات تخاطبيه ونفسية ناتجة عن عدم القدرة على التعايش أو التعامل مع الآخرين</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وتتفاقم هذه المشاكل الناتجة عن ضعف السمع كلما ازدادت درجة الفقدان السمعي عند الفرد</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ودون أن يعالج طبيا أو جراحيا أو تعويضيا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وقد شهدت الأعوام القليلة الماضية تقدما ملحوظا في الوسائل التكنولوجية المستخدمة في تأهيل المعاقين سمعيا فعلى سبيل المثال أصبح متاحا حاليا المعينات السمعية على درجة عالية من الدقة وبمواصفات فنية خاصة يمكن ضبطها لكي تلائم الفقدان السمعي لدى كل فرد</w:t>
      </w:r>
      <w:r w:rsidR="0011159F" w:rsidRPr="0011159F">
        <w:rPr>
          <w:rFonts w:ascii="Traditional Arabic" w:hAnsi="Traditional Arabic" w:cs="Traditional Arabic"/>
          <w:sz w:val="34"/>
          <w:szCs w:val="34"/>
          <w:rtl/>
          <w:lang w:bidi="ar-EG"/>
        </w:rPr>
        <w:t xml:space="preserve">. </w:t>
      </w:r>
    </w:p>
    <w:p w:rsidR="00917011" w:rsidRDefault="001D142D" w:rsidP="00917011">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إن تنوع المساعدات السمعية التكنولوجية في الوقت الحاضر للأفراد المعاقين سمعيا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وتحسن الأدوات المساعدة مهارات التواصل وتعزز وعي الفرد المعاق سمعيا وإدراكه بالأصوات البيئية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كما تعمل تكنولوجيا السمع على تزويد الطفل المعاق سمعيا بنوعية أفضل من الأصوات التي تمكنه من الوصول إلى اللغة المنطوقة كما تعطيهم الفرصة في البدء بالتعلم لفهم الكلام والأصوات البيئية في بيئاتهم</w:t>
      </w:r>
      <w:r w:rsidR="00917011">
        <w:rPr>
          <w:rFonts w:ascii="Traditional Arabic" w:hAnsi="Traditional Arabic" w:cs="Traditional Arabic" w:hint="cs"/>
          <w:sz w:val="34"/>
          <w:szCs w:val="34"/>
          <w:rtl/>
          <w:lang w:bidi="ar-EG"/>
        </w:rPr>
        <w:t>.</w:t>
      </w:r>
      <w:r w:rsidR="00917011">
        <w:rPr>
          <w:rFonts w:ascii="Traditional Arabic" w:hAnsi="Traditional Arabic" w:cs="Traditional Arabic"/>
          <w:sz w:val="34"/>
          <w:szCs w:val="34"/>
          <w:rtl/>
          <w:lang w:bidi="ar-EG"/>
        </w:rPr>
        <w:br w:type="page"/>
      </w:r>
    </w:p>
    <w:p w:rsidR="001D142D" w:rsidRPr="0011159F" w:rsidRDefault="001D142D" w:rsidP="001D142D">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lastRenderedPageBreak/>
        <w:t>وتتنوع</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rtl/>
          <w:lang w:bidi="ar-EG"/>
        </w:rPr>
        <w:t>وسائل تكنولوجيا التأهيل السمعي الخاصة بالأطفال المعاقين سمعيا ومنها التي</w:t>
      </w:r>
      <w:r w:rsidR="0011159F" w:rsidRPr="0011159F">
        <w:rPr>
          <w:rFonts w:ascii="Traditional Arabic" w:hAnsi="Traditional Arabic" w:cs="Traditional Arabic"/>
          <w:b/>
          <w:bCs/>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1</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الأدوات المساعدة على السمع</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lang w:bidi="ar-EG"/>
        </w:rPr>
        <w:t>ALDs (</w:t>
      </w:r>
      <w:r w:rsidR="0011159F" w:rsidRPr="0011159F">
        <w:rPr>
          <w:rFonts w:ascii="Traditional Arabic" w:hAnsi="Traditional Arabic" w:cs="Traditional Arabic"/>
          <w:sz w:val="34"/>
          <w:szCs w:val="34"/>
          <w:lang w:bidi="ar-EG"/>
        </w:rPr>
        <w:t xml:space="preserve"> </w:t>
      </w:r>
      <w:r w:rsidRPr="0011159F">
        <w:rPr>
          <w:rFonts w:ascii="Traditional Arabic" w:hAnsi="Traditional Arabic" w:cs="Traditional Arabic"/>
          <w:sz w:val="34"/>
          <w:szCs w:val="34"/>
          <w:lang w:bidi="ar-EG"/>
        </w:rPr>
        <w:t>Assesstive Listening Devices</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1D142D" w:rsidRPr="0011159F" w:rsidRDefault="0011159F"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 xml:space="preserve"> تعتبر إحدى المساعدات التكنولوجية التي تساعد ضعاف السمع والصم أيضا على استعادة بعض وظائف السمع من خلال توفير وسائط بديلة للاتصال مع الآخرين أو ممارسة أنشطة الحياة اليومية</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وهذه الأدوات هي عبارة عن السماعات الطبية التي تساعد ثقيلي السمع على استغلال أفضل البقايا السمعية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والتي تعمل على تضخيم الأصوات لتسمح للشخص سماعها بشكل أسهل وضمن المدى الطبيعي</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بالشكل الذي يساعد ثقيلي السمع على الاستفادة وحضور برامج التعليم العام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إلا أن استخدام السماعات الطبية لا يعني شفاء الفرد من الإعاقة السمعية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ولكنها تساعد على استغلال البقايا السمعية لديهم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2</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أدوات الاتصال عن بعد</w:t>
      </w:r>
      <w:r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lang w:bidi="ar-EG"/>
        </w:rPr>
        <w:t>Telecommunication Devices For The Deaf</w:t>
      </w:r>
      <w:r w:rsidR="0011159F" w:rsidRPr="0011159F">
        <w:rPr>
          <w:rFonts w:ascii="Traditional Arabic" w:hAnsi="Traditional Arabic" w:cs="Traditional Arabic"/>
          <w:sz w:val="34"/>
          <w:szCs w:val="34"/>
          <w:lang w:bidi="ar-EG"/>
        </w:rPr>
        <w:t xml:space="preserve"> </w:t>
      </w:r>
      <w:r w:rsidRPr="0011159F">
        <w:rPr>
          <w:rFonts w:ascii="Traditional Arabic" w:hAnsi="Traditional Arabic" w:cs="Traditional Arabic"/>
          <w:sz w:val="34"/>
          <w:szCs w:val="34"/>
          <w:lang w:bidi="ar-EG"/>
        </w:rPr>
        <w:t>"</w:t>
      </w:r>
      <w:r w:rsidRPr="0011159F">
        <w:rPr>
          <w:rFonts w:ascii="Traditional Arabic" w:hAnsi="Traditional Arabic" w:cs="Traditional Arabic"/>
          <w:b/>
          <w:bCs/>
          <w:sz w:val="34"/>
          <w:szCs w:val="34"/>
          <w:lang w:bidi="ar-EG"/>
        </w:rPr>
        <w:t>TDD</w:t>
      </w:r>
      <w:r w:rsidRPr="0011159F">
        <w:rPr>
          <w:rFonts w:ascii="Traditional Arabic" w:hAnsi="Traditional Arabic" w:cs="Traditional Arabic"/>
          <w:sz w:val="34"/>
          <w:szCs w:val="34"/>
          <w:lang w:bidi="ar-EG"/>
        </w:rPr>
        <w:t>"</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1D142D" w:rsidRPr="0011159F" w:rsidRDefault="0011159F"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 xml:space="preserve"> أجهزة الاتصال عن بعد هي أجهزة مساعدة تحسن من تواصل ومهارات الاستماع لأجهزة التلفاز والراديو والتسجيل</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والتي منها</w:t>
      </w:r>
      <w:r w:rsidRPr="0011159F">
        <w:rPr>
          <w:rFonts w:ascii="Traditional Arabic" w:hAnsi="Traditional Arabic" w:cs="Traditional Arabic"/>
          <w:sz w:val="34"/>
          <w:szCs w:val="34"/>
          <w:rtl/>
          <w:lang w:bidi="ar-EG"/>
        </w:rPr>
        <w:t xml:space="preserve">: </w:t>
      </w:r>
    </w:p>
    <w:p w:rsidR="001D142D" w:rsidRPr="0011159F" w:rsidRDefault="001D142D" w:rsidP="00917011">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 xml:space="preserve">أداة الاتصال عن بعد للصم ( </w:t>
      </w:r>
      <w:r w:rsidRPr="0011159F">
        <w:rPr>
          <w:rFonts w:ascii="Traditional Arabic" w:hAnsi="Traditional Arabic" w:cs="Traditional Arabic"/>
          <w:b/>
          <w:bCs/>
          <w:sz w:val="34"/>
          <w:szCs w:val="34"/>
          <w:lang w:bidi="ar-EG"/>
        </w:rPr>
        <w:t>TDD</w:t>
      </w:r>
      <w:r w:rsidRPr="0011159F">
        <w:rPr>
          <w:rFonts w:ascii="Traditional Arabic" w:hAnsi="Traditional Arabic" w:cs="Traditional Arabic"/>
          <w:b/>
          <w:bCs/>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ويسمح هذا الجهاز للأشخاص أن يجروا أو يستقبلوا مكالمات هاتفية من خلال طبع معلومات على الهاتف</w:t>
      </w:r>
      <w:r w:rsidR="0011159F" w:rsidRPr="0011159F">
        <w:rPr>
          <w:rFonts w:ascii="Traditional Arabic" w:hAnsi="Traditional Arabic" w:cs="Traditional Arabic"/>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مكبرات الصوت</w:t>
      </w:r>
      <w:r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lang w:bidi="ar-EG"/>
        </w:rPr>
        <w:t>Sound Amplifiers</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تمكن هذه المكبرات المعاقين سمعيا من الاستماع مباشرة للصوت من جهاز التلفاز أو من المسجل</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وهي مكونة من وحدة ضبط صغيرة متصلة مع التلفاز أو المسجل من خلال ميكروفون موجود بالقرب من مكبر الصوت أو موصولا بوصلة التلفاز</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وعلى الرغم من أن هذه الطريقة تمكن الفرد من الاستماع إلى الصوت باستخدام </w:t>
      </w:r>
      <w:r w:rsidRPr="0011159F">
        <w:rPr>
          <w:rFonts w:ascii="Traditional Arabic" w:hAnsi="Traditional Arabic" w:cs="Traditional Arabic"/>
          <w:sz w:val="34"/>
          <w:szCs w:val="34"/>
          <w:rtl/>
          <w:lang w:bidi="ar-EG"/>
        </w:rPr>
        <w:lastRenderedPageBreak/>
        <w:t>سماعة طبية أو بواسطة وصل وحدة الضبط من خلال سماعات توضع على الرأس أو من خلال سماعات طبية مخصصة لكل فرد</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إلا أنها قد تقطع الصوت عن الأشخاص الآخرين الموجودين في الغرفة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والجدير بالذكر أن مكبرات الصوت من السهل تحريكها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ونقلها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حيث أنها صغيرة</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 xml:space="preserve">سماعات توضع حول الرأس </w:t>
      </w:r>
      <w:r w:rsidRPr="0011159F">
        <w:rPr>
          <w:rFonts w:ascii="Traditional Arabic" w:hAnsi="Traditional Arabic" w:cs="Traditional Arabic"/>
          <w:b/>
          <w:bCs/>
          <w:sz w:val="34"/>
          <w:szCs w:val="34"/>
          <w:lang w:bidi="ar-EG"/>
        </w:rPr>
        <w:t>Head Phones</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العديد</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من</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أجهزة التلفاز أو المسجلات يوجد لديها وصلات سماعات توضع على الرأس</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بحيث يسهل التحكم بمستوى الصوت لكل أذن على حدة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إلا أنها قد لا توفر مستوى مرتفع من الصوت كما توفره الأجهزة الأخرى</w:t>
      </w:r>
    </w:p>
    <w:p w:rsidR="001D142D" w:rsidRPr="0011159F" w:rsidRDefault="001D142D" w:rsidP="00917011">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3</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rtl/>
          <w:lang w:bidi="ar-EG"/>
        </w:rPr>
        <w:t xml:space="preserve">معدات مساعدة على الحياة اليومية </w:t>
      </w:r>
      <w:r w:rsidRPr="0011159F">
        <w:rPr>
          <w:rFonts w:ascii="Traditional Arabic" w:hAnsi="Traditional Arabic" w:cs="Traditional Arabic"/>
          <w:b/>
          <w:bCs/>
          <w:sz w:val="34"/>
          <w:szCs w:val="34"/>
          <w:lang w:bidi="ar-EG"/>
        </w:rPr>
        <w:t>Equipment Devices Daily</w:t>
      </w:r>
      <w:r w:rsidR="0011159F">
        <w:rPr>
          <w:rFonts w:ascii="Traditional Arabic" w:hAnsi="Traditional Arabic" w:cs="Traditional Arabic"/>
          <w:b/>
          <w:bCs/>
          <w:sz w:val="34"/>
          <w:szCs w:val="34"/>
          <w:rtl/>
          <w:lang w:bidi="ar-EG"/>
        </w:rPr>
        <w:t>.</w:t>
      </w:r>
      <w:r w:rsidR="0011159F" w:rsidRPr="0011159F">
        <w:rPr>
          <w:rFonts w:ascii="Traditional Arabic" w:hAnsi="Traditional Arabic" w:cs="Traditional Arabic"/>
          <w:b/>
          <w:bCs/>
          <w:sz w:val="34"/>
          <w:szCs w:val="34"/>
          <w:rtl/>
          <w:lang w:bidi="ar-EG"/>
        </w:rPr>
        <w:t xml:space="preserve"> </w:t>
      </w:r>
    </w:p>
    <w:p w:rsidR="001D142D" w:rsidRPr="0011159F" w:rsidRDefault="0011159F"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يواجه المعاقون سمعيا صعوبة في سماع بعض الأصوات التي تصدر في البيئة المنزلية</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كصوت جرس الباب أو الهاتف</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أو الساعات المنبهة</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ولذا هم يحتاجون لتكييف مثل هذه المعدات بالشكل الذي يساعدهم على استخدامها عن طريق إجراء بعض التعديلات عليها</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وهناك الكثير من المعدات التي صمتت خصيصا أو كيفت لتناسبهم</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b/>
          <w:bCs/>
          <w:sz w:val="34"/>
          <w:szCs w:val="34"/>
          <w:rtl/>
          <w:lang w:bidi="ar-EG"/>
        </w:rPr>
        <w:t>ونذكر منها</w:t>
      </w:r>
      <w:r w:rsidRPr="0011159F">
        <w:rPr>
          <w:rFonts w:ascii="Traditional Arabic" w:hAnsi="Traditional Arabic" w:cs="Traditional Arabic"/>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t>- أجهزة تنشيط الصوت</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lang w:bidi="ar-EG"/>
        </w:rPr>
        <w:t>Sound Activated Systems</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وهي عبارة عن أجهزة ذات نظم خاص</w:t>
      </w:r>
      <w:r w:rsidR="00E51AA4" w:rsidRPr="0011159F">
        <w:rPr>
          <w:rFonts w:ascii="Traditional Arabic" w:hAnsi="Traditional Arabic" w:cs="Traditional Arabic"/>
          <w:sz w:val="34"/>
          <w:szCs w:val="34"/>
          <w:rtl/>
          <w:lang w:bidi="ar-EG"/>
        </w:rPr>
        <w:t>ي</w:t>
      </w:r>
      <w:r w:rsidRPr="0011159F">
        <w:rPr>
          <w:rFonts w:ascii="Traditional Arabic" w:hAnsi="Traditional Arabic" w:cs="Traditional Arabic"/>
          <w:sz w:val="34"/>
          <w:szCs w:val="34"/>
          <w:rtl/>
          <w:lang w:bidi="ar-EG"/>
        </w:rPr>
        <w:t>ة يمكنها الكشف عن صوت الهاتف وجرس الباب بواسطة أجهزة إرسال صغيرة يرتديها الشخص حيث تقوم بتنبيهه أثناء وجود الجرس من خلال المحولات الموزعة في أنحاء المنزل</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والتي تقوم بتحويل الترددات الصوتية إلى ضوئية ذات ذبذبات مرتفعة يسهل الإحساس بها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lang w:bidi="ar-EG"/>
        </w:rPr>
        <w:t xml:space="preserve">ساعات تنبيه </w:t>
      </w:r>
      <w:r w:rsidRPr="0011159F">
        <w:rPr>
          <w:rFonts w:ascii="Traditional Arabic" w:hAnsi="Traditional Arabic" w:cs="Traditional Arabic"/>
          <w:b/>
          <w:bCs/>
          <w:sz w:val="34"/>
          <w:szCs w:val="34"/>
          <w:lang w:bidi="ar-EG"/>
        </w:rPr>
        <w:t>Alarm Clocks</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وهي تعمل من خلال وجود ضوء ساطع في الساعة أو نظام ذي ترددات وذبذبات مختلفة تصل إلى أسفل الوسادة بحيث يصبح من السهل إيقاظ الشخص النائم في الوقت المحدد</w:t>
      </w:r>
      <w:r w:rsidR="0011159F" w:rsidRPr="0011159F">
        <w:rPr>
          <w:rFonts w:ascii="Traditional Arabic" w:hAnsi="Traditional Arabic" w:cs="Traditional Arabic"/>
          <w:sz w:val="34"/>
          <w:szCs w:val="34"/>
          <w:rtl/>
          <w:lang w:bidi="ar-EG"/>
        </w:rPr>
        <w:t xml:space="preserve">. </w:t>
      </w:r>
    </w:p>
    <w:p w:rsidR="001D142D" w:rsidRPr="0011159F" w:rsidRDefault="001D142D" w:rsidP="00126BCB">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t xml:space="preserve">- كاشفات أو منبهات دخان الحريق </w:t>
      </w:r>
      <w:r w:rsidRPr="0011159F">
        <w:rPr>
          <w:rFonts w:ascii="Traditional Arabic" w:hAnsi="Traditional Arabic" w:cs="Traditional Arabic"/>
          <w:b/>
          <w:bCs/>
          <w:sz w:val="34"/>
          <w:szCs w:val="34"/>
          <w:lang w:bidi="ar-EG"/>
        </w:rPr>
        <w:t>Smoke or Fire Alarms and Detectors</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وهي نوعان تستخدم حسب درجة الفقدان السمعي</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فالنوع الأول هو من كاشفات الدخان ذات الصوت المرتفع والتي تستخدم مع ذوي الفقدان السمعي البسيط</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أما </w:t>
      </w:r>
      <w:r w:rsidRPr="0011159F">
        <w:rPr>
          <w:rFonts w:ascii="Traditional Arabic" w:hAnsi="Traditional Arabic" w:cs="Traditional Arabic"/>
          <w:sz w:val="34"/>
          <w:szCs w:val="34"/>
          <w:rtl/>
          <w:lang w:bidi="ar-EG"/>
        </w:rPr>
        <w:lastRenderedPageBreak/>
        <w:t>النوع الثاني فهو من كاشفات الدخان ذات الأضواء الساطعة والذبذبات المرتفعة والتي يستمر عملها وإن تسبب الحريق في عطل الكهرباء</w:t>
      </w:r>
      <w:r w:rsidR="0011159F" w:rsidRPr="0011159F">
        <w:rPr>
          <w:rFonts w:ascii="Traditional Arabic" w:hAnsi="Traditional Arabic" w:cs="Traditional Arabic"/>
          <w:sz w:val="34"/>
          <w:szCs w:val="34"/>
          <w:rtl/>
          <w:lang w:bidi="ar-EG"/>
        </w:rPr>
        <w:t xml:space="preserve">. </w:t>
      </w:r>
    </w:p>
    <w:p w:rsidR="001D142D" w:rsidRPr="0011159F" w:rsidRDefault="001D142D" w:rsidP="00126BCB">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b/>
          <w:bCs/>
          <w:sz w:val="34"/>
          <w:szCs w:val="34"/>
          <w:rtl/>
          <w:lang w:bidi="ar-EG"/>
        </w:rPr>
        <w:t xml:space="preserve">- هواتف فيديو </w:t>
      </w:r>
      <w:r w:rsidRPr="0011159F">
        <w:rPr>
          <w:rFonts w:ascii="Traditional Arabic" w:hAnsi="Traditional Arabic" w:cs="Traditional Arabic"/>
          <w:b/>
          <w:bCs/>
          <w:sz w:val="34"/>
          <w:szCs w:val="34"/>
          <w:lang w:bidi="ar-EG"/>
        </w:rPr>
        <w:t>Viedeo Phones</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وهي مصممة خصيصا لأولئك الذين يستخدمون للغة الإشارة كلغة أساسية في حياتهم اليومية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فهم يستطيعون بواسطة هذا الجهاز تبادل الحوار مع بعضهم البعض من خلال شاشة صغيرة مزود بها الهاتف تمكنهم من رؤية بعضهم البعض</w:t>
      </w:r>
      <w:r w:rsidR="0011159F" w:rsidRPr="0011159F">
        <w:rPr>
          <w:rFonts w:ascii="Traditional Arabic" w:hAnsi="Traditional Arabic" w:cs="Traditional Arabic"/>
          <w:sz w:val="34"/>
          <w:szCs w:val="34"/>
          <w:rtl/>
          <w:lang w:bidi="ar-EG"/>
        </w:rPr>
        <w:t xml:space="preserve">. </w:t>
      </w:r>
    </w:p>
    <w:p w:rsidR="001D142D" w:rsidRPr="0011159F" w:rsidRDefault="001D142D" w:rsidP="00703F5C">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4</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rtl/>
          <w:lang w:bidi="ar-EG"/>
        </w:rPr>
        <w:t xml:space="preserve">تكنولوجيا زراعة القوقعة </w:t>
      </w:r>
      <w:r w:rsidRPr="0011159F">
        <w:rPr>
          <w:rFonts w:ascii="Traditional Arabic" w:hAnsi="Traditional Arabic" w:cs="Traditional Arabic"/>
          <w:b/>
          <w:bCs/>
          <w:sz w:val="34"/>
          <w:szCs w:val="34"/>
          <w:lang w:bidi="ar-EG"/>
        </w:rPr>
        <w:t>Cochlear Implant</w:t>
      </w:r>
      <w:r w:rsidR="0011159F">
        <w:rPr>
          <w:rFonts w:ascii="Traditional Arabic" w:hAnsi="Traditional Arabic" w:cs="Traditional Arabic"/>
          <w:b/>
          <w:bCs/>
          <w:sz w:val="34"/>
          <w:szCs w:val="34"/>
          <w:rtl/>
          <w:lang w:bidi="ar-EG"/>
        </w:rPr>
        <w:t>.</w:t>
      </w:r>
      <w:r w:rsidR="0011159F" w:rsidRPr="0011159F">
        <w:rPr>
          <w:rFonts w:ascii="Traditional Arabic" w:hAnsi="Traditional Arabic" w:cs="Traditional Arabic"/>
          <w:b/>
          <w:bCs/>
          <w:sz w:val="34"/>
          <w:szCs w:val="34"/>
          <w:rtl/>
          <w:lang w:bidi="ar-EG"/>
        </w:rPr>
        <w:t xml:space="preserve"> </w:t>
      </w:r>
    </w:p>
    <w:p w:rsidR="00917011" w:rsidRDefault="001D142D" w:rsidP="00126BCB">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تعتبر تكنولوجيا زراعة القوقعة من أحدث ما توصل إليه العلم لأولئك الذين يعانون من فقدان سمعي تام أو شبه تام في الأذنين</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والتي تقف المعينات السمعية على الرغم من تقدمها عاجزة عن تعويض فقدانهم السمعي</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ونظرا لعدم توفر بقايا سمعية لدى هؤلاء قام الباحثين باكتشاف وسيلة بديلة وهي حث العصب السمعي عن طريق قطب يزرع بداخل الأذن الداخلية في هذه الحالة يتم استقبال الصوت بواسطة مكبر للصوت صغير يوضع خارج الأذن</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ثم يحول الصوت ليتم معالجته تكنولوجيا بهدف تبسيطه بحيث يسهل على الأذن إدراكه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917011" w:rsidRDefault="0091701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1D142D" w:rsidRPr="0011159F" w:rsidRDefault="001D142D" w:rsidP="00126BCB">
      <w:pPr>
        <w:spacing w:line="360" w:lineRule="auto"/>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lastRenderedPageBreak/>
        <w:t>5</w:t>
      </w:r>
      <w:r w:rsidR="0011159F" w:rsidRPr="0011159F">
        <w:rPr>
          <w:rFonts w:ascii="Traditional Arabic" w:hAnsi="Traditional Arabic" w:cs="Traditional Arabic"/>
          <w:b/>
          <w:bCs/>
          <w:sz w:val="34"/>
          <w:szCs w:val="34"/>
          <w:rtl/>
          <w:lang w:bidi="ar-EG"/>
        </w:rPr>
        <w:t xml:space="preserve">. </w:t>
      </w:r>
      <w:r w:rsidRPr="0011159F">
        <w:rPr>
          <w:rFonts w:ascii="Traditional Arabic" w:hAnsi="Traditional Arabic" w:cs="Traditional Arabic"/>
          <w:b/>
          <w:bCs/>
          <w:sz w:val="34"/>
          <w:szCs w:val="34"/>
          <w:rtl/>
          <w:lang w:bidi="ar-EG"/>
        </w:rPr>
        <w:t>محاولات تطوير لغة الأشاره</w:t>
      </w:r>
      <w:r w:rsidR="0011159F" w:rsidRPr="0011159F">
        <w:rPr>
          <w:rFonts w:ascii="Traditional Arabic" w:hAnsi="Traditional Arabic" w:cs="Traditional Arabic"/>
          <w:b/>
          <w:bCs/>
          <w:sz w:val="34"/>
          <w:szCs w:val="34"/>
          <w:rtl/>
          <w:lang w:bidi="ar-EG"/>
        </w:rPr>
        <w:t xml:space="preserve">: </w:t>
      </w:r>
    </w:p>
    <w:p w:rsidR="001D142D" w:rsidRPr="0011159F" w:rsidRDefault="001D142D" w:rsidP="00126BCB">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وهناك الكثير ممن يقومون بالعديد من المحاولات لتطوير لغة الإشارة الخاصة بذوي الاحتياجات الخاصة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وبالفعل كانت هناك محاولات عديدة لدخول هذا العالم</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وذلك عن طريق تطبيقات بسيطة تساعد على تعلًم لغة الإشارة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ومنها</w:t>
      </w:r>
      <w:r w:rsidR="0011159F" w:rsidRPr="0011159F">
        <w:rPr>
          <w:rFonts w:ascii="Traditional Arabic" w:hAnsi="Traditional Arabic" w:cs="Traditional Arabic"/>
          <w:sz w:val="34"/>
          <w:szCs w:val="34"/>
          <w:rtl/>
          <w:lang w:bidi="ar-EG"/>
        </w:rPr>
        <w:t xml:space="preserve">: </w:t>
      </w:r>
    </w:p>
    <w:p w:rsidR="001D142D" w:rsidRPr="0011159F" w:rsidRDefault="001D142D" w:rsidP="001D142D">
      <w:pPr>
        <w:pStyle w:val="a3"/>
        <w:numPr>
          <w:ilvl w:val="0"/>
          <w:numId w:val="4"/>
        </w:num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t>قفازات إلكترونية تقرأ لغة الإشارة</w:t>
      </w:r>
    </w:p>
    <w:p w:rsidR="001D142D" w:rsidRPr="0011159F" w:rsidRDefault="001D142D" w:rsidP="001D142D">
      <w:pPr>
        <w:jc w:val="center"/>
        <w:rPr>
          <w:rFonts w:ascii="Traditional Arabic" w:hAnsi="Traditional Arabic" w:cs="Traditional Arabic"/>
          <w:sz w:val="34"/>
          <w:szCs w:val="34"/>
          <w:rtl/>
          <w:lang w:bidi="ar-EG"/>
        </w:rPr>
      </w:pPr>
      <w:r w:rsidRPr="0011159F">
        <w:rPr>
          <w:rFonts w:ascii="Traditional Arabic" w:hAnsi="Traditional Arabic" w:cs="Traditional Arabic"/>
          <w:noProof/>
          <w:sz w:val="34"/>
          <w:szCs w:val="34"/>
          <w:rtl/>
        </w:rPr>
        <w:drawing>
          <wp:inline distT="0" distB="0" distL="0" distR="0">
            <wp:extent cx="5712031" cy="3747231"/>
            <wp:effectExtent l="0" t="0" r="0" b="0"/>
            <wp:docPr id="6" name="Picture 1" descr="D:\Users\TAMER\Downloads\slide-6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AMER\Downloads\slide-63-728.jpg"/>
                    <pic:cNvPicPr>
                      <a:picLocks noChangeAspect="1" noChangeArrowheads="1"/>
                    </pic:cNvPicPr>
                  </pic:nvPicPr>
                  <pic:blipFill>
                    <a:blip r:embed="rId9" cstate="print"/>
                    <a:srcRect/>
                    <a:stretch>
                      <a:fillRect/>
                    </a:stretch>
                  </pic:blipFill>
                  <pic:spPr bwMode="auto">
                    <a:xfrm>
                      <a:off x="0" y="0"/>
                      <a:ext cx="5718618" cy="3751552"/>
                    </a:xfrm>
                    <a:prstGeom prst="rect">
                      <a:avLst/>
                    </a:prstGeom>
                    <a:noFill/>
                    <a:ln w="9525">
                      <a:noFill/>
                      <a:miter lim="800000"/>
                      <a:headEnd/>
                      <a:tailEnd/>
                    </a:ln>
                  </pic:spPr>
                </pic:pic>
              </a:graphicData>
            </a:graphic>
          </wp:inline>
        </w:drawing>
      </w:r>
    </w:p>
    <w:p w:rsidR="001D142D" w:rsidRPr="0011159F" w:rsidRDefault="001D142D" w:rsidP="001D142D">
      <w:pPr>
        <w:jc w:val="center"/>
        <w:rPr>
          <w:rFonts w:ascii="Traditional Arabic" w:hAnsi="Traditional Arabic" w:cs="Traditional Arabic"/>
          <w:sz w:val="34"/>
          <w:szCs w:val="34"/>
          <w:rtl/>
          <w:lang w:bidi="ar-EG"/>
        </w:rPr>
      </w:pPr>
      <w:r w:rsidRPr="0011159F">
        <w:rPr>
          <w:rFonts w:ascii="Traditional Arabic" w:hAnsi="Traditional Arabic" w:cs="Traditional Arabic"/>
          <w:noProof/>
          <w:sz w:val="34"/>
          <w:szCs w:val="34"/>
          <w:rtl/>
        </w:rPr>
        <w:drawing>
          <wp:inline distT="0" distB="0" distL="0" distR="0">
            <wp:extent cx="4282017" cy="1476375"/>
            <wp:effectExtent l="19050" t="0" r="4233" b="0"/>
            <wp:docPr id="1" name="Picture 1" descr="D:\Users\TAMER\Downloads\القفازات الالكتروني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AMER\Downloads\القفازات الالكترونيه.jpg"/>
                    <pic:cNvPicPr>
                      <a:picLocks noChangeAspect="1" noChangeArrowheads="1"/>
                    </pic:cNvPicPr>
                  </pic:nvPicPr>
                  <pic:blipFill>
                    <a:blip r:embed="rId10" cstate="print"/>
                    <a:srcRect/>
                    <a:stretch>
                      <a:fillRect/>
                    </a:stretch>
                  </pic:blipFill>
                  <pic:spPr bwMode="auto">
                    <a:xfrm>
                      <a:off x="0" y="0"/>
                      <a:ext cx="4282017" cy="1476375"/>
                    </a:xfrm>
                    <a:prstGeom prst="rect">
                      <a:avLst/>
                    </a:prstGeom>
                    <a:noFill/>
                    <a:ln w="9525">
                      <a:noFill/>
                      <a:miter lim="800000"/>
                      <a:headEnd/>
                      <a:tailEnd/>
                    </a:ln>
                  </pic:spPr>
                </pic:pic>
              </a:graphicData>
            </a:graphic>
          </wp:inline>
        </w:drawing>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p>
    <w:p w:rsidR="001D142D" w:rsidRPr="0011159F" w:rsidRDefault="001D142D" w:rsidP="00126BCB">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lastRenderedPageBreak/>
        <w:t>فقد تم اختراع</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قفازات إلكترونية تقرأ لغة الإشارة وتترجمها إلى لغة نصية مكتوبة أو منطوقة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فهي مزودة بحساسات ومجسات متحركة حيث يقوم تطبيق برمجي على الهاتف الذكي أو الجهاز اللوحي بترجمة ما ترسله هذه المجسات الى نصوص يمكن المستخدم قراءتها أو من خلال قراءة التطبيق لها بصورة صوتية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ويعد هذا الاختراع نموذجاً لاستخدام التكنولوجيا في تسهيل حياة البشر اليومية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1D142D" w:rsidRPr="0011159F" w:rsidRDefault="001D142D" w:rsidP="00917011">
      <w:pPr>
        <w:pStyle w:val="2"/>
        <w:rPr>
          <w:rtl/>
          <w:lang w:bidi="ar-EG"/>
        </w:rPr>
      </w:pPr>
      <w:bookmarkStart w:id="20" w:name="_Toc439667059"/>
      <w:r w:rsidRPr="0011159F">
        <w:rPr>
          <w:rtl/>
          <w:lang w:bidi="ar-EG"/>
        </w:rPr>
        <w:t>برنامج تواصل المترجم الإرشادي العربي</w:t>
      </w:r>
      <w:bookmarkEnd w:id="20"/>
    </w:p>
    <w:p w:rsidR="001D142D" w:rsidRPr="0011159F" w:rsidRDefault="001D142D" w:rsidP="001D142D">
      <w:pPr>
        <w:jc w:val="center"/>
        <w:rPr>
          <w:rFonts w:ascii="Traditional Arabic" w:hAnsi="Traditional Arabic" w:cs="Traditional Arabic"/>
          <w:sz w:val="34"/>
          <w:szCs w:val="34"/>
          <w:rtl/>
          <w:lang w:bidi="ar-EG"/>
        </w:rPr>
      </w:pPr>
      <w:r w:rsidRPr="0011159F">
        <w:rPr>
          <w:rFonts w:ascii="Traditional Arabic" w:hAnsi="Traditional Arabic" w:cs="Traditional Arabic"/>
          <w:noProof/>
          <w:sz w:val="34"/>
          <w:szCs w:val="34"/>
          <w:rtl/>
        </w:rPr>
        <w:drawing>
          <wp:inline distT="0" distB="0" distL="0" distR="0">
            <wp:extent cx="4295775" cy="1447800"/>
            <wp:effectExtent l="19050" t="0" r="9525" b="0"/>
            <wp:docPr id="2" name="Picture 2" descr="D:\Users\TAMER\Downloads\تواص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AMER\Downloads\تواصل.png"/>
                    <pic:cNvPicPr>
                      <a:picLocks noChangeAspect="1" noChangeArrowheads="1"/>
                    </pic:cNvPicPr>
                  </pic:nvPicPr>
                  <pic:blipFill>
                    <a:blip r:embed="rId11" cstate="print"/>
                    <a:srcRect/>
                    <a:stretch>
                      <a:fillRect/>
                    </a:stretch>
                  </pic:blipFill>
                  <pic:spPr bwMode="auto">
                    <a:xfrm>
                      <a:off x="0" y="0"/>
                      <a:ext cx="4295775" cy="1447800"/>
                    </a:xfrm>
                    <a:prstGeom prst="rect">
                      <a:avLst/>
                    </a:prstGeom>
                    <a:noFill/>
                    <a:ln w="9525">
                      <a:noFill/>
                      <a:miter lim="800000"/>
                      <a:headEnd/>
                      <a:tailEnd/>
                    </a:ln>
                  </pic:spPr>
                </pic:pic>
              </a:graphicData>
            </a:graphic>
          </wp:inline>
        </w:drawing>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p>
    <w:p w:rsidR="001D142D" w:rsidRPr="0011159F" w:rsidRDefault="0011159F" w:rsidP="00703F5C">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تواصل هو برنامج هدفه المساهمة في تقديم أفضل الإمكانيات لمساعدة الأصم وذويه</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والمساهمة في تعزيز التواصل فيما بينهم</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تواصل يعرض لغة الإشارة بتأثيرات ثلاثية الأبعاد</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وهو يجمع بين خدمة الترجمة والتعليم</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فمن خلال تواصل يمكنك ترجمة النص إلى لغة الإشارة العربية</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كما يمكنك تعلم إشارات الكلمات</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وكذلك كتابة نص بحروف الإشارة</w:t>
      </w:r>
      <w:r w:rsidRPr="0011159F">
        <w:rPr>
          <w:rFonts w:ascii="Traditional Arabic" w:hAnsi="Traditional Arabic" w:cs="Traditional Arabic"/>
          <w:sz w:val="34"/>
          <w:szCs w:val="34"/>
          <w:rtl/>
          <w:lang w:bidi="ar-EG"/>
        </w:rPr>
        <w:t xml:space="preserve">. </w:t>
      </w:r>
    </w:p>
    <w:p w:rsidR="00917011" w:rsidRDefault="001D142D" w:rsidP="00703F5C">
      <w:pPr>
        <w:spacing w:line="36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ويمكن تحميل النسخة التجريبية من تواصل والتي تشمل على أكثر من أربعمائة كلمة عربية والتي تمكنك من أخذ انطباع عن فكرة وأداء البرنامج</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يعمل برنامج تواصل على الأجهزة الشخصية بنظام تشغيل ويندوز</w:t>
      </w:r>
      <w:r w:rsidR="0011159F" w:rsidRPr="0011159F">
        <w:rPr>
          <w:rFonts w:ascii="Traditional Arabic" w:hAnsi="Traditional Arabic" w:cs="Traditional Arabic"/>
          <w:sz w:val="34"/>
          <w:szCs w:val="34"/>
          <w:rtl/>
          <w:lang w:bidi="ar-EG"/>
        </w:rPr>
        <w:t xml:space="preserve">. </w:t>
      </w:r>
    </w:p>
    <w:p w:rsidR="00917011" w:rsidRDefault="0091701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1D142D" w:rsidRPr="0011159F" w:rsidRDefault="001D142D" w:rsidP="001D142D">
      <w:pPr>
        <w:jc w:val="both"/>
        <w:rPr>
          <w:rFonts w:ascii="Traditional Arabic" w:hAnsi="Traditional Arabic" w:cs="Traditional Arabic"/>
          <w:b/>
          <w:bCs/>
          <w:sz w:val="34"/>
          <w:szCs w:val="34"/>
          <w:rtl/>
          <w:lang w:bidi="ar-EG"/>
        </w:rPr>
      </w:pPr>
      <w:r w:rsidRPr="0011159F">
        <w:rPr>
          <w:rFonts w:ascii="Traditional Arabic" w:hAnsi="Traditional Arabic" w:cs="Traditional Arabic"/>
          <w:b/>
          <w:bCs/>
          <w:sz w:val="34"/>
          <w:szCs w:val="34"/>
          <w:rtl/>
          <w:lang w:bidi="ar-EG"/>
        </w:rPr>
        <w:lastRenderedPageBreak/>
        <w:t>ومن خصائص تواصل</w:t>
      </w:r>
      <w:r w:rsidR="0011159F" w:rsidRPr="0011159F">
        <w:rPr>
          <w:rFonts w:ascii="Traditional Arabic" w:hAnsi="Traditional Arabic" w:cs="Traditional Arabic"/>
          <w:b/>
          <w:bCs/>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إمكانية ترجمة النص المكتوب بعد تحليله إلى لغة الإشارة العربية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وعرض لغة الإشارة بتأثيرات ثلاثية الأبعاد</w:t>
      </w:r>
      <w:r w:rsidR="0011159F"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 xml:space="preserve"> و</w:t>
      </w:r>
      <w:r w:rsidRPr="0011159F">
        <w:rPr>
          <w:rFonts w:ascii="Traditional Arabic" w:hAnsi="Traditional Arabic" w:cs="Traditional Arabic"/>
          <w:sz w:val="34"/>
          <w:szCs w:val="34"/>
          <w:rtl/>
          <w:lang w:bidi="ar-EG"/>
        </w:rPr>
        <w:t>سهولة استخدام البرامج</w:t>
      </w:r>
      <w:r w:rsidR="0011159F" w:rsidRPr="0011159F">
        <w:rPr>
          <w:rFonts w:ascii="Traditional Arabic" w:hAnsi="Traditional Arabic" w:cs="Traditional Arabic"/>
          <w:sz w:val="34"/>
          <w:szCs w:val="34"/>
          <w:rtl/>
          <w:lang w:bidi="ar-EG"/>
        </w:rPr>
        <w:t>.</w:t>
      </w:r>
      <w:r w:rsidR="0011159F">
        <w:rPr>
          <w:rFonts w:ascii="Traditional Arabic" w:hAnsi="Traditional Arabic" w:cs="Traditional Arabic"/>
          <w:sz w:val="34"/>
          <w:szCs w:val="34"/>
          <w:rtl/>
          <w:lang w:bidi="ar-EG"/>
        </w:rPr>
        <w:t xml:space="preserve"> و</w:t>
      </w:r>
      <w:r w:rsidRPr="0011159F">
        <w:rPr>
          <w:rFonts w:ascii="Traditional Arabic" w:hAnsi="Traditional Arabic" w:cs="Traditional Arabic"/>
          <w:sz w:val="34"/>
          <w:szCs w:val="34"/>
          <w:rtl/>
          <w:lang w:bidi="ar-EG"/>
        </w:rPr>
        <w:t>إمكانية تعلم لغة الإشارة بطريقة ممتعة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وإمكانية كتابة نصوص وإصدارها بحروف لغة الإشارة</w:t>
      </w:r>
      <w:r w:rsidR="0011159F" w:rsidRPr="0011159F">
        <w:rPr>
          <w:rFonts w:ascii="Traditional Arabic" w:hAnsi="Traditional Arabic" w:cs="Traditional Arabic"/>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ولتحميل البرنامج والتعرف عليه بشكل أكبر الرجاء زيارة الرابط التالي</w:t>
      </w:r>
    </w:p>
    <w:p w:rsidR="001D142D" w:rsidRPr="0011159F" w:rsidRDefault="001D142D" w:rsidP="001D142D">
      <w:pPr>
        <w:jc w:val="right"/>
        <w:rPr>
          <w:rFonts w:ascii="Traditional Arabic" w:hAnsi="Traditional Arabic" w:cs="Traditional Arabic"/>
          <w:sz w:val="34"/>
          <w:szCs w:val="34"/>
          <w:lang w:bidi="ar-EG"/>
        </w:rPr>
      </w:pPr>
      <w:r w:rsidRPr="0011159F">
        <w:rPr>
          <w:rFonts w:ascii="Traditional Arabic" w:hAnsi="Traditional Arabic" w:cs="Traditional Arabic"/>
          <w:sz w:val="34"/>
          <w:szCs w:val="34"/>
          <w:lang w:bidi="ar-EG"/>
        </w:rPr>
        <w:t>http</w:t>
      </w:r>
      <w:r w:rsidR="0011159F" w:rsidRPr="0011159F">
        <w:rPr>
          <w:rFonts w:ascii="Traditional Arabic" w:hAnsi="Traditional Arabic" w:cs="Traditional Arabic"/>
          <w:sz w:val="34"/>
          <w:szCs w:val="34"/>
          <w:lang w:bidi="ar-EG"/>
        </w:rPr>
        <w:t xml:space="preserve">: </w:t>
      </w:r>
      <w:r w:rsidRPr="0011159F">
        <w:rPr>
          <w:rFonts w:ascii="Traditional Arabic" w:hAnsi="Traditional Arabic" w:cs="Traditional Arabic"/>
          <w:sz w:val="34"/>
          <w:szCs w:val="34"/>
          <w:lang w:bidi="ar-EG"/>
        </w:rPr>
        <w:t>//tawasoul4arsl</w:t>
      </w:r>
      <w:r w:rsidR="0011159F" w:rsidRPr="0011159F">
        <w:rPr>
          <w:rFonts w:ascii="Traditional Arabic" w:hAnsi="Traditional Arabic" w:cs="Traditional Arabic"/>
          <w:sz w:val="34"/>
          <w:szCs w:val="34"/>
          <w:lang w:bidi="ar-EG"/>
        </w:rPr>
        <w:t xml:space="preserve">. </w:t>
      </w:r>
      <w:r w:rsidRPr="0011159F">
        <w:rPr>
          <w:rFonts w:ascii="Traditional Arabic" w:hAnsi="Traditional Arabic" w:cs="Traditional Arabic"/>
          <w:sz w:val="34"/>
          <w:szCs w:val="34"/>
          <w:lang w:bidi="ar-EG"/>
        </w:rPr>
        <w:t>ksu</w:t>
      </w:r>
      <w:r w:rsidR="0011159F" w:rsidRPr="0011159F">
        <w:rPr>
          <w:rFonts w:ascii="Traditional Arabic" w:hAnsi="Traditional Arabic" w:cs="Traditional Arabic"/>
          <w:sz w:val="34"/>
          <w:szCs w:val="34"/>
          <w:lang w:bidi="ar-EG"/>
        </w:rPr>
        <w:t xml:space="preserve">. </w:t>
      </w:r>
      <w:r w:rsidRPr="0011159F">
        <w:rPr>
          <w:rFonts w:ascii="Traditional Arabic" w:hAnsi="Traditional Arabic" w:cs="Traditional Arabic"/>
          <w:sz w:val="34"/>
          <w:szCs w:val="34"/>
          <w:lang w:bidi="ar-EG"/>
        </w:rPr>
        <w:t>edu</w:t>
      </w:r>
      <w:r w:rsidR="0011159F" w:rsidRPr="0011159F">
        <w:rPr>
          <w:rFonts w:ascii="Traditional Arabic" w:hAnsi="Traditional Arabic" w:cs="Traditional Arabic"/>
          <w:sz w:val="34"/>
          <w:szCs w:val="34"/>
          <w:lang w:bidi="ar-EG"/>
        </w:rPr>
        <w:t xml:space="preserve">. </w:t>
      </w:r>
      <w:r w:rsidRPr="0011159F">
        <w:rPr>
          <w:rFonts w:ascii="Traditional Arabic" w:hAnsi="Traditional Arabic" w:cs="Traditional Arabic"/>
          <w:sz w:val="34"/>
          <w:szCs w:val="34"/>
          <w:lang w:bidi="ar-EG"/>
        </w:rPr>
        <w:t>sa</w:t>
      </w:r>
      <w:r w:rsidRPr="0011159F">
        <w:rPr>
          <w:rFonts w:ascii="Traditional Arabic" w:hAnsi="Traditional Arabic" w:cs="Traditional Arabic"/>
          <w:sz w:val="34"/>
          <w:szCs w:val="34"/>
          <w:rtl/>
          <w:lang w:bidi="ar-EG"/>
        </w:rPr>
        <w:t>/</w:t>
      </w:r>
    </w:p>
    <w:p w:rsidR="001D142D" w:rsidRPr="0011159F" w:rsidRDefault="001D142D" w:rsidP="00917011">
      <w:pPr>
        <w:pStyle w:val="2"/>
        <w:rPr>
          <w:rtl/>
          <w:lang w:bidi="ar-EG"/>
        </w:rPr>
      </w:pPr>
      <w:bookmarkStart w:id="21" w:name="_Toc439667060"/>
      <w:r w:rsidRPr="0011159F">
        <w:rPr>
          <w:rtl/>
          <w:lang w:bidi="ar-EG"/>
        </w:rPr>
        <w:t>قاموس لغة الإشارة العربي للآيفون</w:t>
      </w:r>
      <w:bookmarkEnd w:id="21"/>
    </w:p>
    <w:p w:rsidR="001D142D" w:rsidRPr="0011159F" w:rsidRDefault="001D142D" w:rsidP="001D142D">
      <w:pPr>
        <w:jc w:val="center"/>
        <w:rPr>
          <w:rFonts w:ascii="Traditional Arabic" w:hAnsi="Traditional Arabic" w:cs="Traditional Arabic"/>
          <w:sz w:val="34"/>
          <w:szCs w:val="34"/>
          <w:rtl/>
          <w:lang w:bidi="ar-EG"/>
        </w:rPr>
      </w:pPr>
      <w:r w:rsidRPr="0011159F">
        <w:rPr>
          <w:rFonts w:ascii="Traditional Arabic" w:hAnsi="Traditional Arabic" w:cs="Traditional Arabic"/>
          <w:noProof/>
          <w:sz w:val="34"/>
          <w:szCs w:val="34"/>
          <w:rtl/>
        </w:rPr>
        <w:drawing>
          <wp:inline distT="0" distB="0" distL="0" distR="0">
            <wp:extent cx="3362325" cy="1666875"/>
            <wp:effectExtent l="19050" t="0" r="9525" b="0"/>
            <wp:docPr id="3" name="Picture 3" descr="D:\Users\TAMER\Downloads\الايف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AMER\Downloads\الايفون.jpg"/>
                    <pic:cNvPicPr>
                      <a:picLocks noChangeAspect="1" noChangeArrowheads="1"/>
                    </pic:cNvPicPr>
                  </pic:nvPicPr>
                  <pic:blipFill>
                    <a:blip r:embed="rId12" cstate="print"/>
                    <a:srcRect/>
                    <a:stretch>
                      <a:fillRect/>
                    </a:stretch>
                  </pic:blipFill>
                  <pic:spPr bwMode="auto">
                    <a:xfrm>
                      <a:off x="0" y="0"/>
                      <a:ext cx="3362325" cy="1666875"/>
                    </a:xfrm>
                    <a:prstGeom prst="rect">
                      <a:avLst/>
                    </a:prstGeom>
                    <a:noFill/>
                    <a:ln w="9525">
                      <a:noFill/>
                      <a:miter lim="800000"/>
                      <a:headEnd/>
                      <a:tailEnd/>
                    </a:ln>
                  </pic:spPr>
                </pic:pic>
              </a:graphicData>
            </a:graphic>
          </wp:inline>
        </w:drawing>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p>
    <w:p w:rsidR="001D142D" w:rsidRPr="0011159F" w:rsidRDefault="0011159F"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 xml:space="preserve"> قاموس لغة الإشارة هو برنامج مجاني للآيفون حيث يوفر هذا التطبيق للمستخدم قاموس للغة الإشارة للصم</w:t>
      </w:r>
      <w:r>
        <w:rPr>
          <w:rFonts w:ascii="Traditional Arabic" w:hAnsi="Traditional Arabic" w:cs="Traditional Arabic"/>
          <w:sz w:val="34"/>
          <w:szCs w:val="34"/>
          <w:rtl/>
          <w:lang w:bidi="ar-EG"/>
        </w:rPr>
        <w:t xml:space="preserve"> و</w:t>
      </w:r>
      <w:r w:rsidR="001D142D" w:rsidRPr="0011159F">
        <w:rPr>
          <w:rFonts w:ascii="Traditional Arabic" w:hAnsi="Traditional Arabic" w:cs="Traditional Arabic"/>
          <w:sz w:val="34"/>
          <w:szCs w:val="34"/>
          <w:rtl/>
          <w:lang w:bidi="ar-EG"/>
        </w:rPr>
        <w:t>البكم وهو قاموس عربي لمختلف الكلمات العربية حيث يتم توضيحها بالصورة التي تتضمن اشخاص يطبقون اشارة كل كلمه</w:t>
      </w:r>
      <w:r>
        <w:rPr>
          <w:rFonts w:ascii="Traditional Arabic" w:hAnsi="Traditional Arabic" w:cs="Traditional Arabic"/>
          <w:sz w:val="34"/>
          <w:szCs w:val="34"/>
          <w:rtl/>
          <w:lang w:bidi="ar-EG"/>
        </w:rPr>
        <w:t>.</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يستطيع المستخدم البحث من خلال فهرس أقسام الكلمات على أي كلمة يريدها</w:t>
      </w:r>
      <w:r w:rsidRPr="0011159F">
        <w:rPr>
          <w:rFonts w:ascii="Traditional Arabic" w:hAnsi="Traditional Arabic" w:cs="Traditional Arabic"/>
          <w:sz w:val="34"/>
          <w:szCs w:val="34"/>
          <w:rtl/>
          <w:lang w:bidi="ar-EG"/>
        </w:rPr>
        <w:t xml:space="preserve">. </w:t>
      </w:r>
      <w:r w:rsidR="001D142D" w:rsidRPr="0011159F">
        <w:rPr>
          <w:rFonts w:ascii="Traditional Arabic" w:hAnsi="Traditional Arabic" w:cs="Traditional Arabic"/>
          <w:sz w:val="34"/>
          <w:szCs w:val="34"/>
          <w:rtl/>
          <w:lang w:bidi="ar-EG"/>
        </w:rPr>
        <w:t>البرنامج متوفر في الأب الستور وهو مجاني</w:t>
      </w:r>
      <w:r w:rsidRPr="0011159F">
        <w:rPr>
          <w:rFonts w:ascii="Traditional Arabic" w:hAnsi="Traditional Arabic" w:cs="Traditional Arabic"/>
          <w:sz w:val="34"/>
          <w:szCs w:val="34"/>
          <w:rtl/>
          <w:lang w:bidi="ar-EG"/>
        </w:rPr>
        <w:t xml:space="preserve">. </w:t>
      </w:r>
    </w:p>
    <w:p w:rsidR="001D142D" w:rsidRPr="0011159F" w:rsidRDefault="001D142D" w:rsidP="001D142D">
      <w:pPr>
        <w:jc w:val="center"/>
        <w:rPr>
          <w:rFonts w:ascii="Traditional Arabic" w:hAnsi="Traditional Arabic" w:cs="Traditional Arabic"/>
          <w:sz w:val="34"/>
          <w:szCs w:val="34"/>
          <w:rtl/>
          <w:lang w:bidi="ar-EG"/>
        </w:rPr>
      </w:pPr>
      <w:r w:rsidRPr="0011159F">
        <w:rPr>
          <w:rFonts w:ascii="Traditional Arabic" w:hAnsi="Traditional Arabic" w:cs="Traditional Arabic"/>
          <w:noProof/>
          <w:sz w:val="34"/>
          <w:szCs w:val="34"/>
          <w:rtl/>
        </w:rPr>
        <w:lastRenderedPageBreak/>
        <w:drawing>
          <wp:inline distT="0" distB="0" distL="0" distR="0">
            <wp:extent cx="2882603" cy="4330672"/>
            <wp:effectExtent l="0" t="0" r="0" b="0"/>
            <wp:docPr id="4" name="Picture 4" descr="D:\Users\TAMER\Downloads\لغه الاشا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TAMER\Downloads\لغه الاشاره.jpg"/>
                    <pic:cNvPicPr>
                      <a:picLocks noChangeAspect="1" noChangeArrowheads="1"/>
                    </pic:cNvPicPr>
                  </pic:nvPicPr>
                  <pic:blipFill>
                    <a:blip r:embed="rId13" cstate="print"/>
                    <a:srcRect/>
                    <a:stretch>
                      <a:fillRect/>
                    </a:stretch>
                  </pic:blipFill>
                  <pic:spPr bwMode="auto">
                    <a:xfrm>
                      <a:off x="0" y="0"/>
                      <a:ext cx="2909143" cy="4370544"/>
                    </a:xfrm>
                    <a:prstGeom prst="rect">
                      <a:avLst/>
                    </a:prstGeom>
                    <a:noFill/>
                    <a:ln w="9525">
                      <a:noFill/>
                      <a:miter lim="800000"/>
                      <a:headEnd/>
                      <a:tailEnd/>
                    </a:ln>
                  </pic:spPr>
                </pic:pic>
              </a:graphicData>
            </a:graphic>
          </wp:inline>
        </w:drawing>
      </w:r>
    </w:p>
    <w:p w:rsidR="001D142D" w:rsidRPr="0011159F" w:rsidRDefault="0078712B" w:rsidP="001D142D">
      <w:pPr>
        <w:jc w:val="center"/>
        <w:rPr>
          <w:rFonts w:ascii="Traditional Arabic" w:hAnsi="Traditional Arabic" w:cs="Traditional Arabic"/>
          <w:sz w:val="34"/>
          <w:szCs w:val="34"/>
          <w:rtl/>
        </w:rPr>
      </w:pPr>
      <w:r w:rsidRPr="0011159F">
        <w:rPr>
          <w:rFonts w:ascii="Traditional Arabic" w:hAnsi="Traditional Arabic" w:cs="Traditional Arabic"/>
          <w:noProof/>
          <w:sz w:val="34"/>
          <w:szCs w:val="34"/>
          <w:rtl/>
        </w:rPr>
        <w:drawing>
          <wp:inline distT="0" distB="0" distL="0" distR="0">
            <wp:extent cx="2635656" cy="3952453"/>
            <wp:effectExtent l="0" t="0" r="0" b="0"/>
            <wp:docPr id="7" name="صورة 7" descr="C:\Users\alukah\Desktop\ثثثثثث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kah\Desktop\ثثثثثثث.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3812" cy="3964684"/>
                    </a:xfrm>
                    <a:prstGeom prst="rect">
                      <a:avLst/>
                    </a:prstGeom>
                    <a:noFill/>
                    <a:ln>
                      <a:noFill/>
                    </a:ln>
                  </pic:spPr>
                </pic:pic>
              </a:graphicData>
            </a:graphic>
          </wp:inline>
        </w:drawing>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lastRenderedPageBreak/>
        <w:t>ونظرا لتعدد الوسائل التقنية والتكنولوجية التي من نشأنها أن تساعد أبناءنا من المعاقين سمعيا فأنه من السهل علينا الآن أن نقوم بتكييف المناهج التربوية وأساليب التدريس والوسائل التعليمية بما بتناسب مع وضعهم الجديد الذي يسمح لهم بإدراك المثيرات الصوتية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والمعلومات المقدمة بشكل أفضل من خلال التقنيات السمعية الحديثة التي يزودون بها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وهنا علينا كمختصين الإلمام بهذه الوسائل والتقنيات</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وأهميتها وكيفية استخدامها</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لأن ذلك يساعدنا على تحديد أفضلها لأي طفل من الأطفال بناءعلى ما يتمتع به من بقايا سمعية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1D142D" w:rsidRPr="0011159F" w:rsidRDefault="001D142D" w:rsidP="00917011">
      <w:pPr>
        <w:pStyle w:val="2"/>
        <w:rPr>
          <w:rtl/>
          <w:lang w:bidi="ar-EG"/>
        </w:rPr>
      </w:pPr>
      <w:bookmarkStart w:id="22" w:name="_Toc439667061"/>
      <w:r w:rsidRPr="0011159F">
        <w:rPr>
          <w:rtl/>
          <w:lang w:bidi="ar-EG"/>
        </w:rPr>
        <w:t>*</w:t>
      </w:r>
      <w:r w:rsidR="0011159F" w:rsidRPr="0011159F">
        <w:rPr>
          <w:rtl/>
          <w:lang w:bidi="ar-EG"/>
        </w:rPr>
        <w:t xml:space="preserve"> </w:t>
      </w:r>
      <w:r w:rsidRPr="0011159F">
        <w:rPr>
          <w:rtl/>
          <w:lang w:bidi="ar-EG"/>
        </w:rPr>
        <w:t>أهم الوسائل والخدمات التكنولوجية التى تقدم لهذه الفئة</w:t>
      </w:r>
      <w:r w:rsidR="0011159F" w:rsidRPr="0011159F">
        <w:rPr>
          <w:rtl/>
          <w:lang w:bidi="ar-EG"/>
        </w:rPr>
        <w:t>.</w:t>
      </w:r>
      <w:bookmarkEnd w:id="22"/>
      <w:r w:rsidR="0011159F" w:rsidRPr="0011159F">
        <w:rPr>
          <w:rtl/>
          <w:lang w:bidi="ar-EG"/>
        </w:rPr>
        <w:t xml:space="preserve"> </w:t>
      </w:r>
    </w:p>
    <w:p w:rsidR="001D142D" w:rsidRPr="0011159F" w:rsidRDefault="001D142D" w:rsidP="00703F5C">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1 - الحواسيب الشخصية والطرفيات والأقراص المدمجة </w:t>
      </w:r>
    </w:p>
    <w:p w:rsidR="001D142D" w:rsidRPr="0011159F" w:rsidRDefault="001D142D" w:rsidP="00703F5C">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من بين التطورات الجديدة قدرة الحاسوب على التنبؤ بالكلمة فبمجرد أن يطبع أو ينطق حرفاً أو حرفين من الكلمة يقوم الحاسوب باستخدام قاموس فيه , وتظهر نافذة على الشاشة بها عدة اختيارات وإذا وجد المستفيد الكلمة التي يرغب بها فيمكنه التعبير عن ذلك بإشارة واحدة أو بالضغط على مفتاح واحد ويمكن للمعوقين حركياً الاستفادة من هذه التقنية ( </w:t>
      </w:r>
      <w:r w:rsidRPr="0011159F">
        <w:rPr>
          <w:rFonts w:ascii="Traditional Arabic" w:hAnsi="Traditional Arabic" w:cs="Traditional Arabic"/>
          <w:sz w:val="34"/>
          <w:szCs w:val="34"/>
          <w:lang w:bidi="ar-EG"/>
        </w:rPr>
        <w:t>Rouse</w:t>
      </w:r>
      <w:r w:rsidR="0011159F" w:rsidRPr="0011159F">
        <w:rPr>
          <w:rFonts w:ascii="Traditional Arabic" w:hAnsi="Traditional Arabic" w:cs="Traditional Arabic"/>
          <w:sz w:val="34"/>
          <w:szCs w:val="34"/>
          <w:lang w:bidi="ar-EG"/>
        </w:rPr>
        <w:t xml:space="preserve">: </w:t>
      </w:r>
      <w:r w:rsidRPr="0011159F">
        <w:rPr>
          <w:rFonts w:ascii="Traditional Arabic" w:hAnsi="Traditional Arabic" w:cs="Traditional Arabic"/>
          <w:sz w:val="34"/>
          <w:szCs w:val="34"/>
          <w:lang w:bidi="ar-EG"/>
        </w:rPr>
        <w:t>1999</w:t>
      </w:r>
      <w:r w:rsidRPr="0011159F">
        <w:rPr>
          <w:rFonts w:ascii="Traditional Arabic" w:hAnsi="Traditional Arabic" w:cs="Traditional Arabic"/>
          <w:sz w:val="34"/>
          <w:szCs w:val="34"/>
          <w:rtl/>
          <w:lang w:bidi="ar-EG"/>
        </w:rPr>
        <w:t xml:space="preserve"> )</w:t>
      </w:r>
      <w:r w:rsidR="0011159F" w:rsidRPr="0011159F">
        <w:rPr>
          <w:rFonts w:ascii="Traditional Arabic" w:hAnsi="Traditional Arabic" w:cs="Traditional Arabic"/>
          <w:sz w:val="34"/>
          <w:szCs w:val="34"/>
          <w:rtl/>
          <w:lang w:bidi="ar-EG"/>
        </w:rPr>
        <w:t xml:space="preserve">. </w:t>
      </w:r>
    </w:p>
    <w:p w:rsidR="001D142D" w:rsidRPr="0011159F" w:rsidRDefault="001D142D"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2- استخدام لغة " بلس موبيلكس "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وهي لغة بصرية وفعاليتها كأساس لنظم الاتصال البديلة للمعوقين, وتحتوي هذه اللغة على مفردات محورية عددها 2400رمزاً وبعضها يأتي بشكل مصور للموضوع الذي يمثله والبعض الأخر يعتمد على أشكال مصورة رئيسية , ولكل منها معنى محدد مرتبط بها</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وقد أشارا إلى إمكانية تطوير أو تعديل الرموز الحالية أو إضافة رموز جديدة بتطبيق إستراتيجيات منطقية وقواعد لغوية مبسطة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وأيضاً نظام " هيبربلس </w:t>
      </w:r>
      <w:r w:rsidRPr="0011159F">
        <w:rPr>
          <w:rFonts w:ascii="Traditional Arabic" w:hAnsi="Traditional Arabic" w:cs="Traditional Arabic"/>
          <w:sz w:val="34"/>
          <w:szCs w:val="34"/>
          <w:lang w:bidi="ar-EG"/>
        </w:rPr>
        <w:t>HYPERBLISS</w:t>
      </w:r>
      <w:r w:rsidRPr="0011159F">
        <w:rPr>
          <w:rFonts w:ascii="Traditional Arabic" w:hAnsi="Traditional Arabic" w:cs="Traditional Arabic"/>
          <w:sz w:val="34"/>
          <w:szCs w:val="34"/>
          <w:rtl/>
          <w:lang w:bidi="ar-EG"/>
        </w:rPr>
        <w:t xml:space="preserve"> " الذي طور لنظام أبل ماكنتوش حيث يقوم المستخدم بتطبيق المعلومات التي يكتسبها من رموز نظام بلس لبناء جمل وعبارات من عنده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1D142D" w:rsidRPr="0011159F" w:rsidRDefault="001D142D"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3- قفازات للصم يمكن أن تترجم لغة الإشارة إلى لغة مكتوبة وذلك بتوصيلها بحاسوب يقوم بتحويل الإشارات إلى نصوص على الشاشة</w:t>
      </w:r>
    </w:p>
    <w:p w:rsidR="001D142D" w:rsidRPr="0011159F" w:rsidRDefault="001D142D"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lastRenderedPageBreak/>
        <w:t xml:space="preserve">4- الطابعة الهاتفية </w:t>
      </w:r>
    </w:p>
    <w:p w:rsidR="001D142D" w:rsidRPr="0011159F" w:rsidRDefault="001D142D" w:rsidP="001D142D">
      <w:pPr>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من أهم الأجهزة للمعوقين سمعياً " الطابعة الهاتفية حيث يمكن للمعوقين سمعياً استخدامها من منازلهم للاتصال بالمكتبة لطلب الكتب أو تقديم أسئلة مرجعية</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بالإضافة إلى استخدام برنامج حاسب خاص يترجم الكلام على الشاشة</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sz w:val="34"/>
          <w:szCs w:val="34"/>
          <w:rtl/>
          <w:lang w:bidi="ar-EG"/>
        </w:rPr>
        <w:t xml:space="preserve">أما بالنسبة لصعوبات السمع فيمكن استخدام " نظام المجال الصوتي </w:t>
      </w:r>
      <w:r w:rsidRPr="0011159F">
        <w:rPr>
          <w:rFonts w:ascii="Traditional Arabic" w:hAnsi="Traditional Arabic" w:cs="Traditional Arabic"/>
          <w:sz w:val="34"/>
          <w:szCs w:val="34"/>
          <w:lang w:bidi="ar-EG"/>
        </w:rPr>
        <w:t>Easy Listener Sound Field System " Lisiecki)</w:t>
      </w:r>
      <w:r w:rsidR="0011159F" w:rsidRPr="0011159F">
        <w:rPr>
          <w:rFonts w:ascii="Traditional Arabic" w:hAnsi="Traditional Arabic" w:cs="Traditional Arabic"/>
          <w:sz w:val="34"/>
          <w:szCs w:val="34"/>
          <w:lang w:bidi="ar-EG"/>
        </w:rPr>
        <w:t xml:space="preserve">: </w:t>
      </w:r>
      <w:r w:rsidRPr="0011159F">
        <w:rPr>
          <w:rFonts w:ascii="Traditional Arabic" w:hAnsi="Traditional Arabic" w:cs="Traditional Arabic"/>
          <w:sz w:val="34"/>
          <w:szCs w:val="34"/>
          <w:lang w:bidi="ar-EG"/>
        </w:rPr>
        <w:t>1999</w:t>
      </w:r>
      <w:r w:rsidRPr="0011159F">
        <w:rPr>
          <w:rFonts w:ascii="Traditional Arabic" w:hAnsi="Traditional Arabic" w:cs="Traditional Arabic"/>
          <w:sz w:val="34"/>
          <w:szCs w:val="34"/>
          <w:rtl/>
          <w:lang w:bidi="ar-EG"/>
        </w:rPr>
        <w:t xml:space="preserve"> </w:t>
      </w:r>
      <w:r w:rsidR="00FD55B7" w:rsidRPr="0011159F">
        <w:rPr>
          <w:rFonts w:ascii="Traditional Arabic" w:hAnsi="Traditional Arabic" w:cs="Traditional Arabic"/>
          <w:sz w:val="34"/>
          <w:szCs w:val="34"/>
          <w:rtl/>
          <w:lang w:bidi="ar-EG"/>
        </w:rPr>
        <w:t>)</w:t>
      </w:r>
    </w:p>
    <w:p w:rsidR="001D142D" w:rsidRPr="0011159F" w:rsidRDefault="001D142D"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5- التليفزيون وشرائط الفيديو </w:t>
      </w:r>
    </w:p>
    <w:p w:rsidR="001D142D" w:rsidRPr="0011159F" w:rsidRDefault="001D142D"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6- الصور الفوتوغرافية والصور المتحركة </w:t>
      </w:r>
    </w:p>
    <w:p w:rsidR="001D142D" w:rsidRPr="0011159F" w:rsidRDefault="001D142D"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7- العينات التى تجعل الدراسة واقعية </w:t>
      </w:r>
    </w:p>
    <w:p w:rsidR="001D142D" w:rsidRPr="0011159F" w:rsidRDefault="001D142D"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8- الرحلات وزيارة المتاحف والمعارض </w:t>
      </w:r>
    </w:p>
    <w:p w:rsidR="001D142D" w:rsidRPr="0011159F" w:rsidRDefault="001D142D" w:rsidP="00126BCB">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9- مجلات الحائط والمطبوعات</w:t>
      </w:r>
    </w:p>
    <w:p w:rsidR="00D17E6B" w:rsidRPr="0011159F" w:rsidRDefault="00D17E6B" w:rsidP="00D17E6B">
      <w:pPr>
        <w:jc w:val="both"/>
        <w:rPr>
          <w:rFonts w:ascii="Traditional Arabic" w:hAnsi="Traditional Arabic" w:cs="Traditional Arabic"/>
          <w:b/>
          <w:bCs/>
          <w:sz w:val="34"/>
          <w:szCs w:val="34"/>
          <w:rtl/>
        </w:rPr>
      </w:pPr>
      <w:r w:rsidRPr="0011159F">
        <w:rPr>
          <w:rFonts w:ascii="Traditional Arabic" w:hAnsi="Traditional Arabic" w:cs="Traditional Arabic"/>
          <w:sz w:val="34"/>
          <w:szCs w:val="34"/>
          <w:rtl/>
          <w:lang w:bidi="ar-EG"/>
        </w:rPr>
        <w:t>10 -</w:t>
      </w:r>
      <w:r w:rsidR="0011159F" w:rsidRPr="0011159F">
        <w:rPr>
          <w:rFonts w:ascii="Traditional Arabic" w:hAnsi="Traditional Arabic" w:cs="Traditional Arabic"/>
          <w:sz w:val="34"/>
          <w:szCs w:val="34"/>
          <w:rtl/>
          <w:lang w:bidi="ar-EG"/>
        </w:rPr>
        <w:t xml:space="preserve"> </w:t>
      </w:r>
      <w:r w:rsidRPr="0011159F">
        <w:rPr>
          <w:rFonts w:ascii="Traditional Arabic" w:hAnsi="Traditional Arabic" w:cs="Traditional Arabic"/>
          <w:b/>
          <w:bCs/>
          <w:sz w:val="34"/>
          <w:szCs w:val="34"/>
          <w:rtl/>
        </w:rPr>
        <w:t>محرك بحث للغة الاشارة</w:t>
      </w:r>
    </w:p>
    <w:p w:rsidR="00D17E6B" w:rsidRPr="0011159F" w:rsidRDefault="0011159F" w:rsidP="00D17E6B">
      <w:pPr>
        <w:jc w:val="both"/>
        <w:rPr>
          <w:rFonts w:ascii="Traditional Arabic" w:hAnsi="Traditional Arabic" w:cs="Traditional Arabic"/>
          <w:sz w:val="34"/>
          <w:szCs w:val="34"/>
          <w:rtl/>
        </w:rPr>
      </w:pPr>
      <w:r w:rsidRPr="0011159F">
        <w:rPr>
          <w:rFonts w:ascii="Traditional Arabic" w:hAnsi="Traditional Arabic" w:cs="Traditional Arabic"/>
          <w:sz w:val="34"/>
          <w:szCs w:val="34"/>
          <w:rtl/>
        </w:rPr>
        <w:t xml:space="preserve">    </w:t>
      </w:r>
      <w:r w:rsidR="00D17E6B" w:rsidRPr="0011159F">
        <w:rPr>
          <w:rFonts w:ascii="Traditional Arabic" w:hAnsi="Traditional Arabic" w:cs="Traditional Arabic"/>
          <w:sz w:val="34"/>
          <w:szCs w:val="34"/>
          <w:rtl/>
        </w:rPr>
        <w:t xml:space="preserve"> طرح مركز ابحاث الصم في جامعة بريستول أول محرك بحث مخصص للغة الاشارة المصورة والمخصصة للهواتف الجوالة</w:t>
      </w:r>
      <w:r w:rsidRPr="0011159F">
        <w:rPr>
          <w:rFonts w:ascii="Traditional Arabic" w:hAnsi="Traditional Arabic" w:cs="Traditional Arabic"/>
          <w:sz w:val="34"/>
          <w:szCs w:val="34"/>
          <w:rtl/>
        </w:rPr>
        <w:t xml:space="preserve">. </w:t>
      </w:r>
      <w:r w:rsidR="00D17E6B" w:rsidRPr="0011159F">
        <w:rPr>
          <w:rFonts w:ascii="Traditional Arabic" w:hAnsi="Traditional Arabic" w:cs="Traditional Arabic"/>
          <w:sz w:val="34"/>
          <w:szCs w:val="34"/>
          <w:rtl/>
        </w:rPr>
        <w:t>محرك البحث المسمى (</w:t>
      </w:r>
      <w:r w:rsidR="00D17E6B" w:rsidRPr="0011159F">
        <w:rPr>
          <w:rFonts w:ascii="Traditional Arabic" w:hAnsi="Traditional Arabic" w:cs="Traditional Arabic"/>
          <w:sz w:val="34"/>
          <w:szCs w:val="34"/>
        </w:rPr>
        <w:t>Mobilesign</w:t>
      </w:r>
      <w:r w:rsidR="00D17E6B" w:rsidRPr="0011159F">
        <w:rPr>
          <w:rFonts w:ascii="Traditional Arabic" w:hAnsi="Traditional Arabic" w:cs="Traditional Arabic"/>
          <w:sz w:val="34"/>
          <w:szCs w:val="34"/>
          <w:rtl/>
        </w:rPr>
        <w:t>) يضم في قاعدة بياناته أكثر من 5000 مقطع فيديو تفسر المصطلحات العامة للغة المنطوقة بلغة الاشارة</w:t>
      </w:r>
      <w:r w:rsidRPr="0011159F">
        <w:rPr>
          <w:rFonts w:ascii="Traditional Arabic" w:hAnsi="Traditional Arabic" w:cs="Traditional Arabic"/>
          <w:sz w:val="34"/>
          <w:szCs w:val="34"/>
          <w:rtl/>
        </w:rPr>
        <w:t xml:space="preserve">. </w:t>
      </w:r>
    </w:p>
    <w:p w:rsidR="00D17E6B" w:rsidRPr="0011159F" w:rsidRDefault="00D17E6B" w:rsidP="00D17E6B">
      <w:pPr>
        <w:jc w:val="both"/>
        <w:rPr>
          <w:rFonts w:ascii="Traditional Arabic" w:hAnsi="Traditional Arabic" w:cs="Traditional Arabic"/>
          <w:sz w:val="34"/>
          <w:szCs w:val="34"/>
          <w:rtl/>
        </w:rPr>
      </w:pPr>
      <w:r w:rsidRPr="0011159F">
        <w:rPr>
          <w:rFonts w:ascii="Traditional Arabic" w:hAnsi="Traditional Arabic" w:cs="Traditional Arabic"/>
          <w:sz w:val="34"/>
          <w:szCs w:val="34"/>
          <w:rtl/>
        </w:rPr>
        <w:t>ستساعد قاعدة البيانات هذه في التواصل الفعال بين الشخص الطبيعي والسخص الأصم وذلك بمعرفة الاشارة المستخدمة في الاشياء من حولنا من دون الحاجة لوجود شخص يعمل على الترجمة</w:t>
      </w:r>
      <w:r w:rsidR="0011159F" w:rsidRPr="0011159F">
        <w:rPr>
          <w:rFonts w:ascii="Traditional Arabic" w:hAnsi="Traditional Arabic" w:cs="Traditional Arabic"/>
          <w:sz w:val="34"/>
          <w:szCs w:val="34"/>
          <w:rtl/>
        </w:rPr>
        <w:t xml:space="preserve">. </w:t>
      </w:r>
      <w:r w:rsidRPr="0011159F">
        <w:rPr>
          <w:rFonts w:ascii="Traditional Arabic" w:hAnsi="Traditional Arabic" w:cs="Traditional Arabic"/>
          <w:sz w:val="34"/>
          <w:szCs w:val="34"/>
          <w:rtl/>
        </w:rPr>
        <w:t>فقد صمم الموقع لجعل تصفحه من هواتف الجيل الثالث ميسرا وأيضا تحميل مقاطع الفيديو على الهاتف مباشرة</w:t>
      </w:r>
      <w:r w:rsidR="0011159F" w:rsidRPr="0011159F">
        <w:rPr>
          <w:rFonts w:ascii="Traditional Arabic" w:hAnsi="Traditional Arabic" w:cs="Traditional Arabic"/>
          <w:sz w:val="34"/>
          <w:szCs w:val="34"/>
          <w:rtl/>
        </w:rPr>
        <w:t xml:space="preserve">. </w:t>
      </w:r>
    </w:p>
    <w:p w:rsidR="00D17E6B" w:rsidRPr="0011159F" w:rsidRDefault="00D17E6B" w:rsidP="00D17E6B">
      <w:pPr>
        <w:jc w:val="both"/>
        <w:rPr>
          <w:rFonts w:ascii="Traditional Arabic" w:hAnsi="Traditional Arabic" w:cs="Traditional Arabic"/>
          <w:sz w:val="34"/>
          <w:szCs w:val="34"/>
        </w:rPr>
      </w:pPr>
      <w:r w:rsidRPr="0011159F">
        <w:rPr>
          <w:rFonts w:ascii="Traditional Arabic" w:hAnsi="Traditional Arabic" w:cs="Traditional Arabic"/>
          <w:sz w:val="34"/>
          <w:szCs w:val="34"/>
          <w:rtl/>
        </w:rPr>
        <w:t>ونرى أن عمل فكرة مثيلة لها ومخصصة للناطقين باللغة العربية ستكون إضافة مهمة للصم والمهتمين بتعلم لغة الاشارة</w:t>
      </w:r>
      <w:r w:rsidR="0011159F" w:rsidRPr="0011159F">
        <w:rPr>
          <w:rFonts w:ascii="Traditional Arabic" w:hAnsi="Traditional Arabic" w:cs="Traditional Arabic"/>
          <w:sz w:val="34"/>
          <w:szCs w:val="34"/>
          <w:rtl/>
        </w:rPr>
        <w:t xml:space="preserve">. </w:t>
      </w:r>
    </w:p>
    <w:p w:rsidR="00D17E6B" w:rsidRPr="0011159F" w:rsidRDefault="00D17E6B" w:rsidP="00126BCB">
      <w:pPr>
        <w:spacing w:line="240" w:lineRule="auto"/>
        <w:jc w:val="both"/>
        <w:rPr>
          <w:rFonts w:ascii="Traditional Arabic" w:hAnsi="Traditional Arabic" w:cs="Traditional Arabic"/>
          <w:sz w:val="34"/>
          <w:szCs w:val="34"/>
          <w:rtl/>
          <w:lang w:bidi="ar-EG"/>
        </w:rPr>
      </w:pPr>
    </w:p>
    <w:p w:rsidR="001D142D" w:rsidRPr="0011159F" w:rsidRDefault="00E848D7" w:rsidP="00917011">
      <w:pPr>
        <w:pStyle w:val="2"/>
        <w:rPr>
          <w:rtl/>
          <w:lang w:bidi="ar-EG"/>
        </w:rPr>
      </w:pPr>
      <w:bookmarkStart w:id="23" w:name="_Toc439667062"/>
      <w:r w:rsidRPr="0011159F">
        <w:rPr>
          <w:rtl/>
          <w:lang w:bidi="ar-EG"/>
        </w:rPr>
        <w:lastRenderedPageBreak/>
        <w:t>* المراجع</w:t>
      </w:r>
      <w:r w:rsidR="0011159F" w:rsidRPr="0011159F">
        <w:rPr>
          <w:rtl/>
          <w:lang w:bidi="ar-EG"/>
        </w:rPr>
        <w:t>:</w:t>
      </w:r>
      <w:bookmarkEnd w:id="23"/>
      <w:r w:rsidR="0011159F" w:rsidRPr="0011159F">
        <w:rPr>
          <w:rtl/>
          <w:lang w:bidi="ar-EG"/>
        </w:rPr>
        <w:t xml:space="preserve"> </w:t>
      </w:r>
    </w:p>
    <w:p w:rsidR="0021795C" w:rsidRPr="0011159F" w:rsidRDefault="00FD55B7" w:rsidP="00BD16E3">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1 - </w:t>
      </w:r>
      <w:r w:rsidR="0021795C" w:rsidRPr="0011159F">
        <w:rPr>
          <w:rFonts w:ascii="Traditional Arabic" w:hAnsi="Traditional Arabic" w:cs="Traditional Arabic"/>
          <w:sz w:val="34"/>
          <w:szCs w:val="34"/>
          <w:rtl/>
          <w:lang w:bidi="ar-EG"/>
        </w:rPr>
        <w:t>جمال الخطيب_الإعاة السمعية</w:t>
      </w:r>
      <w:r w:rsidR="00BD16E3" w:rsidRPr="0011159F">
        <w:rPr>
          <w:rFonts w:ascii="Traditional Arabic" w:hAnsi="Traditional Arabic" w:cs="Traditional Arabic"/>
          <w:sz w:val="34"/>
          <w:szCs w:val="34"/>
          <w:rtl/>
          <w:lang w:bidi="ar-EG"/>
        </w:rPr>
        <w:t>_ ط1 _1997م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21795C" w:rsidRPr="0011159F" w:rsidRDefault="00FD55B7" w:rsidP="00154878">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2- </w:t>
      </w:r>
      <w:r w:rsidR="0021795C" w:rsidRPr="0011159F">
        <w:rPr>
          <w:rFonts w:ascii="Traditional Arabic" w:hAnsi="Traditional Arabic" w:cs="Traditional Arabic"/>
          <w:sz w:val="34"/>
          <w:szCs w:val="34"/>
          <w:rtl/>
          <w:lang w:bidi="ar-EG"/>
        </w:rPr>
        <w:t>د</w:t>
      </w:r>
      <w:r w:rsidR="0011159F" w:rsidRPr="0011159F">
        <w:rPr>
          <w:rFonts w:ascii="Traditional Arabic" w:hAnsi="Traditional Arabic" w:cs="Traditional Arabic"/>
          <w:sz w:val="34"/>
          <w:szCs w:val="34"/>
          <w:rtl/>
          <w:lang w:bidi="ar-EG"/>
        </w:rPr>
        <w:t xml:space="preserve">. </w:t>
      </w:r>
      <w:r w:rsidR="0021795C" w:rsidRPr="0011159F">
        <w:rPr>
          <w:rFonts w:ascii="Traditional Arabic" w:hAnsi="Traditional Arabic" w:cs="Traditional Arabic"/>
          <w:sz w:val="34"/>
          <w:szCs w:val="34"/>
          <w:rtl/>
          <w:lang w:bidi="ar-EG"/>
        </w:rPr>
        <w:t>عبد الرحمن سيد سليمان _ سيكولوجيه ذوى الإحتياجات الخاصه _الجزء الرابع _ جامعة عين شمس _2001</w:t>
      </w:r>
      <w:r w:rsidR="0011159F" w:rsidRPr="0011159F">
        <w:rPr>
          <w:rFonts w:ascii="Traditional Arabic" w:hAnsi="Traditional Arabic" w:cs="Traditional Arabic"/>
          <w:sz w:val="34"/>
          <w:szCs w:val="34"/>
          <w:rtl/>
          <w:lang w:bidi="ar-EG"/>
        </w:rPr>
        <w:t xml:space="preserve">. </w:t>
      </w:r>
    </w:p>
    <w:p w:rsidR="0021795C" w:rsidRPr="0011159F" w:rsidRDefault="00FD55B7" w:rsidP="00703F5C">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3 - </w:t>
      </w:r>
      <w:r w:rsidR="0021795C" w:rsidRPr="0011159F">
        <w:rPr>
          <w:rFonts w:ascii="Traditional Arabic" w:hAnsi="Traditional Arabic" w:cs="Traditional Arabic"/>
          <w:sz w:val="34"/>
          <w:szCs w:val="34"/>
          <w:rtl/>
          <w:lang w:bidi="ar-EG"/>
        </w:rPr>
        <w:t>د</w:t>
      </w:r>
      <w:r w:rsidR="0011159F" w:rsidRPr="0011159F">
        <w:rPr>
          <w:rFonts w:ascii="Traditional Arabic" w:hAnsi="Traditional Arabic" w:cs="Traditional Arabic"/>
          <w:sz w:val="34"/>
          <w:szCs w:val="34"/>
          <w:rtl/>
          <w:lang w:bidi="ar-EG"/>
        </w:rPr>
        <w:t xml:space="preserve">. </w:t>
      </w:r>
      <w:r w:rsidR="0021795C" w:rsidRPr="0011159F">
        <w:rPr>
          <w:rFonts w:ascii="Traditional Arabic" w:hAnsi="Traditional Arabic" w:cs="Traditional Arabic"/>
          <w:sz w:val="34"/>
          <w:szCs w:val="34"/>
          <w:rtl/>
          <w:lang w:bidi="ar-EG"/>
        </w:rPr>
        <w:t>نهاد صالح الهذ</w:t>
      </w:r>
      <w:r w:rsidR="0011159F" w:rsidRPr="0011159F">
        <w:rPr>
          <w:rFonts w:ascii="Traditional Arabic" w:hAnsi="Traditional Arabic" w:cs="Traditional Arabic"/>
          <w:sz w:val="34"/>
          <w:szCs w:val="34"/>
          <w:rtl/>
          <w:lang w:bidi="ar-EG"/>
        </w:rPr>
        <w:t>يلي</w:t>
      </w:r>
      <w:r w:rsidR="0021795C" w:rsidRPr="0011159F">
        <w:rPr>
          <w:rFonts w:ascii="Traditional Arabic" w:hAnsi="Traditional Arabic" w:cs="Traditional Arabic"/>
          <w:sz w:val="34"/>
          <w:szCs w:val="34"/>
          <w:rtl/>
          <w:lang w:bidi="ar-EG"/>
        </w:rPr>
        <w:t xml:space="preserve"> _ فاعليه برنامج تدريبى مستند الى اللعب فى تنميه التفكير الابتكارى لدى الاطفال المعاقيين سمعيا فى مرحلة ما قبل المدرسه فى عينه اردنيه _ رساله دكتوراه _كليه الدراسات العليا الجامعه الاردنيه _2005</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21795C" w:rsidRPr="0011159F" w:rsidRDefault="00FD55B7" w:rsidP="00154878">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4 - </w:t>
      </w:r>
      <w:r w:rsidR="0021795C" w:rsidRPr="0011159F">
        <w:rPr>
          <w:rFonts w:ascii="Traditional Arabic" w:hAnsi="Traditional Arabic" w:cs="Traditional Arabic"/>
          <w:sz w:val="34"/>
          <w:szCs w:val="34"/>
          <w:rtl/>
          <w:lang w:bidi="ar-EG"/>
        </w:rPr>
        <w:t xml:space="preserve">عبده سعيد محمد احمدالصنعانى </w:t>
      </w:r>
      <w:r w:rsidR="0021795C" w:rsidRPr="0011159F">
        <w:rPr>
          <w:rFonts w:ascii="Traditional Arabic" w:hAnsi="Traditional Arabic" w:cs="Traditional Arabic"/>
          <w:sz w:val="34"/>
          <w:szCs w:val="34"/>
          <w:rtl/>
          <w:lang w:bidi="ar-EG"/>
        </w:rPr>
        <w:softHyphen/>
        <w:t>_ العلاقه بين الإغتراب النفسى</w:t>
      </w:r>
      <w:r w:rsidR="0011159F" w:rsidRPr="0011159F">
        <w:rPr>
          <w:rFonts w:ascii="Traditional Arabic" w:hAnsi="Traditional Arabic" w:cs="Traditional Arabic"/>
          <w:sz w:val="34"/>
          <w:szCs w:val="34"/>
          <w:rtl/>
          <w:lang w:bidi="ar-EG"/>
        </w:rPr>
        <w:t xml:space="preserve"> </w:t>
      </w:r>
      <w:r w:rsidR="0021795C" w:rsidRPr="0011159F">
        <w:rPr>
          <w:rFonts w:ascii="Traditional Arabic" w:hAnsi="Traditional Arabic" w:cs="Traditional Arabic"/>
          <w:sz w:val="34"/>
          <w:szCs w:val="34"/>
          <w:rtl/>
          <w:lang w:bidi="ar-EG"/>
        </w:rPr>
        <w:t>واساليب المعامله الوالديه لدى الطلبه المعاقيين سمعيا فى المرحله الثانويه _ رساله ماجستير _ جامعة تعز _ 2009</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21795C" w:rsidRPr="0011159F" w:rsidRDefault="00FD55B7" w:rsidP="00BD16E3">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5 - </w:t>
      </w:r>
      <w:r w:rsidR="0021795C" w:rsidRPr="0011159F">
        <w:rPr>
          <w:rFonts w:ascii="Traditional Arabic" w:hAnsi="Traditional Arabic" w:cs="Traditional Arabic"/>
          <w:sz w:val="34"/>
          <w:szCs w:val="34"/>
          <w:rtl/>
          <w:lang w:bidi="ar-EG"/>
        </w:rPr>
        <w:t>ماجدة السيد عبيد</w:t>
      </w:r>
      <w:r w:rsidR="00BD16E3" w:rsidRPr="0011159F">
        <w:rPr>
          <w:rFonts w:ascii="Traditional Arabic" w:hAnsi="Traditional Arabic" w:cs="Traditional Arabic"/>
          <w:sz w:val="34"/>
          <w:szCs w:val="34"/>
          <w:rtl/>
          <w:lang w:bidi="ar-EG"/>
        </w:rPr>
        <w:t xml:space="preserve"> </w:t>
      </w:r>
      <w:r w:rsidR="0021795C" w:rsidRPr="0011159F">
        <w:rPr>
          <w:rFonts w:ascii="Traditional Arabic" w:hAnsi="Traditional Arabic" w:cs="Traditional Arabic"/>
          <w:sz w:val="34"/>
          <w:szCs w:val="34"/>
          <w:rtl/>
          <w:lang w:bidi="ar-EG"/>
        </w:rPr>
        <w:t>_السامعون بأعينهم_</w:t>
      </w:r>
      <w:r w:rsidR="00BD16E3" w:rsidRPr="0011159F">
        <w:rPr>
          <w:rFonts w:ascii="Traditional Arabic" w:hAnsi="Traditional Arabic" w:cs="Traditional Arabic"/>
          <w:sz w:val="34"/>
          <w:szCs w:val="34"/>
          <w:rtl/>
          <w:lang w:bidi="ar-EG"/>
        </w:rPr>
        <w:t xml:space="preserve"> ط1 _</w:t>
      </w:r>
      <w:r w:rsidR="0021795C" w:rsidRPr="0011159F">
        <w:rPr>
          <w:rFonts w:ascii="Traditional Arabic" w:hAnsi="Traditional Arabic" w:cs="Traditional Arabic"/>
          <w:sz w:val="34"/>
          <w:szCs w:val="34"/>
          <w:rtl/>
          <w:lang w:bidi="ar-EG"/>
        </w:rPr>
        <w:t>دار صفاء_عمان</w:t>
      </w:r>
      <w:r w:rsidR="00BD16E3" w:rsidRPr="0011159F">
        <w:rPr>
          <w:rFonts w:ascii="Traditional Arabic" w:hAnsi="Traditional Arabic" w:cs="Traditional Arabic"/>
          <w:sz w:val="34"/>
          <w:szCs w:val="34"/>
          <w:rtl/>
          <w:lang w:bidi="ar-EG"/>
        </w:rPr>
        <w:t xml:space="preserve"> _2000م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21795C" w:rsidRPr="0011159F" w:rsidRDefault="00FD55B7" w:rsidP="00BD16E3">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6 - </w:t>
      </w:r>
      <w:r w:rsidR="0021795C" w:rsidRPr="0011159F">
        <w:rPr>
          <w:rFonts w:ascii="Traditional Arabic" w:hAnsi="Traditional Arabic" w:cs="Traditional Arabic"/>
          <w:sz w:val="34"/>
          <w:szCs w:val="34"/>
          <w:rtl/>
          <w:lang w:bidi="ar-EG"/>
        </w:rPr>
        <w:t>ماجدة السيد عبيد _تعليم الأطفال ذوى الحاجات الخاصة(مدخل إلى التربية الخاصة)</w:t>
      </w:r>
      <w:r w:rsidR="00BD16E3" w:rsidRPr="0011159F">
        <w:rPr>
          <w:rFonts w:ascii="Traditional Arabic" w:hAnsi="Traditional Arabic" w:cs="Traditional Arabic"/>
          <w:sz w:val="34"/>
          <w:szCs w:val="34"/>
          <w:rtl/>
          <w:lang w:bidi="ar-EG"/>
        </w:rPr>
        <w:t xml:space="preserve">_ ط1 _ </w:t>
      </w:r>
      <w:r w:rsidR="0021795C" w:rsidRPr="0011159F">
        <w:rPr>
          <w:rFonts w:ascii="Traditional Arabic" w:hAnsi="Traditional Arabic" w:cs="Traditional Arabic"/>
          <w:sz w:val="34"/>
          <w:szCs w:val="34"/>
          <w:rtl/>
          <w:lang w:bidi="ar-EG"/>
        </w:rPr>
        <w:t>دار صفاء_عمان</w:t>
      </w:r>
      <w:r w:rsidR="00BD16E3" w:rsidRPr="0011159F">
        <w:rPr>
          <w:rFonts w:ascii="Traditional Arabic" w:hAnsi="Traditional Arabic" w:cs="Traditional Arabic"/>
          <w:sz w:val="34"/>
          <w:szCs w:val="34"/>
          <w:rtl/>
          <w:lang w:bidi="ar-EG"/>
        </w:rPr>
        <w:t xml:space="preserve"> _2000م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21795C" w:rsidRPr="0011159F" w:rsidRDefault="00FD55B7" w:rsidP="00154878">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7 - </w:t>
      </w:r>
      <w:r w:rsidR="0021795C" w:rsidRPr="0011159F">
        <w:rPr>
          <w:rFonts w:ascii="Traditional Arabic" w:hAnsi="Traditional Arabic" w:cs="Traditional Arabic"/>
          <w:sz w:val="34"/>
          <w:szCs w:val="34"/>
          <w:rtl/>
          <w:lang w:bidi="ar-EG"/>
        </w:rPr>
        <w:t>موقع مجلة التقنيه</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21795C" w:rsidRPr="0011159F" w:rsidRDefault="00FD55B7" w:rsidP="00703F5C">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8 - </w:t>
      </w:r>
      <w:r w:rsidR="0021795C" w:rsidRPr="0011159F">
        <w:rPr>
          <w:rFonts w:ascii="Traditional Arabic" w:hAnsi="Traditional Arabic" w:cs="Traditional Arabic"/>
          <w:sz w:val="34"/>
          <w:szCs w:val="34"/>
          <w:rtl/>
          <w:lang w:bidi="ar-EG"/>
        </w:rPr>
        <w:t>موقع مركز الرياض التخصصى</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21795C" w:rsidRPr="0011159F" w:rsidRDefault="00FD55B7" w:rsidP="00BD16E3">
      <w:pPr>
        <w:spacing w:line="240" w:lineRule="auto"/>
        <w:jc w:val="both"/>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 xml:space="preserve">9 - </w:t>
      </w:r>
      <w:r w:rsidR="0021795C" w:rsidRPr="0011159F">
        <w:rPr>
          <w:rFonts w:ascii="Traditional Arabic" w:hAnsi="Traditional Arabic" w:cs="Traditional Arabic"/>
          <w:sz w:val="34"/>
          <w:szCs w:val="34"/>
          <w:rtl/>
          <w:lang w:bidi="ar-EG"/>
        </w:rPr>
        <w:t>يوسف القريوتى واخرون _ مدخل الى التربيه الخاصه _</w:t>
      </w:r>
      <w:r w:rsidR="0011159F" w:rsidRPr="0011159F">
        <w:rPr>
          <w:rFonts w:ascii="Traditional Arabic" w:hAnsi="Traditional Arabic" w:cs="Traditional Arabic"/>
          <w:sz w:val="34"/>
          <w:szCs w:val="34"/>
          <w:rtl/>
          <w:lang w:bidi="ar-EG"/>
        </w:rPr>
        <w:t xml:space="preserve"> </w:t>
      </w:r>
      <w:r w:rsidR="00BD16E3" w:rsidRPr="0011159F">
        <w:rPr>
          <w:rFonts w:ascii="Traditional Arabic" w:hAnsi="Traditional Arabic" w:cs="Traditional Arabic"/>
          <w:sz w:val="34"/>
          <w:szCs w:val="34"/>
          <w:rtl/>
          <w:lang w:bidi="ar-EG"/>
        </w:rPr>
        <w:t>2001 م</w:t>
      </w:r>
      <w:r w:rsidR="0011159F">
        <w:rPr>
          <w:rFonts w:ascii="Traditional Arabic" w:hAnsi="Traditional Arabic" w:cs="Traditional Arabic"/>
          <w:sz w:val="34"/>
          <w:szCs w:val="34"/>
          <w:rtl/>
          <w:lang w:bidi="ar-EG"/>
        </w:rPr>
        <w:t>.</w:t>
      </w:r>
      <w:r w:rsidR="0011159F" w:rsidRPr="0011159F">
        <w:rPr>
          <w:rFonts w:ascii="Traditional Arabic" w:hAnsi="Traditional Arabic" w:cs="Traditional Arabic"/>
          <w:sz w:val="34"/>
          <w:szCs w:val="34"/>
          <w:rtl/>
          <w:lang w:bidi="ar-EG"/>
        </w:rPr>
        <w:t xml:space="preserve"> </w:t>
      </w:r>
    </w:p>
    <w:p w:rsidR="000847E4" w:rsidRPr="0011159F" w:rsidRDefault="00FD55B7" w:rsidP="00154878">
      <w:pPr>
        <w:spacing w:line="240" w:lineRule="auto"/>
        <w:jc w:val="both"/>
        <w:rPr>
          <w:rFonts w:ascii="Traditional Arabic" w:hAnsi="Traditional Arabic" w:cs="Traditional Arabic"/>
          <w:sz w:val="34"/>
          <w:szCs w:val="34"/>
          <w:lang w:bidi="ar-EG"/>
        </w:rPr>
      </w:pPr>
      <w:r w:rsidRPr="0011159F">
        <w:rPr>
          <w:rFonts w:ascii="Traditional Arabic" w:hAnsi="Traditional Arabic" w:cs="Traditional Arabic"/>
          <w:sz w:val="34"/>
          <w:szCs w:val="34"/>
          <w:rtl/>
          <w:lang w:bidi="ar-EG"/>
        </w:rPr>
        <w:t>10 -</w:t>
      </w:r>
      <w:r w:rsidR="0011159F" w:rsidRPr="0011159F">
        <w:rPr>
          <w:rFonts w:ascii="Traditional Arabic" w:hAnsi="Traditional Arabic" w:cs="Traditional Arabic"/>
          <w:sz w:val="34"/>
          <w:szCs w:val="34"/>
          <w:rtl/>
          <w:lang w:bidi="ar-EG"/>
        </w:rPr>
        <w:t xml:space="preserve"> </w:t>
      </w:r>
      <w:r w:rsidR="000847E4" w:rsidRPr="0011159F">
        <w:rPr>
          <w:rFonts w:ascii="Traditional Arabic" w:hAnsi="Traditional Arabic" w:cs="Traditional Arabic"/>
          <w:sz w:val="34"/>
          <w:szCs w:val="34"/>
          <w:rtl/>
          <w:lang w:bidi="ar-EG"/>
        </w:rPr>
        <w:t>مراجع من الانترنت</w:t>
      </w:r>
    </w:p>
    <w:p w:rsidR="001D142D" w:rsidRPr="0011159F" w:rsidRDefault="001D142D" w:rsidP="00154878">
      <w:pPr>
        <w:spacing w:line="240" w:lineRule="auto"/>
        <w:jc w:val="right"/>
        <w:rPr>
          <w:rFonts w:ascii="Traditional Arabic" w:hAnsi="Traditional Arabic" w:cs="Traditional Arabic"/>
          <w:sz w:val="34"/>
          <w:szCs w:val="34"/>
          <w:lang w:bidi="ar-EG"/>
        </w:rPr>
      </w:pPr>
      <w:r w:rsidRPr="0011159F">
        <w:rPr>
          <w:rFonts w:ascii="Traditional Arabic" w:hAnsi="Traditional Arabic" w:cs="Traditional Arabic"/>
          <w:sz w:val="34"/>
          <w:szCs w:val="34"/>
        </w:rPr>
        <w:t>http</w:t>
      </w:r>
      <w:r w:rsidR="0011159F" w:rsidRPr="0011159F">
        <w:rPr>
          <w:rFonts w:ascii="Traditional Arabic" w:hAnsi="Traditional Arabic" w:cs="Traditional Arabic"/>
          <w:sz w:val="34"/>
          <w:szCs w:val="34"/>
        </w:rPr>
        <w:t xml:space="preserve">: </w:t>
      </w:r>
      <w:r w:rsidRPr="0011159F">
        <w:rPr>
          <w:rFonts w:ascii="Traditional Arabic" w:hAnsi="Traditional Arabic" w:cs="Traditional Arabic"/>
          <w:sz w:val="34"/>
          <w:szCs w:val="34"/>
        </w:rPr>
        <w:t>//remoo0oo99</w:t>
      </w:r>
      <w:r w:rsidR="0011159F" w:rsidRPr="0011159F">
        <w:rPr>
          <w:rFonts w:ascii="Traditional Arabic" w:hAnsi="Traditional Arabic" w:cs="Traditional Arabic"/>
          <w:sz w:val="34"/>
          <w:szCs w:val="34"/>
        </w:rPr>
        <w:t xml:space="preserve">. </w:t>
      </w:r>
      <w:r w:rsidRPr="0011159F">
        <w:rPr>
          <w:rFonts w:ascii="Traditional Arabic" w:hAnsi="Traditional Arabic" w:cs="Traditional Arabic"/>
          <w:sz w:val="34"/>
          <w:szCs w:val="34"/>
        </w:rPr>
        <w:t>blogspot</w:t>
      </w:r>
      <w:r w:rsidR="0011159F" w:rsidRPr="0011159F">
        <w:rPr>
          <w:rFonts w:ascii="Traditional Arabic" w:hAnsi="Traditional Arabic" w:cs="Traditional Arabic"/>
          <w:sz w:val="34"/>
          <w:szCs w:val="34"/>
        </w:rPr>
        <w:t xml:space="preserve">. </w:t>
      </w:r>
      <w:r w:rsidRPr="0011159F">
        <w:rPr>
          <w:rFonts w:ascii="Traditional Arabic" w:hAnsi="Traditional Arabic" w:cs="Traditional Arabic"/>
          <w:sz w:val="34"/>
          <w:szCs w:val="34"/>
        </w:rPr>
        <w:t>com/2013/04/blog-post_3679</w:t>
      </w:r>
      <w:r w:rsidR="0011159F" w:rsidRPr="0011159F">
        <w:rPr>
          <w:rFonts w:ascii="Traditional Arabic" w:hAnsi="Traditional Arabic" w:cs="Traditional Arabic"/>
          <w:sz w:val="34"/>
          <w:szCs w:val="34"/>
        </w:rPr>
        <w:t xml:space="preserve">. </w:t>
      </w:r>
      <w:r w:rsidRPr="0011159F">
        <w:rPr>
          <w:rFonts w:ascii="Traditional Arabic" w:hAnsi="Traditional Arabic" w:cs="Traditional Arabic"/>
          <w:sz w:val="34"/>
          <w:szCs w:val="34"/>
        </w:rPr>
        <w:t>html</w:t>
      </w:r>
    </w:p>
    <w:p w:rsidR="006268A0" w:rsidRPr="0011159F" w:rsidRDefault="006268A0" w:rsidP="00154878">
      <w:pPr>
        <w:spacing w:line="240" w:lineRule="auto"/>
        <w:jc w:val="right"/>
        <w:rPr>
          <w:rFonts w:ascii="Traditional Arabic" w:hAnsi="Traditional Arabic" w:cs="Traditional Arabic"/>
          <w:sz w:val="34"/>
          <w:szCs w:val="34"/>
          <w:rtl/>
          <w:lang w:bidi="ar-EG"/>
        </w:rPr>
      </w:pPr>
      <w:r w:rsidRPr="0011159F">
        <w:rPr>
          <w:rFonts w:ascii="Traditional Arabic" w:hAnsi="Traditional Arabic" w:cs="Traditional Arabic"/>
          <w:color w:val="000000"/>
          <w:sz w:val="34"/>
          <w:szCs w:val="34"/>
          <w:shd w:val="clear" w:color="auto" w:fill="FFFFFF"/>
          <w:rtl/>
        </w:rPr>
        <w:t>مجله احتياجات خاصة د/ عطيه محمد</w:t>
      </w:r>
    </w:p>
    <w:p w:rsidR="006268A0" w:rsidRPr="0011159F" w:rsidRDefault="006268A0" w:rsidP="00154878">
      <w:pPr>
        <w:spacing w:line="240" w:lineRule="auto"/>
        <w:jc w:val="right"/>
        <w:rPr>
          <w:rFonts w:ascii="Traditional Arabic" w:hAnsi="Traditional Arabic" w:cs="Traditional Arabic"/>
          <w:sz w:val="34"/>
          <w:szCs w:val="34"/>
          <w:rtl/>
          <w:lang w:bidi="ar-EG"/>
        </w:rPr>
      </w:pPr>
      <w:r w:rsidRPr="0011159F">
        <w:rPr>
          <w:rFonts w:ascii="Traditional Arabic" w:hAnsi="Traditional Arabic" w:cs="Traditional Arabic"/>
          <w:sz w:val="34"/>
          <w:szCs w:val="34"/>
          <w:rtl/>
          <w:lang w:bidi="ar-EG"/>
        </w:rPr>
        <w:t>موقع جامعة الملك فصيل</w:t>
      </w:r>
    </w:p>
    <w:p w:rsidR="00E848D7" w:rsidRPr="0011159F" w:rsidRDefault="00E848D7" w:rsidP="00154878">
      <w:pPr>
        <w:spacing w:line="240" w:lineRule="auto"/>
        <w:jc w:val="right"/>
        <w:rPr>
          <w:rFonts w:ascii="Traditional Arabic" w:hAnsi="Traditional Arabic" w:cs="Traditional Arabic"/>
          <w:sz w:val="34"/>
          <w:szCs w:val="34"/>
          <w:rtl/>
          <w:lang w:bidi="ar-EG"/>
        </w:rPr>
      </w:pPr>
      <w:r w:rsidRPr="0011159F">
        <w:rPr>
          <w:rFonts w:ascii="Traditional Arabic" w:hAnsi="Traditional Arabic" w:cs="Traditional Arabic"/>
          <w:sz w:val="34"/>
          <w:szCs w:val="34"/>
        </w:rPr>
        <w:t>http</w:t>
      </w:r>
      <w:r w:rsidR="0011159F" w:rsidRPr="0011159F">
        <w:rPr>
          <w:rFonts w:ascii="Traditional Arabic" w:hAnsi="Traditional Arabic" w:cs="Traditional Arabic"/>
          <w:sz w:val="34"/>
          <w:szCs w:val="34"/>
        </w:rPr>
        <w:t xml:space="preserve">: </w:t>
      </w:r>
      <w:r w:rsidRPr="0011159F">
        <w:rPr>
          <w:rFonts w:ascii="Traditional Arabic" w:hAnsi="Traditional Arabic" w:cs="Traditional Arabic"/>
          <w:sz w:val="34"/>
          <w:szCs w:val="34"/>
        </w:rPr>
        <w:t>//www</w:t>
      </w:r>
      <w:r w:rsidR="0011159F" w:rsidRPr="0011159F">
        <w:rPr>
          <w:rFonts w:ascii="Traditional Arabic" w:hAnsi="Traditional Arabic" w:cs="Traditional Arabic"/>
          <w:sz w:val="34"/>
          <w:szCs w:val="34"/>
        </w:rPr>
        <w:t xml:space="preserve">. </w:t>
      </w:r>
      <w:r w:rsidRPr="0011159F">
        <w:rPr>
          <w:rFonts w:ascii="Traditional Arabic" w:hAnsi="Traditional Arabic" w:cs="Traditional Arabic"/>
          <w:sz w:val="34"/>
          <w:szCs w:val="34"/>
        </w:rPr>
        <w:t>amaltilimsan</w:t>
      </w:r>
      <w:r w:rsidR="0011159F" w:rsidRPr="0011159F">
        <w:rPr>
          <w:rFonts w:ascii="Traditional Arabic" w:hAnsi="Traditional Arabic" w:cs="Traditional Arabic"/>
          <w:sz w:val="34"/>
          <w:szCs w:val="34"/>
        </w:rPr>
        <w:t xml:space="preserve">. </w:t>
      </w:r>
      <w:r w:rsidRPr="0011159F">
        <w:rPr>
          <w:rFonts w:ascii="Traditional Arabic" w:hAnsi="Traditional Arabic" w:cs="Traditional Arabic"/>
          <w:sz w:val="34"/>
          <w:szCs w:val="34"/>
        </w:rPr>
        <w:t>net/t9427-topic#</w:t>
      </w:r>
      <w:r w:rsidR="0011159F" w:rsidRPr="0011159F">
        <w:rPr>
          <w:rFonts w:ascii="Traditional Arabic" w:hAnsi="Traditional Arabic" w:cs="Traditional Arabic"/>
          <w:sz w:val="34"/>
          <w:szCs w:val="34"/>
        </w:rPr>
        <w:t xml:space="preserve">. </w:t>
      </w:r>
      <w:r w:rsidRPr="0011159F">
        <w:rPr>
          <w:rFonts w:ascii="Traditional Arabic" w:hAnsi="Traditional Arabic" w:cs="Traditional Arabic"/>
          <w:sz w:val="34"/>
          <w:szCs w:val="34"/>
        </w:rPr>
        <w:t>Uj6_s9Iag6l</w:t>
      </w:r>
    </w:p>
    <w:sdt>
      <w:sdtPr>
        <w:rPr>
          <w:lang w:val="ar-SA"/>
        </w:rPr>
        <w:id w:val="-1589301540"/>
        <w:docPartObj>
          <w:docPartGallery w:val="Table of Contents"/>
          <w:docPartUnique/>
        </w:docPartObj>
      </w:sdtPr>
      <w:sdtEndPr>
        <w:rPr>
          <w:rFonts w:ascii="Traditional Arabic" w:eastAsiaTheme="minorEastAsia" w:hAnsi="Traditional Arabic" w:cs="Traditional Arabic"/>
          <w:color w:val="auto"/>
          <w:sz w:val="34"/>
          <w:szCs w:val="34"/>
          <w:lang w:val="en-US"/>
        </w:rPr>
      </w:sdtEndPr>
      <w:sdtContent>
        <w:p w:rsidR="00917011" w:rsidRPr="00917011" w:rsidRDefault="00917011" w:rsidP="00917011">
          <w:pPr>
            <w:pStyle w:val="a7"/>
            <w:jc w:val="center"/>
            <w:rPr>
              <w:rFonts w:ascii="Traditional Arabic" w:hAnsi="Traditional Arabic" w:cs="Traditional Arabic"/>
              <w:b/>
              <w:bCs/>
              <w:color w:val="0000FF"/>
              <w:sz w:val="40"/>
              <w:szCs w:val="40"/>
            </w:rPr>
          </w:pPr>
          <w:r w:rsidRPr="00917011">
            <w:rPr>
              <w:rFonts w:ascii="Traditional Arabic" w:hAnsi="Traditional Arabic" w:cs="Traditional Arabic"/>
              <w:b/>
              <w:bCs/>
              <w:color w:val="0000FF"/>
              <w:sz w:val="40"/>
              <w:szCs w:val="40"/>
              <w:lang w:val="ar-SA"/>
            </w:rPr>
            <w:t>الفهرس</w:t>
          </w:r>
        </w:p>
        <w:p w:rsidR="00917011" w:rsidRPr="00917011" w:rsidRDefault="00917011" w:rsidP="00917011">
          <w:pPr>
            <w:pStyle w:val="20"/>
            <w:tabs>
              <w:tab w:val="right" w:leader="dot" w:pos="8296"/>
            </w:tabs>
            <w:rPr>
              <w:rFonts w:ascii="Traditional Arabic" w:hAnsi="Traditional Arabic" w:cs="Traditional Arabic"/>
              <w:noProof/>
              <w:sz w:val="34"/>
              <w:szCs w:val="34"/>
            </w:rPr>
          </w:pPr>
          <w:r w:rsidRPr="00917011">
            <w:rPr>
              <w:rFonts w:ascii="Traditional Arabic" w:hAnsi="Traditional Arabic" w:cs="Traditional Arabic"/>
              <w:sz w:val="34"/>
              <w:szCs w:val="34"/>
            </w:rPr>
            <w:fldChar w:fldCharType="begin"/>
          </w:r>
          <w:r w:rsidRPr="00917011">
            <w:rPr>
              <w:rFonts w:ascii="Traditional Arabic" w:hAnsi="Traditional Arabic" w:cs="Traditional Arabic"/>
              <w:sz w:val="34"/>
              <w:szCs w:val="34"/>
            </w:rPr>
            <w:instrText xml:space="preserve"> TOC \o "1-3" \h \z \u </w:instrText>
          </w:r>
          <w:r w:rsidRPr="00917011">
            <w:rPr>
              <w:rFonts w:ascii="Traditional Arabic" w:hAnsi="Traditional Arabic" w:cs="Traditional Arabic"/>
              <w:sz w:val="34"/>
              <w:szCs w:val="34"/>
            </w:rPr>
            <w:fldChar w:fldCharType="separate"/>
          </w:r>
          <w:hyperlink w:anchor="_Toc439667040" w:history="1">
            <w:r w:rsidRPr="00917011">
              <w:rPr>
                <w:rStyle w:val="Hyperlink"/>
                <w:rFonts w:ascii="Traditional Arabic" w:hAnsi="Traditional Arabic" w:cs="Traditional Arabic"/>
                <w:noProof/>
                <w:sz w:val="34"/>
                <w:szCs w:val="34"/>
                <w:rtl/>
                <w:lang w:bidi="ar-EG"/>
              </w:rPr>
              <w:t>المقدمة: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_Toc439667040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2</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41" w:history="1">
            <w:r w:rsidRPr="00917011">
              <w:rPr>
                <w:rStyle w:val="Hyperlink"/>
                <w:rFonts w:ascii="Traditional Arabic" w:hAnsi="Traditional Arabic" w:cs="Traditional Arabic"/>
                <w:noProof/>
                <w:sz w:val="34"/>
                <w:szCs w:val="34"/>
                <w:rtl/>
                <w:lang w:bidi="ar-EG"/>
              </w:rPr>
              <w:t>* نبذة تاريخية عن الاهتمام بذوي الإعاقة السمعية: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_Toc439667041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2</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42" w:history="1">
            <w:r w:rsidRPr="00917011">
              <w:rPr>
                <w:rStyle w:val="Hyperlink"/>
                <w:rFonts w:ascii="Traditional Arabic" w:hAnsi="Traditional Arabic" w:cs="Traditional Arabic"/>
                <w:noProof/>
                <w:sz w:val="34"/>
                <w:szCs w:val="34"/>
                <w:rtl/>
                <w:lang w:bidi="ar-EG"/>
              </w:rPr>
              <w:t>* تعريف الإعاقة السمعية: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_Toc439667042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3</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43" w:history="1">
            <w:r w:rsidRPr="00917011">
              <w:rPr>
                <w:rStyle w:val="Hyperlink"/>
                <w:rFonts w:ascii="Traditional Arabic" w:hAnsi="Traditional Arabic" w:cs="Traditional Arabic"/>
                <w:noProof/>
                <w:sz w:val="34"/>
                <w:szCs w:val="34"/>
                <w:rtl/>
                <w:lang w:bidi="ar-EG"/>
              </w:rPr>
              <w:t>* اسباب ضعف السمع:</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_Toc439667043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5</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44" w:history="1">
            <w:r w:rsidRPr="00917011">
              <w:rPr>
                <w:rStyle w:val="Hyperlink"/>
                <w:rFonts w:ascii="Traditional Arabic" w:hAnsi="Traditional Arabic" w:cs="Traditional Arabic"/>
                <w:noProof/>
                <w:sz w:val="34"/>
                <w:szCs w:val="34"/>
                <w:rtl/>
                <w:lang w:bidi="ar-EG"/>
              </w:rPr>
              <w:t>* نسبة انتشار الإعاقة السمعية: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_Toc439667044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6</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45" w:history="1">
            <w:r w:rsidRPr="00917011">
              <w:rPr>
                <w:rStyle w:val="Hyperlink"/>
                <w:rFonts w:ascii="Traditional Arabic" w:hAnsi="Traditional Arabic" w:cs="Traditional Arabic"/>
                <w:noProof/>
                <w:sz w:val="34"/>
                <w:szCs w:val="34"/>
                <w:rtl/>
                <w:lang w:bidi="ar-EG"/>
              </w:rPr>
              <w:t>أولا: التصنيف تبعا للسن الذي حدثت فيه الإعاقة: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_Toc439667045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7</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46" w:history="1">
            <w:r w:rsidRPr="00917011">
              <w:rPr>
                <w:rStyle w:val="Hyperlink"/>
                <w:rFonts w:ascii="Traditional Arabic" w:hAnsi="Traditional Arabic" w:cs="Traditional Arabic"/>
                <w:noProof/>
                <w:sz w:val="34"/>
                <w:szCs w:val="34"/>
                <w:rtl/>
                <w:lang w:bidi="ar-EG"/>
              </w:rPr>
              <w:t>ثانيا: التصنيف تبعا للإعاقة السمعية: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_Toc439667046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7</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47" w:history="1">
            <w:r w:rsidRPr="00917011">
              <w:rPr>
                <w:rStyle w:val="Hyperlink"/>
                <w:rFonts w:ascii="Traditional Arabic" w:hAnsi="Traditional Arabic" w:cs="Traditional Arabic"/>
                <w:noProof/>
                <w:sz w:val="34"/>
                <w:szCs w:val="34"/>
                <w:rtl/>
                <w:lang w:bidi="ar-EG"/>
              </w:rPr>
              <w:t>* المظاهر العامة للإعاقة السمعية: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_Toc439667047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9</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48" w:history="1">
            <w:r w:rsidRPr="00917011">
              <w:rPr>
                <w:rStyle w:val="Hyperlink"/>
                <w:rFonts w:ascii="Traditional Arabic" w:hAnsi="Traditional Arabic" w:cs="Traditional Arabic"/>
                <w:noProof/>
                <w:sz w:val="34"/>
                <w:szCs w:val="34"/>
                <w:rtl/>
                <w:lang w:bidi="ar-EG"/>
              </w:rPr>
              <w:t>* طرق الوقاية من الإعاقة السمعية: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_Toc439667048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13</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49" w:history="1">
            <w:r w:rsidRPr="00917011">
              <w:rPr>
                <w:rStyle w:val="Hyperlink"/>
                <w:rFonts w:ascii="Traditional Arabic" w:hAnsi="Traditional Arabic" w:cs="Traditional Arabic"/>
                <w:noProof/>
                <w:sz w:val="34"/>
                <w:szCs w:val="34"/>
                <w:rtl/>
                <w:lang w:bidi="ar-EG"/>
              </w:rPr>
              <w:t>* طرق الوقاية العامه من الإعاقة السمعية: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_Toc439667049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15</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0" w:history="1">
            <w:r w:rsidRPr="00917011">
              <w:rPr>
                <w:rStyle w:val="Hyperlink"/>
                <w:rFonts w:ascii="Traditional Arabic" w:hAnsi="Traditional Arabic" w:cs="Traditional Arabic"/>
                <w:noProof/>
                <w:sz w:val="34"/>
                <w:szCs w:val="34"/>
                <w:rtl/>
                <w:lang w:bidi="ar-EG"/>
              </w:rPr>
              <w:t>* خصائص ذوي الإعاقه السمعيه:</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_Toc439667050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16</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1" w:history="1">
            <w:r w:rsidRPr="00917011">
              <w:rPr>
                <w:rStyle w:val="Hyperlink"/>
                <w:rFonts w:ascii="Traditional Arabic" w:hAnsi="Traditional Arabic" w:cs="Traditional Arabic"/>
                <w:noProof/>
                <w:sz w:val="34"/>
                <w:szCs w:val="34"/>
                <w:rtl/>
                <w:lang w:bidi="ar-EG"/>
              </w:rPr>
              <w:t>خصائص النمو العقلي للأصم وضعف السمع:</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_Toc439667051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17</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2" w:history="1">
            <w:r w:rsidRPr="00917011">
              <w:rPr>
                <w:rStyle w:val="Hyperlink"/>
                <w:rFonts w:ascii="Traditional Arabic" w:hAnsi="Traditional Arabic" w:cs="Traditional Arabic"/>
                <w:noProof/>
                <w:sz w:val="34"/>
                <w:szCs w:val="34"/>
                <w:rtl/>
                <w:lang w:bidi="ar-EG"/>
              </w:rPr>
              <w:t>المطالب التربوية للنمو العقلي: -</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_Toc439667052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18</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3" w:history="1">
            <w:r w:rsidRPr="00917011">
              <w:rPr>
                <w:rStyle w:val="Hyperlink"/>
                <w:rFonts w:ascii="Traditional Arabic" w:hAnsi="Traditional Arabic" w:cs="Traditional Arabic"/>
                <w:noProof/>
                <w:sz w:val="34"/>
                <w:szCs w:val="34"/>
                <w:rtl/>
                <w:lang w:bidi="ar-EG"/>
              </w:rPr>
              <w:t>الخصائص النفسية للأصم وضعيف السمع: -</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_Toc439667053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18</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4" w:history="1">
            <w:r w:rsidRPr="00917011">
              <w:rPr>
                <w:rStyle w:val="Hyperlink"/>
                <w:rFonts w:ascii="Traditional Arabic" w:hAnsi="Traditional Arabic" w:cs="Traditional Arabic"/>
                <w:noProof/>
                <w:sz w:val="34"/>
                <w:szCs w:val="34"/>
                <w:rtl/>
                <w:lang w:bidi="ar-EG"/>
              </w:rPr>
              <w:t>المطالب التربوية للنمو الإنفعالي: -</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_Toc439667054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19</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5" w:history="1">
            <w:r w:rsidRPr="00917011">
              <w:rPr>
                <w:rStyle w:val="Hyperlink"/>
                <w:rFonts w:ascii="Traditional Arabic" w:hAnsi="Traditional Arabic" w:cs="Traditional Arabic"/>
                <w:noProof/>
                <w:sz w:val="34"/>
                <w:szCs w:val="34"/>
                <w:rtl/>
                <w:lang w:bidi="ar-EG"/>
              </w:rPr>
              <w:t>خصائص النمو الإجتماعي للأصم وضعيف السمع: -</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_Toc439667055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19</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6" w:history="1">
            <w:r w:rsidRPr="00917011">
              <w:rPr>
                <w:rStyle w:val="Hyperlink"/>
                <w:rFonts w:ascii="Traditional Arabic" w:hAnsi="Traditional Arabic" w:cs="Traditional Arabic"/>
                <w:noProof/>
                <w:sz w:val="34"/>
                <w:szCs w:val="34"/>
                <w:rtl/>
                <w:lang w:bidi="ar-EG"/>
              </w:rPr>
              <w:t>المطالب التربوية للنمو الإجتماعي: -</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_Toc439667056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20</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7" w:history="1">
            <w:r w:rsidRPr="00917011">
              <w:rPr>
                <w:rStyle w:val="Hyperlink"/>
                <w:rFonts w:ascii="Traditional Arabic" w:hAnsi="Traditional Arabic" w:cs="Traditional Arabic"/>
                <w:noProof/>
                <w:sz w:val="34"/>
                <w:szCs w:val="34"/>
                <w:rtl/>
                <w:lang w:bidi="ar-EG"/>
              </w:rPr>
              <w:t>* طرق تعليم المعوقين سمعياً:</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_Toc439667057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20</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8" w:history="1">
            <w:r w:rsidRPr="00917011">
              <w:rPr>
                <w:rStyle w:val="Hyperlink"/>
                <w:rFonts w:ascii="Traditional Arabic" w:hAnsi="Traditional Arabic" w:cs="Traditional Arabic"/>
                <w:noProof/>
                <w:sz w:val="34"/>
                <w:szCs w:val="34"/>
                <w:rtl/>
                <w:lang w:bidi="ar-EG"/>
              </w:rPr>
              <w:t>* تكنولوجيا تأهيل الإعاقة السمعية.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_Toc439667058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22</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59" w:history="1">
            <w:r w:rsidRPr="00917011">
              <w:rPr>
                <w:rStyle w:val="Hyperlink"/>
                <w:rFonts w:ascii="Traditional Arabic" w:hAnsi="Traditional Arabic" w:cs="Traditional Arabic"/>
                <w:noProof/>
                <w:sz w:val="34"/>
                <w:szCs w:val="34"/>
                <w:rtl/>
                <w:lang w:bidi="ar-EG"/>
              </w:rPr>
              <w:t>برنامج تواصل المترجم الإرشادي العربي</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_Toc439667059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27</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60" w:history="1">
            <w:r w:rsidRPr="00917011">
              <w:rPr>
                <w:rStyle w:val="Hyperlink"/>
                <w:rFonts w:ascii="Traditional Arabic" w:hAnsi="Traditional Arabic" w:cs="Traditional Arabic"/>
                <w:noProof/>
                <w:sz w:val="34"/>
                <w:szCs w:val="34"/>
                <w:rtl/>
                <w:lang w:bidi="ar-EG"/>
              </w:rPr>
              <w:t>قاموس لغة الإشارة العربي للآيفون</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_Toc439667060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28</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61" w:history="1">
            <w:r w:rsidRPr="00917011">
              <w:rPr>
                <w:rStyle w:val="Hyperlink"/>
                <w:rFonts w:ascii="Traditional Arabic" w:hAnsi="Traditional Arabic" w:cs="Traditional Arabic"/>
                <w:noProof/>
                <w:sz w:val="34"/>
                <w:szCs w:val="34"/>
                <w:rtl/>
                <w:lang w:bidi="ar-EG"/>
              </w:rPr>
              <w:t>* أهم الوسائل والخدمات التكنولوجية التى تقدم لهذه الفئة.</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_Toc439667061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30</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pStyle w:val="20"/>
            <w:tabs>
              <w:tab w:val="right" w:leader="dot" w:pos="8296"/>
            </w:tabs>
            <w:rPr>
              <w:rFonts w:ascii="Traditional Arabic" w:hAnsi="Traditional Arabic" w:cs="Traditional Arabic"/>
              <w:noProof/>
              <w:sz w:val="34"/>
              <w:szCs w:val="34"/>
            </w:rPr>
          </w:pPr>
          <w:hyperlink w:anchor="_Toc439667062" w:history="1">
            <w:r w:rsidRPr="00917011">
              <w:rPr>
                <w:rStyle w:val="Hyperlink"/>
                <w:rFonts w:ascii="Traditional Arabic" w:hAnsi="Traditional Arabic" w:cs="Traditional Arabic"/>
                <w:noProof/>
                <w:sz w:val="34"/>
                <w:szCs w:val="34"/>
                <w:rtl/>
                <w:lang w:bidi="ar-EG"/>
              </w:rPr>
              <w:t>* المراجع:</w:t>
            </w:r>
            <w:r w:rsidRPr="00917011">
              <w:rPr>
                <w:rFonts w:ascii="Traditional Arabic" w:hAnsi="Traditional Arabic" w:cs="Traditional Arabic"/>
                <w:noProof/>
                <w:webHidden/>
                <w:sz w:val="34"/>
                <w:szCs w:val="34"/>
              </w:rPr>
              <w:tab/>
            </w:r>
            <w:r w:rsidRPr="00917011">
              <w:rPr>
                <w:rStyle w:val="Hyperlink"/>
                <w:rFonts w:ascii="Traditional Arabic" w:hAnsi="Traditional Arabic" w:cs="Traditional Arabic"/>
                <w:noProof/>
                <w:sz w:val="34"/>
                <w:szCs w:val="34"/>
                <w:rtl/>
              </w:rPr>
              <w:fldChar w:fldCharType="begin"/>
            </w:r>
            <w:r w:rsidRPr="00917011">
              <w:rPr>
                <w:rFonts w:ascii="Traditional Arabic" w:hAnsi="Traditional Arabic" w:cs="Traditional Arabic"/>
                <w:noProof/>
                <w:webHidden/>
                <w:sz w:val="34"/>
                <w:szCs w:val="34"/>
              </w:rPr>
              <w:instrText xml:space="preserve"> PAGEREF _Toc439667062 \h </w:instrText>
            </w:r>
            <w:r w:rsidRPr="00917011">
              <w:rPr>
                <w:rStyle w:val="Hyperlink"/>
                <w:rFonts w:ascii="Traditional Arabic" w:hAnsi="Traditional Arabic" w:cs="Traditional Arabic"/>
                <w:noProof/>
                <w:sz w:val="34"/>
                <w:szCs w:val="34"/>
                <w:rtl/>
              </w:rPr>
            </w:r>
            <w:r w:rsidRPr="00917011">
              <w:rPr>
                <w:rStyle w:val="Hyperlink"/>
                <w:rFonts w:ascii="Traditional Arabic" w:hAnsi="Traditional Arabic" w:cs="Traditional Arabic"/>
                <w:noProof/>
                <w:sz w:val="34"/>
                <w:szCs w:val="34"/>
                <w:rtl/>
              </w:rPr>
              <w:fldChar w:fldCharType="separate"/>
            </w:r>
            <w:r w:rsidRPr="00917011">
              <w:rPr>
                <w:rFonts w:ascii="Traditional Arabic" w:hAnsi="Traditional Arabic" w:cs="Traditional Arabic"/>
                <w:noProof/>
                <w:webHidden/>
                <w:sz w:val="34"/>
                <w:szCs w:val="34"/>
              </w:rPr>
              <w:t>32</w:t>
            </w:r>
            <w:r w:rsidRPr="00917011">
              <w:rPr>
                <w:rStyle w:val="Hyperlink"/>
                <w:rFonts w:ascii="Traditional Arabic" w:hAnsi="Traditional Arabic" w:cs="Traditional Arabic"/>
                <w:noProof/>
                <w:sz w:val="34"/>
                <w:szCs w:val="34"/>
                <w:rtl/>
              </w:rPr>
              <w:fldChar w:fldCharType="end"/>
            </w:r>
          </w:hyperlink>
        </w:p>
        <w:p w:rsidR="00917011" w:rsidRPr="00917011" w:rsidRDefault="00917011" w:rsidP="00917011">
          <w:pPr>
            <w:rPr>
              <w:rFonts w:ascii="Traditional Arabic" w:hAnsi="Traditional Arabic" w:cs="Traditional Arabic"/>
              <w:sz w:val="34"/>
              <w:szCs w:val="34"/>
            </w:rPr>
          </w:pPr>
          <w:r w:rsidRPr="00917011">
            <w:rPr>
              <w:rFonts w:ascii="Traditional Arabic" w:hAnsi="Traditional Arabic" w:cs="Traditional Arabic"/>
              <w:b/>
              <w:bCs/>
              <w:sz w:val="34"/>
              <w:szCs w:val="34"/>
              <w:lang w:val="ar-SA"/>
            </w:rPr>
            <w:fldChar w:fldCharType="end"/>
          </w:r>
        </w:p>
      </w:sdtContent>
    </w:sdt>
    <w:p w:rsidR="00E848D7" w:rsidRPr="00917011" w:rsidRDefault="00E848D7" w:rsidP="00917011">
      <w:pPr>
        <w:spacing w:line="240" w:lineRule="auto"/>
        <w:jc w:val="both"/>
        <w:rPr>
          <w:rFonts w:ascii="Traditional Arabic" w:hAnsi="Traditional Arabic" w:cs="Traditional Arabic"/>
          <w:sz w:val="34"/>
          <w:szCs w:val="34"/>
          <w:rtl/>
          <w:lang w:bidi="ar-EG"/>
        </w:rPr>
      </w:pPr>
    </w:p>
    <w:p w:rsidR="00E848D7" w:rsidRPr="00917011" w:rsidRDefault="00E848D7" w:rsidP="00917011">
      <w:pPr>
        <w:spacing w:line="240" w:lineRule="auto"/>
        <w:jc w:val="both"/>
        <w:rPr>
          <w:rFonts w:ascii="Traditional Arabic" w:hAnsi="Traditional Arabic" w:cs="Traditional Arabic"/>
          <w:sz w:val="34"/>
          <w:szCs w:val="34"/>
          <w:lang w:bidi="ar-EG"/>
        </w:rPr>
      </w:pPr>
    </w:p>
    <w:p w:rsidR="006268A0" w:rsidRPr="00917011" w:rsidRDefault="006268A0" w:rsidP="00917011">
      <w:pPr>
        <w:jc w:val="both"/>
        <w:rPr>
          <w:rFonts w:ascii="Traditional Arabic" w:hAnsi="Traditional Arabic" w:cs="Traditional Arabic" w:hint="cs"/>
          <w:sz w:val="34"/>
          <w:szCs w:val="34"/>
          <w:lang w:bidi="ar-EG"/>
        </w:rPr>
      </w:pPr>
    </w:p>
    <w:sectPr w:rsidR="006268A0" w:rsidRPr="00917011" w:rsidSect="0011159F">
      <w:headerReference w:type="default" r:id="rId15"/>
      <w:footerReference w:type="default" r:id="rId16"/>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C5C" w:rsidRDefault="003E4C5C" w:rsidP="00C47B3A">
      <w:pPr>
        <w:spacing w:after="0" w:line="240" w:lineRule="auto"/>
      </w:pPr>
      <w:r>
        <w:separator/>
      </w:r>
    </w:p>
  </w:endnote>
  <w:endnote w:type="continuationSeparator" w:id="0">
    <w:p w:rsidR="003E4C5C" w:rsidRDefault="003E4C5C" w:rsidP="00C47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64968"/>
      <w:docPartObj>
        <w:docPartGallery w:val="Page Numbers (Bottom of Page)"/>
        <w:docPartUnique/>
      </w:docPartObj>
    </w:sdtPr>
    <w:sdtContent>
      <w:p w:rsidR="0011159F" w:rsidRDefault="0011159F">
        <w:pPr>
          <w:pStyle w:val="a5"/>
          <w:jc w:val="center"/>
        </w:pPr>
        <w:r>
          <w:fldChar w:fldCharType="begin"/>
        </w:r>
        <w:r>
          <w:instrText xml:space="preserve"> PAGE   \* MERGEFORMAT </w:instrText>
        </w:r>
        <w:r>
          <w:fldChar w:fldCharType="separate"/>
        </w:r>
        <w:r w:rsidR="00917011">
          <w:rPr>
            <w:noProof/>
            <w:rtl/>
          </w:rPr>
          <w:t>8</w:t>
        </w:r>
        <w:r>
          <w:rPr>
            <w:noProof/>
          </w:rPr>
          <w:fldChar w:fldCharType="end"/>
        </w:r>
      </w:p>
    </w:sdtContent>
  </w:sdt>
  <w:p w:rsidR="0011159F" w:rsidRDefault="001115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C5C" w:rsidRDefault="003E4C5C" w:rsidP="00C47B3A">
      <w:pPr>
        <w:spacing w:after="0" w:line="240" w:lineRule="auto"/>
      </w:pPr>
      <w:r>
        <w:separator/>
      </w:r>
    </w:p>
  </w:footnote>
  <w:footnote w:type="continuationSeparator" w:id="0">
    <w:p w:rsidR="003E4C5C" w:rsidRDefault="003E4C5C" w:rsidP="00C47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011" w:rsidRDefault="00917011">
    <w:pPr>
      <w:pStyle w:val="a4"/>
    </w:pPr>
    <w:r>
      <w:rPr>
        <w:noProof/>
      </w:rPr>
      <w:pict>
        <v:group id="_x0000_s2049" style="position:absolute;left:0;text-align:left;margin-left:-18.25pt;margin-top:-23.4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917011" w:rsidRPr="0032368F" w:rsidRDefault="00917011" w:rsidP="00917011">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917011" w:rsidRPr="00EF471B" w:rsidRDefault="00917011" w:rsidP="0091701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51533"/>
    <w:multiLevelType w:val="hybridMultilevel"/>
    <w:tmpl w:val="880E2192"/>
    <w:lvl w:ilvl="0" w:tplc="6E4481E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E0D5A"/>
    <w:multiLevelType w:val="hybridMultilevel"/>
    <w:tmpl w:val="9A5A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225E3"/>
    <w:multiLevelType w:val="hybridMultilevel"/>
    <w:tmpl w:val="032CF8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7451BE"/>
    <w:multiLevelType w:val="hybridMultilevel"/>
    <w:tmpl w:val="4830EF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0C4E15"/>
    <w:multiLevelType w:val="hybridMultilevel"/>
    <w:tmpl w:val="CF86D7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8A19D4"/>
    <w:multiLevelType w:val="hybridMultilevel"/>
    <w:tmpl w:val="088E68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05043E"/>
    <w:multiLevelType w:val="hybridMultilevel"/>
    <w:tmpl w:val="738407C8"/>
    <w:lvl w:ilvl="0" w:tplc="19D45B7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D65098"/>
    <w:multiLevelType w:val="hybridMultilevel"/>
    <w:tmpl w:val="1E1C9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1C26D5"/>
    <w:multiLevelType w:val="hybridMultilevel"/>
    <w:tmpl w:val="EAC87E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95481D"/>
    <w:multiLevelType w:val="hybridMultilevel"/>
    <w:tmpl w:val="92C879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10"/>
  </w:num>
  <w:num w:numId="6">
    <w:abstractNumId w:val="9"/>
  </w:num>
  <w:num w:numId="7">
    <w:abstractNumId w:val="6"/>
  </w:num>
  <w:num w:numId="8">
    <w:abstractNumId w:val="8"/>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801E4"/>
    <w:rsid w:val="00044B6B"/>
    <w:rsid w:val="00083631"/>
    <w:rsid w:val="000847E4"/>
    <w:rsid w:val="000E0D99"/>
    <w:rsid w:val="0011159F"/>
    <w:rsid w:val="00126BCB"/>
    <w:rsid w:val="00154878"/>
    <w:rsid w:val="001D142D"/>
    <w:rsid w:val="0021795C"/>
    <w:rsid w:val="0027665D"/>
    <w:rsid w:val="00287275"/>
    <w:rsid w:val="002C4BD3"/>
    <w:rsid w:val="002E4A47"/>
    <w:rsid w:val="002E55AF"/>
    <w:rsid w:val="003528D6"/>
    <w:rsid w:val="00363300"/>
    <w:rsid w:val="003A2389"/>
    <w:rsid w:val="003B4F3C"/>
    <w:rsid w:val="003C2ABA"/>
    <w:rsid w:val="003E4C5C"/>
    <w:rsid w:val="00422B72"/>
    <w:rsid w:val="00494E48"/>
    <w:rsid w:val="004E588D"/>
    <w:rsid w:val="0054020E"/>
    <w:rsid w:val="005C0F1E"/>
    <w:rsid w:val="005D3476"/>
    <w:rsid w:val="005F4D56"/>
    <w:rsid w:val="00616E20"/>
    <w:rsid w:val="00617212"/>
    <w:rsid w:val="006268A0"/>
    <w:rsid w:val="006434B9"/>
    <w:rsid w:val="006500A9"/>
    <w:rsid w:val="00653D12"/>
    <w:rsid w:val="00677B01"/>
    <w:rsid w:val="006C7F96"/>
    <w:rsid w:val="00703F5C"/>
    <w:rsid w:val="00711573"/>
    <w:rsid w:val="0073774C"/>
    <w:rsid w:val="00760F5A"/>
    <w:rsid w:val="00762BC9"/>
    <w:rsid w:val="0076400F"/>
    <w:rsid w:val="0078712B"/>
    <w:rsid w:val="0078740B"/>
    <w:rsid w:val="007B0227"/>
    <w:rsid w:val="007B1812"/>
    <w:rsid w:val="007D4735"/>
    <w:rsid w:val="007D500C"/>
    <w:rsid w:val="00812533"/>
    <w:rsid w:val="00832211"/>
    <w:rsid w:val="008547BC"/>
    <w:rsid w:val="00854AB7"/>
    <w:rsid w:val="00861AFA"/>
    <w:rsid w:val="008801E4"/>
    <w:rsid w:val="008B57AE"/>
    <w:rsid w:val="008E6EC4"/>
    <w:rsid w:val="00917011"/>
    <w:rsid w:val="0098014D"/>
    <w:rsid w:val="00996AA8"/>
    <w:rsid w:val="00A00D20"/>
    <w:rsid w:val="00A04D59"/>
    <w:rsid w:val="00A57A18"/>
    <w:rsid w:val="00A807D9"/>
    <w:rsid w:val="00A85858"/>
    <w:rsid w:val="00AB52DE"/>
    <w:rsid w:val="00B44B16"/>
    <w:rsid w:val="00B56D33"/>
    <w:rsid w:val="00B95632"/>
    <w:rsid w:val="00B959FF"/>
    <w:rsid w:val="00BA77D0"/>
    <w:rsid w:val="00BC5844"/>
    <w:rsid w:val="00BD16E3"/>
    <w:rsid w:val="00BE04CD"/>
    <w:rsid w:val="00C32F7A"/>
    <w:rsid w:val="00C343C7"/>
    <w:rsid w:val="00C426F4"/>
    <w:rsid w:val="00C47B3A"/>
    <w:rsid w:val="00CE17F5"/>
    <w:rsid w:val="00CF2C1C"/>
    <w:rsid w:val="00D1362B"/>
    <w:rsid w:val="00D17E6B"/>
    <w:rsid w:val="00D51EF9"/>
    <w:rsid w:val="00DE5A28"/>
    <w:rsid w:val="00E36BA7"/>
    <w:rsid w:val="00E51AA4"/>
    <w:rsid w:val="00E848D7"/>
    <w:rsid w:val="00EB7DA3"/>
    <w:rsid w:val="00F0304F"/>
    <w:rsid w:val="00F23DB0"/>
    <w:rsid w:val="00F65473"/>
    <w:rsid w:val="00F706A0"/>
    <w:rsid w:val="00F70F12"/>
    <w:rsid w:val="00F8303B"/>
    <w:rsid w:val="00FB3A89"/>
    <w:rsid w:val="00FB5946"/>
    <w:rsid w:val="00FD55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0976E37A-C4EA-4C0B-8E9A-ACBC6228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B01"/>
    <w:pPr>
      <w:bidi/>
    </w:pPr>
  </w:style>
  <w:style w:type="paragraph" w:styleId="1">
    <w:name w:val="heading 1"/>
    <w:basedOn w:val="a"/>
    <w:next w:val="a"/>
    <w:link w:val="1Char"/>
    <w:uiPriority w:val="9"/>
    <w:qFormat/>
    <w:rsid w:val="0091701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11159F"/>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8801E4"/>
    <w:rPr>
      <w:color w:val="0000FF"/>
      <w:u w:val="single"/>
    </w:rPr>
  </w:style>
  <w:style w:type="paragraph" w:styleId="a3">
    <w:name w:val="List Paragraph"/>
    <w:basedOn w:val="a"/>
    <w:uiPriority w:val="34"/>
    <w:qFormat/>
    <w:rsid w:val="006268A0"/>
    <w:pPr>
      <w:ind w:left="720"/>
      <w:contextualSpacing/>
    </w:pPr>
  </w:style>
  <w:style w:type="paragraph" w:styleId="a4">
    <w:name w:val="header"/>
    <w:basedOn w:val="a"/>
    <w:link w:val="Char"/>
    <w:uiPriority w:val="99"/>
    <w:unhideWhenUsed/>
    <w:rsid w:val="00C47B3A"/>
    <w:pPr>
      <w:tabs>
        <w:tab w:val="center" w:pos="4153"/>
        <w:tab w:val="right" w:pos="8306"/>
      </w:tabs>
      <w:spacing w:after="0" w:line="240" w:lineRule="auto"/>
    </w:pPr>
  </w:style>
  <w:style w:type="character" w:customStyle="1" w:styleId="Char">
    <w:name w:val="رأس الصفحة Char"/>
    <w:basedOn w:val="a0"/>
    <w:link w:val="a4"/>
    <w:uiPriority w:val="99"/>
    <w:rsid w:val="00C47B3A"/>
  </w:style>
  <w:style w:type="paragraph" w:styleId="a5">
    <w:name w:val="footer"/>
    <w:basedOn w:val="a"/>
    <w:link w:val="Char0"/>
    <w:uiPriority w:val="99"/>
    <w:unhideWhenUsed/>
    <w:rsid w:val="00C47B3A"/>
    <w:pPr>
      <w:tabs>
        <w:tab w:val="center" w:pos="4153"/>
        <w:tab w:val="right" w:pos="8306"/>
      </w:tabs>
      <w:spacing w:after="0" w:line="240" w:lineRule="auto"/>
    </w:pPr>
  </w:style>
  <w:style w:type="character" w:customStyle="1" w:styleId="Char0">
    <w:name w:val="تذييل الصفحة Char"/>
    <w:basedOn w:val="a0"/>
    <w:link w:val="a5"/>
    <w:uiPriority w:val="99"/>
    <w:rsid w:val="00C47B3A"/>
  </w:style>
  <w:style w:type="paragraph" w:styleId="a6">
    <w:name w:val="Balloon Text"/>
    <w:basedOn w:val="a"/>
    <w:link w:val="Char1"/>
    <w:uiPriority w:val="99"/>
    <w:semiHidden/>
    <w:unhideWhenUsed/>
    <w:rsid w:val="001D142D"/>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1D142D"/>
    <w:rPr>
      <w:rFonts w:ascii="Tahoma" w:hAnsi="Tahoma" w:cs="Tahoma"/>
      <w:sz w:val="16"/>
      <w:szCs w:val="16"/>
    </w:rPr>
  </w:style>
  <w:style w:type="table" w:customStyle="1" w:styleId="LightGrid-Accent11">
    <w:name w:val="Light Grid - Accent 11"/>
    <w:basedOn w:val="a1"/>
    <w:uiPriority w:val="62"/>
    <w:rsid w:val="002C4BD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Char">
    <w:name w:val="عنوان 2 Char"/>
    <w:basedOn w:val="a0"/>
    <w:link w:val="2"/>
    <w:uiPriority w:val="9"/>
    <w:rsid w:val="0011159F"/>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917011"/>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917011"/>
    <w:pPr>
      <w:spacing w:line="259" w:lineRule="auto"/>
      <w:outlineLvl w:val="9"/>
    </w:pPr>
    <w:rPr>
      <w:rtl/>
    </w:rPr>
  </w:style>
  <w:style w:type="paragraph" w:styleId="20">
    <w:name w:val="toc 2"/>
    <w:basedOn w:val="a"/>
    <w:next w:val="a"/>
    <w:autoRedefine/>
    <w:uiPriority w:val="39"/>
    <w:unhideWhenUsed/>
    <w:rsid w:val="0091701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549522">
      <w:bodyDiv w:val="1"/>
      <w:marLeft w:val="0"/>
      <w:marRight w:val="0"/>
      <w:marTop w:val="0"/>
      <w:marBottom w:val="0"/>
      <w:divBdr>
        <w:top w:val="none" w:sz="0" w:space="0" w:color="auto"/>
        <w:left w:val="none" w:sz="0" w:space="0" w:color="auto"/>
        <w:bottom w:val="none" w:sz="0" w:space="0" w:color="auto"/>
        <w:right w:val="none" w:sz="0" w:space="0" w:color="auto"/>
      </w:divBdr>
    </w:div>
    <w:div w:id="574510175">
      <w:bodyDiv w:val="1"/>
      <w:marLeft w:val="0"/>
      <w:marRight w:val="0"/>
      <w:marTop w:val="0"/>
      <w:marBottom w:val="0"/>
      <w:divBdr>
        <w:top w:val="none" w:sz="0" w:space="0" w:color="auto"/>
        <w:left w:val="none" w:sz="0" w:space="0" w:color="auto"/>
        <w:bottom w:val="none" w:sz="0" w:space="0" w:color="auto"/>
        <w:right w:val="none" w:sz="0" w:space="0" w:color="auto"/>
      </w:divBdr>
    </w:div>
    <w:div w:id="175855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9EEE2-8232-4A0B-BDD9-E5463E294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35</Pages>
  <Words>5560</Words>
  <Characters>31698</Characters>
  <Application>Microsoft Office Word</Application>
  <DocSecurity>0</DocSecurity>
  <Lines>264</Lines>
  <Paragraphs>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TAMER</dc:creator>
  <cp:keywords/>
  <dc:description/>
  <cp:lastModifiedBy>Walid Kotb</cp:lastModifiedBy>
  <cp:revision>60</cp:revision>
  <cp:lastPrinted>2013-09-30T06:36:00Z</cp:lastPrinted>
  <dcterms:created xsi:type="dcterms:W3CDTF">2013-09-22T09:48:00Z</dcterms:created>
  <dcterms:modified xsi:type="dcterms:W3CDTF">2016-01-04T08:37:00Z</dcterms:modified>
</cp:coreProperties>
</file>