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4D" w:rsidRDefault="00FE304D" w:rsidP="00210AED">
      <w:pPr>
        <w:spacing w:after="120"/>
        <w:jc w:val="center"/>
        <w:rPr>
          <w:rFonts w:ascii="Traditional Arabic" w:hAnsi="Traditional Arabic" w:cs="Traditional Arabic"/>
          <w:b/>
          <w:bCs/>
          <w:sz w:val="34"/>
          <w:szCs w:val="34"/>
          <w:rtl/>
        </w:rPr>
      </w:pPr>
      <w:bookmarkStart w:id="0" w:name="_GoBack"/>
      <w:bookmarkEnd w:id="0"/>
    </w:p>
    <w:p w:rsidR="001659EA" w:rsidRDefault="001659EA" w:rsidP="00210AED">
      <w:pPr>
        <w:spacing w:after="120"/>
        <w:jc w:val="center"/>
        <w:rPr>
          <w:rFonts w:ascii="Traditional Arabic" w:hAnsi="Traditional Arabic" w:cs="Traditional Arabic"/>
          <w:b/>
          <w:bCs/>
          <w:sz w:val="34"/>
          <w:szCs w:val="34"/>
          <w:rtl/>
        </w:rPr>
      </w:pPr>
    </w:p>
    <w:p w:rsidR="001659EA" w:rsidRDefault="001659EA" w:rsidP="00210AED">
      <w:pPr>
        <w:spacing w:after="120"/>
        <w:jc w:val="center"/>
        <w:rPr>
          <w:rFonts w:ascii="Traditional Arabic" w:hAnsi="Traditional Arabic" w:cs="Traditional Arabic"/>
          <w:b/>
          <w:bCs/>
          <w:sz w:val="34"/>
          <w:szCs w:val="34"/>
          <w:rtl/>
        </w:rPr>
      </w:pPr>
    </w:p>
    <w:p w:rsidR="001659EA" w:rsidRPr="00210AED" w:rsidRDefault="001659EA" w:rsidP="00210AED">
      <w:pPr>
        <w:spacing w:after="120"/>
        <w:jc w:val="center"/>
        <w:rPr>
          <w:rFonts w:ascii="Traditional Arabic" w:hAnsi="Traditional Arabic" w:cs="Traditional Arabic"/>
          <w:b/>
          <w:bCs/>
          <w:sz w:val="34"/>
          <w:szCs w:val="34"/>
        </w:rPr>
      </w:pPr>
    </w:p>
    <w:p w:rsidR="007D1CE0" w:rsidRPr="007D1CE0" w:rsidRDefault="007D1CE0" w:rsidP="007D1CE0">
      <w:pPr>
        <w:spacing w:after="120"/>
        <w:jc w:val="center"/>
        <w:rPr>
          <w:rFonts w:ascii="Traditional Arabic" w:eastAsia="Calibri" w:hAnsi="Traditional Arabic" w:cs="Traditional Arabic"/>
          <w:b/>
          <w:bCs/>
          <w:color w:val="0000FF"/>
          <w:sz w:val="70"/>
          <w:szCs w:val="70"/>
        </w:rPr>
      </w:pPr>
      <w:r w:rsidRPr="007D1CE0">
        <w:rPr>
          <w:rFonts w:ascii="Traditional Arabic" w:eastAsia="Calibri" w:hAnsi="Traditional Arabic" w:cs="Traditional Arabic"/>
          <w:b/>
          <w:bCs/>
          <w:color w:val="0000FF"/>
          <w:sz w:val="70"/>
          <w:szCs w:val="70"/>
          <w:rtl/>
        </w:rPr>
        <w:t>خصائص النظرة الإسلامية للأسرة</w:t>
      </w: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Default="007D1CE0" w:rsidP="007D1CE0">
      <w:pPr>
        <w:spacing w:after="120"/>
        <w:jc w:val="center"/>
        <w:rPr>
          <w:rFonts w:ascii="Traditional Arabic" w:hAnsi="Traditional Arabic" w:cs="Traditional Arabic"/>
          <w:b/>
          <w:bCs/>
          <w:sz w:val="34"/>
          <w:szCs w:val="34"/>
          <w:rtl/>
          <w:lang w:bidi="ar"/>
        </w:rPr>
      </w:pPr>
    </w:p>
    <w:p w:rsidR="007D1CE0" w:rsidRPr="007D1CE0" w:rsidRDefault="007D1CE0" w:rsidP="007D1CE0">
      <w:pPr>
        <w:spacing w:after="120"/>
        <w:jc w:val="center"/>
        <w:rPr>
          <w:rFonts w:ascii="Traditional Arabic" w:hAnsi="Traditional Arabic" w:cs="Traditional Arabic"/>
          <w:b/>
          <w:bCs/>
          <w:color w:val="C00000"/>
          <w:sz w:val="70"/>
          <w:szCs w:val="70"/>
          <w:rtl/>
          <w:lang w:bidi="ar"/>
        </w:rPr>
      </w:pPr>
      <w:r w:rsidRPr="007D1CE0">
        <w:rPr>
          <w:rFonts w:ascii="Traditional Arabic" w:hAnsi="Traditional Arabic" w:cs="Traditional Arabic" w:hint="cs"/>
          <w:b/>
          <w:bCs/>
          <w:color w:val="C00000"/>
          <w:sz w:val="70"/>
          <w:szCs w:val="70"/>
          <w:rtl/>
          <w:lang w:bidi="ar"/>
        </w:rPr>
        <w:t>الشيخ الدكتور</w:t>
      </w:r>
    </w:p>
    <w:p w:rsidR="007D1CE0" w:rsidRPr="007D1CE0" w:rsidRDefault="007D1CE0" w:rsidP="007D1CE0">
      <w:pPr>
        <w:spacing w:after="120"/>
        <w:jc w:val="center"/>
        <w:rPr>
          <w:rFonts w:ascii="Traditional Arabic" w:hAnsi="Traditional Arabic" w:cs="Traditional Arabic"/>
          <w:b/>
          <w:bCs/>
          <w:color w:val="0000FF"/>
          <w:sz w:val="70"/>
          <w:szCs w:val="70"/>
          <w:lang w:bidi="ar"/>
        </w:rPr>
      </w:pPr>
      <w:r w:rsidRPr="007D1CE0">
        <w:rPr>
          <w:rFonts w:ascii="Traditional Arabic" w:hAnsi="Traditional Arabic" w:cs="Traditional Arabic" w:hint="cs"/>
          <w:b/>
          <w:bCs/>
          <w:color w:val="0000FF"/>
          <w:sz w:val="70"/>
          <w:szCs w:val="70"/>
          <w:rtl/>
          <w:lang w:bidi="ar"/>
        </w:rPr>
        <w:t xml:space="preserve"> </w:t>
      </w:r>
      <w:proofErr w:type="gramStart"/>
      <w:r w:rsidRPr="007D1CE0">
        <w:rPr>
          <w:rFonts w:ascii="Traditional Arabic" w:hAnsi="Traditional Arabic" w:cs="Traditional Arabic" w:hint="cs"/>
          <w:b/>
          <w:bCs/>
          <w:color w:val="0000FF"/>
          <w:sz w:val="70"/>
          <w:szCs w:val="70"/>
          <w:rtl/>
          <w:lang w:bidi="ar"/>
        </w:rPr>
        <w:t>عبدالرحمن</w:t>
      </w:r>
      <w:proofErr w:type="gramEnd"/>
      <w:r w:rsidRPr="007D1CE0">
        <w:rPr>
          <w:rFonts w:ascii="Traditional Arabic" w:hAnsi="Traditional Arabic" w:cs="Traditional Arabic" w:hint="cs"/>
          <w:b/>
          <w:bCs/>
          <w:color w:val="0000FF"/>
          <w:sz w:val="70"/>
          <w:szCs w:val="70"/>
          <w:rtl/>
          <w:lang w:bidi="ar"/>
        </w:rPr>
        <w:t xml:space="preserve"> بن معلا </w:t>
      </w:r>
      <w:proofErr w:type="spellStart"/>
      <w:r w:rsidRPr="007D1CE0">
        <w:rPr>
          <w:rFonts w:ascii="Traditional Arabic" w:hAnsi="Traditional Arabic" w:cs="Traditional Arabic" w:hint="cs"/>
          <w:b/>
          <w:bCs/>
          <w:color w:val="0000FF"/>
          <w:sz w:val="70"/>
          <w:szCs w:val="70"/>
          <w:rtl/>
          <w:lang w:bidi="ar"/>
        </w:rPr>
        <w:t>اللويحق</w:t>
      </w:r>
      <w:proofErr w:type="spellEnd"/>
    </w:p>
    <w:p w:rsidR="007D1CE0" w:rsidRDefault="007D1CE0" w:rsidP="007D1CE0">
      <w:pPr>
        <w:bidi w:val="0"/>
        <w:spacing w:after="200" w:line="276" w:lineRule="auto"/>
        <w:rPr>
          <w:rFonts w:cs="Traditional Arabic"/>
          <w:b/>
          <w:bCs/>
          <w:color w:val="0000FF"/>
          <w:szCs w:val="34"/>
          <w:rtl/>
        </w:rPr>
      </w:pPr>
      <w:r>
        <w:rPr>
          <w:rFonts w:cs="Traditional Arabic"/>
          <w:b/>
          <w:bCs/>
          <w:color w:val="0000FF"/>
          <w:szCs w:val="34"/>
          <w:rtl/>
        </w:rPr>
        <w:br w:type="page"/>
      </w:r>
    </w:p>
    <w:p w:rsidR="007D1CE0" w:rsidRPr="007D1CE0" w:rsidRDefault="007D1CE0" w:rsidP="007D1CE0">
      <w:pPr>
        <w:spacing w:after="120"/>
        <w:jc w:val="center"/>
        <w:rPr>
          <w:rFonts w:cs="Traditional Arabic"/>
          <w:b/>
          <w:bCs/>
          <w:color w:val="0000FF"/>
          <w:szCs w:val="34"/>
          <w:rtl/>
        </w:rPr>
      </w:pPr>
      <w:r w:rsidRPr="007D1CE0">
        <w:rPr>
          <w:rFonts w:cs="Traditional Arabic"/>
          <w:b/>
          <w:bCs/>
          <w:color w:val="0000FF"/>
          <w:szCs w:val="34"/>
          <w:rtl/>
        </w:rPr>
        <w:lastRenderedPageBreak/>
        <w:t>خصائص النظرة الإسلامية للأسرة</w:t>
      </w:r>
    </w:p>
    <w:p w:rsidR="007D1CE0" w:rsidRPr="007D1CE0" w:rsidRDefault="007D1CE0" w:rsidP="007D1CE0">
      <w:pPr>
        <w:spacing w:after="120"/>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لأن الإسلام دين سماوي نزل من عند الله تعالى الذي خلق الناس وهو الأعلم بطبيعتهم وبما يصلح لهم كما قال الله تعالى</w:t>
      </w:r>
      <w:proofErr w:type="gramStart"/>
      <w:r w:rsidRPr="007D1CE0">
        <w:rPr>
          <w:rFonts w:cs="Traditional Arabic"/>
          <w:szCs w:val="34"/>
          <w:rtl/>
        </w:rPr>
        <w:t>: ﴿</w:t>
      </w:r>
      <w:proofErr w:type="gramEnd"/>
      <w:r w:rsidRPr="007D1CE0">
        <w:rPr>
          <w:rFonts w:cs="Traditional Arabic"/>
          <w:szCs w:val="34"/>
          <w:rtl/>
        </w:rPr>
        <w:t xml:space="preserve"> أَلَا يَعْلَمُ مَنْ خَلَقَ وَهُوَ اللَّطِيفُ الْخَبِيرُ ﴾ [الملك: 14] فإنه ينظر إلى الرجل والمرأة نظرة عميقة </w:t>
      </w:r>
      <w:proofErr w:type="spellStart"/>
      <w:r w:rsidRPr="007D1CE0">
        <w:rPr>
          <w:rFonts w:cs="Traditional Arabic"/>
          <w:szCs w:val="34"/>
          <w:rtl/>
        </w:rPr>
        <w:t>ومستقره</w:t>
      </w:r>
      <w:proofErr w:type="spellEnd"/>
      <w:r w:rsidRPr="007D1CE0">
        <w:rPr>
          <w:rFonts w:cs="Traditional Arabic"/>
          <w:szCs w:val="34"/>
          <w:rtl/>
        </w:rPr>
        <w:t xml:space="preserve"> لا تجاري الرغبات التلقائية لدي دعاة العدالة بإراحة ضمائرهم المثقلة بإرث تاريخي من الشعور بالذنب تجاه المرأة التي كثيرا ما ظلمت في غالب العصور والأقطار عن طريق دعوتها إلى المساواة غير المدروسة بين الجنسين.</w:t>
      </w:r>
    </w:p>
    <w:p w:rsidR="007D1CE0" w:rsidRPr="007D1CE0" w:rsidRDefault="007D1CE0" w:rsidP="001659EA">
      <w:pPr>
        <w:spacing w:after="120"/>
        <w:jc w:val="both"/>
        <w:rPr>
          <w:rFonts w:cs="Traditional Arabic"/>
          <w:szCs w:val="34"/>
          <w:rtl/>
        </w:rPr>
      </w:pPr>
      <w:r w:rsidRPr="007D1CE0">
        <w:rPr>
          <w:rFonts w:cs="Traditional Arabic"/>
          <w:szCs w:val="34"/>
          <w:rtl/>
        </w:rPr>
        <w:t>كما أنه لا يغير مواقفه ونظرته تبعاً لتغير مواقف المفكرين، وعلماء النفس والاجتماع التي تتبدل بدورها مع تبدل الظروف الاجتماعية، وكمية الركام التاريخي حول هذه القضية وتجارب الشعوب المختلفة فيها، والزاوية التي ينظر المجتمع منها إلى هذا الموضوع بحيثياته المختلفة.</w:t>
      </w:r>
    </w:p>
    <w:p w:rsidR="007D1CE0" w:rsidRPr="007D1CE0" w:rsidRDefault="007D1CE0" w:rsidP="001659EA">
      <w:pPr>
        <w:spacing w:after="120"/>
        <w:jc w:val="both"/>
        <w:rPr>
          <w:rFonts w:cs="Traditional Arabic"/>
          <w:szCs w:val="34"/>
          <w:rtl/>
        </w:rPr>
      </w:pPr>
      <w:r w:rsidRPr="007D1CE0">
        <w:rPr>
          <w:rFonts w:cs="Traditional Arabic"/>
          <w:szCs w:val="34"/>
          <w:rtl/>
        </w:rPr>
        <w:t>فعمق النظرة الإسلامية يتجلى في الاحتراف الصريح الواثق بوجود خصائص عامة مشتركة بين الرجل والمرأة، وأيضاً بوجود فروقات أصلية خلت معهما وظلت معهما وظلت جزء من تكوينهما لتهيئ كلاً منهما إلى الوظيفة التي يسره الله تعالى للقيام بها.</w:t>
      </w:r>
    </w:p>
    <w:p w:rsidR="007D1CE0" w:rsidRPr="007D1CE0" w:rsidRDefault="007D1CE0" w:rsidP="001659EA">
      <w:pPr>
        <w:spacing w:after="120"/>
        <w:jc w:val="both"/>
        <w:rPr>
          <w:rFonts w:cs="Traditional Arabic"/>
          <w:szCs w:val="34"/>
          <w:rtl/>
        </w:rPr>
      </w:pPr>
      <w:proofErr w:type="gramStart"/>
      <w:r w:rsidRPr="007D1CE0">
        <w:rPr>
          <w:rFonts w:cs="Traditional Arabic"/>
          <w:szCs w:val="34"/>
          <w:rtl/>
        </w:rPr>
        <w:t>( النساء</w:t>
      </w:r>
      <w:proofErr w:type="gramEnd"/>
      <w:r w:rsidRPr="007D1CE0">
        <w:rPr>
          <w:rFonts w:cs="Traditional Arabic"/>
          <w:szCs w:val="34"/>
          <w:rtl/>
        </w:rPr>
        <w:t xml:space="preserve"> شقائق الرجال) حديث من الرسول الكريم صلى الله عليه وسلم يعلن فيه بوضوح أن المرأة والرجل يشتركان في الحقوق والواجبات التي تشتمل عليها الأحكام الإسلامية ما لم ينص بوضوح على تخصيص أحدهما بحكم معين، ويقول سبحانه وتعالى: ﴿ مَنْ عَمِلَ صَالِحًا مِنْ ذَكَرٍ أَوْ أُنْثَى وَهُوَ مُؤْمِنٌ فَلَنُحْيِيَنَّهُ حَيَاةً طَيِّبَةً وَلَنَجْزِيَنَّهُمْ أَجْرَهُمْ بِأَحْسَنِ مَا كَانُوا يَعْمَلُونَ ﴾ [النحل: 97].</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وانطلقا من هذا الإدراك الواثق لطبيعة الرجل والمرأة أوجب الإسلام على الرجل القادر أن ينفق على نفسه، وعلى من يعوله من النساء والأولاد، ولم يوجب ذلك على المرأة حتى وأن كانت غنية وقادرة، بل ترك لهما ذلك إن شاءت فعلته، وإن شاءت امتنعت عنه وفي العبادات شرع للمرأة </w:t>
      </w:r>
      <w:proofErr w:type="gramStart"/>
      <w:r w:rsidRPr="007D1CE0">
        <w:rPr>
          <w:rFonts w:cs="Traditional Arabic"/>
          <w:szCs w:val="34"/>
          <w:rtl/>
        </w:rPr>
        <w:t>أن لا</w:t>
      </w:r>
      <w:proofErr w:type="gramEnd"/>
      <w:r w:rsidRPr="007D1CE0">
        <w:rPr>
          <w:rFonts w:cs="Traditional Arabic"/>
          <w:szCs w:val="34"/>
          <w:rtl/>
        </w:rPr>
        <w:t xml:space="preserve"> تصلي في حالة الحيض والنفاس، ولم يوجب عليها أن تقضي هذه العبادة بعد أن تتطهر لما في ذلك من المشقة عليها والإرهاق لها بينما أوجب على الرجل العاقل الواعي أن يؤدي الصلاة مهما كانت حالته.</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وثبات النظرة الإسلامية إلى الجنسين يتمثل في أنها لم ولن تكون في يوما من الأيام ردة فعل لرأي مجتمع معين أو سلوك مجتمع آخر أو فكرة مفكر من هنا أو هناك، بل هي نظرة منطلقة من المعرفة الدقيقة بطبيعة كل من الرجل والمرأة، وما يناسبها في أحوالها المختلفة.</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مكانة الزواج:</w:t>
      </w:r>
    </w:p>
    <w:p w:rsidR="001D7053" w:rsidRPr="007D1CE0" w:rsidRDefault="007D1CE0" w:rsidP="001659EA">
      <w:pPr>
        <w:spacing w:after="120"/>
        <w:jc w:val="both"/>
        <w:rPr>
          <w:rFonts w:cs="Traditional Arabic"/>
          <w:szCs w:val="34"/>
          <w:rtl/>
        </w:rPr>
      </w:pPr>
      <w:r w:rsidRPr="007D1CE0">
        <w:rPr>
          <w:rFonts w:cs="Traditional Arabic"/>
          <w:szCs w:val="34"/>
          <w:rtl/>
        </w:rPr>
        <w:t>ويمكن التعبير عن النظرة الإسلامية إلى الأسرة التي تقوم أساساً على الرجل والمرأة ضمن البنود التالية:</w:t>
      </w:r>
    </w:p>
    <w:p w:rsidR="007D1CE0" w:rsidRPr="007D1CE0" w:rsidRDefault="007D1CE0" w:rsidP="001659EA">
      <w:pPr>
        <w:spacing w:after="120"/>
        <w:jc w:val="both"/>
        <w:rPr>
          <w:rFonts w:cs="Traditional Arabic"/>
          <w:szCs w:val="34"/>
          <w:rtl/>
        </w:rPr>
      </w:pPr>
      <w:r w:rsidRPr="007D1CE0">
        <w:rPr>
          <w:rFonts w:cs="Traditional Arabic"/>
          <w:szCs w:val="34"/>
          <w:rtl/>
        </w:rPr>
        <w:t>الزواج في الإسلام شركة:</w:t>
      </w:r>
    </w:p>
    <w:p w:rsidR="007D1CE0" w:rsidRPr="007D1CE0" w:rsidRDefault="007D1CE0" w:rsidP="001659EA">
      <w:pPr>
        <w:spacing w:after="120"/>
        <w:jc w:val="both"/>
        <w:rPr>
          <w:rFonts w:cs="Traditional Arabic"/>
          <w:szCs w:val="34"/>
          <w:rtl/>
        </w:rPr>
      </w:pPr>
      <w:r w:rsidRPr="007D1CE0">
        <w:rPr>
          <w:rFonts w:cs="Traditional Arabic"/>
          <w:szCs w:val="34"/>
          <w:rtl/>
        </w:rPr>
        <w:t>لهذه الشركة عضوان مؤسسان (الرجل والمرأة) لأن الرجل هو صاحب الخطوة التأسيسية الأولى ولأنه صاحب النفيسة الأقل تقلباً وانفعالاً.</w:t>
      </w:r>
    </w:p>
    <w:p w:rsidR="007D1CE0" w:rsidRPr="007D1CE0" w:rsidRDefault="007D1CE0" w:rsidP="001659EA">
      <w:pPr>
        <w:spacing w:after="120"/>
        <w:jc w:val="both"/>
        <w:rPr>
          <w:rFonts w:cs="Traditional Arabic"/>
          <w:szCs w:val="34"/>
          <w:rtl/>
        </w:rPr>
      </w:pPr>
      <w:r w:rsidRPr="007D1CE0">
        <w:rPr>
          <w:rFonts w:cs="Traditional Arabic"/>
          <w:szCs w:val="34"/>
          <w:rtl/>
        </w:rPr>
        <w:t>وللشركة دستورا واضح وبنود محدده تقوم في مجملها على الحب والمودة ثم تتعرض في تفاصيلها لجميع جوانب الحياة الأسرية، ثم إن الإسلام يدعو كل من يستطيع تأسيس هذه الشركة إلى المبادرة بتأسيسها ويعده التيسير الكثير والرزق الوفير إذا التزم في إقامتها ببنود الدستور الأسري الإسلامي.</w:t>
      </w:r>
    </w:p>
    <w:p w:rsidR="007D1CE0" w:rsidRPr="007D1CE0" w:rsidRDefault="007D1CE0" w:rsidP="001659EA">
      <w:pPr>
        <w:spacing w:after="120"/>
        <w:jc w:val="both"/>
        <w:rPr>
          <w:rFonts w:cs="Traditional Arabic"/>
          <w:szCs w:val="34"/>
          <w:rtl/>
        </w:rPr>
      </w:pPr>
      <w:r w:rsidRPr="007D1CE0">
        <w:rPr>
          <w:rFonts w:cs="Traditional Arabic"/>
          <w:szCs w:val="34"/>
          <w:rtl/>
        </w:rPr>
        <w:t xml:space="preserve">ففي صحيح مسلم أن أسماء بنت يزيد الأنصارية أتت النبي صلى الله عليه وسلم وهو بين أصحابه فقالت: بأبي وأمي أنت يا رسول الله! أنا وافدة النساء إليك إن الله عز وجل بعثك إلى الرجال والنساء كافة، فآمنا بك وبإلهك، إنا معشر النساء محصورات مقصورات، قواعد بيوتكم وحاملات أولادكم، وأنتم معاشر الرجال فضلتم علينا بالجمع والجماعات، وعيادة المرضي، وشهود الجنائز، والحج بعد الحج، وأفضل من ذلك الجهاد في سبيل الله </w:t>
      </w:r>
      <w:proofErr w:type="gramStart"/>
      <w:r w:rsidRPr="007D1CE0">
        <w:rPr>
          <w:rFonts w:cs="Traditional Arabic"/>
          <w:szCs w:val="34"/>
          <w:rtl/>
        </w:rPr>
        <w:t>- عز</w:t>
      </w:r>
      <w:proofErr w:type="gramEnd"/>
      <w:r w:rsidRPr="007D1CE0">
        <w:rPr>
          <w:rFonts w:cs="Traditional Arabic"/>
          <w:szCs w:val="34"/>
          <w:rtl/>
        </w:rPr>
        <w:t xml:space="preserve"> وجل - وإن أحدكم إذا خرج حاجا أو معتمرا، أو مجاهدا حفظنا لكم أموالكم وغزلنا أثوابكم وربينا لكم أولادكم، </w:t>
      </w:r>
      <w:proofErr w:type="spellStart"/>
      <w:r w:rsidRPr="007D1CE0">
        <w:rPr>
          <w:rFonts w:cs="Traditional Arabic"/>
          <w:szCs w:val="34"/>
          <w:rtl/>
        </w:rPr>
        <w:t>أفنشارككم</w:t>
      </w:r>
      <w:proofErr w:type="spellEnd"/>
      <w:r w:rsidRPr="007D1CE0">
        <w:rPr>
          <w:rFonts w:cs="Traditional Arabic"/>
          <w:szCs w:val="34"/>
          <w:rtl/>
        </w:rPr>
        <w:t xml:space="preserve"> في الأجر والخير؟ فالتفت النبي صلى الله عليه وسلم إلى أصحابه بوجهه ثم قال:( هل سمعتم مسألة امرأة قط أحسن في مسألتها في أمر دينها من هذه؟) فقالوا يا رسول الله: ما ظننا أن امرأة تهتدي إلى مثل هذا. فالتفت النبي صلى الله عليه وسلم إليها فقال:( افهمي أيتها المرأة وأعلمي من خلفك من النساء أن حسن تبعل المرأة لزوجها، وطلبها مرضاته وابتغائها </w:t>
      </w:r>
      <w:r w:rsidRPr="007D1CE0">
        <w:rPr>
          <w:rFonts w:cs="Traditional Arabic"/>
          <w:szCs w:val="34"/>
          <w:rtl/>
        </w:rPr>
        <w:lastRenderedPageBreak/>
        <w:t>موافقته يعدل ذلك كله) فانصرفت المرأة، وهي تهلل حتى وصلت إلى نساء قومها من العرب وعرضت عليهن ما قال لها رسول الله صلى الله عليه وسلم ففرحن وآمن جميعاً.</w:t>
      </w:r>
    </w:p>
    <w:p w:rsidR="007D1CE0" w:rsidRPr="007D1CE0" w:rsidRDefault="007D1CE0" w:rsidP="001659EA">
      <w:pPr>
        <w:spacing w:after="120"/>
        <w:jc w:val="both"/>
        <w:rPr>
          <w:rFonts w:cs="Traditional Arabic"/>
          <w:szCs w:val="34"/>
          <w:rtl/>
        </w:rPr>
      </w:pPr>
      <w:r w:rsidRPr="007D1CE0">
        <w:rPr>
          <w:rFonts w:cs="Traditional Arabic"/>
          <w:szCs w:val="34"/>
          <w:rtl/>
        </w:rPr>
        <w:t>والزواج هو العقد والميثاق الذي على أساسه تقوم رابطة الأسرة ويلتقي الرجل والمرأة ليكونا هذه المؤسسة الاجتماعية الخطيرة الشأن، وقد اعتبر الإسلام هذه العلاقة بين الرجل والمرأة قائمة على الرحمة والمودة</w:t>
      </w:r>
      <w:proofErr w:type="gramStart"/>
      <w:r w:rsidRPr="007D1CE0">
        <w:rPr>
          <w:rFonts w:cs="Traditional Arabic"/>
          <w:szCs w:val="34"/>
          <w:rtl/>
        </w:rPr>
        <w:t>: ﴿</w:t>
      </w:r>
      <w:proofErr w:type="gramEnd"/>
      <w:r w:rsidRPr="007D1CE0">
        <w:rPr>
          <w:rFonts w:cs="Traditional Arabic"/>
          <w:szCs w:val="34"/>
          <w:rtl/>
        </w:rPr>
        <w:t xml:space="preserve"> وَمِنْ آيَاتِهِ أَنْ خَلَقَ لَكُمْ مِنْ أَنْفُسِكُمْ أَزْوَاجًا لِتَسْكُنُوا إِلَيْهَا وَجَعَلَ بَيْنَكُمْ مَوَدَّةً وَرَحْمَةً ﴾ [الروم: 21].</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وجعل هدفها السكن وتحقيق السعادة: ﴿ لِتَسْكُنُوا إِلَيْهَا ﴾ [الروم: 21] ﴿ هُوَ الَّذِي خَلَقَكُمْ مِنْ نَفْسٍ وَاحِدَةٍ وَجَعَلَ مِنْهَا زَوْجَهَا لِيَسْكُنَ إِلَيْهَا ﴾ [الأعراف: 189] ﴿ هُنَّ لِبَاسٌ لَكُمْ وَأَنْتُمْ لِبَاسٌ لَهُنَّ ﴾ [البقرة: 187] كما أنه أقامها على التراضي والاختيار الحر: ﴿ فَلَا تَعْضُلُوهُنَّ أَنْ يَنْكِحْنَ أَزْوَاجَهُنَّ إِذَا تَرَاضَوْا بَيْنَهُمْ بِالْمَعْرُوفِ ﴾ [البقرة: 232] ﴿ وَلَا تُمْسِكُوهُنَّ ضِرَارًا لِتَعْتَدُوا وَمَنْ يَفْعَلْ ذَلِكَ فَقَدْ ظَلَمَ نَفْسَهُ ﴾ [البقرة: 231] ﴿ </w:t>
      </w:r>
      <w:proofErr w:type="spellStart"/>
      <w:r w:rsidRPr="007D1CE0">
        <w:rPr>
          <w:rFonts w:cs="Traditional Arabic"/>
          <w:szCs w:val="34"/>
          <w:rtl/>
        </w:rPr>
        <w:t>يَاأَيُّهَا</w:t>
      </w:r>
      <w:proofErr w:type="spellEnd"/>
      <w:r w:rsidRPr="007D1CE0">
        <w:rPr>
          <w:rFonts w:cs="Traditional Arabic"/>
          <w:szCs w:val="34"/>
          <w:rtl/>
        </w:rPr>
        <w:t xml:space="preserve"> الَّذِينَ آمَنُوا لَا يَحِلُّ لَكُمْ أَنْ تَرِثُوا النِّسَاءَ كَرْهًا ﴾ [النساء: 19] كما أنه جعل إدارة شأنها واتخاذ القرار داخلها أمرا يتم بالتداول والتشاور بين الزوجين: ﴿ وَأْتَمِرُوا بَيْنَكُمْ بِمَعْرُوفٍ ﴾ [الطلاق: 6] ونجد القرآن في جزئية من جزيئات الشئون الأسرية هي فطام الرضيع فيوليها اهتماما ويحض على أن تتم بالتشاور والتراضي: ﴿ فَإِنْ أَرَادَا فِصَالًا عَنْ تَرَاضٍ مِنْهُمَا وَتَشَاوُرٍ فَلَا جُنَاحَ عَلَيْهِمَا ﴾ [البقرة: 233].</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التشريعات الإسلامية لحماية الحياة الزوجية:</w:t>
      </w:r>
    </w:p>
    <w:p w:rsidR="007D1CE0" w:rsidRPr="007D1CE0" w:rsidRDefault="007D1CE0" w:rsidP="001659EA">
      <w:pPr>
        <w:spacing w:after="120"/>
        <w:jc w:val="both"/>
        <w:rPr>
          <w:rFonts w:cs="Traditional Arabic"/>
          <w:szCs w:val="34"/>
          <w:rtl/>
        </w:rPr>
      </w:pPr>
      <w:r w:rsidRPr="007D1CE0">
        <w:rPr>
          <w:rFonts w:cs="Traditional Arabic"/>
          <w:szCs w:val="34"/>
          <w:rtl/>
        </w:rPr>
        <w:t>وحتى لا يحدث تلاعب بهذه العلاقة تروح ضحية الأسرة بما فيها من أولاد لهم الحق في أن يوفر لهم جو مناسب يتنفسون فيه السعادة، ويتربون بدون ضجيج وإزعاج جعل للرجل الحق في الطلاق مرتين، فإن طلق الثالثة سد أمامه هذا الطريق، وحرمت عليه المرأة حتى تتزوج غيره</w:t>
      </w:r>
      <w:proofErr w:type="gramStart"/>
      <w:r w:rsidRPr="007D1CE0">
        <w:rPr>
          <w:rFonts w:cs="Traditional Arabic"/>
          <w:szCs w:val="34"/>
          <w:rtl/>
        </w:rPr>
        <w:t>: ﴿</w:t>
      </w:r>
      <w:proofErr w:type="gramEnd"/>
      <w:r w:rsidRPr="007D1CE0">
        <w:rPr>
          <w:rFonts w:cs="Traditional Arabic"/>
          <w:szCs w:val="34"/>
          <w:rtl/>
        </w:rPr>
        <w:t xml:space="preserve"> الطَّلَاقُ مَرَّتَانِ فَإِمْسَاكٌ بِمَعْرُوفٍ أَوْ تَسْرِيحٌ بِإِحْسَانٍ ﴾ [البقرة: 229] وحث الإسلام على استمرار هذه الرابطة، وكره قطعها من غير مبرر وشرع لذلك جملة تشريعات:</w:t>
      </w:r>
    </w:p>
    <w:p w:rsidR="007D1CE0" w:rsidRPr="007D1CE0" w:rsidRDefault="007D1CE0" w:rsidP="001659EA">
      <w:pPr>
        <w:spacing w:after="120"/>
        <w:jc w:val="both"/>
        <w:rPr>
          <w:rFonts w:cs="Traditional Arabic"/>
          <w:szCs w:val="34"/>
          <w:rtl/>
        </w:rPr>
      </w:pPr>
      <w:r w:rsidRPr="007D1CE0">
        <w:rPr>
          <w:rFonts w:cs="Traditional Arabic"/>
          <w:szCs w:val="34"/>
          <w:rtl/>
        </w:rPr>
        <w:t>1/ حث كل واحد من الزوجين على إحسان العلاقة بالآخر: والقيام بواجبه تجاهه مما يقلل فرص الشقاق، ويزرع الحب والمودة في قلب كل واحد منهما تجاه الآخر.</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 xml:space="preserve">2/ حث على صبر كل واحد من الزوجين على ما يلاقيه من الآخر: ما دام ذلك ممكنا وما دام سبيلا لاستمرار هذه العلاقة بشكل مقبول، وأثار في نفوس الأزواج الرغبة في دوام هذه الرابطة بفتحه نافذة المستقبل الواعد الزاهر الذي قد يترتب على هذه </w:t>
      </w:r>
      <w:proofErr w:type="gramStart"/>
      <w:r w:rsidRPr="007D1CE0">
        <w:rPr>
          <w:rFonts w:cs="Traditional Arabic"/>
          <w:szCs w:val="34"/>
          <w:rtl/>
        </w:rPr>
        <w:t>العلاقة ﴿</w:t>
      </w:r>
      <w:proofErr w:type="gramEnd"/>
      <w:r w:rsidRPr="007D1CE0">
        <w:rPr>
          <w:rFonts w:cs="Traditional Arabic"/>
          <w:szCs w:val="34"/>
          <w:rtl/>
        </w:rPr>
        <w:t xml:space="preserve"> وَعَاشِرُوهُنَّ بِالْمَعْرُوفِ فَإِنْ كَرِهْتُمُوهُنَّ فَعَسَى أَنْ تَكْرَهُوا شَيْئًا وَيَجْعَلَ اللَّهُ فِيهِ خَيْرًا كَثِيرًا ﴾ [النساء: 19].</w:t>
      </w:r>
    </w:p>
    <w:p w:rsidR="007D1CE0" w:rsidRPr="007D1CE0" w:rsidRDefault="007D1CE0" w:rsidP="001659EA">
      <w:pPr>
        <w:spacing w:after="120"/>
        <w:jc w:val="both"/>
        <w:rPr>
          <w:rFonts w:cs="Traditional Arabic"/>
          <w:szCs w:val="34"/>
          <w:rtl/>
        </w:rPr>
      </w:pPr>
      <w:r w:rsidRPr="007D1CE0">
        <w:rPr>
          <w:rFonts w:cs="Traditional Arabic"/>
          <w:szCs w:val="34"/>
          <w:rtl/>
        </w:rPr>
        <w:t>3/ شرع العدة بعد الطلاق: وهي فترة يحق للزوج فيها مراجعة زوجته بدون عقد جديد، فعسى أن تحن نفسه إلى مراجعة زوجته، وتحركه ذكرى الأيام الخوالي والذكريات السعيدة إلى ذلك كما أنه قد يكتشف أسبابا للبقاء مع زوجته تفوق تلك التي من أجلها قطع هذا العلاقة.</w:t>
      </w:r>
    </w:p>
    <w:p w:rsidR="007D1CE0" w:rsidRPr="007D1CE0" w:rsidRDefault="007D1CE0" w:rsidP="001659EA">
      <w:pPr>
        <w:spacing w:after="120"/>
        <w:jc w:val="both"/>
        <w:rPr>
          <w:rFonts w:cs="Traditional Arabic"/>
          <w:szCs w:val="34"/>
          <w:rtl/>
        </w:rPr>
      </w:pPr>
      <w:r w:rsidRPr="007D1CE0">
        <w:rPr>
          <w:rFonts w:cs="Traditional Arabic"/>
          <w:szCs w:val="34"/>
          <w:rtl/>
        </w:rPr>
        <w:t xml:space="preserve">4/ كما شرع التحكيم: وهو أن تتدخل أسرتا الزوجين إذا توترت العلاقة بينهما </w:t>
      </w:r>
      <w:proofErr w:type="gramStart"/>
      <w:r w:rsidRPr="007D1CE0">
        <w:rPr>
          <w:rFonts w:cs="Traditional Arabic"/>
          <w:szCs w:val="34"/>
          <w:rtl/>
        </w:rPr>
        <w:t>فيبعثون ﴿</w:t>
      </w:r>
      <w:proofErr w:type="gramEnd"/>
      <w:r w:rsidRPr="007D1CE0">
        <w:rPr>
          <w:rFonts w:cs="Traditional Arabic"/>
          <w:szCs w:val="34"/>
          <w:rtl/>
        </w:rPr>
        <w:t xml:space="preserve"> حَكَمًا مِنْ أَهْلِهِ وَحَكَمًا مِنْ أَهْلِهَا ﴾ [النساء: 35] لدراسة أسباب الشقاق والبحث عن سبل لتجاوزها لإعادة سفينة الأسرة إلى بر الأمان ﴿ وَإِنْ خِفْتُمْ شِقَاقَ بَيْنِهِمَا فَابْعَثُوا حَكَمًا مِنْ أَهْلِهِ وَحَكَمًا مِنْ أَهْلِهَا إِنْ يُرِيدَا إِصْلَاحًا يُوَفِّقِ اللَّهُ بَيْنَهُمَا ﴾ [النساء: 35].</w:t>
      </w:r>
    </w:p>
    <w:p w:rsidR="007D1CE0" w:rsidRPr="007D1CE0" w:rsidRDefault="007D1CE0" w:rsidP="001659EA">
      <w:pPr>
        <w:spacing w:after="120"/>
        <w:jc w:val="both"/>
        <w:rPr>
          <w:rFonts w:cs="Traditional Arabic"/>
          <w:szCs w:val="34"/>
          <w:rtl/>
        </w:rPr>
      </w:pPr>
      <w:r w:rsidRPr="007D1CE0">
        <w:rPr>
          <w:rFonts w:cs="Traditional Arabic"/>
          <w:szCs w:val="34"/>
          <w:rtl/>
        </w:rPr>
        <w:t>فبهذه كلها حافظ الإسلام على الأسرة، بالإضافة إلى ما ينشره في مجتمعه من حرص على الفضيلة وابتعاد عن الممارسات الضارة، كالأكاذيب والشائعات والعلاقات المشبوهة التي غالبا ما تكون سببا في دمار البيوت، وخراب العلاقات الاجتماعية وذلك من أجل تحقيق المقاصد التي يعلقها الإسلام على الأسرة، والمهام الاجتماعية الجسيمة التي ينوط بها والتي منها:</w:t>
      </w:r>
    </w:p>
    <w:p w:rsidR="007D1CE0" w:rsidRPr="007D1CE0" w:rsidRDefault="007D1CE0" w:rsidP="001659EA">
      <w:pPr>
        <w:spacing w:after="120"/>
        <w:jc w:val="both"/>
        <w:rPr>
          <w:rFonts w:cs="Traditional Arabic"/>
          <w:szCs w:val="34"/>
          <w:rtl/>
        </w:rPr>
      </w:pPr>
      <w:r w:rsidRPr="007D1CE0">
        <w:rPr>
          <w:rFonts w:cs="Traditional Arabic"/>
          <w:szCs w:val="34"/>
          <w:rtl/>
        </w:rPr>
        <w:t>1/ إنجاب الذرية: من أجل أن تستمر الحياة الإنسانية على هذا الكوكب، فاستمرار الحياة متوقف على الإنجاب، ولكن هذا الإنجاب لابد أن يتم وفق نظام، وذلك عن طريق الأسرة التي تربي الذرية وتتعهدها حتى تهيأ لمهام المحافظة على الجيل القادم.</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وقد أعتبر الإسلام إنجاب الذرية من نعم الله وآياته التي يستحق بها </w:t>
      </w:r>
      <w:proofErr w:type="gramStart"/>
      <w:r w:rsidRPr="007D1CE0">
        <w:rPr>
          <w:rFonts w:cs="Traditional Arabic"/>
          <w:szCs w:val="34"/>
          <w:rtl/>
        </w:rPr>
        <w:t>الشكر ﴿</w:t>
      </w:r>
      <w:proofErr w:type="gramEnd"/>
      <w:r w:rsidRPr="007D1CE0">
        <w:rPr>
          <w:rFonts w:cs="Traditional Arabic"/>
          <w:szCs w:val="34"/>
          <w:rtl/>
        </w:rPr>
        <w:t xml:space="preserve"> وَاللَّهُ جَعَلَ لَكُمْ مِنْ أَنْفُسِكُمْ أَزْوَاجًا وَجَعَلَ لَكُمْ مِنْ أَزْوَاجِكُمْ بَنِينَ وَحَفَدَةً ﴾ [النحل: 72] كما أعتبر الذرية والمال زينة الحياة ﴿ الْمَالُ وَالْبَنُونَ زِينَةُ الْحَيَاةِ الدُّنْيَا ﴾ [الكهف: 46] وكان من دعاء الرسل أن يهبهم الله الذرية الصالحة، فهذا إبراهيم - عليه السلام - يقول: ﴿ رَبِّ هَبْ لِي مِنَ الصَّالِحِينَ ﴾ [الصافات: 100].</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وهذا زكريا </w:t>
      </w:r>
      <w:proofErr w:type="gramStart"/>
      <w:r w:rsidRPr="007D1CE0">
        <w:rPr>
          <w:rFonts w:cs="Traditional Arabic"/>
          <w:szCs w:val="34"/>
          <w:rtl/>
        </w:rPr>
        <w:t>- عليه</w:t>
      </w:r>
      <w:proofErr w:type="gramEnd"/>
      <w:r w:rsidRPr="007D1CE0">
        <w:rPr>
          <w:rFonts w:cs="Traditional Arabic"/>
          <w:szCs w:val="34"/>
          <w:rtl/>
        </w:rPr>
        <w:t xml:space="preserve"> السلام - يقول:(( رب هب لي من لدنك ولياً )) وعباد الرحمن يحدثنا القرآن أن من دعائهم ﴿ رَبَّنَا هَبْ لَنَا مِنْ أَزْوَاجِنَا وَذُرِّيَّاتِنَا قُرَّةَ أَعْيُنٍ ﴾ [الفرقان: 74] </w:t>
      </w:r>
      <w:r w:rsidRPr="007D1CE0">
        <w:rPr>
          <w:rFonts w:cs="Traditional Arabic"/>
          <w:szCs w:val="34"/>
          <w:rtl/>
        </w:rPr>
        <w:lastRenderedPageBreak/>
        <w:t>فاستمرار الحياة الإنسانية على الأرض مقصد من مقاصد الإسلام، ولا يتم ذلك على الوجه الأكمل إلا بقيام الأسرة.</w:t>
      </w:r>
    </w:p>
    <w:p w:rsidR="007D1CE0" w:rsidRPr="007D1CE0" w:rsidRDefault="007D1CE0" w:rsidP="001659EA">
      <w:pPr>
        <w:spacing w:after="120"/>
        <w:jc w:val="both"/>
        <w:rPr>
          <w:rFonts w:cs="Traditional Arabic"/>
          <w:szCs w:val="34"/>
          <w:rtl/>
        </w:rPr>
      </w:pPr>
      <w:r w:rsidRPr="007D1CE0">
        <w:rPr>
          <w:rFonts w:cs="Traditional Arabic"/>
          <w:szCs w:val="34"/>
          <w:rtl/>
        </w:rPr>
        <w:t>2/ تنظيم الطاقة الجنسية: فقد ركب الله سبحانه في الإنسان الطاقة الجنسية التي بها استمرار الحياة، وهذه الطاقة لا يسعى الإسلام إلى كبتها أو مشاكستها، وإنما يسعى إلى تصريفها بطريق منظم لا تنتج عنه مخاطر على المجتمع، وهذا الطريق هو تكوين الأسرة.</w:t>
      </w:r>
    </w:p>
    <w:p w:rsidR="007D1CE0" w:rsidRPr="007D1CE0" w:rsidRDefault="007D1CE0" w:rsidP="001659EA">
      <w:pPr>
        <w:spacing w:after="120"/>
        <w:jc w:val="both"/>
        <w:rPr>
          <w:rFonts w:cs="Traditional Arabic"/>
          <w:szCs w:val="34"/>
          <w:rtl/>
        </w:rPr>
      </w:pPr>
      <w:r w:rsidRPr="007D1CE0">
        <w:rPr>
          <w:rFonts w:cs="Traditional Arabic"/>
          <w:szCs w:val="34"/>
          <w:rtl/>
        </w:rPr>
        <w:t>3/ تقاسم أعباء الحياة والمشاركة في تكاليفها: فالإنسان بمفرده ضعيف عن حمل هذه الأعباء، فإذا شعر بوجود من يقوم معه بحمل هذه الأعباء ويقاسمه مسرات وأحزان الحياة دفعه ذلك إلى مزيد من التضحية، والبذل والصبر على تجاوز الصعوبات وتذليل العقبات.</w:t>
      </w:r>
    </w:p>
    <w:p w:rsidR="007D1CE0" w:rsidRPr="007D1CE0" w:rsidRDefault="007D1CE0" w:rsidP="001659EA">
      <w:pPr>
        <w:spacing w:after="120"/>
        <w:jc w:val="both"/>
        <w:rPr>
          <w:rFonts w:cs="Traditional Arabic"/>
          <w:szCs w:val="34"/>
          <w:rtl/>
        </w:rPr>
      </w:pPr>
      <w:r w:rsidRPr="007D1CE0">
        <w:rPr>
          <w:rFonts w:cs="Traditional Arabic"/>
          <w:szCs w:val="34"/>
          <w:rtl/>
        </w:rPr>
        <w:t xml:space="preserve">4/ تربية الأجيال الجديدة: التي تخلف الجيل السابق وتحمل أمانة </w:t>
      </w:r>
      <w:proofErr w:type="spellStart"/>
      <w:r w:rsidRPr="007D1CE0">
        <w:rPr>
          <w:rFonts w:cs="Traditional Arabic"/>
          <w:szCs w:val="34"/>
          <w:rtl/>
        </w:rPr>
        <w:t>الاستخلاف</w:t>
      </w:r>
      <w:proofErr w:type="spellEnd"/>
      <w:r w:rsidRPr="007D1CE0">
        <w:rPr>
          <w:rFonts w:cs="Traditional Arabic"/>
          <w:szCs w:val="34"/>
          <w:rtl/>
        </w:rPr>
        <w:t xml:space="preserve"> لمن بعدها وتزويد الحياة بعناصر الإعمار والبناء، فالتربية القديمة التي ينشأ فيها الجيل الجديد قوي العزيمة راسخ الإيمان سليم البنية أبي النفس عالي الهمة ضرورية، لأخذ مهام </w:t>
      </w:r>
      <w:proofErr w:type="spellStart"/>
      <w:r w:rsidRPr="007D1CE0">
        <w:rPr>
          <w:rFonts w:cs="Traditional Arabic"/>
          <w:szCs w:val="34"/>
          <w:rtl/>
        </w:rPr>
        <w:t>الاستخلاف</w:t>
      </w:r>
      <w:proofErr w:type="spellEnd"/>
      <w:r w:rsidRPr="007D1CE0">
        <w:rPr>
          <w:rFonts w:cs="Traditional Arabic"/>
          <w:szCs w:val="34"/>
          <w:rtl/>
        </w:rPr>
        <w:t xml:space="preserve"> بقوة، وهي لا تتم على الوجه المطلوب إلا في ظل حياة أسرية سعيدة يشعر فيها الأبوان بالمسئولية المشتركة عن الأبناء، ويؤدي كل منهما الواجب الذي عليه.</w:t>
      </w:r>
    </w:p>
    <w:p w:rsidR="007D1CE0" w:rsidRPr="007D1CE0" w:rsidRDefault="007D1CE0" w:rsidP="001659EA">
      <w:pPr>
        <w:spacing w:after="120"/>
        <w:jc w:val="both"/>
        <w:rPr>
          <w:rFonts w:cs="Traditional Arabic"/>
          <w:szCs w:val="34"/>
          <w:rtl/>
        </w:rPr>
      </w:pPr>
      <w:r w:rsidRPr="007D1CE0">
        <w:rPr>
          <w:rFonts w:cs="Traditional Arabic"/>
          <w:szCs w:val="34"/>
          <w:rtl/>
        </w:rPr>
        <w:t>ومن هنا أكد الإسلام على الوالدين أن يقوما بواجب الرعاية والتربية نحو الأبناء وجعل كل منهما راعيا ومسئولاً عن رعيته.</w:t>
      </w:r>
    </w:p>
    <w:p w:rsidR="007D1CE0" w:rsidRPr="007D1CE0" w:rsidRDefault="007D1CE0" w:rsidP="001659EA">
      <w:pPr>
        <w:spacing w:after="120"/>
        <w:jc w:val="both"/>
        <w:rPr>
          <w:rFonts w:cs="Traditional Arabic"/>
          <w:szCs w:val="34"/>
          <w:rtl/>
        </w:rPr>
      </w:pPr>
      <w:r w:rsidRPr="007D1CE0">
        <w:rPr>
          <w:rFonts w:cs="Traditional Arabic"/>
          <w:szCs w:val="34"/>
          <w:rtl/>
        </w:rPr>
        <w:t>5/ حفظ النسب:</w:t>
      </w:r>
      <w:r w:rsidR="00E15AC5">
        <w:rPr>
          <w:rFonts w:cs="Traditional Arabic" w:hint="cs"/>
          <w:szCs w:val="34"/>
          <w:rtl/>
        </w:rPr>
        <w:t xml:space="preserve"> </w:t>
      </w:r>
      <w:r w:rsidRPr="007D1CE0">
        <w:rPr>
          <w:rFonts w:cs="Traditional Arabic"/>
          <w:szCs w:val="34"/>
          <w:rtl/>
        </w:rPr>
        <w:t>فالإسلام يسعى إلى تقوية الروابط الاجتماعية وتوثيقها حتى يتم الانسجام داخل المجتمع، ويكتسب قوة داخلية وحصانة ضد عوامل الهدم، كما يحرص على الإسلام تحديد المسؤوليات الاجتماعية كمسؤوليات التربية والرعاية والقيام على مصالح الأبناء، فإنه يرفض أن يتهرب الأب من هذه المسؤوليات، وتبقى الأمم وحدها هي الضحية ومن هنا حرص على حفظ النسب؛ حتى يجنب المجتمع الكوارث الاجتماعية التي عادة ما تنشأ عن فوضى العلاقات الجنسية.</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الحقوق الزوجية:</w:t>
      </w:r>
    </w:p>
    <w:p w:rsidR="007D1CE0" w:rsidRPr="007D1CE0" w:rsidRDefault="007D1CE0" w:rsidP="001659EA">
      <w:pPr>
        <w:spacing w:after="120"/>
        <w:jc w:val="both"/>
        <w:rPr>
          <w:rFonts w:cs="Traditional Arabic"/>
          <w:szCs w:val="34"/>
          <w:rtl/>
        </w:rPr>
      </w:pPr>
      <w:r w:rsidRPr="007D1CE0">
        <w:rPr>
          <w:rFonts w:cs="Traditional Arabic"/>
          <w:szCs w:val="34"/>
          <w:rtl/>
        </w:rPr>
        <w:t xml:space="preserve">لكي تكون العلاقة بين الزوجين واضحة المعالم، وحتى لا يكون هناك أدني غموض أو التباس في تحديد المسؤوليات والواجبات رسم الإسلام حدود هذه العلاقة وأقام أساسها على مبدأ عام </w:t>
      </w:r>
      <w:r w:rsidRPr="007D1CE0">
        <w:rPr>
          <w:rFonts w:cs="Traditional Arabic"/>
          <w:szCs w:val="34"/>
          <w:rtl/>
        </w:rPr>
        <w:lastRenderedPageBreak/>
        <w:t>وأساسي، هو قوله سبحانه</w:t>
      </w:r>
      <w:proofErr w:type="gramStart"/>
      <w:r w:rsidRPr="007D1CE0">
        <w:rPr>
          <w:rFonts w:cs="Traditional Arabic"/>
          <w:szCs w:val="34"/>
          <w:rtl/>
        </w:rPr>
        <w:t>: ﴿</w:t>
      </w:r>
      <w:proofErr w:type="gramEnd"/>
      <w:r w:rsidRPr="007D1CE0">
        <w:rPr>
          <w:rFonts w:cs="Traditional Arabic"/>
          <w:szCs w:val="34"/>
          <w:rtl/>
        </w:rPr>
        <w:t xml:space="preserve"> وَلَهُنَّ مِثْلُ الَّذِي عَلَيْهِنَّ بِالْمَعْرُوفِ وَلِلرِّجَالِ عَلَيْهِنَّ دَرَجَةٌ ﴾ [البقرة: 228].</w:t>
      </w:r>
    </w:p>
    <w:p w:rsidR="007D1CE0" w:rsidRPr="007D1CE0" w:rsidRDefault="007D1CE0" w:rsidP="001659EA">
      <w:pPr>
        <w:spacing w:after="120"/>
        <w:jc w:val="both"/>
        <w:rPr>
          <w:rFonts w:cs="Traditional Arabic"/>
          <w:szCs w:val="34"/>
          <w:rtl/>
        </w:rPr>
      </w:pPr>
      <w:r w:rsidRPr="007D1CE0">
        <w:rPr>
          <w:rFonts w:cs="Traditional Arabic"/>
          <w:szCs w:val="34"/>
          <w:rtl/>
        </w:rPr>
        <w:t>فالواجبات التي فرضت على المرأة جعلت لها بمقابلها حقوق مكافئة.</w:t>
      </w:r>
    </w:p>
    <w:p w:rsidR="007D1CE0" w:rsidRPr="007D1CE0" w:rsidRDefault="007D1CE0" w:rsidP="001659EA">
      <w:pPr>
        <w:spacing w:after="120"/>
        <w:jc w:val="both"/>
        <w:rPr>
          <w:rFonts w:cs="Traditional Arabic"/>
          <w:szCs w:val="34"/>
          <w:rtl/>
        </w:rPr>
      </w:pPr>
      <w:r w:rsidRPr="007D1CE0">
        <w:rPr>
          <w:rFonts w:cs="Traditional Arabic"/>
          <w:szCs w:val="34"/>
          <w:rtl/>
        </w:rPr>
        <w:t>أما الدرجة التي ذكرتها الآية للرجال، فهي درجة المسؤولية عن قيادة البيت وإعمار الأسرة، وذلك مقابل التكاليف التي جعلت على عواتقهم مالية كانت، أو معنوية ﴿ الرِّجَالُ قَوَّامُونَ عَلَى النِّسَاءِ بِمَا فَضَّلَ اللَّهُ بَعْضَهُمْ عَلَى بَعْضٍ وَبِمَا أَنْفَقُوا مِنْ أَمْوَالِهِمْ ﴾ [النساء: 34] إلا أنها رئاسة وقيادة قائمة على التشاور ﴿ وَأْتَمِرُوا بَيْنَكُمْ بِمَعْرُوفٍ ﴾ [الطلاق: 6] ﴿ وَأْتَمِرُوا بَيْنَكُمْ بِمَعْرُوفٍ ﴾ [الطلاق: 6] ﴿ فَإِنْ أَرَادَا فِصَالًا عَنْ تَرَاضٍ مِنْهُمَا وَتَشَاوُرٍ فَلَا جُنَاحَ عَلَيْهِمَا ﴾ [البقرة: 233] وهذه الحقوق هي:</w:t>
      </w:r>
    </w:p>
    <w:p w:rsidR="007D1CE0" w:rsidRPr="007D1CE0" w:rsidRDefault="007D1CE0" w:rsidP="001659EA">
      <w:pPr>
        <w:spacing w:after="120"/>
        <w:jc w:val="both"/>
        <w:rPr>
          <w:rFonts w:cs="Traditional Arabic"/>
          <w:szCs w:val="34"/>
          <w:rtl/>
        </w:rPr>
      </w:pPr>
      <w:r w:rsidRPr="007D1CE0">
        <w:rPr>
          <w:rFonts w:cs="Traditional Arabic"/>
          <w:szCs w:val="34"/>
          <w:rtl/>
        </w:rPr>
        <w:t>أ/ حقوق الزوجة على زوجها:</w:t>
      </w:r>
    </w:p>
    <w:p w:rsidR="007D1CE0" w:rsidRPr="007D1CE0" w:rsidRDefault="007D1CE0" w:rsidP="001659EA">
      <w:pPr>
        <w:spacing w:after="120"/>
        <w:jc w:val="both"/>
        <w:rPr>
          <w:rFonts w:cs="Traditional Arabic"/>
          <w:szCs w:val="34"/>
          <w:rtl/>
        </w:rPr>
      </w:pPr>
      <w:r w:rsidRPr="007D1CE0">
        <w:rPr>
          <w:rFonts w:cs="Traditional Arabic"/>
          <w:szCs w:val="34"/>
          <w:rtl/>
        </w:rPr>
        <w:t xml:space="preserve">1/المهر: وهو الحق المالي الذي يجب على الرجل لامرأته بالعقد عليها، أو الدخول </w:t>
      </w:r>
      <w:proofErr w:type="gramStart"/>
      <w:r w:rsidRPr="007D1CE0">
        <w:rPr>
          <w:rFonts w:cs="Traditional Arabic"/>
          <w:szCs w:val="34"/>
          <w:rtl/>
        </w:rPr>
        <w:t>بها ﴿</w:t>
      </w:r>
      <w:proofErr w:type="gramEnd"/>
      <w:r w:rsidRPr="007D1CE0">
        <w:rPr>
          <w:rFonts w:cs="Traditional Arabic"/>
          <w:szCs w:val="34"/>
          <w:rtl/>
        </w:rPr>
        <w:t xml:space="preserve"> وَآتُوا النِّسَاءَ صَدُقَاتِهِنَّ نِحْلَةً ﴾ [النساء: 4].</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وقد أوجبه الله </w:t>
      </w:r>
      <w:proofErr w:type="gramStart"/>
      <w:r w:rsidRPr="007D1CE0">
        <w:rPr>
          <w:rFonts w:cs="Traditional Arabic"/>
          <w:szCs w:val="34"/>
          <w:rtl/>
        </w:rPr>
        <w:t>- سبحانه</w:t>
      </w:r>
      <w:proofErr w:type="gramEnd"/>
      <w:r w:rsidRPr="007D1CE0">
        <w:rPr>
          <w:rFonts w:cs="Traditional Arabic"/>
          <w:szCs w:val="34"/>
          <w:rtl/>
        </w:rPr>
        <w:t xml:space="preserve"> وتعالى - إظهارا لمكانة الزواج، وتقديرا للمرأة إذا لو أبيح بدون مهر لأدي ذلك إلى امتهان المرأة، ولأزال من شعور الرجل قداسة وخطر هذه الرابطة؛ لأنه لا يحس بأنه أنفق شيئا ذا خطر في نفسه في مقابل الزواج من المرأة كذلك فإنه أدعى لاستمرار رابطة الزوجية؛ لأن الزوج يعلم أنه قد ضحى من أجل الحصول على المهر الذي بذله في إقامة هذه الرابطة.</w:t>
      </w:r>
    </w:p>
    <w:p w:rsidR="007D1CE0" w:rsidRPr="007D1CE0" w:rsidRDefault="007D1CE0" w:rsidP="001659EA">
      <w:pPr>
        <w:spacing w:after="120"/>
        <w:jc w:val="both"/>
        <w:rPr>
          <w:rFonts w:cs="Traditional Arabic"/>
          <w:szCs w:val="34"/>
          <w:rtl/>
        </w:rPr>
      </w:pPr>
      <w:r w:rsidRPr="007D1CE0">
        <w:rPr>
          <w:rFonts w:cs="Traditional Arabic"/>
          <w:szCs w:val="34"/>
          <w:rtl/>
        </w:rPr>
        <w:t>2/ النفقة: وهي ما يصرفه الزوج على زوجته وأولاده من طعام ومسكن، وكسوة ونفقة الزوجة هي ما يلزم للوفاء بمعيشتها بحسب ما هو متعارف بين الناس، وقد ثبت وجوبها بالكتاب والسنة وذلك في قوله تعالى: ﴿ وَالْوَالِدَاتُ يُرْضِعْنَ أَوْلَادَهُنَّ حَوْلَيْنِ كَامِلَيْنِ لِمَنْ أَرَادَ أَنْ يُتِمَّ الرَّضَاعَةَ وَعَلَى الْمَوْلُودِ لَهُ رِزْقُهُنَّ وَكِسْوَتُهُنَّ بِالْمَعْرُوفِ ﴾ [البقرة: 233] ﴿ أَسْكِنُوهُنَّ مِنْ حَيْثُ سَكَنْتُمْ مِنْ وُجْدِكُمْ وَلَا تُضَارُّوهُنَّ لِتُضَيِّقُوا عَلَيْهِنَّ وَإِنْ كُنَّ أُولَاتِ حَمْلٍ فَأَنْفِقُوا عَلَيْهِنَّ حَتَّى يَضَعْنَ حَمْلَهُنَّ ﴾ [الطلاق: 6].</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ويقول الرسول صلى الله عليه وسلم:( ولهن عليكم رزقهن، وكسوتهن </w:t>
      </w:r>
      <w:proofErr w:type="gramStart"/>
      <w:r w:rsidRPr="007D1CE0">
        <w:rPr>
          <w:rFonts w:cs="Traditional Arabic"/>
          <w:szCs w:val="34"/>
          <w:rtl/>
        </w:rPr>
        <w:t>بالمعروف )</w:t>
      </w:r>
      <w:proofErr w:type="gramEnd"/>
      <w:r w:rsidRPr="007D1CE0">
        <w:rPr>
          <w:rFonts w:cs="Traditional Arabic"/>
          <w:szCs w:val="34"/>
          <w:rtl/>
        </w:rPr>
        <w:t>.</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وتستحق المرأة هذه النفقة متى ما كان عقد الزواج صحيحا، وكانت صالحة للمباشرة الزوجية ومكنت الزوج من ذلك، سواء كانت مسلمة أو كتابية، غنية أو فقيرة.</w:t>
      </w:r>
    </w:p>
    <w:p w:rsidR="007D1CE0" w:rsidRPr="007D1CE0" w:rsidRDefault="007D1CE0" w:rsidP="001659EA">
      <w:pPr>
        <w:spacing w:after="120"/>
        <w:jc w:val="both"/>
        <w:rPr>
          <w:rFonts w:cs="Traditional Arabic"/>
          <w:szCs w:val="34"/>
          <w:rtl/>
        </w:rPr>
      </w:pPr>
      <w:r w:rsidRPr="007D1CE0">
        <w:rPr>
          <w:rFonts w:cs="Traditional Arabic"/>
          <w:szCs w:val="34"/>
          <w:rtl/>
        </w:rPr>
        <w:t xml:space="preserve">3/ عدم الإضرار بالزوجة: فمن حقها أن لا يؤذيها بقول أو فعل، أو خلق فالإضرار بها غير </w:t>
      </w:r>
      <w:proofErr w:type="gramStart"/>
      <w:r w:rsidRPr="007D1CE0">
        <w:rPr>
          <w:rFonts w:cs="Traditional Arabic"/>
          <w:szCs w:val="34"/>
          <w:rtl/>
        </w:rPr>
        <w:t>جائز ﴿</w:t>
      </w:r>
      <w:proofErr w:type="gramEnd"/>
      <w:r w:rsidRPr="007D1CE0">
        <w:rPr>
          <w:rFonts w:cs="Traditional Arabic"/>
          <w:szCs w:val="34"/>
          <w:rtl/>
        </w:rPr>
        <w:t xml:space="preserve"> فَأَمْسِكُوهُنَّ بِمَعْرُوفٍ أَوْ سَرِّحُوهُنَّ بِمَعْرُوفٍ وَلَا تُمْسِكُوهُنَّ ضِرَارًا لِتَعْتَدُوا وَمَنْ يَفْعَلْ ذَلِكَ فَقَدْ ظَلَمَ نَفْسَهُ ﴾ [البقرة: 231].</w:t>
      </w:r>
    </w:p>
    <w:p w:rsidR="007D1CE0" w:rsidRPr="007D1CE0" w:rsidRDefault="007D1CE0" w:rsidP="001659EA">
      <w:pPr>
        <w:spacing w:after="120"/>
        <w:jc w:val="both"/>
        <w:rPr>
          <w:rFonts w:cs="Traditional Arabic"/>
          <w:szCs w:val="34"/>
          <w:rtl/>
        </w:rPr>
      </w:pPr>
      <w:r w:rsidRPr="007D1CE0">
        <w:rPr>
          <w:rFonts w:cs="Traditional Arabic"/>
          <w:szCs w:val="34"/>
          <w:rtl/>
        </w:rPr>
        <w:t>وإذا خالف الزوج أدب الإسلام وآذاها كان من حقها أن ترفع أمرها إلى القضاء لينصفها، ويزجره عما فعل بل يرى بعض الفقهاء أن من حقها أن تطلب التفريق للضرر الواقع عليها، وللقاضي أن يحكم بطلاقها جبرا على الزوج طلاقاً بائناً، فلا يحق للزوج في إرجاعها.</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ب/ حقوق الزوج على زوجته:</w:t>
      </w:r>
    </w:p>
    <w:p w:rsidR="007D1CE0" w:rsidRPr="007D1CE0" w:rsidRDefault="007D1CE0" w:rsidP="001659EA">
      <w:pPr>
        <w:spacing w:after="120"/>
        <w:jc w:val="both"/>
        <w:rPr>
          <w:rFonts w:cs="Traditional Arabic"/>
          <w:szCs w:val="34"/>
          <w:rtl/>
        </w:rPr>
      </w:pPr>
      <w:r w:rsidRPr="007D1CE0">
        <w:rPr>
          <w:rFonts w:cs="Traditional Arabic"/>
          <w:szCs w:val="34"/>
          <w:rtl/>
        </w:rPr>
        <w:t xml:space="preserve">1/ الطاعة بالمعروف في غير معصية الله: وذلك حتى تقوم العلاقة الأسرية على أساس متين من النظام، والانضباط يحترم كل طرف فيه التزاماته التي </w:t>
      </w:r>
      <w:proofErr w:type="spellStart"/>
      <w:r w:rsidRPr="007D1CE0">
        <w:rPr>
          <w:rFonts w:cs="Traditional Arabic"/>
          <w:szCs w:val="34"/>
          <w:rtl/>
        </w:rPr>
        <w:t>يقتضيها</w:t>
      </w:r>
      <w:proofErr w:type="spellEnd"/>
      <w:r w:rsidRPr="007D1CE0">
        <w:rPr>
          <w:rFonts w:cs="Traditional Arabic"/>
          <w:szCs w:val="34"/>
          <w:rtl/>
        </w:rPr>
        <w:t xml:space="preserve"> هذا العقد.</w:t>
      </w:r>
    </w:p>
    <w:p w:rsidR="007D1CE0" w:rsidRPr="007D1CE0" w:rsidRDefault="007D1CE0" w:rsidP="001659EA">
      <w:pPr>
        <w:spacing w:after="120"/>
        <w:jc w:val="both"/>
        <w:rPr>
          <w:rFonts w:cs="Traditional Arabic"/>
          <w:szCs w:val="34"/>
          <w:rtl/>
        </w:rPr>
      </w:pPr>
      <w:r w:rsidRPr="007D1CE0">
        <w:rPr>
          <w:rFonts w:cs="Traditional Arabic"/>
          <w:szCs w:val="34"/>
          <w:rtl/>
        </w:rPr>
        <w:t>2/ ولاية التأديب: فمن أجل الحفاظ على الأسرة جعل الإسلام رئاسة هذه المؤسسة في يد الزوج، وذلك كما سبق مقابل المسؤوليات التي ألقاها الإسلام على عاتقه تجاه هذه المؤسسة.</w:t>
      </w:r>
    </w:p>
    <w:p w:rsidR="007D1CE0" w:rsidRPr="007D1CE0" w:rsidRDefault="007D1CE0" w:rsidP="001659EA">
      <w:pPr>
        <w:spacing w:after="120"/>
        <w:jc w:val="both"/>
        <w:rPr>
          <w:rFonts w:cs="Traditional Arabic"/>
          <w:szCs w:val="34"/>
          <w:rtl/>
        </w:rPr>
      </w:pPr>
      <w:r w:rsidRPr="007D1CE0">
        <w:rPr>
          <w:rFonts w:cs="Traditional Arabic"/>
          <w:szCs w:val="34"/>
          <w:rtl/>
        </w:rPr>
        <w:t>وقد نشأ عن هذا الحق أن الزوج إذا تمردت عليه الزوجة، وامتنعت من أداء حقوقه عليها كزوج بأن لم تمكنه من المعاشرة كان للزوج تأديبها لهذا السبب، وهو تأديب يمر بثلاثة مراحل:</w:t>
      </w:r>
    </w:p>
    <w:p w:rsidR="007D1CE0" w:rsidRPr="007D1CE0" w:rsidRDefault="007D1CE0" w:rsidP="001659EA">
      <w:pPr>
        <w:spacing w:after="120"/>
        <w:jc w:val="both"/>
        <w:rPr>
          <w:rFonts w:cs="Traditional Arabic"/>
          <w:szCs w:val="34"/>
          <w:rtl/>
        </w:rPr>
      </w:pPr>
      <w:r w:rsidRPr="007D1CE0">
        <w:rPr>
          <w:rFonts w:cs="Traditional Arabic"/>
          <w:szCs w:val="34"/>
          <w:rtl/>
        </w:rPr>
        <w:t>المرحلة الأولى: الموعظة: بأن يذكرها ما أوجب الله عليها من حقوق تجاه زوجها بموجب هذا العقد.</w:t>
      </w:r>
    </w:p>
    <w:p w:rsidR="007D1CE0" w:rsidRPr="007D1CE0" w:rsidRDefault="007D1CE0" w:rsidP="001659EA">
      <w:pPr>
        <w:spacing w:after="120"/>
        <w:jc w:val="both"/>
        <w:rPr>
          <w:rFonts w:cs="Traditional Arabic"/>
          <w:szCs w:val="34"/>
          <w:rtl/>
        </w:rPr>
      </w:pPr>
      <w:r w:rsidRPr="007D1CE0">
        <w:rPr>
          <w:rFonts w:cs="Traditional Arabic"/>
          <w:szCs w:val="34"/>
          <w:rtl/>
        </w:rPr>
        <w:t>المرحلة الثانية: الهجران: بأن يعتزلها في المضجع فلا يبيت معها ويعرض عنها.</w:t>
      </w:r>
    </w:p>
    <w:p w:rsidR="007D1CE0" w:rsidRPr="007D1CE0" w:rsidRDefault="007D1CE0" w:rsidP="001659EA">
      <w:pPr>
        <w:spacing w:after="120"/>
        <w:jc w:val="both"/>
        <w:rPr>
          <w:rFonts w:cs="Traditional Arabic"/>
          <w:szCs w:val="34"/>
          <w:rtl/>
        </w:rPr>
      </w:pPr>
      <w:r w:rsidRPr="007D1CE0">
        <w:rPr>
          <w:rFonts w:cs="Traditional Arabic"/>
          <w:szCs w:val="34"/>
          <w:rtl/>
        </w:rPr>
        <w:t xml:space="preserve">المرحلة الثالثة: الضرب الخفيف غير المبرح: ويستحب أن لا يمارس هذا الحل الأخير لقوله </w:t>
      </w:r>
      <w:proofErr w:type="gramStart"/>
      <w:r w:rsidRPr="007D1CE0">
        <w:rPr>
          <w:rFonts w:cs="Traditional Arabic"/>
          <w:szCs w:val="34"/>
          <w:rtl/>
        </w:rPr>
        <w:t>- صلى</w:t>
      </w:r>
      <w:proofErr w:type="gramEnd"/>
      <w:r w:rsidRPr="007D1CE0">
        <w:rPr>
          <w:rFonts w:cs="Traditional Arabic"/>
          <w:szCs w:val="34"/>
          <w:rtl/>
        </w:rPr>
        <w:t xml:space="preserve"> الله عليه وسلم - في الذين يضربون زوجاتهم (( ليس أولئك خياركم )) ومع ذلك فهو ضرب بالسواك - وهو عود من جذور بعض الأشجار لا تأثير في البدن بالضرب به- ونحوه والقصد منه معنوي بالأساس.</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وعلى هذا دل قوله تعالى</w:t>
      </w:r>
      <w:proofErr w:type="gramStart"/>
      <w:r w:rsidRPr="007D1CE0">
        <w:rPr>
          <w:rFonts w:cs="Traditional Arabic"/>
          <w:szCs w:val="34"/>
          <w:rtl/>
        </w:rPr>
        <w:t>: ﴿</w:t>
      </w:r>
      <w:proofErr w:type="gramEnd"/>
      <w:r w:rsidRPr="007D1CE0">
        <w:rPr>
          <w:rFonts w:cs="Traditional Arabic"/>
          <w:szCs w:val="34"/>
          <w:rtl/>
        </w:rPr>
        <w:t xml:space="preserve"> وَاللَّاتِي تَخَافُونَ نُشُوزَهُنَّ فَعِظُوهُنَّ وَاهْجُرُوهُنَّ فِي الْمَضَاجِعِ وَاضْرِبُوهُنَّ فَإِنْ أَطَعْنَكُمْ فَلَا تَبْغُوا عَلَيْهِنَّ سَبِيلًا إِنَّ اللَّهَ كَانَ عَلِيًّا كَبِيرًا ﴾ [النساء: 34].</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ج/ الحقوق المشتركة:</w:t>
      </w:r>
    </w:p>
    <w:p w:rsidR="007D1CE0" w:rsidRPr="007D1CE0" w:rsidRDefault="007D1CE0" w:rsidP="001659EA">
      <w:pPr>
        <w:spacing w:after="120"/>
        <w:jc w:val="both"/>
        <w:rPr>
          <w:rFonts w:cs="Traditional Arabic"/>
          <w:szCs w:val="34"/>
          <w:rtl/>
        </w:rPr>
      </w:pPr>
      <w:r w:rsidRPr="007D1CE0">
        <w:rPr>
          <w:rFonts w:cs="Traditional Arabic"/>
          <w:szCs w:val="34"/>
          <w:rtl/>
        </w:rPr>
        <w:t>1/ حق الاستمتاع: وهو حق مشترك بين الزوجين كما يدل عليه قوله تعالى</w:t>
      </w:r>
      <w:proofErr w:type="gramStart"/>
      <w:r w:rsidRPr="007D1CE0">
        <w:rPr>
          <w:rFonts w:cs="Traditional Arabic"/>
          <w:szCs w:val="34"/>
          <w:rtl/>
        </w:rPr>
        <w:t>: ﴿</w:t>
      </w:r>
      <w:proofErr w:type="gramEnd"/>
      <w:r w:rsidRPr="007D1CE0">
        <w:rPr>
          <w:rFonts w:cs="Traditional Arabic"/>
          <w:szCs w:val="34"/>
          <w:rtl/>
        </w:rPr>
        <w:t xml:space="preserve"> وَلَهُنَّ مِثْلُ الَّذِي عَلَيْهِنَّ بِالْمَعْرُوفِ ﴾ [البقرة: 228] كما أن من مقاصد الزواج عفاف كل واحد من الزوجين، وإيجاد الحل النظيف للمسألة الجنسية، وذلك لا يتم إلا بأن يكون هذا الحق مشتركا.</w:t>
      </w:r>
    </w:p>
    <w:p w:rsidR="007D1CE0" w:rsidRPr="007D1CE0" w:rsidRDefault="007D1CE0" w:rsidP="001659EA">
      <w:pPr>
        <w:spacing w:after="120"/>
        <w:jc w:val="both"/>
        <w:rPr>
          <w:rFonts w:cs="Traditional Arabic"/>
          <w:szCs w:val="34"/>
          <w:rtl/>
        </w:rPr>
      </w:pPr>
      <w:r w:rsidRPr="007D1CE0">
        <w:rPr>
          <w:rFonts w:cs="Traditional Arabic"/>
          <w:szCs w:val="34"/>
          <w:rtl/>
        </w:rPr>
        <w:t>وقد اتفق الفقهاء على وجوب الاتصال الجنسي على الزوج بزوجته حسب قدرته واستطاعته، وإلا كان لها الحق في الانفصال عنه.</w:t>
      </w:r>
    </w:p>
    <w:p w:rsidR="007D1CE0" w:rsidRPr="007D1CE0" w:rsidRDefault="007D1CE0" w:rsidP="001659EA">
      <w:pPr>
        <w:spacing w:after="120"/>
        <w:jc w:val="both"/>
        <w:rPr>
          <w:rFonts w:cs="Traditional Arabic"/>
          <w:szCs w:val="34"/>
          <w:rtl/>
        </w:rPr>
      </w:pPr>
      <w:r w:rsidRPr="007D1CE0">
        <w:rPr>
          <w:rFonts w:cs="Traditional Arabic"/>
          <w:szCs w:val="34"/>
          <w:rtl/>
        </w:rPr>
        <w:t xml:space="preserve">2/ حسن المعاشرة: فكل واحد من الزوجين مطالب بإحسان الصلة بالآخر حتى يسود الأسرة جو من التواد والتعاون؛ ليحقق مقصد هذه </w:t>
      </w:r>
      <w:proofErr w:type="gramStart"/>
      <w:r w:rsidRPr="007D1CE0">
        <w:rPr>
          <w:rFonts w:cs="Traditional Arabic"/>
          <w:szCs w:val="34"/>
          <w:rtl/>
        </w:rPr>
        <w:t>العلاقة ﴿</w:t>
      </w:r>
      <w:proofErr w:type="gramEnd"/>
      <w:r w:rsidRPr="007D1CE0">
        <w:rPr>
          <w:rFonts w:cs="Traditional Arabic"/>
          <w:szCs w:val="34"/>
          <w:rtl/>
        </w:rPr>
        <w:t xml:space="preserve"> وَجَعَلَ بَيْنَكُمْ مَوَدَّةً وَرَحْمَةً ﴾ [الروم: 21] ﴿ وَجَعَلَ مِنْهَا زَوْجَهَا لِيَسْكُنَ إِلَيْهَا ﴾ [الأعراف: 189] ﴿ هُنَّ لِبَاسٌ لَكُمْ وَأَنْتُمْ لِبَاسٌ لَهُنَّ ﴾ [البقرة: 187].</w:t>
      </w:r>
    </w:p>
    <w:p w:rsidR="007D1CE0" w:rsidRPr="007D1CE0" w:rsidRDefault="007D1CE0" w:rsidP="001659EA">
      <w:pPr>
        <w:spacing w:after="120"/>
        <w:jc w:val="both"/>
        <w:rPr>
          <w:rFonts w:cs="Traditional Arabic"/>
          <w:szCs w:val="34"/>
          <w:rtl/>
        </w:rPr>
      </w:pPr>
      <w:r w:rsidRPr="007D1CE0">
        <w:rPr>
          <w:rFonts w:cs="Traditional Arabic"/>
          <w:szCs w:val="34"/>
          <w:rtl/>
        </w:rPr>
        <w:t>3/ حـق الإرث: ويثبت في الزواج الصحيح إذا مات أحد الزوجين حال قيام الرابطة الزوجية حقيقة، أو حكما بأن كانت الزوجة في العدة.</w:t>
      </w:r>
    </w:p>
    <w:p w:rsidR="007D1CE0" w:rsidRPr="007D1CE0" w:rsidRDefault="007D1CE0" w:rsidP="001659EA">
      <w:pPr>
        <w:spacing w:after="120"/>
        <w:jc w:val="both"/>
        <w:rPr>
          <w:rFonts w:cs="Traditional Arabic"/>
          <w:szCs w:val="34"/>
          <w:rtl/>
        </w:rPr>
      </w:pPr>
      <w:r w:rsidRPr="007D1CE0">
        <w:rPr>
          <w:rFonts w:cs="Traditional Arabic"/>
          <w:szCs w:val="34"/>
          <w:rtl/>
        </w:rPr>
        <w:t>وقد حدد القرآن هذا الحق في الآية الكريمة</w:t>
      </w:r>
      <w:proofErr w:type="gramStart"/>
      <w:r w:rsidRPr="007D1CE0">
        <w:rPr>
          <w:rFonts w:cs="Traditional Arabic"/>
          <w:szCs w:val="34"/>
          <w:rtl/>
        </w:rPr>
        <w:t>: ﴿</w:t>
      </w:r>
      <w:proofErr w:type="gramEnd"/>
      <w:r w:rsidRPr="007D1CE0">
        <w:rPr>
          <w:rFonts w:cs="Traditional Arabic"/>
          <w:szCs w:val="34"/>
          <w:rtl/>
        </w:rPr>
        <w:t xml:space="preserve">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 [النساء: 12].</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وقد جعل الإسلام للرجل في الميراث ضعف ما للمرأة في بعض الحالات وذلك لاعتبارات موضوعية تتمثل في أن الرجل مكلف بالإنفاق على نفسه وزوجته وأولاده، والمرأة لم تكلف بالإنفاق على أي من أولئك، ومن هنا كان العدل أن </w:t>
      </w:r>
      <w:proofErr w:type="spellStart"/>
      <w:r w:rsidRPr="007D1CE0">
        <w:rPr>
          <w:rFonts w:cs="Traditional Arabic"/>
          <w:szCs w:val="34"/>
          <w:rtl/>
        </w:rPr>
        <w:t>تتكافأ</w:t>
      </w:r>
      <w:proofErr w:type="spellEnd"/>
      <w:r w:rsidRPr="007D1CE0">
        <w:rPr>
          <w:rFonts w:cs="Traditional Arabic"/>
          <w:szCs w:val="34"/>
          <w:rtl/>
        </w:rPr>
        <w:t xml:space="preserve"> الحقوق مع الوجبات، فيعطي للرجل على قدر مسؤولياته.</w:t>
      </w:r>
    </w:p>
    <w:p w:rsidR="00E15AC5" w:rsidRDefault="00E15AC5" w:rsidP="001659EA">
      <w:pPr>
        <w:bidi w:val="0"/>
        <w:spacing w:after="200" w:line="276" w:lineRule="auto"/>
        <w:jc w:val="both"/>
        <w:rPr>
          <w:rFonts w:cs="Traditional Arabic"/>
          <w:szCs w:val="34"/>
          <w:rtl/>
        </w:rPr>
      </w:pPr>
      <w:r>
        <w:rPr>
          <w:rFonts w:cs="Traditional Arabic"/>
          <w:szCs w:val="34"/>
          <w:rtl/>
        </w:rPr>
        <w:br w:type="page"/>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حقوق الأولاد:</w:t>
      </w:r>
    </w:p>
    <w:p w:rsidR="007D1CE0" w:rsidRPr="007D1CE0" w:rsidRDefault="007D1CE0" w:rsidP="001659EA">
      <w:pPr>
        <w:spacing w:after="120"/>
        <w:jc w:val="both"/>
        <w:rPr>
          <w:rFonts w:cs="Traditional Arabic"/>
          <w:szCs w:val="34"/>
          <w:rtl/>
        </w:rPr>
      </w:pPr>
      <w:r w:rsidRPr="007D1CE0">
        <w:rPr>
          <w:rFonts w:cs="Traditional Arabic"/>
          <w:szCs w:val="34"/>
          <w:rtl/>
        </w:rPr>
        <w:t xml:space="preserve">الأولاد هم الثمرة المرجوة من الزواج، والإنجاب هو المقصد الأهم من مقاصد النكاح، وذلك لأنهم يمثلون بذور الحياة الإنسانية في المستقبل والجيل الجديد الذي يرث الحياة ويحفظ استمرارها عبر الزمن، لذلك كان لابد من الاعتناء بهم عناية خاصة حتى يشبوا قادرين على الاحتفاظ بأمانة </w:t>
      </w:r>
      <w:proofErr w:type="spellStart"/>
      <w:r w:rsidRPr="007D1CE0">
        <w:rPr>
          <w:rFonts w:cs="Traditional Arabic"/>
          <w:szCs w:val="34"/>
          <w:rtl/>
        </w:rPr>
        <w:t>الاستخلاف</w:t>
      </w:r>
      <w:proofErr w:type="spellEnd"/>
      <w:r w:rsidRPr="007D1CE0">
        <w:rPr>
          <w:rFonts w:cs="Traditional Arabic"/>
          <w:szCs w:val="34"/>
          <w:rtl/>
        </w:rPr>
        <w:t xml:space="preserve"> الإنساني في الأرض، وتسليمها إلى الجيل الذي يأتي بعدهم.</w:t>
      </w:r>
    </w:p>
    <w:p w:rsidR="007D1CE0" w:rsidRPr="007D1CE0" w:rsidRDefault="007D1CE0" w:rsidP="001659EA">
      <w:pPr>
        <w:spacing w:after="120"/>
        <w:jc w:val="both"/>
        <w:rPr>
          <w:rFonts w:cs="Traditional Arabic"/>
          <w:szCs w:val="34"/>
          <w:rtl/>
        </w:rPr>
      </w:pPr>
      <w:r w:rsidRPr="007D1CE0">
        <w:rPr>
          <w:rFonts w:cs="Traditional Arabic"/>
          <w:szCs w:val="34"/>
          <w:rtl/>
        </w:rPr>
        <w:t>ولا يتم ذلك إلا بإيجاد الضمانات الكافية لصحتهم النفسية والجسمية والعقلية والروحية.</w:t>
      </w:r>
    </w:p>
    <w:p w:rsidR="00280B8C" w:rsidRDefault="00280B8C"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من أجل ذلك اعتنى الإسلام بشأن الأولاد، وجعل لهم على الأسرة أما وأبا حقوقا يجب عليهما القيام بها كما ينبغي، وهذه الحقوق تشتمل في الآتي:</w:t>
      </w:r>
    </w:p>
    <w:p w:rsidR="007D1CE0" w:rsidRPr="007D1CE0" w:rsidRDefault="007D1CE0" w:rsidP="001659EA">
      <w:pPr>
        <w:spacing w:after="120"/>
        <w:jc w:val="both"/>
        <w:rPr>
          <w:rFonts w:cs="Traditional Arabic"/>
          <w:szCs w:val="34"/>
          <w:rtl/>
        </w:rPr>
      </w:pPr>
      <w:r w:rsidRPr="007D1CE0">
        <w:rPr>
          <w:rFonts w:cs="Traditional Arabic"/>
          <w:szCs w:val="34"/>
          <w:rtl/>
        </w:rPr>
        <w:t xml:space="preserve">1/ ثبوت النسب: وقد اعتنت الشريعة الإسلامية بثبوت النسب وحرمت على الآباء أن ينكروا أبناءهم أو يدعوا بنوة غير أبنائهم لهم وأمرت بسبة الأولاد إلى </w:t>
      </w:r>
      <w:proofErr w:type="gramStart"/>
      <w:r w:rsidRPr="007D1CE0">
        <w:rPr>
          <w:rFonts w:cs="Traditional Arabic"/>
          <w:szCs w:val="34"/>
          <w:rtl/>
        </w:rPr>
        <w:t>آبائهم ﴿</w:t>
      </w:r>
      <w:proofErr w:type="gramEnd"/>
      <w:r w:rsidRPr="007D1CE0">
        <w:rPr>
          <w:rFonts w:cs="Traditional Arabic"/>
          <w:szCs w:val="34"/>
          <w:rtl/>
        </w:rPr>
        <w:t xml:space="preserve"> ادْعُوهُمْ لِآبَائِهِمْ هُوَ أَقْسَطُ عِنْدَ اللَّهِ ﴾ [الأحزاب: 5]</w:t>
      </w:r>
    </w:p>
    <w:p w:rsidR="007D1CE0" w:rsidRPr="007D1CE0" w:rsidRDefault="007D1CE0" w:rsidP="001659EA">
      <w:pPr>
        <w:spacing w:after="120"/>
        <w:jc w:val="both"/>
        <w:rPr>
          <w:rFonts w:cs="Traditional Arabic"/>
          <w:szCs w:val="34"/>
          <w:rtl/>
        </w:rPr>
      </w:pPr>
      <w:r w:rsidRPr="007D1CE0">
        <w:rPr>
          <w:rFonts w:cs="Traditional Arabic"/>
          <w:szCs w:val="34"/>
          <w:rtl/>
        </w:rPr>
        <w:t>2/ الرضاع: وهو من النفقة الواجبة على الأب لابنه بمعنى أنه ملزم قانونا بإعداد المرضع ودفع أجرة الرضاعة إذا امتنعت الأم عنها، أو كانت في وضع لا يمكنها منها.</w:t>
      </w:r>
    </w:p>
    <w:p w:rsidR="007D1CE0" w:rsidRPr="007D1CE0" w:rsidRDefault="007D1CE0" w:rsidP="001659EA">
      <w:pPr>
        <w:spacing w:after="120"/>
        <w:jc w:val="both"/>
        <w:rPr>
          <w:rFonts w:cs="Traditional Arabic"/>
          <w:szCs w:val="34"/>
          <w:rtl/>
        </w:rPr>
      </w:pPr>
      <w:r w:rsidRPr="007D1CE0">
        <w:rPr>
          <w:rFonts w:cs="Traditional Arabic"/>
          <w:szCs w:val="34"/>
          <w:rtl/>
        </w:rPr>
        <w:t>أما الأم فتطالب بذلك دينا أي فيما بينها وبين ربها لا قضاء إلا إذا كان الولد بحال لا يستغني عن إرضاعها كأن لم توجد مرضع غيرها، أو رفض رضاع غيرها.</w:t>
      </w:r>
    </w:p>
    <w:p w:rsidR="007D1CE0" w:rsidRPr="007D1CE0" w:rsidRDefault="007D1CE0" w:rsidP="001659EA">
      <w:pPr>
        <w:spacing w:after="120"/>
        <w:jc w:val="both"/>
        <w:rPr>
          <w:rFonts w:cs="Traditional Arabic"/>
          <w:szCs w:val="34"/>
          <w:rtl/>
        </w:rPr>
      </w:pPr>
      <w:r w:rsidRPr="007D1CE0">
        <w:rPr>
          <w:rFonts w:cs="Traditional Arabic"/>
          <w:szCs w:val="34"/>
          <w:rtl/>
        </w:rPr>
        <w:t>3/ الحضانة: وهي تربية الولد ورعاية شئونه ممن هو مطالب بالحضانة شرعا، والأم هي أول من تكون عليه مسؤولية حضانة الصغير ما لم تتزوج من غير أبيه، وذلك تبعا لما لها على ولدها من عطف وحنان فطري، وإذا أسقطت الحضانة عن الأم قدمت قرابتها على الأب وعلى قرابته.</w:t>
      </w:r>
    </w:p>
    <w:p w:rsidR="007D1CE0" w:rsidRPr="007D1CE0" w:rsidRDefault="007D1CE0" w:rsidP="001659EA">
      <w:pPr>
        <w:spacing w:after="120"/>
        <w:jc w:val="both"/>
        <w:rPr>
          <w:rFonts w:cs="Traditional Arabic"/>
          <w:szCs w:val="34"/>
          <w:rtl/>
        </w:rPr>
      </w:pPr>
      <w:r w:rsidRPr="007D1CE0">
        <w:rPr>
          <w:rFonts w:cs="Traditional Arabic"/>
          <w:szCs w:val="34"/>
          <w:rtl/>
        </w:rPr>
        <w:t>4/ حسن التربية: وذلك بإعدادهم إعدادا صالحا بتنمية الدين والأخلاق في نفوسهم ومجتمعاتهم.</w:t>
      </w:r>
    </w:p>
    <w:p w:rsidR="007D1CE0" w:rsidRPr="007D1CE0" w:rsidRDefault="007D1CE0" w:rsidP="001659EA">
      <w:pPr>
        <w:spacing w:after="120"/>
        <w:jc w:val="both"/>
        <w:rPr>
          <w:rFonts w:cs="Traditional Arabic"/>
          <w:szCs w:val="34"/>
          <w:rtl/>
        </w:rPr>
      </w:pPr>
      <w:r w:rsidRPr="007D1CE0">
        <w:rPr>
          <w:rFonts w:cs="Traditional Arabic"/>
          <w:szCs w:val="34"/>
          <w:rtl/>
        </w:rPr>
        <w:t xml:space="preserve">قال رسول الله صلى الله عليه وسلم: (ألا كلكم راع وكلكم مسؤول عن رعيته، فالإمام الأعظم الذي على الناس راع وهو مسئول عن رعيته، والرجل راع على أهل بيته وهو مسئول عن رعيته، والمرأة راعية في بيت زوجها وولده وهي مسئولة عن رعيتها، وعبد الرجل راع على مال سيده وهو مسئول عنه، ألا فكلكم راع وكلكم مسؤول عن </w:t>
      </w:r>
      <w:proofErr w:type="gramStart"/>
      <w:r w:rsidRPr="007D1CE0">
        <w:rPr>
          <w:rFonts w:cs="Traditional Arabic"/>
          <w:szCs w:val="34"/>
          <w:rtl/>
        </w:rPr>
        <w:t>رعيته )</w:t>
      </w:r>
      <w:proofErr w:type="gramEnd"/>
      <w:r w:rsidRPr="007D1CE0">
        <w:rPr>
          <w:rFonts w:cs="Traditional Arabic"/>
          <w:szCs w:val="34"/>
          <w:rtl/>
        </w:rPr>
        <w:t>.</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ويدخل في ذلك مقصد تعليمهم وحسن توجيههم، وتوفير الظروف الملائمة التي تمكنهم من القيام بواجبهم في التعليم.</w:t>
      </w:r>
    </w:p>
    <w:p w:rsidR="007D1CE0" w:rsidRPr="007D1CE0" w:rsidRDefault="007D1CE0" w:rsidP="001659EA">
      <w:pPr>
        <w:spacing w:after="120"/>
        <w:jc w:val="both"/>
        <w:rPr>
          <w:rFonts w:cs="Traditional Arabic"/>
          <w:szCs w:val="34"/>
          <w:rtl/>
        </w:rPr>
      </w:pPr>
      <w:r w:rsidRPr="007D1CE0">
        <w:rPr>
          <w:rFonts w:cs="Traditional Arabic"/>
          <w:szCs w:val="34"/>
          <w:rtl/>
        </w:rPr>
        <w:t>5/ العدل بين الأولاد: والعدل قيمة من قيم الإسلام الأساسية في جميع الأمور وفي كل الأحوال، كما قال الله تعالى</w:t>
      </w:r>
      <w:proofErr w:type="gramStart"/>
      <w:r w:rsidRPr="007D1CE0">
        <w:rPr>
          <w:rFonts w:cs="Traditional Arabic"/>
          <w:szCs w:val="34"/>
          <w:rtl/>
        </w:rPr>
        <w:t>: ﴿</w:t>
      </w:r>
      <w:proofErr w:type="gramEnd"/>
      <w:r w:rsidRPr="007D1CE0">
        <w:rPr>
          <w:rFonts w:cs="Traditional Arabic"/>
          <w:szCs w:val="34"/>
          <w:rtl/>
        </w:rPr>
        <w:t xml:space="preserve"> وَلَا يَجْرِمَنَّكُمْ شَنَآنُ قَوْمٍ عَلَى أَلَّا تَعْدِلُوا اعْدِلُوا هُوَ أَقْرَبُ لِلتَّقْوَى ﴾ [المائدة: 8].</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وقال رسول الله صلى الله عليه وسلم: (اتقوا الله واعدلوا في أولادكم) ذلك أن النعمان بن بشير أعطى ابنا له عطاء فأخبر النبي </w:t>
      </w:r>
      <w:proofErr w:type="gramStart"/>
      <w:r w:rsidRPr="007D1CE0">
        <w:rPr>
          <w:rFonts w:cs="Traditional Arabic"/>
          <w:szCs w:val="34"/>
          <w:rtl/>
        </w:rPr>
        <w:t>- صلى</w:t>
      </w:r>
      <w:proofErr w:type="gramEnd"/>
      <w:r w:rsidRPr="007D1CE0">
        <w:rPr>
          <w:rFonts w:cs="Traditional Arabic"/>
          <w:szCs w:val="34"/>
          <w:rtl/>
        </w:rPr>
        <w:t xml:space="preserve"> الله عليه وسلم - بذلك فقال له صلى الله عليه وسلم: ( أفعلت هذا بولدك كلهم؟) قال: لا. قال صلى الله عليه وسلم: </w:t>
      </w:r>
      <w:proofErr w:type="gramStart"/>
      <w:r w:rsidRPr="007D1CE0">
        <w:rPr>
          <w:rFonts w:cs="Traditional Arabic"/>
          <w:szCs w:val="34"/>
          <w:rtl/>
        </w:rPr>
        <w:t>( اتقوا</w:t>
      </w:r>
      <w:proofErr w:type="gramEnd"/>
      <w:r w:rsidRPr="007D1CE0">
        <w:rPr>
          <w:rFonts w:cs="Traditional Arabic"/>
          <w:szCs w:val="34"/>
          <w:rtl/>
        </w:rPr>
        <w:t xml:space="preserve"> الله واعدلوا في أولادكم ).</w:t>
      </w:r>
    </w:p>
    <w:p w:rsidR="007D1CE0" w:rsidRPr="007D1CE0" w:rsidRDefault="007D1CE0" w:rsidP="001659EA">
      <w:pPr>
        <w:spacing w:after="120"/>
        <w:jc w:val="both"/>
        <w:rPr>
          <w:rFonts w:cs="Traditional Arabic"/>
          <w:szCs w:val="34"/>
          <w:rtl/>
        </w:rPr>
      </w:pPr>
      <w:r w:rsidRPr="007D1CE0">
        <w:rPr>
          <w:rFonts w:cs="Traditional Arabic"/>
          <w:szCs w:val="34"/>
          <w:rtl/>
        </w:rPr>
        <w:t xml:space="preserve">6/ حسن اختيار الاسم </w:t>
      </w:r>
      <w:proofErr w:type="spellStart"/>
      <w:proofErr w:type="gramStart"/>
      <w:r w:rsidRPr="007D1CE0">
        <w:rPr>
          <w:rFonts w:cs="Traditional Arabic"/>
          <w:szCs w:val="34"/>
          <w:rtl/>
        </w:rPr>
        <w:t>له:ذلك</w:t>
      </w:r>
      <w:proofErr w:type="spellEnd"/>
      <w:proofErr w:type="gramEnd"/>
      <w:r w:rsidRPr="007D1CE0">
        <w:rPr>
          <w:rFonts w:cs="Traditional Arabic"/>
          <w:szCs w:val="34"/>
          <w:rtl/>
        </w:rPr>
        <w:t xml:space="preserve"> لأن الاسم الجديد له معنى وله مدلول وقد حث النبي -صلى الله عليه وسلم- على أن يختار الأب لولده اسما حسنا، وأن يبتعد عن الأسماء المستكرهة أو تلك التي تشتمل على معان غير لائقة قال رسول الله صلى الله عليه وسلم: ( إنكم تدعون يوم القيامة بأسمائكم وبأسماء آبائكم، فأحسنوا أسماءكم) وقال صلى الله عليه وسلم: ( إن أحب أسمائكم عند الله -عز وجل-: عبد الله، وعبد الرحمن ).</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المقصود بالولاية على النفس:</w:t>
      </w:r>
    </w:p>
    <w:p w:rsidR="007D1CE0" w:rsidRPr="007D1CE0" w:rsidRDefault="007D1CE0" w:rsidP="001659EA">
      <w:pPr>
        <w:spacing w:after="120"/>
        <w:jc w:val="both"/>
        <w:rPr>
          <w:rFonts w:cs="Traditional Arabic"/>
          <w:szCs w:val="34"/>
          <w:rtl/>
        </w:rPr>
      </w:pPr>
      <w:r w:rsidRPr="007D1CE0">
        <w:rPr>
          <w:rFonts w:cs="Traditional Arabic"/>
          <w:szCs w:val="34"/>
          <w:rtl/>
        </w:rPr>
        <w:t>هو الإشراف على التصرفات المتعلقة بنفس القاصر من حيث التعليم والتربية والرعاية، والحماية حتى التزويج.</w:t>
      </w:r>
    </w:p>
    <w:p w:rsidR="007D1CE0" w:rsidRPr="007D1CE0" w:rsidRDefault="007D1CE0" w:rsidP="001659EA">
      <w:pPr>
        <w:spacing w:after="120"/>
        <w:jc w:val="both"/>
        <w:rPr>
          <w:rFonts w:cs="Traditional Arabic"/>
          <w:szCs w:val="34"/>
          <w:rtl/>
        </w:rPr>
      </w:pPr>
      <w:r w:rsidRPr="007D1CE0">
        <w:rPr>
          <w:rFonts w:cs="Traditional Arabic"/>
          <w:szCs w:val="34"/>
          <w:rtl/>
        </w:rPr>
        <w:t>الغاية من الولاية على النفس: إن الإنسان ينشأ في هذا الوجود ضعيفا لا يقوى على الانفراد بمواجهته إلا بعد زمن طويل.</w:t>
      </w:r>
    </w:p>
    <w:p w:rsidR="007D1CE0" w:rsidRPr="007D1CE0" w:rsidRDefault="007D1CE0" w:rsidP="001659EA">
      <w:pPr>
        <w:spacing w:after="120"/>
        <w:jc w:val="both"/>
        <w:rPr>
          <w:rFonts w:cs="Traditional Arabic"/>
          <w:szCs w:val="34"/>
          <w:rtl/>
        </w:rPr>
      </w:pPr>
      <w:r w:rsidRPr="007D1CE0">
        <w:rPr>
          <w:rFonts w:cs="Traditional Arabic"/>
          <w:szCs w:val="34"/>
          <w:rtl/>
        </w:rPr>
        <w:t xml:space="preserve">فإذا كانت رعاية الحيوان لصغاره قصيرة، فرعاية الإنسان لأولاده طويلة، تمتد خمسة عشر عاما على الأقل بينما الحيوان لا تمتد رعايته لصغاره لأكثر من بضعة أسابيع أو أشهر على الأكثر، ولهذا الضعف الذي يصحب الإنسان منذ ولادته نظم الإسلام له ولاية لرعايته وحمايته؛ حتى يستوي شابا قويا يعتمد على نفسه، ويختلف ذلك باختلاف الأزمان، فإنه كلما تعقدت أساليب الحياة كان الضعف لا يزول إلا بكثرة الدراية والخبرة بالحياة، كما أن ذلك يختلف </w:t>
      </w:r>
      <w:r w:rsidRPr="007D1CE0">
        <w:rPr>
          <w:rFonts w:cs="Traditional Arabic"/>
          <w:szCs w:val="34"/>
          <w:rtl/>
        </w:rPr>
        <w:lastRenderedPageBreak/>
        <w:t>بحسب نوع الإنسان من حيث الذكورة والأنوثة، فإن الذكر يبلغ درجة القوة والاستغناء قبل الأنثى التي يجب أن يرعاها، ويحفظها وليها سواء كان أباً أو زوجاً.</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أنواع الولايات على الإنسان:</w:t>
      </w:r>
    </w:p>
    <w:p w:rsidR="007D1CE0" w:rsidRPr="007D1CE0" w:rsidRDefault="007D1CE0" w:rsidP="001659EA">
      <w:pPr>
        <w:spacing w:after="120"/>
        <w:jc w:val="both"/>
        <w:rPr>
          <w:rFonts w:cs="Traditional Arabic"/>
          <w:szCs w:val="34"/>
          <w:rtl/>
        </w:rPr>
      </w:pPr>
      <w:r w:rsidRPr="007D1CE0">
        <w:rPr>
          <w:rFonts w:cs="Traditional Arabic"/>
          <w:szCs w:val="34"/>
          <w:rtl/>
        </w:rPr>
        <w:t>1/ الولاية على النفس: وهي التي يقوم فيها وليه برعاية شئونه منذ ولادته، ففي فترة الحضانة تحتضنه الأم وتسقيه من ثديها الغذاء، ومن صدرها العطف والحنان حتى ترى فيه النوازع والعواطف الإنسانية.</w:t>
      </w:r>
    </w:p>
    <w:p w:rsidR="007D1CE0" w:rsidRPr="007D1CE0" w:rsidRDefault="007D1CE0" w:rsidP="001659EA">
      <w:pPr>
        <w:spacing w:after="120"/>
        <w:jc w:val="both"/>
        <w:rPr>
          <w:rFonts w:cs="Traditional Arabic"/>
          <w:szCs w:val="34"/>
          <w:rtl/>
        </w:rPr>
      </w:pPr>
      <w:r w:rsidRPr="007D1CE0">
        <w:rPr>
          <w:rFonts w:cs="Traditional Arabic"/>
          <w:szCs w:val="34"/>
          <w:rtl/>
        </w:rPr>
        <w:t>وقد حث الإسلام على استيفاء الرضاعة لعامين قال الله تعالى</w:t>
      </w:r>
      <w:proofErr w:type="gramStart"/>
      <w:r w:rsidRPr="007D1CE0">
        <w:rPr>
          <w:rFonts w:cs="Traditional Arabic"/>
          <w:szCs w:val="34"/>
          <w:rtl/>
        </w:rPr>
        <w:t>: ﴿</w:t>
      </w:r>
      <w:proofErr w:type="gramEnd"/>
      <w:r w:rsidRPr="007D1CE0">
        <w:rPr>
          <w:rFonts w:cs="Traditional Arabic"/>
          <w:szCs w:val="34"/>
          <w:rtl/>
        </w:rPr>
        <w:t xml:space="preserve"> وَالْوَالِدَاتُ يُرْضِعْنَ أَوْلَادَهُنَّ حَوْلَيْنِ كَامِلَيْنِ لِمَنْ أَرَادَ أَنْ يُتِمَّ الرَّضَاعَةَ ﴾ [البقرة: 233].</w:t>
      </w:r>
    </w:p>
    <w:p w:rsidR="007D1CE0" w:rsidRPr="007D1CE0" w:rsidRDefault="007D1CE0" w:rsidP="001659EA">
      <w:pPr>
        <w:spacing w:after="120"/>
        <w:jc w:val="both"/>
        <w:rPr>
          <w:rFonts w:cs="Traditional Arabic"/>
          <w:szCs w:val="34"/>
          <w:rtl/>
        </w:rPr>
      </w:pPr>
      <w:r w:rsidRPr="007D1CE0">
        <w:rPr>
          <w:rFonts w:cs="Traditional Arabic"/>
          <w:szCs w:val="34"/>
          <w:rtl/>
        </w:rPr>
        <w:t>والولاية في هذه الفترة خاصة بالأم أو امرأة أخرى تقوم مقامها؛ لأن الطفل في هذه المدة يحتاج إلى أمومة مستمرة؛ حتى يصبح غلاما يألف الناس ويألفونه.</w:t>
      </w:r>
    </w:p>
    <w:p w:rsidR="007D1CE0" w:rsidRPr="007D1CE0" w:rsidRDefault="007D1CE0" w:rsidP="001659EA">
      <w:pPr>
        <w:spacing w:after="120"/>
        <w:jc w:val="both"/>
        <w:rPr>
          <w:rFonts w:cs="Traditional Arabic"/>
          <w:szCs w:val="34"/>
          <w:rtl/>
        </w:rPr>
      </w:pPr>
      <w:r w:rsidRPr="007D1CE0">
        <w:rPr>
          <w:rFonts w:cs="Traditional Arabic"/>
          <w:szCs w:val="34"/>
          <w:rtl/>
        </w:rPr>
        <w:t>أما الوالد فإنه يشارك في هذه الفترة بالإنفاق على الأم؛ حتى تقوم بواجبها لذا كانت النفقة واجبة عليه، فلو حدث أن أم الطفل لم تستطيع إرضاعه لقلة لبنها أو لمرضها، وجب على الأب أن يدفع المال لامرأة أخرى تقوم بإرضاعه، قال الله تعالى</w:t>
      </w:r>
      <w:proofErr w:type="gramStart"/>
      <w:r w:rsidRPr="007D1CE0">
        <w:rPr>
          <w:rFonts w:cs="Traditional Arabic"/>
          <w:szCs w:val="34"/>
          <w:rtl/>
        </w:rPr>
        <w:t>: ﴿</w:t>
      </w:r>
      <w:proofErr w:type="gramEnd"/>
      <w:r w:rsidRPr="007D1CE0">
        <w:rPr>
          <w:rFonts w:cs="Traditional Arabic"/>
          <w:szCs w:val="34"/>
          <w:rtl/>
        </w:rPr>
        <w:t xml:space="preserve"> وَإِنْ أَرَدْتُمْ أَنْ تَسْتَرْضِعُوا أَوْلَادَكُمْ فَلَا جُنَاحَ عَلَيْكُمْ إِذَا سَلَّمْتُمْ مَا آتَيْتُمْ بِالْمَعْرُوفِ ﴾ [البقرة: 233]</w:t>
      </w:r>
    </w:p>
    <w:p w:rsidR="007D1CE0" w:rsidRPr="007D1CE0" w:rsidRDefault="007D1CE0" w:rsidP="001659EA">
      <w:pPr>
        <w:spacing w:after="120"/>
        <w:jc w:val="both"/>
        <w:rPr>
          <w:rFonts w:cs="Traditional Arabic"/>
          <w:szCs w:val="34"/>
          <w:rtl/>
        </w:rPr>
      </w:pPr>
      <w:r w:rsidRPr="007D1CE0">
        <w:rPr>
          <w:rFonts w:cs="Traditional Arabic"/>
          <w:szCs w:val="34"/>
          <w:rtl/>
        </w:rPr>
        <w:t>ثم إن الأب يشارك كذلك بالولاية على النفس بالعناية والتهذيب والإصلاح والحماية؛ حتى إذا انقضت فترة الحضانة استقل الأب بالولاية على النفس، فيكون هو المسؤول مباشرة عن الصبي، ولهذه الولاية أهمية قصوى في حياة الأطفال؛ إذ هي التي يصلح بها الناشئة، وتجعل المجتمع قائما على التآلف، والحفاظ على وشائج القربى وصلة الأرحام ورعاية حقوق الوالدين، وبذلك يقل في المجتمع الشذوذ، والانحراف السلوكي والأخلاقي للأطفال، كما تختفي ظاهرة تشرد الأطفال وتسولهم وجنوحهم إلى الجرائم لأن الأطفال دائما يكونون تحت الرعاية المباشرة لوالديهم في حال استقرار حياتهما الزوجية، أو في رعاية من تؤول إليه الولاية حال انفصالها بالطلاق، أو إلى من ينوب عنهما حال وفاة صاحب الحق في الولاية، أو فقده لشرط من شروطها.</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2/ الولاية على المال: وهي مختصة برعاية مال الصغير والمجنون إن كان لهما مال بإدارته وتنميته وتزكيته، حفظا وصونا، ذلك أن الصغير لا يستطيع مباشرة ماله وتنميته وحمايته لذا يتولى ذلك الولي على ماله إلى أن يبلغ الصغير الرشد الذي يمكنه من القيام على ماله، كما قال الله تعالى</w:t>
      </w:r>
      <w:proofErr w:type="gramStart"/>
      <w:r w:rsidRPr="007D1CE0">
        <w:rPr>
          <w:rFonts w:cs="Traditional Arabic"/>
          <w:szCs w:val="34"/>
          <w:rtl/>
        </w:rPr>
        <w:t>: ﴿</w:t>
      </w:r>
      <w:proofErr w:type="gramEnd"/>
      <w:r w:rsidRPr="007D1CE0">
        <w:rPr>
          <w:rFonts w:cs="Traditional Arabic"/>
          <w:szCs w:val="34"/>
          <w:rtl/>
        </w:rPr>
        <w:t xml:space="preserve"> وَابْتَلُوا الْيَتَامَى حَتَّى إِذَا بَلَغُوا النِّكَاحَ فَإِنْ آنَسْتُمْ مِنْهُمْ رُشْدًا فَادْفَعُوا إِلَيْهِمْ أَمْوَالَهُمْ وَلَا تَأْكُلُوهَا إِسْرَافًا وَبِدَارًا أَنْ يَكْبَرُوا ﴾ [النساء: 6].</w:t>
      </w:r>
    </w:p>
    <w:p w:rsidR="007D1CE0" w:rsidRPr="007D1CE0" w:rsidRDefault="007D1CE0" w:rsidP="001659EA">
      <w:pPr>
        <w:spacing w:after="120"/>
        <w:jc w:val="both"/>
        <w:rPr>
          <w:rFonts w:cs="Traditional Arabic"/>
          <w:szCs w:val="34"/>
          <w:rtl/>
        </w:rPr>
      </w:pPr>
      <w:r w:rsidRPr="007D1CE0">
        <w:rPr>
          <w:rFonts w:cs="Traditional Arabic"/>
          <w:szCs w:val="34"/>
          <w:rtl/>
        </w:rPr>
        <w:t>ويلاحظ أن الولي على النفس ليس هو دائما الولي على المال إلا إذا أوكل إليه ذلك، أما إذا لم يوكل إليه القيام على المال، فإن القائم على المال يكون الوصي الذي عهد إليه ذلك من قبل الأب، وإلا فإن القاضي يختار له من يصلح للقيام بذلك.</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أسباب الولاية على النفس:</w:t>
      </w:r>
    </w:p>
    <w:p w:rsidR="007D1CE0" w:rsidRPr="007D1CE0" w:rsidRDefault="007D1CE0" w:rsidP="001659EA">
      <w:pPr>
        <w:spacing w:after="120"/>
        <w:jc w:val="both"/>
        <w:rPr>
          <w:rFonts w:cs="Traditional Arabic"/>
          <w:szCs w:val="34"/>
          <w:rtl/>
        </w:rPr>
      </w:pPr>
      <w:r w:rsidRPr="007D1CE0">
        <w:rPr>
          <w:rFonts w:cs="Traditional Arabic"/>
          <w:szCs w:val="34"/>
          <w:rtl/>
        </w:rPr>
        <w:t>تثبت الولاية على النفس حيث يتحقق أحد أمرين:</w:t>
      </w:r>
    </w:p>
    <w:p w:rsidR="007D1CE0" w:rsidRPr="007D1CE0" w:rsidRDefault="007D1CE0" w:rsidP="001659EA">
      <w:pPr>
        <w:spacing w:after="120"/>
        <w:jc w:val="both"/>
        <w:rPr>
          <w:rFonts w:cs="Traditional Arabic"/>
          <w:szCs w:val="34"/>
          <w:rtl/>
        </w:rPr>
      </w:pPr>
      <w:r w:rsidRPr="007D1CE0">
        <w:rPr>
          <w:rFonts w:cs="Traditional Arabic"/>
          <w:szCs w:val="34"/>
          <w:rtl/>
        </w:rPr>
        <w:t>الأول: العجز عن وقوف الشخص وحده في الحياة واحتياجه إلى من يحميه، ويقوم على شئونه في معترك الحياة.</w:t>
      </w:r>
    </w:p>
    <w:p w:rsidR="007D1CE0" w:rsidRPr="007D1CE0" w:rsidRDefault="007D1CE0" w:rsidP="001659EA">
      <w:pPr>
        <w:spacing w:after="120"/>
        <w:jc w:val="both"/>
        <w:rPr>
          <w:rFonts w:cs="Traditional Arabic"/>
          <w:szCs w:val="34"/>
          <w:rtl/>
        </w:rPr>
      </w:pPr>
      <w:r w:rsidRPr="007D1CE0">
        <w:rPr>
          <w:rFonts w:cs="Traditional Arabic"/>
          <w:szCs w:val="34"/>
          <w:rtl/>
        </w:rPr>
        <w:t xml:space="preserve">الثاني: أن يكون الشخص في حاجة إلى التأديب والتهذيب، والتعود على العادات الإسلامية الكريمة، وبالنظر في أحوال الناس نجد أن هذين الأمرين يتحققان في ثلاثة أسباب هي: </w:t>
      </w:r>
      <w:proofErr w:type="gramStart"/>
      <w:r w:rsidRPr="007D1CE0">
        <w:rPr>
          <w:rFonts w:cs="Traditional Arabic"/>
          <w:szCs w:val="34"/>
          <w:rtl/>
        </w:rPr>
        <w:t>( الصغر</w:t>
      </w:r>
      <w:proofErr w:type="gramEnd"/>
      <w:r w:rsidRPr="007D1CE0">
        <w:rPr>
          <w:rFonts w:cs="Traditional Arabic"/>
          <w:szCs w:val="34"/>
          <w:rtl/>
        </w:rPr>
        <w:t>، والجنون أو العته، والأنوثة في دائرة خاصة ).</w:t>
      </w:r>
    </w:p>
    <w:p w:rsidR="007D1CE0" w:rsidRPr="007D1CE0" w:rsidRDefault="007D1CE0" w:rsidP="001659EA">
      <w:pPr>
        <w:spacing w:after="120"/>
        <w:jc w:val="both"/>
        <w:rPr>
          <w:rFonts w:cs="Traditional Arabic"/>
          <w:szCs w:val="34"/>
          <w:rtl/>
        </w:rPr>
      </w:pPr>
      <w:r w:rsidRPr="007D1CE0">
        <w:rPr>
          <w:rFonts w:cs="Traditional Arabic"/>
          <w:szCs w:val="34"/>
          <w:rtl/>
        </w:rPr>
        <w:t>السبب الأول: الصغر: يولد الإنسان ضعيفاً محتاجاً لمن يقوم على احتياجاته وهو في ذلك يمر بمرحلتين.</w:t>
      </w:r>
    </w:p>
    <w:p w:rsidR="007D1CE0" w:rsidRPr="007D1CE0" w:rsidRDefault="007D1CE0" w:rsidP="001659EA">
      <w:pPr>
        <w:spacing w:after="120"/>
        <w:jc w:val="both"/>
        <w:rPr>
          <w:rFonts w:cs="Traditional Arabic"/>
          <w:szCs w:val="34"/>
          <w:rtl/>
        </w:rPr>
      </w:pPr>
      <w:r w:rsidRPr="007D1CE0">
        <w:rPr>
          <w:rFonts w:cs="Traditional Arabic"/>
          <w:szCs w:val="34"/>
          <w:rtl/>
        </w:rPr>
        <w:t>المرحلة الأولى: مرحلة فقد التمييز: وهذه المرحلة لا تكون التبعة فيها ملقاة على الولي، بل يشاركه فيها الحاضنة؛ لأن الصغير هنا بحاجة إلى رعاية المرأة وإشرافها حيث تكون مسؤولة عن الرعاية اليومية من إعداد غذائه وإطعامه، وإلباسه ونظافته والأشراف على منامه، والقرب منه للوفاء بحاجاته اليومية العاجلة، إضافة إلى إمداده بالعطف والرحمة والمودة.</w:t>
      </w:r>
    </w:p>
    <w:p w:rsidR="007D1CE0" w:rsidRPr="007D1CE0" w:rsidRDefault="007D1CE0" w:rsidP="001659EA">
      <w:pPr>
        <w:spacing w:after="120"/>
        <w:jc w:val="both"/>
        <w:rPr>
          <w:rFonts w:cs="Traditional Arabic"/>
          <w:szCs w:val="34"/>
          <w:rtl/>
        </w:rPr>
      </w:pPr>
      <w:r w:rsidRPr="007D1CE0">
        <w:rPr>
          <w:rFonts w:cs="Traditional Arabic"/>
          <w:szCs w:val="34"/>
          <w:rtl/>
        </w:rPr>
        <w:t>أما الولي على النفس فهو الذي يحميه ويربيه، ويهذبه ويقوم بتطبيبه وتنمية عقله ومعاونته في مصاعبه الحياتية، ويحفظ عليه دينه وأخلاقه ويراقب الحاضنة؛ لينشأ نشأة حسنة متزنة.</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المرحلة الثانية: مرحلة التمييز دون البلوغ: وفي هذه المرحلة ينفرد الولي على النفس بالمسؤولية عن الغلام مع عدم سقوط الحاجة إلى الحاضنة، ويتمثل واجب الولي على النفس في أمور ثلاثة:</w:t>
      </w:r>
    </w:p>
    <w:p w:rsidR="007D1CE0" w:rsidRPr="007D1CE0" w:rsidRDefault="007D1CE0" w:rsidP="001659EA">
      <w:pPr>
        <w:spacing w:after="120"/>
        <w:jc w:val="both"/>
        <w:rPr>
          <w:rFonts w:cs="Traditional Arabic"/>
          <w:szCs w:val="34"/>
          <w:rtl/>
        </w:rPr>
      </w:pPr>
      <w:r w:rsidRPr="007D1CE0">
        <w:rPr>
          <w:rFonts w:cs="Traditional Arabic"/>
          <w:szCs w:val="34"/>
          <w:rtl/>
        </w:rPr>
        <w:t xml:space="preserve">الأمر الأول: ولاية التعليم والتأديب: حيث يقوم الولي بتعليم الصبي بنفسه أولا بغرس مبادئ الدين في نفسه وتعويده على ممارسة بعض العبادات كالصلاة وتعليمه قراءة القرآن الكريم وحفظه، كما قال صلى الله عليه وسلم: </w:t>
      </w:r>
      <w:proofErr w:type="gramStart"/>
      <w:r w:rsidRPr="007D1CE0">
        <w:rPr>
          <w:rFonts w:cs="Traditional Arabic"/>
          <w:szCs w:val="34"/>
          <w:rtl/>
        </w:rPr>
        <w:t>( مروا</w:t>
      </w:r>
      <w:proofErr w:type="gramEnd"/>
      <w:r w:rsidRPr="007D1CE0">
        <w:rPr>
          <w:rFonts w:cs="Traditional Arabic"/>
          <w:szCs w:val="34"/>
          <w:rtl/>
        </w:rPr>
        <w:t xml:space="preserve"> أولادكم بالصلاة لسبع، واضربوهم عليها لعشر، وفرقوا بينهم في المضاجع ).</w:t>
      </w:r>
    </w:p>
    <w:p w:rsidR="007D1CE0" w:rsidRPr="007D1CE0" w:rsidRDefault="007D1CE0" w:rsidP="001659EA">
      <w:pPr>
        <w:spacing w:after="120"/>
        <w:jc w:val="both"/>
        <w:rPr>
          <w:rFonts w:cs="Traditional Arabic"/>
          <w:szCs w:val="34"/>
          <w:rtl/>
        </w:rPr>
      </w:pPr>
      <w:r w:rsidRPr="007D1CE0">
        <w:rPr>
          <w:rFonts w:cs="Traditional Arabic"/>
          <w:szCs w:val="34"/>
          <w:rtl/>
        </w:rPr>
        <w:t>لذا تجد من أولاد المسلمين من يحفظ القرآن الكريم جميعه، وهو لم يتجاوز العشر سنين من العمر.</w:t>
      </w:r>
    </w:p>
    <w:p w:rsidR="007D1CE0" w:rsidRPr="007D1CE0" w:rsidRDefault="007D1CE0" w:rsidP="001659EA">
      <w:pPr>
        <w:spacing w:after="120"/>
        <w:jc w:val="both"/>
        <w:rPr>
          <w:rFonts w:cs="Traditional Arabic"/>
          <w:szCs w:val="34"/>
          <w:rtl/>
        </w:rPr>
      </w:pPr>
      <w:r w:rsidRPr="007D1CE0">
        <w:rPr>
          <w:rFonts w:cs="Traditional Arabic"/>
          <w:szCs w:val="34"/>
          <w:rtl/>
        </w:rPr>
        <w:t>كما تقع على الولي مسؤولية التعليم النظامي للصغير بحيث يأخذه إلى المدرسة ويوفر له احتياجاته الدراسية ومصروفاته، وكل ما يحتاجه في هذه الفترة وجوباً.</w:t>
      </w:r>
    </w:p>
    <w:p w:rsidR="007D1CE0" w:rsidRPr="007D1CE0" w:rsidRDefault="007D1CE0" w:rsidP="001659EA">
      <w:pPr>
        <w:spacing w:after="120"/>
        <w:jc w:val="both"/>
        <w:rPr>
          <w:rFonts w:cs="Traditional Arabic"/>
          <w:szCs w:val="34"/>
          <w:rtl/>
        </w:rPr>
      </w:pPr>
      <w:r w:rsidRPr="007D1CE0">
        <w:rPr>
          <w:rFonts w:cs="Traditional Arabic"/>
          <w:szCs w:val="34"/>
          <w:rtl/>
        </w:rPr>
        <w:t>الأمر الثاني: ولاية التزويج: وتتعلق بتزويج البالغ حماية لمصالحه.</w:t>
      </w:r>
    </w:p>
    <w:p w:rsidR="007D1CE0" w:rsidRPr="007D1CE0" w:rsidRDefault="007D1CE0" w:rsidP="001659EA">
      <w:pPr>
        <w:spacing w:after="120"/>
        <w:jc w:val="both"/>
        <w:rPr>
          <w:rFonts w:cs="Traditional Arabic"/>
          <w:szCs w:val="34"/>
          <w:rtl/>
        </w:rPr>
      </w:pPr>
      <w:r w:rsidRPr="007D1CE0">
        <w:rPr>
          <w:rFonts w:cs="Traditional Arabic"/>
          <w:szCs w:val="34"/>
          <w:rtl/>
        </w:rPr>
        <w:t>وهي إما أن تكون ولاية إجبارية وذلك بالنسبة لقاصري العقل، أو ولاية اختيارية وتكون للمرأة البالغة العاقلة.</w:t>
      </w:r>
    </w:p>
    <w:p w:rsidR="007D1CE0" w:rsidRPr="007D1CE0" w:rsidRDefault="007D1CE0" w:rsidP="001659EA">
      <w:pPr>
        <w:spacing w:after="120"/>
        <w:jc w:val="both"/>
        <w:rPr>
          <w:rFonts w:cs="Traditional Arabic"/>
          <w:szCs w:val="34"/>
          <w:rtl/>
        </w:rPr>
      </w:pPr>
      <w:r w:rsidRPr="007D1CE0">
        <w:rPr>
          <w:rFonts w:cs="Traditional Arabic"/>
          <w:szCs w:val="34"/>
          <w:rtl/>
        </w:rPr>
        <w:t>وإنما جعلت ولاية الزواج الاختيارية على المرأة؛ لأن الرجال صناديق مغلقة بالنسبة للنساء، وعقد الزواج يعد عقد حياة لها، وهي لا تعرف أسرار الرجال لأن أكثر النساء محافظات لا يخرجن من البيت إلا في حدود، ولا يختلطن بالرجال إلا بضوابط، وفي بعض الأحوال حسب تعاليم الشريعة الإسلامية، والأغلبية منهن تؤثر فيهن العاطفة الوقتية السريعة.</w:t>
      </w:r>
    </w:p>
    <w:p w:rsidR="007D1CE0" w:rsidRPr="007D1CE0" w:rsidRDefault="007D1CE0" w:rsidP="001659EA">
      <w:pPr>
        <w:spacing w:after="120"/>
        <w:jc w:val="both"/>
        <w:rPr>
          <w:rFonts w:cs="Traditional Arabic"/>
          <w:szCs w:val="34"/>
          <w:rtl/>
        </w:rPr>
      </w:pPr>
      <w:r w:rsidRPr="007D1CE0">
        <w:rPr>
          <w:rFonts w:cs="Traditional Arabic"/>
          <w:szCs w:val="34"/>
          <w:rtl/>
        </w:rPr>
        <w:t>فكان من مصلحتها أن يشترك معها الولي في الاختيار، حيث إنه يميل في حكمه إلى التعقل، وترجيح المصلحة المستمرة على المصلحة الطارئة الزائلة.</w:t>
      </w:r>
    </w:p>
    <w:p w:rsidR="007D1CE0" w:rsidRPr="007D1CE0" w:rsidRDefault="007D1CE0" w:rsidP="001659EA">
      <w:pPr>
        <w:spacing w:after="120"/>
        <w:jc w:val="both"/>
        <w:rPr>
          <w:rFonts w:cs="Traditional Arabic"/>
          <w:szCs w:val="34"/>
          <w:rtl/>
        </w:rPr>
      </w:pPr>
      <w:r w:rsidRPr="007D1CE0">
        <w:rPr>
          <w:rFonts w:cs="Traditional Arabic"/>
          <w:szCs w:val="34"/>
          <w:rtl/>
        </w:rPr>
        <w:t xml:space="preserve">إضافة إلى أن عقد الزواج فيه آثار تعود على الأسرة جميعا؛ لأن فيه إدخال عضو جديد فيها، فقد يدخل هذا العقد عضوا جديدا يحمل العار أو الفجور للأسرة، خلافا للتصرفات المالية، فإنها كالولد في ذلك يمكن أن تستقل فيها ببلوغ الرشد غير أن هذه الولاية ليس المراد منها إكراه الولي المرأة على الزواج ممن لا ترغب، فقد قال رسول الله صلى الله عليه وسلم:( الأيم أحق بنفسها من </w:t>
      </w:r>
      <w:proofErr w:type="gramStart"/>
      <w:r w:rsidRPr="007D1CE0">
        <w:rPr>
          <w:rFonts w:cs="Traditional Arabic"/>
          <w:szCs w:val="34"/>
          <w:rtl/>
        </w:rPr>
        <w:t>وليها )</w:t>
      </w:r>
      <w:proofErr w:type="gramEnd"/>
      <w:r w:rsidRPr="007D1CE0">
        <w:rPr>
          <w:rFonts w:cs="Traditional Arabic"/>
          <w:szCs w:val="34"/>
          <w:rtl/>
        </w:rPr>
        <w:t>.</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 xml:space="preserve">وجاء في السنة: أن امرأة جاءت إلى النبي -صلى الله عليه </w:t>
      </w:r>
      <w:proofErr w:type="gramStart"/>
      <w:r w:rsidRPr="007D1CE0">
        <w:rPr>
          <w:rFonts w:cs="Traditional Arabic"/>
          <w:szCs w:val="34"/>
          <w:rtl/>
        </w:rPr>
        <w:t>وسلم- فقالت</w:t>
      </w:r>
      <w:proofErr w:type="gramEnd"/>
      <w:r w:rsidRPr="007D1CE0">
        <w:rPr>
          <w:rFonts w:cs="Traditional Arabic"/>
          <w:szCs w:val="34"/>
          <w:rtl/>
        </w:rPr>
        <w:t xml:space="preserve">: يا رسول الله إن أبي زوجني من ابن أخيه؛ ليرفع بي </w:t>
      </w:r>
      <w:proofErr w:type="spellStart"/>
      <w:r w:rsidRPr="007D1CE0">
        <w:rPr>
          <w:rFonts w:cs="Traditional Arabic"/>
          <w:szCs w:val="34"/>
          <w:rtl/>
        </w:rPr>
        <w:t>خسيسته</w:t>
      </w:r>
      <w:proofErr w:type="spellEnd"/>
      <w:r w:rsidRPr="007D1CE0">
        <w:rPr>
          <w:rFonts w:cs="Traditional Arabic"/>
          <w:szCs w:val="34"/>
          <w:rtl/>
        </w:rPr>
        <w:t xml:space="preserve">، وأنا لا أريد؟ فذكر لها -صلى الله عليه </w:t>
      </w:r>
      <w:proofErr w:type="gramStart"/>
      <w:r w:rsidRPr="007D1CE0">
        <w:rPr>
          <w:rFonts w:cs="Traditional Arabic"/>
          <w:szCs w:val="34"/>
          <w:rtl/>
        </w:rPr>
        <w:t>وسلم- أن</w:t>
      </w:r>
      <w:proofErr w:type="gramEnd"/>
      <w:r w:rsidRPr="007D1CE0">
        <w:rPr>
          <w:rFonts w:cs="Traditional Arabic"/>
          <w:szCs w:val="34"/>
          <w:rtl/>
        </w:rPr>
        <w:t xml:space="preserve"> ذلك ليس لأبيها، فقالت: لقد أمضيت ما فعل أبي، ولكن أردت أن أعلم أَلِلنِّساء من الأمر شيء؟</w:t>
      </w:r>
    </w:p>
    <w:p w:rsidR="007D1CE0" w:rsidRPr="007D1CE0" w:rsidRDefault="007D1CE0" w:rsidP="001659EA">
      <w:pPr>
        <w:spacing w:after="120"/>
        <w:jc w:val="both"/>
        <w:rPr>
          <w:rFonts w:cs="Traditional Arabic"/>
          <w:szCs w:val="34"/>
          <w:rtl/>
        </w:rPr>
      </w:pPr>
      <w:r w:rsidRPr="007D1CE0">
        <w:rPr>
          <w:rFonts w:cs="Traditional Arabic"/>
          <w:szCs w:val="34"/>
          <w:rtl/>
        </w:rPr>
        <w:t>الأمر الثالث: ولاية الحفظ والصيانة: قدمنا أن الولي عليه واجب حفظ الصغير وصيانته؛ لأن الصغير يحتاج إلى الحماية، فيبعده عما يلحق به الضرر في جسمه، أو في عضو منه.</w:t>
      </w:r>
    </w:p>
    <w:p w:rsidR="002A636F" w:rsidRDefault="002A636F"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وأنه يجب على الحاضنة والولي أن يتعاونا في حفظ الصغر، فإن أصابه ضرر جراء إهمالهما أو تفريطهما في حفظه وصونه حوسبا، ومن ذلك على سبيل المثال:</w:t>
      </w:r>
    </w:p>
    <w:p w:rsidR="007D1CE0" w:rsidRPr="007D1CE0" w:rsidRDefault="007D1CE0" w:rsidP="001659EA">
      <w:pPr>
        <w:spacing w:after="120"/>
        <w:jc w:val="both"/>
        <w:rPr>
          <w:rFonts w:cs="Traditional Arabic"/>
          <w:szCs w:val="34"/>
          <w:rtl/>
        </w:rPr>
      </w:pPr>
      <w:r w:rsidRPr="007D1CE0">
        <w:rPr>
          <w:rFonts w:cs="Traditional Arabic"/>
          <w:szCs w:val="34"/>
          <w:rtl/>
        </w:rPr>
        <w:t>أن الأم إذا كانت هي الحاضنة فخرجت وتركت الصبي، فوقع في النار فإنها تضمن الدية، وتعاقب مع ذلك تعزيراً؛ لتفريطها؛ لأن القاعدة العامة أن الولي إن أهمل في حفظ الصغير ورعايته فإنه ترفع يده عن الصغير، وتزول ولايته عنه، ويدفع لمن هو أهل لذلك.</w:t>
      </w:r>
    </w:p>
    <w:p w:rsidR="007D1CE0" w:rsidRPr="007D1CE0" w:rsidRDefault="007D1CE0" w:rsidP="001659EA">
      <w:pPr>
        <w:spacing w:after="120"/>
        <w:jc w:val="both"/>
        <w:rPr>
          <w:rFonts w:cs="Traditional Arabic"/>
          <w:szCs w:val="34"/>
          <w:rtl/>
        </w:rPr>
      </w:pPr>
      <w:r w:rsidRPr="007D1CE0">
        <w:rPr>
          <w:rFonts w:cs="Traditional Arabic"/>
          <w:szCs w:val="34"/>
          <w:rtl/>
        </w:rPr>
        <w:t>السبب الثاني: الجنون أو العته: إن الجنون أو العته علتان تؤديان إلى زوال العقل الذي هو مناط التصرف المسؤول، أو المرتب للمسؤولية.</w:t>
      </w:r>
    </w:p>
    <w:p w:rsidR="007D1CE0" w:rsidRPr="007D1CE0" w:rsidRDefault="007D1CE0" w:rsidP="001659EA">
      <w:pPr>
        <w:spacing w:after="120"/>
        <w:jc w:val="both"/>
        <w:rPr>
          <w:rFonts w:cs="Traditional Arabic"/>
          <w:szCs w:val="34"/>
          <w:rtl/>
        </w:rPr>
      </w:pPr>
      <w:r w:rsidRPr="007D1CE0">
        <w:rPr>
          <w:rFonts w:cs="Traditional Arabic"/>
          <w:szCs w:val="34"/>
          <w:rtl/>
        </w:rPr>
        <w:t>لذا فإن المجنون يكون في حكم الصغير الذي يحتاج إلى ولي يرعى شئونه، ويحفظ حقوقه، كما أنه ربما يحتاج إلى ولي على ماله إن كان له مال، فالولي على النفس لا يتركه في الطرقات، بحيث يتعرض الناس لأذاه، ويتعرض هو لأذاهم ويكون مظهره معلنا فقد كرامته.</w:t>
      </w:r>
    </w:p>
    <w:p w:rsidR="007D1CE0" w:rsidRPr="007D1CE0" w:rsidRDefault="007D1CE0" w:rsidP="001659EA">
      <w:pPr>
        <w:spacing w:after="120"/>
        <w:jc w:val="both"/>
        <w:rPr>
          <w:rFonts w:cs="Traditional Arabic"/>
          <w:szCs w:val="34"/>
          <w:rtl/>
        </w:rPr>
      </w:pPr>
      <w:r w:rsidRPr="007D1CE0">
        <w:rPr>
          <w:rFonts w:cs="Traditional Arabic"/>
          <w:szCs w:val="34"/>
          <w:rtl/>
        </w:rPr>
        <w:t>وبالجملة فإن ما يجب للمجنون على الولي هو مثلما يجب عليه للصغير إلا التأديب، فإنه للمجنون يكون تعذيبا لا جدوى منه.</w:t>
      </w:r>
    </w:p>
    <w:p w:rsidR="007D1CE0" w:rsidRPr="007D1CE0" w:rsidRDefault="007D1CE0" w:rsidP="001659EA">
      <w:pPr>
        <w:spacing w:after="120"/>
        <w:jc w:val="both"/>
        <w:rPr>
          <w:rFonts w:cs="Traditional Arabic"/>
          <w:szCs w:val="34"/>
          <w:rtl/>
        </w:rPr>
      </w:pPr>
      <w:r w:rsidRPr="007D1CE0">
        <w:rPr>
          <w:rFonts w:cs="Traditional Arabic"/>
          <w:szCs w:val="34"/>
          <w:rtl/>
        </w:rPr>
        <w:t>كما أن الولي يكون وكيلا عن المجنون في المطالبة بحقوقه على الآخرين فيطالب بعقوبة كل من يلحق بالمجنون أذى، كما يطالب بالقصاص ممن يقتله.</w:t>
      </w:r>
    </w:p>
    <w:p w:rsidR="007D1CE0" w:rsidRPr="007D1CE0" w:rsidRDefault="007D1CE0" w:rsidP="001659EA">
      <w:pPr>
        <w:spacing w:after="120"/>
        <w:jc w:val="both"/>
        <w:rPr>
          <w:rFonts w:cs="Traditional Arabic"/>
          <w:szCs w:val="34"/>
          <w:rtl/>
        </w:rPr>
      </w:pPr>
      <w:r w:rsidRPr="007D1CE0">
        <w:rPr>
          <w:rFonts w:cs="Traditional Arabic"/>
          <w:szCs w:val="34"/>
          <w:rtl/>
        </w:rPr>
        <w:t xml:space="preserve">أما ما يقع من المجنون من أذى على الناس، فإن الأصل أن الحدود الشرعية لا تقام عليه؛ لأنه غير مكلف إذ مناط التكليف العقل، وهو زائل عنه، أما الجنايات التي توجب قصاصا أو دية، فإنها تؤدي من مال </w:t>
      </w:r>
      <w:proofErr w:type="spellStart"/>
      <w:r w:rsidRPr="007D1CE0">
        <w:rPr>
          <w:rFonts w:cs="Traditional Arabic"/>
          <w:szCs w:val="34"/>
          <w:rtl/>
        </w:rPr>
        <w:t>عاقلته</w:t>
      </w:r>
      <w:proofErr w:type="spellEnd"/>
      <w:r w:rsidRPr="007D1CE0">
        <w:rPr>
          <w:rFonts w:cs="Traditional Arabic"/>
          <w:szCs w:val="34"/>
          <w:rtl/>
        </w:rPr>
        <w:t>، وذلك لأن حقوق العباد لا تقبل السقوط بالأعذار ذلك أن عمل المجنون يعد من قبيل الخطأ.</w:t>
      </w: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السبب الثالث: الأنوثة: أساس الولاية على الأنثى هو كون المرأة بطبيعة تكوينها الجسدي عرضه للآفات الاجتماعية أكثر من الشباب، وإذا أصيبت بشيء من ذلك كان في نفسها أعمق تأثيرا، وفي كرامتها أبعد أثرا.</w:t>
      </w:r>
    </w:p>
    <w:p w:rsidR="007D1CE0" w:rsidRPr="007D1CE0" w:rsidRDefault="007D1CE0" w:rsidP="001659EA">
      <w:pPr>
        <w:spacing w:after="120"/>
        <w:jc w:val="both"/>
        <w:rPr>
          <w:rFonts w:cs="Traditional Arabic"/>
          <w:szCs w:val="34"/>
          <w:rtl/>
        </w:rPr>
      </w:pPr>
      <w:r w:rsidRPr="007D1CE0">
        <w:rPr>
          <w:rFonts w:cs="Traditional Arabic"/>
          <w:szCs w:val="34"/>
          <w:rtl/>
        </w:rPr>
        <w:t>وما يمسها يمس أسرتها بالعار إن تعلق بسمعتها، وإن الإسلام الذي يريد المجتمع نزيها عفيفا يدعو إلى ألا تغشى المرأة مجتمعات الرجال إلا بقوة من الأخلاق الفاضلة والإرادة القوية وضوابط تحكم فعلها، وذلك كله لا يكون إلا إذا كانت هناك مشاركة لها في الحفاظ على نفسها، والمحافظة على سمعتها وشرفها، فكان لا بد أن يكون الشريك لها في الولاية على نفسها أحد أفراد أسرتها التي تتصل بها في كل ما يعيبها، أو يحفظها.</w:t>
      </w:r>
    </w:p>
    <w:p w:rsidR="007D1CE0" w:rsidRPr="007D1CE0" w:rsidRDefault="007D1CE0" w:rsidP="001659EA">
      <w:pPr>
        <w:spacing w:after="120"/>
        <w:jc w:val="both"/>
        <w:rPr>
          <w:rFonts w:cs="Traditional Arabic"/>
          <w:szCs w:val="34"/>
          <w:rtl/>
        </w:rPr>
      </w:pPr>
      <w:r w:rsidRPr="007D1CE0">
        <w:rPr>
          <w:rFonts w:cs="Traditional Arabic"/>
          <w:szCs w:val="34"/>
          <w:rtl/>
        </w:rPr>
        <w:t xml:space="preserve">إضافة إلى ذلك فإن المرأة بحسب وظيفتها الاجتماعية، فطرت على عاطفة </w:t>
      </w:r>
      <w:proofErr w:type="gramStart"/>
      <w:r w:rsidRPr="007D1CE0">
        <w:rPr>
          <w:rFonts w:cs="Traditional Arabic"/>
          <w:szCs w:val="34"/>
          <w:rtl/>
        </w:rPr>
        <w:t>قويه</w:t>
      </w:r>
      <w:proofErr w:type="gramEnd"/>
      <w:r w:rsidRPr="007D1CE0">
        <w:rPr>
          <w:rFonts w:cs="Traditional Arabic"/>
          <w:szCs w:val="34"/>
          <w:rtl/>
        </w:rPr>
        <w:t xml:space="preserve"> تربي بها صغارها، وتصبر بدافع تلك العاطفة على أذاهم رغم ما تلاقيه من عنت ومشقة وذلك لشدة ارتباط الأم بولدها، أما ترى أن الأب يضيق صدره من بكاء الصغير بينما الأم يكاد ينفطر فؤادها شفقة عليه فتضمه إلى صدرها بحنان؛ حتى يسكت بينما الأب يخرج من البيت لشدة تضايقه.</w:t>
      </w:r>
    </w:p>
    <w:p w:rsidR="007D1CE0" w:rsidRPr="007D1CE0" w:rsidRDefault="007D1CE0" w:rsidP="001659EA">
      <w:pPr>
        <w:spacing w:after="120"/>
        <w:jc w:val="both"/>
        <w:rPr>
          <w:rFonts w:cs="Traditional Arabic"/>
          <w:szCs w:val="34"/>
          <w:rtl/>
        </w:rPr>
      </w:pPr>
      <w:r w:rsidRPr="007D1CE0">
        <w:rPr>
          <w:rFonts w:cs="Traditional Arabic"/>
          <w:szCs w:val="34"/>
          <w:rtl/>
        </w:rPr>
        <w:t>مدة الولاية على النفس: هي زمن بقاء السبب فتستمر باستمراره وتنتهي بانتهائه.</w:t>
      </w:r>
    </w:p>
    <w:p w:rsidR="007D1CE0" w:rsidRPr="007D1CE0" w:rsidRDefault="007D1CE0" w:rsidP="001659EA">
      <w:pPr>
        <w:spacing w:after="120"/>
        <w:jc w:val="both"/>
        <w:rPr>
          <w:rFonts w:cs="Traditional Arabic"/>
          <w:szCs w:val="34"/>
          <w:rtl/>
        </w:rPr>
      </w:pPr>
      <w:r w:rsidRPr="007D1CE0">
        <w:rPr>
          <w:rFonts w:cs="Traditional Arabic"/>
          <w:szCs w:val="34"/>
          <w:rtl/>
        </w:rPr>
        <w:t>فإن كان السبب: هو الصغر فإنها تنتهي بالبلوغ.</w:t>
      </w:r>
    </w:p>
    <w:p w:rsidR="007D1CE0" w:rsidRPr="007D1CE0" w:rsidRDefault="007D1CE0" w:rsidP="001659EA">
      <w:pPr>
        <w:spacing w:after="120"/>
        <w:jc w:val="both"/>
        <w:rPr>
          <w:rFonts w:cs="Traditional Arabic"/>
          <w:szCs w:val="34"/>
          <w:rtl/>
        </w:rPr>
      </w:pPr>
      <w:r w:rsidRPr="007D1CE0">
        <w:rPr>
          <w:rFonts w:cs="Traditional Arabic"/>
          <w:szCs w:val="34"/>
          <w:rtl/>
        </w:rPr>
        <w:t>وإن كان السبب: هو الجنون أو العته فإنها تنتهي بالاستقامة.</w:t>
      </w:r>
    </w:p>
    <w:p w:rsidR="007D1CE0" w:rsidRPr="007D1CE0" w:rsidRDefault="007D1CE0" w:rsidP="001659EA">
      <w:pPr>
        <w:spacing w:after="120"/>
        <w:jc w:val="both"/>
        <w:rPr>
          <w:rFonts w:cs="Traditional Arabic"/>
          <w:szCs w:val="34"/>
          <w:rtl/>
        </w:rPr>
      </w:pPr>
      <w:r w:rsidRPr="007D1CE0">
        <w:rPr>
          <w:rFonts w:cs="Traditional Arabic"/>
          <w:szCs w:val="34"/>
          <w:rtl/>
        </w:rPr>
        <w:t>وإذا كان السبب: هو الأنوثة فإنها تستمر ما دامت الأنثى غير مأمونة على نفسها فإذا صارت مأمونة على نفسها أولا يخشى عليها الفساد، فإن الولاية على النفس بالحفظ والصيانة تنتهي، وأما ولاية المشاركة في اختيار الزوج فإنها تستمر؛ لأن السبب في وجودها ليس مصلحة المرأة فقط، بل تندرج فيها مصلحة الأسرة، فلا تنتهي إلا باختيار الزوج المناسب.</w:t>
      </w:r>
    </w:p>
    <w:p w:rsidR="007D1CE0" w:rsidRPr="007D1CE0" w:rsidRDefault="007D1CE0" w:rsidP="001659EA">
      <w:pPr>
        <w:spacing w:after="120"/>
        <w:jc w:val="both"/>
        <w:rPr>
          <w:rFonts w:cs="Traditional Arabic"/>
          <w:szCs w:val="34"/>
          <w:rtl/>
        </w:rPr>
      </w:pPr>
      <w:r w:rsidRPr="007D1CE0">
        <w:rPr>
          <w:rFonts w:cs="Traditional Arabic"/>
          <w:szCs w:val="34"/>
          <w:rtl/>
        </w:rPr>
        <w:t>من هو الولي عن النفس: هو أحد الأقربين الذين تربطهم صلة رحم قوية وقريبة بالصغير أو المجنون أو الأنثى، وتتدرج هذه الولاية، فتنتقل من الأعلى إلى الأسفل الذي يليه إلى أن تصل إلى الوصي، أو من يعينه القاضي ذلك عند انعدام من هو أعلى منه أو قيام مانع به يحول دون ولايته.</w:t>
      </w:r>
    </w:p>
    <w:p w:rsidR="002A636F" w:rsidRDefault="002A636F"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lastRenderedPageBreak/>
        <w:t>شروط الولي على النفس:</w:t>
      </w:r>
    </w:p>
    <w:p w:rsidR="007D1CE0" w:rsidRPr="007D1CE0" w:rsidRDefault="007D1CE0" w:rsidP="001659EA">
      <w:pPr>
        <w:spacing w:after="120"/>
        <w:jc w:val="both"/>
        <w:rPr>
          <w:rFonts w:cs="Traditional Arabic"/>
          <w:szCs w:val="34"/>
          <w:rtl/>
        </w:rPr>
      </w:pPr>
      <w:r w:rsidRPr="007D1CE0">
        <w:rPr>
          <w:rFonts w:cs="Traditional Arabic"/>
          <w:szCs w:val="34"/>
          <w:rtl/>
        </w:rPr>
        <w:t>لما كانت الولاية تدور حول الحفاظ على مصالح من قامت به أسباب الولاية عليه فإنه يشترط في الولي شروط مهمة؛ حتى يتمكن من القيام بواجبه وهذه الشروط هي:</w:t>
      </w:r>
    </w:p>
    <w:p w:rsidR="007D1CE0" w:rsidRPr="007D1CE0" w:rsidRDefault="007D1CE0" w:rsidP="001659EA">
      <w:pPr>
        <w:spacing w:after="120"/>
        <w:jc w:val="both"/>
        <w:rPr>
          <w:rFonts w:cs="Traditional Arabic"/>
          <w:szCs w:val="34"/>
          <w:rtl/>
        </w:rPr>
      </w:pPr>
      <w:r w:rsidRPr="007D1CE0">
        <w:rPr>
          <w:rFonts w:cs="Traditional Arabic"/>
          <w:szCs w:val="34"/>
          <w:rtl/>
        </w:rPr>
        <w:t>أولا: أن يكون بالغا عاقلا: لأن هذين الشرطين بهما تحصل المصلحة، وبهما يعرف الشخص مصلحة نفسه حتى يعرف مصلحة غيره.</w:t>
      </w:r>
    </w:p>
    <w:p w:rsidR="007D1CE0" w:rsidRPr="007D1CE0" w:rsidRDefault="007D1CE0" w:rsidP="001659EA">
      <w:pPr>
        <w:spacing w:after="120"/>
        <w:jc w:val="both"/>
        <w:rPr>
          <w:rFonts w:cs="Traditional Arabic"/>
          <w:szCs w:val="34"/>
          <w:rtl/>
        </w:rPr>
      </w:pPr>
      <w:r w:rsidRPr="007D1CE0">
        <w:rPr>
          <w:rFonts w:cs="Traditional Arabic"/>
          <w:szCs w:val="34"/>
          <w:rtl/>
        </w:rPr>
        <w:t>ثانيا: الإسلام: ذلك أن توابع الولاية وواجبات الولي: الحفاظ على دين الصغير، والقيام بالأحكام الشرعية المتعلقة بمن قامت به أسباب الولاية، فكان الإسلام شرطا لذلك.</w:t>
      </w:r>
    </w:p>
    <w:p w:rsidR="007D1CE0" w:rsidRPr="007D1CE0" w:rsidRDefault="007D1CE0" w:rsidP="001659EA">
      <w:pPr>
        <w:spacing w:after="120"/>
        <w:jc w:val="both"/>
        <w:rPr>
          <w:rFonts w:cs="Traditional Arabic"/>
          <w:szCs w:val="34"/>
          <w:rtl/>
        </w:rPr>
      </w:pPr>
      <w:r w:rsidRPr="007D1CE0">
        <w:rPr>
          <w:rFonts w:cs="Traditional Arabic"/>
          <w:szCs w:val="34"/>
          <w:rtl/>
        </w:rPr>
        <w:t>ثالثا: الذكورة: وذلك أن الرجل أميل في حكمه إلى العقل والحكمة، وأبعد عن العاطفة، وأقدر على الوفاء بحاجات القاصر، وأمكن في حمايته ورعايته.</w:t>
      </w:r>
    </w:p>
    <w:p w:rsidR="007D1CE0" w:rsidRPr="007D1CE0" w:rsidRDefault="007D1CE0" w:rsidP="001659EA">
      <w:pPr>
        <w:spacing w:after="120"/>
        <w:jc w:val="both"/>
        <w:rPr>
          <w:rFonts w:cs="Traditional Arabic"/>
          <w:szCs w:val="34"/>
          <w:rtl/>
        </w:rPr>
      </w:pPr>
      <w:r w:rsidRPr="007D1CE0">
        <w:rPr>
          <w:rFonts w:cs="Traditional Arabic"/>
          <w:szCs w:val="34"/>
          <w:rtl/>
        </w:rPr>
        <w:t>رابعا: ألا يكون محجورا عليه: لأن هذه الولاية للحفظ والصيانة والتربية، كما إنها للمساعدة في اختيار الزوج للأنثى، فلا يمكن أن تثبت إلا لرشيد يحسن التصرف في نفسه ويحسن الاختيار لنفسه ولغيره، والسفيه لا يحسن ولا يقدر على تدبير أموره والاختيار لنفسه، فأولى ألا يقدر لغيره.</w:t>
      </w:r>
    </w:p>
    <w:p w:rsidR="007D1CE0" w:rsidRPr="007D1CE0" w:rsidRDefault="007D1CE0" w:rsidP="001659EA">
      <w:pPr>
        <w:spacing w:after="120"/>
        <w:jc w:val="both"/>
        <w:rPr>
          <w:rFonts w:cs="Traditional Arabic"/>
          <w:szCs w:val="34"/>
          <w:rtl/>
        </w:rPr>
      </w:pPr>
      <w:r w:rsidRPr="007D1CE0">
        <w:rPr>
          <w:rFonts w:cs="Traditional Arabic"/>
          <w:szCs w:val="34"/>
          <w:rtl/>
        </w:rPr>
        <w:t>خامسا: القدرة على حفظ من قام به سبب الولاية وصيانته: لأن الولي إذا كان شيخا عاجزا فإنه يضعف عن الحفاظ على نفسه فضلا عن غيره، وكذلك العاجز لمرض ونحوه.</w:t>
      </w:r>
    </w:p>
    <w:p w:rsidR="007D1CE0" w:rsidRPr="007D1CE0" w:rsidRDefault="007D1CE0" w:rsidP="001659EA">
      <w:pPr>
        <w:spacing w:after="120"/>
        <w:jc w:val="both"/>
        <w:rPr>
          <w:rFonts w:cs="Traditional Arabic"/>
          <w:szCs w:val="34"/>
          <w:rtl/>
        </w:rPr>
      </w:pPr>
      <w:r w:rsidRPr="007D1CE0">
        <w:rPr>
          <w:rFonts w:cs="Traditional Arabic"/>
          <w:szCs w:val="34"/>
          <w:rtl/>
        </w:rPr>
        <w:t>سادسا: العدالة: والعدالة ضابط شرعي يقوم على الالتزام بالأوامر الشرعية واجتناب النواهي الشرعية، لاسيما الكبائر، والحفاظ على عوامل المروءة؛ لأن هذا هو الذي يحسن التعرف على وجه المصلحة فيما يختاره، أما الفاسق فليس أهلا لذلك.</w:t>
      </w:r>
    </w:p>
    <w:p w:rsidR="007D1CE0" w:rsidRPr="007D1CE0" w:rsidRDefault="007D1CE0" w:rsidP="001659EA">
      <w:pPr>
        <w:spacing w:after="120"/>
        <w:jc w:val="both"/>
        <w:rPr>
          <w:rFonts w:cs="Traditional Arabic"/>
          <w:szCs w:val="34"/>
          <w:rtl/>
        </w:rPr>
      </w:pPr>
    </w:p>
    <w:p w:rsidR="007D1CE0" w:rsidRPr="007D1CE0" w:rsidRDefault="007D1CE0" w:rsidP="001659EA">
      <w:pPr>
        <w:spacing w:after="120"/>
        <w:jc w:val="both"/>
        <w:rPr>
          <w:rFonts w:cs="Traditional Arabic"/>
          <w:szCs w:val="34"/>
          <w:rtl/>
        </w:rPr>
      </w:pPr>
      <w:r w:rsidRPr="007D1CE0">
        <w:rPr>
          <w:rFonts w:cs="Traditional Arabic"/>
          <w:szCs w:val="34"/>
          <w:rtl/>
        </w:rPr>
        <w:t>نفـقة الأقارب:</w:t>
      </w:r>
    </w:p>
    <w:p w:rsidR="007D1CE0" w:rsidRPr="007D1CE0" w:rsidRDefault="007D1CE0" w:rsidP="001659EA">
      <w:pPr>
        <w:spacing w:after="120"/>
        <w:jc w:val="both"/>
        <w:rPr>
          <w:rFonts w:cs="Traditional Arabic"/>
          <w:szCs w:val="34"/>
          <w:rtl/>
        </w:rPr>
      </w:pPr>
      <w:r w:rsidRPr="007D1CE0">
        <w:rPr>
          <w:rFonts w:cs="Traditional Arabic"/>
          <w:szCs w:val="34"/>
          <w:rtl/>
        </w:rPr>
        <w:t>أرسى الإسلام نظاما للتكافل الاجتماعي قائما على أساس عام هو مسؤولية الجماعة عن رعاية أفرادها غير القادرين على الكسب، والقيام بحاجاتهم من المعاش والكسوة والسكن.</w:t>
      </w:r>
    </w:p>
    <w:p w:rsidR="007D1CE0" w:rsidRPr="007D1CE0" w:rsidRDefault="007D1CE0" w:rsidP="001659EA">
      <w:pPr>
        <w:spacing w:after="120"/>
        <w:jc w:val="both"/>
        <w:rPr>
          <w:rFonts w:cs="Traditional Arabic"/>
          <w:szCs w:val="34"/>
          <w:rtl/>
        </w:rPr>
      </w:pPr>
      <w:r w:rsidRPr="007D1CE0">
        <w:rPr>
          <w:rFonts w:cs="Traditional Arabic"/>
          <w:szCs w:val="34"/>
          <w:rtl/>
        </w:rPr>
        <w:t xml:space="preserve">وجعل جزء من هذه المسؤولية واجبا بحكم القضاء في دائرة الأسرة والأقارب حيث جعل الرجل مسؤولا مسؤولية قانونية </w:t>
      </w:r>
      <w:proofErr w:type="gramStart"/>
      <w:r w:rsidRPr="007D1CE0">
        <w:rPr>
          <w:rFonts w:cs="Traditional Arabic"/>
          <w:szCs w:val="34"/>
          <w:rtl/>
        </w:rPr>
        <w:t>- لا</w:t>
      </w:r>
      <w:proofErr w:type="gramEnd"/>
      <w:r w:rsidRPr="007D1CE0">
        <w:rPr>
          <w:rFonts w:cs="Traditional Arabic"/>
          <w:szCs w:val="34"/>
          <w:rtl/>
        </w:rPr>
        <w:t xml:space="preserve"> على المستوى الأخلاقي فقط - عن النفقة على زوجته، </w:t>
      </w:r>
      <w:r w:rsidRPr="007D1CE0">
        <w:rPr>
          <w:rFonts w:cs="Traditional Arabic"/>
          <w:szCs w:val="34"/>
          <w:rtl/>
        </w:rPr>
        <w:lastRenderedPageBreak/>
        <w:t>وأولاده العاجزين عن الكسب؛ حتى يبلغوا القدرة على الكسب، وعلى أبويه إذا عجزا عن الكسب، أو كانا فقيرين في حدود استطاعته وقدرته: ﴿ لِيُنْفِقْ ذُو سَعَةٍ مِنْ سَعَتِهِ وَمَنْ قُدِرَ عَلَيْهِ رِزْقُهُ فَلْيُنْفِقْ مِمَّا آتَاهُ اللَّهُ لَا يُكَلِّفُ اللَّهُ نَفْسًا إِلَّا مَا آتَاهَا ﴾ [الطلاق: 7].</w:t>
      </w:r>
    </w:p>
    <w:p w:rsidR="007D1CE0" w:rsidRPr="007D1CE0" w:rsidRDefault="007D1CE0" w:rsidP="001659EA">
      <w:pPr>
        <w:spacing w:after="120"/>
        <w:jc w:val="both"/>
        <w:rPr>
          <w:rFonts w:cs="Traditional Arabic"/>
          <w:szCs w:val="34"/>
          <w:rtl/>
        </w:rPr>
      </w:pPr>
      <w:r w:rsidRPr="007D1CE0">
        <w:rPr>
          <w:rFonts w:cs="Traditional Arabic"/>
          <w:szCs w:val="34"/>
          <w:rtl/>
        </w:rPr>
        <w:t>ويتفق الفقهاء على المسؤولية عن الزوجة والأولاد والأبوين، ويختلفون في توسيع هذه الدائرة فيما وراء هؤلاء من الأقارب، فالبعض يوجهها لغير هؤلاء، والبعض يراها من باب الإحسان والتطوع.</w:t>
      </w:r>
    </w:p>
    <w:p w:rsidR="007D1CE0" w:rsidRPr="007D1CE0" w:rsidRDefault="007D1CE0" w:rsidP="001659EA">
      <w:pPr>
        <w:spacing w:after="120"/>
        <w:jc w:val="both"/>
        <w:rPr>
          <w:rFonts w:cs="Traditional Arabic"/>
          <w:szCs w:val="34"/>
          <w:rtl/>
        </w:rPr>
      </w:pPr>
      <w:r w:rsidRPr="007D1CE0">
        <w:rPr>
          <w:rFonts w:cs="Traditional Arabic"/>
          <w:szCs w:val="34"/>
          <w:rtl/>
        </w:rPr>
        <w:t>وقد وردت آيات عدة في النفقة منها</w:t>
      </w:r>
      <w:proofErr w:type="gramStart"/>
      <w:r w:rsidRPr="007D1CE0">
        <w:rPr>
          <w:rFonts w:cs="Traditional Arabic"/>
          <w:szCs w:val="34"/>
          <w:rtl/>
        </w:rPr>
        <w:t>: ﴿</w:t>
      </w:r>
      <w:proofErr w:type="gramEnd"/>
      <w:r w:rsidRPr="007D1CE0">
        <w:rPr>
          <w:rFonts w:cs="Traditional Arabic"/>
          <w:szCs w:val="34"/>
          <w:rtl/>
        </w:rPr>
        <w:t xml:space="preserve"> وَالْوَالِدَاتُ يُرْضِعْنَ أَوْلَادَهُنَّ حَوْلَيْنِ كَامِلَيْنِ لِمَنْ أَرَادَ أَنْ يُتِمَّ الرَّضَاعَةَ وَعَلَى الْمَوْلُودِ لَهُ رِزْقُهُنَّ وَكِسْوَتُهُنَّ بِالْمَعْرُوفِ ﴾ [البقرة: 233].</w:t>
      </w:r>
    </w:p>
    <w:p w:rsidR="00BA3995" w:rsidRPr="00210AED" w:rsidRDefault="007D1CE0" w:rsidP="001659EA">
      <w:pPr>
        <w:spacing w:after="120"/>
        <w:jc w:val="both"/>
        <w:rPr>
          <w:rFonts w:cs="Traditional Arabic"/>
          <w:szCs w:val="34"/>
        </w:rPr>
      </w:pPr>
      <w:r w:rsidRPr="007D1CE0">
        <w:rPr>
          <w:rFonts w:cs="Traditional Arabic"/>
          <w:szCs w:val="34"/>
          <w:rtl/>
        </w:rPr>
        <w:t>وقال صلى الله عليه وسلم: ( كفى بالمرء إثما أن يضيع من يقوت ).</w:t>
      </w:r>
    </w:p>
    <w:sectPr w:rsidR="00BA3995" w:rsidRPr="00210AED" w:rsidSect="00E0122D">
      <w:head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20" w:rsidRDefault="00F10320" w:rsidP="00E0122D">
      <w:r>
        <w:separator/>
      </w:r>
    </w:p>
  </w:endnote>
  <w:endnote w:type="continuationSeparator" w:id="0">
    <w:p w:rsidR="00F10320" w:rsidRDefault="00F10320" w:rsidP="00E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20" w:rsidRDefault="00F10320" w:rsidP="00E0122D">
      <w:r>
        <w:separator/>
      </w:r>
    </w:p>
  </w:footnote>
  <w:footnote w:type="continuationSeparator" w:id="0">
    <w:p w:rsidR="00F10320" w:rsidRDefault="00F10320" w:rsidP="00E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E0" w:rsidRDefault="00F10320" w:rsidP="007D1CE0">
    <w:pPr>
      <w:pStyle w:val="a3"/>
      <w:rPr>
        <w:rtl/>
        <w:lang w:bidi="ar-EG"/>
      </w:rPr>
    </w:pPr>
    <w:r>
      <w:rPr>
        <w:noProof/>
        <w:rtl/>
      </w:rPr>
      <w:pict>
        <v:group id="_x0000_s2049" style="position:absolute;left:0;text-align:left;margin-left:-32.9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7D1CE0" w:rsidRPr="00E35DDC" w:rsidRDefault="007D1CE0" w:rsidP="007D1CE0">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7D1CE0" w:rsidRPr="00EF471B" w:rsidRDefault="007D1CE0" w:rsidP="007D1CE0">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7D1CE0" w:rsidRPr="007D1CE0" w:rsidRDefault="007D1CE0" w:rsidP="007D1C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122D"/>
    <w:rsid w:val="000A6F94"/>
    <w:rsid w:val="001659EA"/>
    <w:rsid w:val="001D7053"/>
    <w:rsid w:val="00210AED"/>
    <w:rsid w:val="00280B8C"/>
    <w:rsid w:val="002813C3"/>
    <w:rsid w:val="002A636F"/>
    <w:rsid w:val="003068C0"/>
    <w:rsid w:val="00317E48"/>
    <w:rsid w:val="00430529"/>
    <w:rsid w:val="004D294A"/>
    <w:rsid w:val="005C4887"/>
    <w:rsid w:val="0075625F"/>
    <w:rsid w:val="007D1CE0"/>
    <w:rsid w:val="007F13BF"/>
    <w:rsid w:val="00981BDD"/>
    <w:rsid w:val="00B815BF"/>
    <w:rsid w:val="00BA3995"/>
    <w:rsid w:val="00BD0C1A"/>
    <w:rsid w:val="00BF2F64"/>
    <w:rsid w:val="00C13E12"/>
    <w:rsid w:val="00D379CB"/>
    <w:rsid w:val="00E0122D"/>
    <w:rsid w:val="00E15AC5"/>
    <w:rsid w:val="00EE1E4B"/>
    <w:rsid w:val="00EF50BA"/>
    <w:rsid w:val="00F10320"/>
    <w:rsid w:val="00FE304D"/>
    <w:rsid w:val="00FF7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5AD22B4-B9D2-4136-81E5-C16B7C34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2D"/>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E0122D"/>
    <w:pPr>
      <w:keepNext/>
      <w:jc w:val="lowKashida"/>
      <w:outlineLvl w:val="0"/>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0122D"/>
    <w:rPr>
      <w:rFonts w:ascii="Times New Roman" w:eastAsia="Times New Roman" w:hAnsi="Times New Roman" w:cs="Traditional Arabic"/>
      <w:sz w:val="36"/>
      <w:szCs w:val="36"/>
      <w:lang w:eastAsia="ar-SA"/>
    </w:rPr>
  </w:style>
  <w:style w:type="paragraph" w:styleId="a3">
    <w:name w:val="header"/>
    <w:aliases w:val="رأس صفحة,Header"/>
    <w:basedOn w:val="a"/>
    <w:link w:val="Char"/>
    <w:uiPriority w:val="99"/>
    <w:unhideWhenUsed/>
    <w:rsid w:val="00E0122D"/>
    <w:pPr>
      <w:tabs>
        <w:tab w:val="center" w:pos="4153"/>
        <w:tab w:val="right" w:pos="8306"/>
      </w:tabs>
    </w:pPr>
  </w:style>
  <w:style w:type="character" w:customStyle="1" w:styleId="Char">
    <w:name w:val="رأس الصفحة Char"/>
    <w:aliases w:val="رأس صفحة Char1,Header Char"/>
    <w:basedOn w:val="a0"/>
    <w:link w:val="a3"/>
    <w:uiPriority w:val="99"/>
    <w:rsid w:val="00E0122D"/>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E0122D"/>
    <w:pPr>
      <w:tabs>
        <w:tab w:val="center" w:pos="4153"/>
        <w:tab w:val="right" w:pos="8306"/>
      </w:tabs>
    </w:pPr>
  </w:style>
  <w:style w:type="character" w:customStyle="1" w:styleId="Char0">
    <w:name w:val="تذييل الصفحة Char"/>
    <w:basedOn w:val="a0"/>
    <w:link w:val="a4"/>
    <w:uiPriority w:val="99"/>
    <w:rsid w:val="00E0122D"/>
    <w:rPr>
      <w:rFonts w:ascii="Times New Roman" w:eastAsia="Times New Roman" w:hAnsi="Times New Roman" w:cs="Times New Roman"/>
      <w:sz w:val="24"/>
      <w:szCs w:val="24"/>
      <w:lang w:eastAsia="ar-SA"/>
    </w:rPr>
  </w:style>
  <w:style w:type="paragraph" w:styleId="a5">
    <w:name w:val="List Paragraph"/>
    <w:basedOn w:val="a"/>
    <w:uiPriority w:val="34"/>
    <w:qFormat/>
    <w:rsid w:val="00FE304D"/>
    <w:pPr>
      <w:ind w:left="720"/>
      <w:contextualSpacing/>
    </w:pPr>
    <w:rPr>
      <w:rFonts w:ascii="AGA Arabesque" w:hAnsi="AGA Arabesque" w:cs="Traditional Arabic"/>
      <w:lang w:eastAsia="en-US"/>
    </w:rPr>
  </w:style>
  <w:style w:type="character" w:customStyle="1" w:styleId="Char1">
    <w:name w:val="رأس صفحة Char"/>
    <w:uiPriority w:val="99"/>
    <w:rsid w:val="007D1CE0"/>
    <w:rPr>
      <w:sz w:val="24"/>
      <w:szCs w:val="24"/>
    </w:rPr>
  </w:style>
  <w:style w:type="character" w:styleId="Hyperlink">
    <w:name w:val="Hyperlink"/>
    <w:uiPriority w:val="99"/>
    <w:rsid w:val="007D1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4318</Words>
  <Characters>24617</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Haytham Mohamed</cp:lastModifiedBy>
  <cp:revision>16</cp:revision>
  <dcterms:created xsi:type="dcterms:W3CDTF">2015-10-25T08:49:00Z</dcterms:created>
  <dcterms:modified xsi:type="dcterms:W3CDTF">2015-12-08T11:23:00Z</dcterms:modified>
</cp:coreProperties>
</file>