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B7F" w:rsidRPr="00721A2C" w:rsidRDefault="00E528A5" w:rsidP="00721A2C">
      <w:pPr>
        <w:spacing w:before="120" w:after="120"/>
        <w:rPr>
          <w:rFonts w:ascii="Traditional Arabic" w:hAnsi="Traditional Arabic" w:cs="Traditional Arabic"/>
          <w:sz w:val="34"/>
          <w:szCs w:val="34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noProof/>
          <w:sz w:val="34"/>
          <w:szCs w:val="34"/>
        </w:rPr>
        <w:pict>
          <v:rect id="مستطيل 1" o:spid="_x0000_s1044" style="position:absolute;left:0;text-align:left;margin-left:-42.95pt;margin-top:549.85pt;width:316.15pt;height:89.2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" fillcolor="#555 [2160]" strokecolor="black [3200]" strokeweight=".5pt">
            <v:fill color2="#313131 [2608]" rotate="t" colors="0 #9b9b9b;.5 #8e8e8e;1 #797979" focus="100%" type="gradient">
              <o:fill v:ext="view" type="gradientUnscaled"/>
            </v:fill>
            <v:textbox>
              <w:txbxContent>
                <w:p w:rsidR="009F3951" w:rsidRPr="00D74B35" w:rsidRDefault="006E6C3A" w:rsidP="009F3951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rFonts w:hint="cs"/>
                      <w:color w:val="0D0D0D" w:themeColor="text1" w:themeTint="F2"/>
                      <w:sz w:val="52"/>
                      <w:szCs w:val="52"/>
                      <w:rtl/>
                    </w:rPr>
                    <w:t xml:space="preserve">غالية حامد الرفاعي </w:t>
                  </w:r>
                </w:p>
              </w:txbxContent>
            </v:textbox>
          </v:rect>
        </w:pict>
      </w:r>
      <w:r>
        <w:rPr>
          <w:rFonts w:ascii="Traditional Arabic" w:hAnsi="Traditional Arabic" w:cs="Traditional Arabic"/>
          <w:noProof/>
          <w:sz w:val="34"/>
          <w:szCs w:val="34"/>
        </w:rPr>
        <w:pict>
          <v:group id="مجموعة 2" o:spid="_x0000_s1026" style="position:absolute;left:0;text-align:left;margin-left:-21.95pt;margin-top:-3.05pt;width:636.9pt;height:848pt;flip:x;z-index:251659264;mso-position-horizontal-relative:page;mso-position-vertical-relative:page" coordorigin="316,406" coordsize="11608,15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" o:allowincell="f">
            <v:group id="Group 3" o:spid="_x0000_s1027" style="position:absolute;left:316;top:406;width:11608;height:15854" coordorigin="321,406" coordsize="11600,158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<v:rect id="Rectangle 4" o:spid="_x0000_s1028" alt="Zig zag" style="position:absolute;left:339;top:406;width:11582;height:150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DIbsMA&#10;AADbAAAADwAAAGRycy9kb3ducmV2LnhtbESPwWrDMBBE74X+g9hCb7WcEIfiRgluQ7CvSQu9LtbW&#10;NrFWiqXYzt9XhUKOw8y8YTa72fRipMF3lhUskhQEcW11x42Cr8/DyysIH5A19pZJwY087LaPDxvM&#10;tZ34SOMpNCJC2OeooA3B5VL6uiWDPrGOOHo/djAYohwaqQecItz0cpmma2mw47jQoqOPlurz6WoU&#10;ZGPVFxdyt4tbfe8z/16mhS6Ven6aizcQgeZwD/+3K61guYa/L/EH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DIbsMAAADbAAAADwAAAAAAAAAAAAAAAACYAgAAZHJzL2Rv&#10;d25yZXYueG1sUEsFBgAAAAAEAAQA9QAAAIgDAAAAAA==&#10;" fillcolor="#e8e7e7 [2995]" strokecolor="white" strokeweight="1pt">
                <v:fill color2="#928e8e [2019]" rotate="t" colors="0 #ebeaea;.5 #e4e3e3;1 #bcbbbb" focus="100%" type="gradient">
                  <o:fill v:ext="view" type="gradientUnscaled"/>
                </v:fill>
              </v:rect>
              <v:rect id="Rectangle 5" o:spid="_x0000_s1029" style="position:absolute;left:3371;top:1232;width:8475;height:15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TSVscA&#10;AADbAAAADwAAAGRycy9kb3ducmV2LnhtbESPQWsCMRSE7wX/Q3hCL0WztVB1axSpikULZdVLb4/N&#10;c7O4edluom799U2h0OMwM98wk1lrK3GhxpeOFTz2ExDEudMlFwoO+1VvBMIHZI2VY1LwTR5m087d&#10;BFPtrpzRZRcKESHsU1RgQqhTKX1uyKLvu5o4ekfXWAxRNoXUDV4j3FZykCTP0mLJccFgTa+G8tPu&#10;bBU8fC2eRuPl7WO9ft/Mt9lntmidUeq+285fQARqw3/4r/2mFQyG8Psl/gA5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3E0lbHAAAA2wAAAA8AAAAAAAAAAAAAAAAAmAIAAGRy&#10;cy9kb3ducmV2LnhtbFBLBQYAAAAABAAEAPUAAACMAwAAAAA=&#10;" fillcolor="gray [1629]" strokecolor="white [3212]" strokeweight="1pt">
                <v:shadow color="#d8d8d8" offset="-3pt,3pt"/>
                <v:textbox inset="36pt,108pt,18pt">
                  <w:txbxContent>
                    <w:sdt>
                      <w:sdtPr>
                        <w:rPr>
                          <w:color w:val="FFFFFF" w:themeColor="background1"/>
                          <w:sz w:val="80"/>
                          <w:szCs w:val="80"/>
                          <w:rtl/>
                        </w:rPr>
                        <w:alias w:val="العنوان"/>
                        <w:id w:val="16962279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9F3951" w:rsidRDefault="00A950A8" w:rsidP="009F3951">
                          <w:pPr>
                            <w:pStyle w:val="a5"/>
                            <w:jc w:val="center"/>
                            <w:rPr>
                              <w:color w:val="FFFFFF" w:themeColor="background1"/>
                              <w:sz w:val="80"/>
                              <w:szCs w:val="80"/>
                            </w:rPr>
                          </w:pPr>
                          <w:r>
                            <w:rPr>
                              <w:color w:val="FFFFFF" w:themeColor="background1"/>
                              <w:sz w:val="80"/>
                              <w:szCs w:val="80"/>
                              <w:rtl/>
                            </w:rPr>
                            <w:t xml:space="preserve">     </w:t>
                          </w:r>
                        </w:p>
                      </w:sdtContent>
                    </w:sdt>
                    <w:sdt>
                      <w:sdtPr>
                        <w:rPr>
                          <w:color w:val="FFFFFF" w:themeColor="background1"/>
                          <w:sz w:val="40"/>
                          <w:szCs w:val="40"/>
                          <w:rtl/>
                        </w:rPr>
                        <w:alias w:val="عنوان فرعي"/>
                        <w:id w:val="16962284"/>
                        <w:showingPlcHdr/>
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<w:text/>
                      </w:sdtPr>
                      <w:sdtEndPr/>
                      <w:sdtContent>
                        <w:p w:rsidR="009F3951" w:rsidRDefault="00A950A8" w:rsidP="009F3951">
                          <w:pPr>
                            <w:pStyle w:val="a5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  <w:rtl/>
                            </w:rPr>
                            <w:t xml:space="preserve">     </w:t>
                          </w:r>
                        </w:p>
                      </w:sdtContent>
                    </w:sdt>
                    <w:p w:rsidR="009F3951" w:rsidRDefault="009F3951" w:rsidP="009F3951">
                      <w:pPr>
                        <w:pStyle w:val="a5"/>
                        <w:rPr>
                          <w:color w:val="FFFFFF" w:themeColor="background1"/>
                        </w:rPr>
                      </w:pPr>
                    </w:p>
                    <w:sdt>
                      <w:sdtPr>
                        <w:rPr>
                          <w:color w:val="FFFFFF" w:themeColor="background1"/>
                          <w:rtl/>
                        </w:rPr>
                        <w:alias w:val="التلخيص"/>
                        <w:id w:val="16962290"/>
                        <w:showingPlcHdr/>
                        <w:dataBinding w:prefixMappings="xmlns:ns0='http://schemas.microsoft.com/office/2006/coverPageProps'" w:xpath="/ns0:CoverPageProperties[1]/ns0:Abstract[1]" w:storeItemID="{55AF091B-3C7A-41E3-B477-F2FDAA23CFDA}"/>
                        <w:text/>
                      </w:sdtPr>
                      <w:sdtEndPr/>
                      <w:sdtContent>
                        <w:p w:rsidR="009F3951" w:rsidRDefault="00A950A8" w:rsidP="009F3951">
                          <w:pPr>
                            <w:pStyle w:val="a5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rtl/>
                            </w:rPr>
                            <w:t xml:space="preserve">     </w:t>
                          </w:r>
                        </w:p>
                      </w:sdtContent>
                    </w:sdt>
                    <w:p w:rsidR="009F3951" w:rsidRDefault="009F3951" w:rsidP="009F3951">
                      <w:pPr>
                        <w:pStyle w:val="a5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group id="Group 6" o:spid="_x0000_s1030" style="position:absolute;left:321;top:3423;width:3126;height:6068" coordorigin="654,3599" coordsize="2880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rect id="Rectangle 7" o:spid="_x0000_s1031" style="position:absolute;left:2094;top:6479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NRWMQA&#10;AADbAAAADwAAAGRycy9kb3ducmV2LnhtbESPQYvCMBSE74L/ITxhb5rqqmy7RlFhURAP6h72+Gie&#10;bbF5qU1Wq7/eCILHYWa+YSazxpTiQrUrLCvo9yIQxKnVBWcKfg8/3S8QziNrLC2Tghs5mE3brQkm&#10;2l55R5e9z0SAsEtQQe59lUjp0pwMup6tiIN3tLVBH2SdSV3jNcBNKQdRNJYGCw4LOVa0zCk97f+N&#10;gtH57s1wMYxPm+3yb2U/d/EoWyj10Wnm3yA8Nf4dfrXXWsEghueX8AP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zUVjEAAAA2wAAAA8AAAAAAAAAAAAAAAAAmAIAAGRycy9k&#10;b3ducmV2LnhtbFBLBQYAAAAABAAEAPUAAACJAwAAAAA=&#10;" fillcolor="#9cc2e5 [1940]" strokecolor="white [3212]" strokeweight="1pt">
                  <v:fill opacity="52428f"/>
                  <v:shadow color="#d8d8d8" offset="-3pt,3pt"/>
                </v:rect>
                <v:rect id="Rectangle 8" o:spid="_x0000_s1032" style="position:absolute;left:2094;top:5039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Hbib8A&#10;AADbAAAADwAAAGRycy9kb3ducmV2LnhtbERPy4rCMBTdD/gP4QruxlQFkY5RxAeoq06VWV+aO03H&#10;5qY00da/NwthlofzXq57W4sHtb5yrGAyTkAQF05XXCq4Xg6fCxA+IGusHZOCJ3lYrwYfS0y16/ib&#10;HnkoRQxhn6ICE0KTSukLQxb92DXEkft1rcUQYVtK3WIXw20tp0kylxYrjg0GG9oaKm753Sqg82nf&#10;7RY/W+PmPjsmLvurDplSo2G/+QIRqA//4rf7qBXM4vr4Jf4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8duJvwAAANsAAAAPAAAAAAAAAAAAAAAAAJgCAABkcnMvZG93bnJl&#10;di54bWxQSwUGAAAAAAQABAD1AAAAhAMAAAAA&#10;" fillcolor="#bdd6ee [1300]" strokecolor="white [3212]" strokeweight="1pt">
                  <v:fill opacity="32896f"/>
                  <v:shadow color="#d8d8d8" offset="-3pt,3pt"/>
                </v:rect>
                <v:rect id="Rectangle 9" o:spid="_x0000_s1033" style="position:absolute;left:654;top:5039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zLg8QA&#10;AADbAAAADwAAAGRycy9kb3ducmV2LnhtbESPT4vCMBTE74LfITxhb5r6l7UaRQVZQTzY3cMeH82z&#10;LTYv3SZq109vBMHjMDO/YebLxpTiSrUrLCvo9yIQxKnVBWcKfr633U8QziNrLC2Tgn9ysFy0W3OM&#10;tb3xka6Jz0SAsItRQe59FUvp0pwMup6tiIN3srVBH2SdSV3jLcBNKQdRNJEGCw4LOVa0ySk9Jxej&#10;YPx392a0Hk3P+8Pm98sOj9Nxtlbqo9OsZiA8Nf4dfrV3WsGwD88v4Q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cy4PEAAAA2wAAAA8AAAAAAAAAAAAAAAAAmAIAAGRycy9k&#10;b3ducmV2LnhtbFBLBQYAAAAABAAEAPUAAACJAwAAAAA=&#10;" fillcolor="#9cc2e5 [1940]" strokecolor="white [3212]" strokeweight="1pt">
                  <v:fill opacity="52428f"/>
                  <v:shadow color="#d8d8d8" offset="-3pt,3pt"/>
                </v:rect>
                <v:rect id="Rectangle 10" o:spid="_x0000_s1034" style="position:absolute;left:654;top:3599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7D9sQA&#10;AADcAAAADwAAAGRycy9kb3ducmV2LnhtbESPQWvCQBSE74X+h+UVvNVNI4qkrlKignpKben5kX3N&#10;ps2+DdnVxH/vCoLHYWa+YRarwTbiTJ2vHSt4GycgiEuna64UfH9tX+cgfEDW2DgmBRfysFo+Py0w&#10;067nTzofQyUihH2GCkwIbSalLw1Z9GPXEkfv13UWQ5RdJXWHfYTbRqZJMpMWa44LBlvKDZX/x5NV&#10;QIf9pl/Pf3LjZr7YJa74q7eFUqOX4eMdRKAhPML39k4rmExTuJ2JR0A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ew/bEAAAA3AAAAA8AAAAAAAAAAAAAAAAAmAIAAGRycy9k&#10;b3ducmV2LnhtbFBLBQYAAAAABAAEAPUAAACJAwAAAAA=&#10;" fillcolor="#bdd6ee [1300]" strokecolor="white [3212]" strokeweight="1pt">
                  <v:fill opacity="32896f"/>
                  <v:shadow color="#d8d8d8" offset="-3pt,3pt"/>
                </v:rect>
                <v:rect id="Rectangle 11" o:spid="_x0000_s1035" style="position:absolute;left:654;top:6479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JmbcQA&#10;AADcAAAADwAAAGRycy9kb3ducmV2LnhtbESPQWvCQBSE70L/w/IKvenGSkWimyC2gu0pTcXzI/vM&#10;RrNvQ3Zr0n/fLRQ8DjPzDbPJR9uKG/W+caxgPktAEFdON1wrOH7tpysQPiBrbB2Tgh/ykGcPkw2m&#10;2g38Sbcy1CJC2KeowITQpVL6ypBFP3MdcfTOrrcYouxrqXscIty28jlJltJiw3HBYEc7Q9W1/LYK&#10;6OP9bXhdnXbGLX1xSFxxafaFUk+P43YNItAY7uH/9kErWLws4O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SZm3EAAAA3AAAAA8AAAAAAAAAAAAAAAAAmAIAAGRycy9k&#10;b3ducmV2LnhtbFBLBQYAAAAABAAEAPUAAACJAwAAAAA=&#10;" fillcolor="#bdd6ee [1300]" strokecolor="white [3212]" strokeweight="1pt">
                  <v:fill opacity="32896f"/>
                  <v:shadow color="#d8d8d8" offset="-3pt,3pt"/>
                </v:rect>
                <v:rect id="Rectangle 12" o:spid="_x0000_s1036" style="position:absolute;left:2094;top:7919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v+GcQA&#10;AADcAAAADwAAAGRycy9kb3ducmV2LnhtbESPT2vCQBTE7wW/w/KE3upG24pEVxGtoD3FP3h+ZJ/Z&#10;aPZtyG5N+u3dQsHjMDO/YWaLzlbiTo0vHSsYDhIQxLnTJRcKTsfN2wSED8gaK8ek4Jc8LOa9lxmm&#10;2rW8p/shFCJC2KeowIRQp1L63JBFP3A1cfQurrEYomwKqRtsI9xWcpQkY2mx5LhgsKaVofx2+LEK&#10;6Hv31a4n55VxY59tE5ddy02m1Gu/W05BBOrCM/zf3moF758f8Hc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7/hnEAAAA3AAAAA8AAAAAAAAAAAAAAAAAmAIAAGRycy9k&#10;b3ducmV2LnhtbFBLBQYAAAAABAAEAPUAAACJAwAAAAA=&#10;" fillcolor="#bdd6ee [1300]" strokecolor="white [3212]" strokeweight="1pt">
                  <v:fill opacity="32896f"/>
                  <v:shadow color="#d8d8d8" offset="-3pt,3pt"/>
                </v:rect>
              </v:group>
              <v:rect id="Rectangle 13" o:spid="_x0000_s1037" style="position:absolute;left:3371;top:6834;width:6295;height:2657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UREMYA&#10;AADcAAAADwAAAGRycy9kb3ducmV2LnhtbESPQWvCQBSE70L/w/IKXqRuqig1ukoVBKH0EBPB4yP7&#10;TILZtyG7avTXu4WCx2FmvmEWq87U4kqtqywr+BxGIIhzqysuFGTp9uMLhPPIGmvLpOBODlbLt94C&#10;Y21vnNB17wsRIOxiVFB638RSurwkg25oG+LgnWxr0AfZFlK3eAtwU8tRFE2lwYrDQokNbUrKz/uL&#10;UXBskt8fM6izdfrYHcZZOtumiVaq/959z0F46vwr/N/eaQXjyQT+zoQjIJ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UREMYAAADcAAAADwAAAAAAAAAAAAAAAACYAgAAZHJz&#10;L2Rvd25yZXYueG1sUEsFBgAAAAAEAAQA9QAAAIsDAAAAAA==&#10;" fillcolor="#ed7d31 [3205]" strokecolor="white [3212]" strokeweight="1pt">
                <v:shadow color="#d8d8d8" offset="-3pt,3pt"/>
                <v:textbox>
                  <w:txbxContent>
                    <w:p w:rsidR="009F3951" w:rsidRPr="00B42DD7" w:rsidRDefault="009F3951" w:rsidP="009F3951">
                      <w:pPr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  <w:rtl/>
                        </w:rPr>
                      </w:pPr>
                      <w:r w:rsidRPr="00B42DD7">
                        <w:rPr>
                          <w:rFonts w:hint="cs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</w:rPr>
                        <w:t xml:space="preserve">مهارات تعليم التفكير للموهوبين </w:t>
                      </w:r>
                    </w:p>
                  </w:txbxContent>
                </v:textbox>
              </v:rect>
            </v:group>
            <v:group id="Group 14" o:spid="_x0000_s1038" style="position:absolute;left:3446;top:13758;width:8169;height:1382" coordorigin="3446,13758" coordsize="8169,1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<v:group id="Group 15" o:spid="_x0000_s1039" style="position:absolute;left:10833;top:14380;width:782;height:760;flip:x y" coordorigin="8754,11945" coordsize="2880,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XdRHxgAAANwA&#10;AAAPAAAAAAAAAAAAAAAAAKoCAABkcnMvZG93bnJldi54bWxQSwUGAAAAAAQABAD6AAAAnQMAAAAA&#10;">
                <v:rect id="Rectangle 16" o:spid="_x0000_s1040" style="position:absolute;left:10194;top:11945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FPIcIA&#10;AADcAAAADwAAAGRycy9kb3ducmV2LnhtbERPzU7CQBC+m/gOmyHxJluwEKlsiSFROXABfICxO7a1&#10;3dmmO9Ly9uyBhOOX73+9GV2rztSH2rOB2TQBRVx4W3Np4Pv08fwKKgiyxdYzGbhQgE3++LDGzPqB&#10;D3Q+SqliCIcMDVQiXaZ1KCpyGKa+I47cr+8dSoR9qW2PQwx3rZ4nyVI7rDk2VNjRtqKiOf47A/tV&#10;mR7+9p8XTKWRdFgtfr6WnTFPk/H9DZTQKHfxzb2zBl4WcW08E4+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kU8hwgAAANwAAAAPAAAAAAAAAAAAAAAAAJgCAABkcnMvZG93&#10;bnJldi54bWxQSwUGAAAAAAQABAD1AAAAhwMAAAAA&#10;" fillcolor="#bfbfbf [2412]" strokecolor="white [3212]" strokeweight="1pt">
                  <v:fill opacity="32896f"/>
                  <v:shadow color="#d8d8d8" offset="-3pt,3pt"/>
                </v:rect>
                <v:rect id="Rectangle 17" o:spid="_x0000_s1041" style="position:absolute;left:10194;top:13364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gbFcYA&#10;AADcAAAADwAAAGRycy9kb3ducmV2LnhtbESPQWvCQBSE7wX/w/KEXkrdWLHUNKuoIAilh5gIHh/Z&#10;1ySYfRuya4z++m5B6HGYmW+YZDWYRvTUudqygukkAkFcWF1zqSDPdq8fIJxH1thYJgU3crBajp4S&#10;jLW9ckr9wZciQNjFqKDyvo2ldEVFBt3EtsTB+7GdQR9kV0rd4TXATSPfouhdGqw5LFTY0rai4ny4&#10;GAWnNv3+Mi9Nvsnu++Mszxa7LNVKPY+H9ScIT4P/Dz/ae61gNl/A35lw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gbFcYAAADcAAAADwAAAAAAAAAAAAAAAACYAgAAZHJz&#10;L2Rvd25yZXYueG1sUEsFBgAAAAAEAAQA9QAAAIsDAAAAAA==&#10;" fillcolor="#ed7d31 [3205]" strokecolor="white [3212]" strokeweight="1pt">
                  <v:shadow color="#d8d8d8" offset="-3pt,3pt"/>
                </v:rect>
                <v:rect id="Rectangle 18" o:spid="_x0000_s1042" style="position:absolute;left:8754;top:13364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uJmsIA&#10;AADcAAAADwAAAGRycy9kb3ducmV2LnhtbERPS27CMBDdV+odrKnErjiUNCopBlVIfBZsoD3ANJ4m&#10;gXgcxQMJt8cLpC6f3n++HFyjrtSF2rOByTgBRVx4W3Np4Od7/foBKgiyxcYzGbhRgOXi+WmOufU9&#10;H+h6lFLFEA45GqhE2lzrUFTkMIx9Sxy5P985lAi7UtsO+xjuGv2WJJl2WHNsqLClVUXF+XhxBvaz&#10;Mj2c9psbpnKWtJ+9/26z1pjRy/D1CUpokH/xw72zBqZZnB/PxCO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i4mawgAAANwAAAAPAAAAAAAAAAAAAAAAAJgCAABkcnMvZG93&#10;bnJldi54bWxQSwUGAAAAAAQABAD1AAAAhwMAAAAA&#10;" fillcolor="#bfbfbf [2412]" strokecolor="white [3212]" strokeweight="1pt">
                  <v:fill opacity="32896f"/>
                  <v:shadow color="#d8d8d8" offset="-3pt,3pt"/>
                </v:rect>
              </v:group>
              <v:rect id="Rectangle 19" o:spid="_x0000_s1043" style="position:absolute;left:3446;top:13758;width:7105;height:138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VscMA&#10;AADcAAAADwAAAGRycy9kb3ducmV2LnhtbESPQWsCMRSE74L/IbxCb5q1FZXVKKu04NFqqddH8txd&#10;unlZk3Rd/31TKHgcZuYbZrXpbSM68qF2rGAyzkAQa2dqLhV8nt5HCxAhIhtsHJOCOwXYrIeDFebG&#10;3fiDumMsRYJwyFFBFWObSxl0RRbD2LXEybs4bzEm6UtpPN4S3DbyJctm0mLNaaHClnYV6e/jj1Vw&#10;1kVRTnfd9uva7OdX0oc3Lw9KPT/1xRJEpD4+wv/tvVHwOpvA35l0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CVscMAAADcAAAADwAAAAAAAAAAAAAAAACYAgAAZHJzL2Rv&#10;d25yZXYueG1sUEsFBgAAAAAEAAQA9QAAAIgDAAAAAA==&#10;" filled="f" stroked="f" strokecolor="white" strokeweight="1pt">
                <v:fill opacity="52428f"/>
                <v:shadow color="#d8d8d8" offset="-3pt,3pt"/>
                <v:textbox inset=",0,,0">
                  <w:txbxContent>
                    <w:sdt>
                      <w:sdtPr>
                        <w:rPr>
                          <w:color w:val="FFFFFF" w:themeColor="background1"/>
                          <w:rtl/>
                        </w:rPr>
                        <w:alias w:val="الكاتب"/>
                        <w:id w:val="16962296"/>
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<w:text/>
                      </w:sdtPr>
                      <w:sdtEndPr/>
                      <w:sdtContent>
                        <w:p w:rsidR="009F3951" w:rsidRDefault="009F3951" w:rsidP="009F3951">
                          <w:pPr>
                            <w:pStyle w:val="a5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hint="cs"/>
                              <w:color w:val="FFFFFF" w:themeColor="background1"/>
                            </w:rPr>
                            <w:t>Ghalea Alrefi</w:t>
                          </w:r>
                        </w:p>
                      </w:sdtContent>
                    </w:sdt>
                    <w:sdt>
                      <w:sdtPr>
                        <w:rPr>
                          <w:color w:val="FFFFFF" w:themeColor="background1"/>
                          <w:rtl/>
                        </w:rPr>
                        <w:alias w:val="الشركة"/>
                        <w:id w:val="16962301"/>
                        <w:showingPlcHdr/>
                        <w:dataBinding w:prefixMappings="xmlns:ns0='http://schemas.openxmlformats.org/officeDocument/2006/extended-properties'" w:xpath="/ns0:Properties[1]/ns0:Company[1]" w:storeItemID="{6668398D-A668-4E3E-A5EB-62B293D839F1}"/>
                        <w:text/>
                      </w:sdtPr>
                      <w:sdtEndPr/>
                      <w:sdtContent>
                        <w:p w:rsidR="009F3951" w:rsidRDefault="00A950A8" w:rsidP="009F3951">
                          <w:pPr>
                            <w:pStyle w:val="a5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rtl/>
                            </w:rPr>
                            <w:t xml:space="preserve">     </w:t>
                          </w:r>
                        </w:p>
                      </w:sdtContent>
                    </w:sdt>
                    <w:sdt>
                      <w:sdtPr>
                        <w:rPr>
                          <w:color w:val="FFFFFF" w:themeColor="background1"/>
                          <w:rtl/>
                        </w:rPr>
                        <w:alias w:val="التاريخ"/>
                        <w:id w:val="16962306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dateFormat w:val="dd/MM/yy"/>
                          <w:lid w:val="ar-SA"/>
                          <w:storeMappedDataAs w:val="dateTime"/>
                          <w:calendar w:val="hijri"/>
                        </w:date>
                      </w:sdtPr>
                      <w:sdtEndPr/>
                      <w:sdtContent>
                        <w:p w:rsidR="009F3951" w:rsidRDefault="00A950A8" w:rsidP="009F3951">
                          <w:pPr>
                            <w:pStyle w:val="a5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rtl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</v:rect>
            </v:group>
            <w10:wrap anchorx="page" anchory="page"/>
          </v:group>
        </w:pict>
      </w:r>
    </w:p>
    <w:tbl>
      <w:tblPr>
        <w:bidiVisual/>
        <w:tblW w:w="9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"/>
        <w:gridCol w:w="3639"/>
        <w:gridCol w:w="5304"/>
      </w:tblGrid>
      <w:tr w:rsidR="00655B7F" w:rsidRPr="00721A2C" w:rsidTr="001B1E06">
        <w:trPr>
          <w:trHeight w:val="776"/>
          <w:jc w:val="center"/>
        </w:trPr>
        <w:tc>
          <w:tcPr>
            <w:tcW w:w="971" w:type="dxa"/>
            <w:shd w:val="clear" w:color="auto" w:fill="D9E2F3" w:themeFill="accent5" w:themeFillTint="33"/>
            <w:vAlign w:val="center"/>
            <w:hideMark/>
          </w:tcPr>
          <w:p w:rsidR="00655B7F" w:rsidRPr="00721A2C" w:rsidRDefault="00655B7F" w:rsidP="00721A2C">
            <w:pPr>
              <w:spacing w:before="120" w:after="120"/>
              <w:jc w:val="center"/>
              <w:rPr>
                <w:rFonts w:ascii="Traditional Arabic" w:hAnsi="Traditional Arabic" w:cs="Traditional Arabic"/>
                <w:bCs/>
                <w:sz w:val="34"/>
                <w:szCs w:val="34"/>
              </w:rPr>
            </w:pPr>
            <w:r w:rsidRPr="00721A2C">
              <w:rPr>
                <w:rFonts w:ascii="Traditional Arabic" w:hAnsi="Traditional Arabic" w:cs="Traditional Arabic"/>
                <w:bCs/>
                <w:sz w:val="34"/>
                <w:szCs w:val="34"/>
                <w:rtl/>
              </w:rPr>
              <w:t>رقم</w:t>
            </w:r>
          </w:p>
        </w:tc>
        <w:tc>
          <w:tcPr>
            <w:tcW w:w="3639" w:type="dxa"/>
            <w:shd w:val="clear" w:color="auto" w:fill="D9E2F3" w:themeFill="accent5" w:themeFillTint="33"/>
            <w:vAlign w:val="center"/>
            <w:hideMark/>
          </w:tcPr>
          <w:p w:rsidR="00655B7F" w:rsidRPr="00721A2C" w:rsidRDefault="00655B7F" w:rsidP="00721A2C">
            <w:pPr>
              <w:spacing w:before="120" w:after="120"/>
              <w:jc w:val="center"/>
              <w:rPr>
                <w:rFonts w:ascii="Traditional Arabic" w:eastAsia="Calibri" w:hAnsi="Traditional Arabic" w:cs="Traditional Arabic"/>
                <w:bCs/>
                <w:sz w:val="34"/>
                <w:szCs w:val="34"/>
              </w:rPr>
            </w:pPr>
            <w:r w:rsidRPr="00721A2C">
              <w:rPr>
                <w:rFonts w:ascii="Traditional Arabic" w:hAnsi="Traditional Arabic" w:cs="Traditional Arabic"/>
                <w:bCs/>
                <w:sz w:val="34"/>
                <w:szCs w:val="34"/>
                <w:rtl/>
              </w:rPr>
              <w:t>الإجراء</w:t>
            </w:r>
          </w:p>
        </w:tc>
        <w:tc>
          <w:tcPr>
            <w:tcW w:w="5304" w:type="dxa"/>
            <w:shd w:val="clear" w:color="auto" w:fill="D9E2F3" w:themeFill="accent5" w:themeFillTint="33"/>
            <w:vAlign w:val="center"/>
            <w:hideMark/>
          </w:tcPr>
          <w:p w:rsidR="00655B7F" w:rsidRPr="00721A2C" w:rsidRDefault="00655B7F" w:rsidP="00721A2C">
            <w:pPr>
              <w:spacing w:before="120" w:after="120"/>
              <w:jc w:val="center"/>
              <w:rPr>
                <w:rFonts w:ascii="Traditional Arabic" w:eastAsia="Calibri" w:hAnsi="Traditional Arabic" w:cs="Traditional Arabic"/>
                <w:bCs/>
                <w:sz w:val="34"/>
                <w:szCs w:val="34"/>
                <w:rtl/>
              </w:rPr>
            </w:pPr>
            <w:r w:rsidRPr="00721A2C">
              <w:rPr>
                <w:rFonts w:ascii="Traditional Arabic" w:hAnsi="Traditional Arabic" w:cs="Traditional Arabic"/>
                <w:bCs/>
                <w:sz w:val="34"/>
                <w:szCs w:val="34"/>
                <w:rtl/>
              </w:rPr>
              <w:t>ملاحظات</w:t>
            </w:r>
          </w:p>
        </w:tc>
      </w:tr>
      <w:tr w:rsidR="00655B7F" w:rsidRPr="00721A2C" w:rsidTr="001B1E06">
        <w:trPr>
          <w:jc w:val="center"/>
        </w:trPr>
        <w:tc>
          <w:tcPr>
            <w:tcW w:w="971" w:type="dxa"/>
            <w:shd w:val="clear" w:color="auto" w:fill="D9E2F3" w:themeFill="accent5" w:themeFillTint="33"/>
            <w:vAlign w:val="center"/>
            <w:hideMark/>
          </w:tcPr>
          <w:p w:rsidR="00655B7F" w:rsidRPr="00721A2C" w:rsidRDefault="00655B7F" w:rsidP="00721A2C">
            <w:pPr>
              <w:spacing w:before="120" w:after="120"/>
              <w:jc w:val="center"/>
              <w:rPr>
                <w:rFonts w:ascii="Traditional Arabic" w:hAnsi="Traditional Arabic" w:cs="Traditional Arabic"/>
                <w:bCs/>
                <w:sz w:val="34"/>
                <w:szCs w:val="34"/>
              </w:rPr>
            </w:pPr>
            <w:r w:rsidRPr="00721A2C">
              <w:rPr>
                <w:rFonts w:ascii="Traditional Arabic" w:hAnsi="Traditional Arabic" w:cs="Traditional Arabic"/>
                <w:bCs/>
                <w:sz w:val="34"/>
                <w:szCs w:val="34"/>
                <w:rtl/>
              </w:rPr>
              <w:t>1</w:t>
            </w:r>
          </w:p>
        </w:tc>
        <w:tc>
          <w:tcPr>
            <w:tcW w:w="3639" w:type="dxa"/>
            <w:vAlign w:val="center"/>
            <w:hideMark/>
          </w:tcPr>
          <w:p w:rsidR="00655B7F" w:rsidRPr="00721A2C" w:rsidRDefault="00655B7F" w:rsidP="00721A2C">
            <w:pPr>
              <w:spacing w:before="120" w:after="120"/>
              <w:jc w:val="center"/>
              <w:rPr>
                <w:rFonts w:ascii="Traditional Arabic" w:eastAsia="Calibri" w:hAnsi="Traditional Arabic" w:cs="Traditional Arabic"/>
                <w:bCs/>
                <w:sz w:val="34"/>
                <w:szCs w:val="34"/>
              </w:rPr>
            </w:pPr>
            <w:r w:rsidRPr="00721A2C">
              <w:rPr>
                <w:rFonts w:ascii="Traditional Arabic" w:hAnsi="Traditional Arabic" w:cs="Traditional Arabic"/>
                <w:bCs/>
                <w:sz w:val="34"/>
                <w:szCs w:val="34"/>
                <w:rtl/>
              </w:rPr>
              <w:t>العنوان في النافذة</w:t>
            </w:r>
          </w:p>
        </w:tc>
        <w:tc>
          <w:tcPr>
            <w:tcW w:w="5304" w:type="dxa"/>
            <w:vAlign w:val="center"/>
            <w:hideMark/>
          </w:tcPr>
          <w:p w:rsidR="00655B7F" w:rsidRPr="00721A2C" w:rsidRDefault="00655B7F" w:rsidP="00721A2C">
            <w:pPr>
              <w:spacing w:before="120" w:after="120"/>
              <w:jc w:val="center"/>
              <w:rPr>
                <w:rFonts w:ascii="Traditional Arabic" w:hAnsi="Traditional Arabic" w:cs="Traditional Arabic"/>
                <w:bCs/>
                <w:sz w:val="34"/>
                <w:szCs w:val="34"/>
              </w:rPr>
            </w:pPr>
          </w:p>
        </w:tc>
      </w:tr>
      <w:tr w:rsidR="00655B7F" w:rsidRPr="00721A2C" w:rsidTr="001B1E06">
        <w:trPr>
          <w:trHeight w:val="51"/>
          <w:jc w:val="center"/>
        </w:trPr>
        <w:tc>
          <w:tcPr>
            <w:tcW w:w="971" w:type="dxa"/>
            <w:shd w:val="clear" w:color="auto" w:fill="D9E2F3" w:themeFill="accent5" w:themeFillTint="33"/>
            <w:vAlign w:val="center"/>
            <w:hideMark/>
          </w:tcPr>
          <w:p w:rsidR="00655B7F" w:rsidRPr="00721A2C" w:rsidRDefault="00655B7F" w:rsidP="00721A2C">
            <w:pPr>
              <w:spacing w:before="120" w:after="120"/>
              <w:jc w:val="center"/>
              <w:rPr>
                <w:rFonts w:ascii="Traditional Arabic" w:hAnsi="Traditional Arabic" w:cs="Traditional Arabic"/>
                <w:bCs/>
                <w:sz w:val="34"/>
                <w:szCs w:val="34"/>
                <w:rtl/>
              </w:rPr>
            </w:pPr>
            <w:r w:rsidRPr="00721A2C">
              <w:rPr>
                <w:rFonts w:ascii="Traditional Arabic" w:hAnsi="Traditional Arabic" w:cs="Traditional Arabic"/>
                <w:bCs/>
                <w:sz w:val="34"/>
                <w:szCs w:val="34"/>
                <w:rtl/>
              </w:rPr>
              <w:t>2</w:t>
            </w:r>
          </w:p>
        </w:tc>
        <w:tc>
          <w:tcPr>
            <w:tcW w:w="3639" w:type="dxa"/>
            <w:vAlign w:val="center"/>
          </w:tcPr>
          <w:p w:rsidR="00655B7F" w:rsidRPr="00721A2C" w:rsidRDefault="00655B7F" w:rsidP="00721A2C">
            <w:pPr>
              <w:spacing w:before="120" w:after="120"/>
              <w:jc w:val="center"/>
              <w:rPr>
                <w:rFonts w:ascii="Traditional Arabic" w:eastAsia="Calibri" w:hAnsi="Traditional Arabic" w:cs="Traditional Arabic"/>
                <w:bCs/>
                <w:sz w:val="34"/>
                <w:szCs w:val="34"/>
              </w:rPr>
            </w:pPr>
            <w:r w:rsidRPr="00721A2C">
              <w:rPr>
                <w:rFonts w:ascii="Traditional Arabic" w:hAnsi="Traditional Arabic" w:cs="Traditional Arabic"/>
                <w:bCs/>
                <w:sz w:val="34"/>
                <w:szCs w:val="34"/>
                <w:rtl/>
              </w:rPr>
              <w:t>الكاتب</w:t>
            </w:r>
          </w:p>
        </w:tc>
        <w:tc>
          <w:tcPr>
            <w:tcW w:w="5304" w:type="dxa"/>
            <w:vAlign w:val="center"/>
          </w:tcPr>
          <w:p w:rsidR="00655B7F" w:rsidRPr="00721A2C" w:rsidRDefault="00655B7F" w:rsidP="00721A2C">
            <w:pPr>
              <w:spacing w:before="120" w:after="120"/>
              <w:jc w:val="center"/>
              <w:rPr>
                <w:rFonts w:ascii="Traditional Arabic" w:hAnsi="Traditional Arabic" w:cs="Traditional Arabic"/>
                <w:bCs/>
                <w:sz w:val="34"/>
                <w:szCs w:val="34"/>
              </w:rPr>
            </w:pPr>
          </w:p>
        </w:tc>
      </w:tr>
      <w:tr w:rsidR="00655B7F" w:rsidRPr="00721A2C" w:rsidTr="001B1E06">
        <w:trPr>
          <w:trHeight w:val="462"/>
          <w:jc w:val="center"/>
        </w:trPr>
        <w:tc>
          <w:tcPr>
            <w:tcW w:w="971" w:type="dxa"/>
            <w:shd w:val="clear" w:color="auto" w:fill="D9E2F3" w:themeFill="accent5" w:themeFillTint="33"/>
            <w:vAlign w:val="center"/>
            <w:hideMark/>
          </w:tcPr>
          <w:p w:rsidR="00655B7F" w:rsidRPr="00721A2C" w:rsidRDefault="00655B7F" w:rsidP="00721A2C">
            <w:pPr>
              <w:spacing w:before="120" w:after="120"/>
              <w:jc w:val="center"/>
              <w:rPr>
                <w:rFonts w:ascii="Traditional Arabic" w:hAnsi="Traditional Arabic" w:cs="Traditional Arabic"/>
                <w:bCs/>
                <w:sz w:val="34"/>
                <w:szCs w:val="34"/>
              </w:rPr>
            </w:pPr>
            <w:r w:rsidRPr="00721A2C">
              <w:rPr>
                <w:rFonts w:ascii="Traditional Arabic" w:hAnsi="Traditional Arabic" w:cs="Traditional Arabic"/>
                <w:bCs/>
                <w:sz w:val="34"/>
                <w:szCs w:val="34"/>
                <w:rtl/>
              </w:rPr>
              <w:t>3</w:t>
            </w:r>
          </w:p>
        </w:tc>
        <w:tc>
          <w:tcPr>
            <w:tcW w:w="3639" w:type="dxa"/>
            <w:vAlign w:val="center"/>
          </w:tcPr>
          <w:p w:rsidR="00655B7F" w:rsidRPr="00721A2C" w:rsidRDefault="00655B7F" w:rsidP="00721A2C">
            <w:pPr>
              <w:spacing w:before="120" w:after="120"/>
              <w:jc w:val="center"/>
              <w:rPr>
                <w:rFonts w:ascii="Traditional Arabic" w:hAnsi="Traditional Arabic" w:cs="Traditional Arabic"/>
                <w:bCs/>
                <w:sz w:val="34"/>
                <w:szCs w:val="34"/>
                <w:u w:val="single"/>
                <w:rtl/>
              </w:rPr>
            </w:pPr>
            <w:r w:rsidRPr="00721A2C">
              <w:rPr>
                <w:rFonts w:ascii="Traditional Arabic" w:hAnsi="Traditional Arabic" w:cs="Traditional Arabic"/>
                <w:bCs/>
                <w:sz w:val="34"/>
                <w:szCs w:val="34"/>
                <w:highlight w:val="yellow"/>
                <w:u w:val="single"/>
                <w:rtl/>
              </w:rPr>
              <w:t>رابط آخر مادة متعلقة (للمواد المتسلسلة)</w:t>
            </w:r>
          </w:p>
        </w:tc>
        <w:tc>
          <w:tcPr>
            <w:tcW w:w="5304" w:type="dxa"/>
            <w:vAlign w:val="center"/>
          </w:tcPr>
          <w:p w:rsidR="00655B7F" w:rsidRPr="00721A2C" w:rsidRDefault="00655B7F" w:rsidP="00721A2C">
            <w:pPr>
              <w:spacing w:before="120" w:after="120"/>
              <w:jc w:val="center"/>
              <w:rPr>
                <w:rFonts w:ascii="Traditional Arabic" w:hAnsi="Traditional Arabic" w:cs="Traditional Arabic"/>
                <w:bCs/>
                <w:sz w:val="34"/>
                <w:szCs w:val="34"/>
              </w:rPr>
            </w:pPr>
          </w:p>
        </w:tc>
      </w:tr>
      <w:tr w:rsidR="00655B7F" w:rsidRPr="00721A2C" w:rsidTr="001B1E06">
        <w:trPr>
          <w:trHeight w:val="51"/>
          <w:jc w:val="center"/>
        </w:trPr>
        <w:tc>
          <w:tcPr>
            <w:tcW w:w="971" w:type="dxa"/>
            <w:shd w:val="clear" w:color="auto" w:fill="D9E2F3" w:themeFill="accent5" w:themeFillTint="33"/>
            <w:vAlign w:val="center"/>
            <w:hideMark/>
          </w:tcPr>
          <w:p w:rsidR="00655B7F" w:rsidRPr="00721A2C" w:rsidRDefault="00655B7F" w:rsidP="00721A2C">
            <w:pPr>
              <w:spacing w:before="120" w:after="120"/>
              <w:jc w:val="center"/>
              <w:rPr>
                <w:rFonts w:ascii="Traditional Arabic" w:hAnsi="Traditional Arabic" w:cs="Traditional Arabic"/>
                <w:bCs/>
                <w:sz w:val="34"/>
                <w:szCs w:val="34"/>
              </w:rPr>
            </w:pPr>
            <w:r w:rsidRPr="00721A2C">
              <w:rPr>
                <w:rFonts w:ascii="Traditional Arabic" w:hAnsi="Traditional Arabic" w:cs="Traditional Arabic"/>
                <w:bCs/>
                <w:sz w:val="34"/>
                <w:szCs w:val="34"/>
                <w:rtl/>
              </w:rPr>
              <w:t>4</w:t>
            </w:r>
          </w:p>
        </w:tc>
        <w:tc>
          <w:tcPr>
            <w:tcW w:w="3639" w:type="dxa"/>
            <w:vAlign w:val="center"/>
          </w:tcPr>
          <w:p w:rsidR="00655B7F" w:rsidRPr="00721A2C" w:rsidRDefault="00655B7F" w:rsidP="00721A2C">
            <w:pPr>
              <w:spacing w:before="120" w:after="120"/>
              <w:jc w:val="center"/>
              <w:rPr>
                <w:rFonts w:ascii="Traditional Arabic" w:hAnsi="Traditional Arabic" w:cs="Traditional Arabic"/>
                <w:bCs/>
                <w:sz w:val="34"/>
                <w:szCs w:val="34"/>
              </w:rPr>
            </w:pPr>
            <w:r w:rsidRPr="00721A2C">
              <w:rPr>
                <w:rFonts w:ascii="Traditional Arabic" w:hAnsi="Traditional Arabic" w:cs="Traditional Arabic"/>
                <w:bCs/>
                <w:sz w:val="34"/>
                <w:szCs w:val="34"/>
                <w:rtl/>
              </w:rPr>
              <w:t>المصدر</w:t>
            </w:r>
          </w:p>
        </w:tc>
        <w:tc>
          <w:tcPr>
            <w:tcW w:w="5304" w:type="dxa"/>
            <w:vAlign w:val="center"/>
          </w:tcPr>
          <w:p w:rsidR="00655B7F" w:rsidRPr="00721A2C" w:rsidRDefault="00655B7F" w:rsidP="00721A2C">
            <w:pPr>
              <w:spacing w:before="120" w:after="120"/>
              <w:jc w:val="center"/>
              <w:rPr>
                <w:rFonts w:ascii="Traditional Arabic" w:eastAsia="SimSun" w:hAnsi="Traditional Arabic" w:cs="Traditional Arabic"/>
                <w:bCs/>
                <w:sz w:val="34"/>
                <w:szCs w:val="34"/>
                <w:rtl/>
                <w:lang w:val="fr-FR" w:eastAsia="fr-FR"/>
              </w:rPr>
            </w:pPr>
            <w:r w:rsidRPr="00721A2C">
              <w:rPr>
                <w:rFonts w:ascii="Traditional Arabic" w:eastAsia="SimSun" w:hAnsi="Traditional Arabic" w:cs="Traditional Arabic"/>
                <w:bCs/>
                <w:sz w:val="34"/>
                <w:szCs w:val="34"/>
                <w:rtl/>
                <w:lang w:val="fr-FR" w:eastAsia="fr-FR"/>
              </w:rPr>
              <w:t>زبير</w:t>
            </w:r>
          </w:p>
        </w:tc>
      </w:tr>
      <w:tr w:rsidR="00655B7F" w:rsidRPr="00721A2C" w:rsidTr="001B1E06">
        <w:trPr>
          <w:trHeight w:val="51"/>
          <w:jc w:val="center"/>
        </w:trPr>
        <w:tc>
          <w:tcPr>
            <w:tcW w:w="971" w:type="dxa"/>
            <w:shd w:val="clear" w:color="auto" w:fill="D9E2F3" w:themeFill="accent5" w:themeFillTint="33"/>
            <w:vAlign w:val="center"/>
            <w:hideMark/>
          </w:tcPr>
          <w:p w:rsidR="00655B7F" w:rsidRPr="00721A2C" w:rsidRDefault="00655B7F" w:rsidP="00721A2C">
            <w:pPr>
              <w:spacing w:before="120" w:after="120"/>
              <w:jc w:val="center"/>
              <w:rPr>
                <w:rFonts w:ascii="Traditional Arabic" w:hAnsi="Traditional Arabic" w:cs="Traditional Arabic"/>
                <w:bCs/>
                <w:sz w:val="34"/>
                <w:szCs w:val="34"/>
              </w:rPr>
            </w:pPr>
            <w:r w:rsidRPr="00721A2C">
              <w:rPr>
                <w:rFonts w:ascii="Traditional Arabic" w:hAnsi="Traditional Arabic" w:cs="Traditional Arabic"/>
                <w:bCs/>
                <w:sz w:val="34"/>
                <w:szCs w:val="34"/>
                <w:rtl/>
              </w:rPr>
              <w:t>5</w:t>
            </w:r>
          </w:p>
        </w:tc>
        <w:tc>
          <w:tcPr>
            <w:tcW w:w="3639" w:type="dxa"/>
            <w:vAlign w:val="center"/>
          </w:tcPr>
          <w:p w:rsidR="00655B7F" w:rsidRPr="00721A2C" w:rsidRDefault="00655B7F" w:rsidP="00721A2C">
            <w:pPr>
              <w:spacing w:before="120" w:after="120"/>
              <w:jc w:val="center"/>
              <w:rPr>
                <w:rFonts w:ascii="Traditional Arabic" w:hAnsi="Traditional Arabic" w:cs="Traditional Arabic"/>
                <w:bCs/>
                <w:sz w:val="34"/>
                <w:szCs w:val="34"/>
              </w:rPr>
            </w:pPr>
            <w:r w:rsidRPr="00721A2C">
              <w:rPr>
                <w:rFonts w:ascii="Traditional Arabic" w:hAnsi="Traditional Arabic" w:cs="Traditional Arabic"/>
                <w:bCs/>
                <w:sz w:val="34"/>
                <w:szCs w:val="34"/>
                <w:rtl/>
              </w:rPr>
              <w:t>تصحيح وتدقيق</w:t>
            </w:r>
          </w:p>
        </w:tc>
        <w:tc>
          <w:tcPr>
            <w:tcW w:w="5304" w:type="dxa"/>
            <w:vAlign w:val="center"/>
          </w:tcPr>
          <w:p w:rsidR="00655B7F" w:rsidRPr="00721A2C" w:rsidRDefault="00655B7F" w:rsidP="00721A2C">
            <w:pPr>
              <w:spacing w:before="120" w:after="120"/>
              <w:jc w:val="center"/>
              <w:rPr>
                <w:rFonts w:ascii="Traditional Arabic" w:eastAsia="Calibri" w:hAnsi="Traditional Arabic" w:cs="Traditional Arabic"/>
                <w:bCs/>
                <w:sz w:val="34"/>
                <w:szCs w:val="34"/>
              </w:rPr>
            </w:pPr>
          </w:p>
        </w:tc>
      </w:tr>
      <w:tr w:rsidR="00655B7F" w:rsidRPr="00721A2C" w:rsidTr="001B1E06">
        <w:trPr>
          <w:trHeight w:val="51"/>
          <w:jc w:val="center"/>
        </w:trPr>
        <w:tc>
          <w:tcPr>
            <w:tcW w:w="971" w:type="dxa"/>
            <w:shd w:val="clear" w:color="auto" w:fill="D9E2F3" w:themeFill="accent5" w:themeFillTint="33"/>
            <w:vAlign w:val="center"/>
            <w:hideMark/>
          </w:tcPr>
          <w:p w:rsidR="00655B7F" w:rsidRPr="00721A2C" w:rsidRDefault="00655B7F" w:rsidP="00721A2C">
            <w:pPr>
              <w:spacing w:before="120" w:after="120"/>
              <w:jc w:val="center"/>
              <w:rPr>
                <w:rFonts w:ascii="Traditional Arabic" w:hAnsi="Traditional Arabic" w:cs="Traditional Arabic"/>
                <w:bCs/>
                <w:sz w:val="34"/>
                <w:szCs w:val="34"/>
              </w:rPr>
            </w:pPr>
            <w:r w:rsidRPr="00721A2C">
              <w:rPr>
                <w:rFonts w:ascii="Traditional Arabic" w:hAnsi="Traditional Arabic" w:cs="Traditional Arabic"/>
                <w:bCs/>
                <w:sz w:val="34"/>
                <w:szCs w:val="34"/>
                <w:rtl/>
              </w:rPr>
              <w:t>6</w:t>
            </w:r>
          </w:p>
        </w:tc>
        <w:tc>
          <w:tcPr>
            <w:tcW w:w="3639" w:type="dxa"/>
            <w:vAlign w:val="center"/>
          </w:tcPr>
          <w:p w:rsidR="00655B7F" w:rsidRPr="00721A2C" w:rsidRDefault="00655B7F" w:rsidP="00721A2C">
            <w:pPr>
              <w:spacing w:before="120" w:after="120"/>
              <w:jc w:val="center"/>
              <w:rPr>
                <w:rFonts w:ascii="Traditional Arabic" w:hAnsi="Traditional Arabic" w:cs="Traditional Arabic"/>
                <w:bCs/>
                <w:sz w:val="34"/>
                <w:szCs w:val="34"/>
              </w:rPr>
            </w:pPr>
            <w:r w:rsidRPr="00721A2C">
              <w:rPr>
                <w:rFonts w:ascii="Traditional Arabic" w:hAnsi="Traditional Arabic" w:cs="Traditional Arabic"/>
                <w:bCs/>
                <w:sz w:val="34"/>
                <w:szCs w:val="34"/>
                <w:rtl/>
              </w:rPr>
              <w:t>المراجعة الشرعية</w:t>
            </w:r>
          </w:p>
        </w:tc>
        <w:tc>
          <w:tcPr>
            <w:tcW w:w="5304" w:type="dxa"/>
            <w:vAlign w:val="center"/>
          </w:tcPr>
          <w:p w:rsidR="00655B7F" w:rsidRPr="00721A2C" w:rsidRDefault="00655B7F" w:rsidP="00721A2C">
            <w:pPr>
              <w:spacing w:before="120" w:after="120"/>
              <w:jc w:val="center"/>
              <w:rPr>
                <w:rFonts w:ascii="Traditional Arabic" w:eastAsia="Calibri" w:hAnsi="Traditional Arabic" w:cs="Traditional Arabic"/>
                <w:bCs/>
                <w:sz w:val="34"/>
                <w:szCs w:val="34"/>
              </w:rPr>
            </w:pPr>
            <w:r w:rsidRPr="00721A2C">
              <w:rPr>
                <w:rFonts w:ascii="Traditional Arabic" w:eastAsia="Calibri" w:hAnsi="Traditional Arabic" w:cs="Traditional Arabic"/>
                <w:bCs/>
                <w:sz w:val="34"/>
                <w:szCs w:val="34"/>
                <w:rtl/>
              </w:rPr>
              <w:t>تجيزهالجنةالإجازةالشرعية،بدونتعديلات</w:t>
            </w:r>
          </w:p>
        </w:tc>
      </w:tr>
      <w:tr w:rsidR="00655B7F" w:rsidRPr="00721A2C" w:rsidTr="001B1E06">
        <w:trPr>
          <w:jc w:val="center"/>
        </w:trPr>
        <w:tc>
          <w:tcPr>
            <w:tcW w:w="971" w:type="dxa"/>
            <w:shd w:val="clear" w:color="auto" w:fill="D9E2F3" w:themeFill="accent5" w:themeFillTint="33"/>
            <w:vAlign w:val="center"/>
            <w:hideMark/>
          </w:tcPr>
          <w:p w:rsidR="00655B7F" w:rsidRPr="00721A2C" w:rsidRDefault="00655B7F" w:rsidP="00721A2C">
            <w:pPr>
              <w:spacing w:before="120" w:after="120"/>
              <w:jc w:val="center"/>
              <w:rPr>
                <w:rFonts w:ascii="Traditional Arabic" w:hAnsi="Traditional Arabic" w:cs="Traditional Arabic"/>
                <w:bCs/>
                <w:sz w:val="34"/>
                <w:szCs w:val="34"/>
              </w:rPr>
            </w:pPr>
            <w:r w:rsidRPr="00721A2C">
              <w:rPr>
                <w:rFonts w:ascii="Traditional Arabic" w:hAnsi="Traditional Arabic" w:cs="Traditional Arabic"/>
                <w:bCs/>
                <w:sz w:val="34"/>
                <w:szCs w:val="34"/>
                <w:rtl/>
              </w:rPr>
              <w:t>7</w:t>
            </w:r>
          </w:p>
        </w:tc>
        <w:tc>
          <w:tcPr>
            <w:tcW w:w="3639" w:type="dxa"/>
            <w:vAlign w:val="center"/>
          </w:tcPr>
          <w:p w:rsidR="00655B7F" w:rsidRPr="00721A2C" w:rsidRDefault="00655B7F" w:rsidP="00721A2C">
            <w:pPr>
              <w:spacing w:before="120" w:after="120"/>
              <w:jc w:val="center"/>
              <w:rPr>
                <w:rFonts w:ascii="Traditional Arabic" w:hAnsi="Traditional Arabic" w:cs="Traditional Arabic"/>
                <w:bCs/>
                <w:sz w:val="34"/>
                <w:szCs w:val="34"/>
                <w:rtl/>
              </w:rPr>
            </w:pPr>
            <w:r w:rsidRPr="00721A2C">
              <w:rPr>
                <w:rFonts w:ascii="Traditional Arabic" w:hAnsi="Traditional Arabic" w:cs="Traditional Arabic"/>
                <w:bCs/>
                <w:sz w:val="34"/>
                <w:szCs w:val="34"/>
                <w:rtl/>
              </w:rPr>
              <w:t>مكان النشر في الموقع مفص</w:t>
            </w:r>
            <w:r w:rsidR="00C17A2F">
              <w:rPr>
                <w:rFonts w:ascii="Traditional Arabic" w:hAnsi="Traditional Arabic" w:cs="Traditional Arabic"/>
                <w:bCs/>
                <w:sz w:val="34"/>
                <w:szCs w:val="34"/>
                <w:rtl/>
              </w:rPr>
              <w:t>لًا</w:t>
            </w:r>
          </w:p>
          <w:p w:rsidR="00655B7F" w:rsidRPr="00721A2C" w:rsidRDefault="00655B7F" w:rsidP="00721A2C">
            <w:pPr>
              <w:spacing w:before="120" w:after="120"/>
              <w:jc w:val="center"/>
              <w:rPr>
                <w:rFonts w:ascii="Traditional Arabic" w:hAnsi="Traditional Arabic" w:cs="Traditional Arabic"/>
                <w:bCs/>
                <w:color w:val="00B050"/>
                <w:sz w:val="34"/>
                <w:szCs w:val="34"/>
                <w:u w:val="single"/>
              </w:rPr>
            </w:pPr>
            <w:r w:rsidRPr="00721A2C">
              <w:rPr>
                <w:rFonts w:ascii="Traditional Arabic" w:hAnsi="Traditional Arabic" w:cs="Traditional Arabic"/>
                <w:bCs/>
                <w:color w:val="00B050"/>
                <w:sz w:val="34"/>
                <w:szCs w:val="34"/>
                <w:u w:val="single"/>
                <w:rtl/>
              </w:rPr>
              <w:t>"مكان واحد للنشر العادي باستثناء المواقع الشخصية والملفات وما إليها"</w:t>
            </w:r>
          </w:p>
        </w:tc>
        <w:tc>
          <w:tcPr>
            <w:tcW w:w="5304" w:type="dxa"/>
            <w:vAlign w:val="center"/>
          </w:tcPr>
          <w:p w:rsidR="00655B7F" w:rsidRPr="00721A2C" w:rsidRDefault="00655B7F" w:rsidP="00721A2C">
            <w:pPr>
              <w:spacing w:before="120" w:after="120"/>
              <w:jc w:val="center"/>
              <w:rPr>
                <w:rFonts w:ascii="Traditional Arabic" w:eastAsia="Calibri" w:hAnsi="Traditional Arabic" w:cs="Traditional Arabic"/>
                <w:bCs/>
                <w:sz w:val="34"/>
                <w:szCs w:val="34"/>
              </w:rPr>
            </w:pPr>
          </w:p>
        </w:tc>
      </w:tr>
      <w:tr w:rsidR="00655B7F" w:rsidRPr="00721A2C" w:rsidTr="001B1E06">
        <w:trPr>
          <w:trHeight w:val="51"/>
          <w:jc w:val="center"/>
        </w:trPr>
        <w:tc>
          <w:tcPr>
            <w:tcW w:w="971" w:type="dxa"/>
            <w:shd w:val="clear" w:color="auto" w:fill="D9E2F3" w:themeFill="accent5" w:themeFillTint="33"/>
            <w:vAlign w:val="center"/>
            <w:hideMark/>
          </w:tcPr>
          <w:p w:rsidR="00655B7F" w:rsidRPr="00721A2C" w:rsidRDefault="00655B7F" w:rsidP="00721A2C">
            <w:pPr>
              <w:spacing w:before="120" w:after="120"/>
              <w:jc w:val="center"/>
              <w:rPr>
                <w:rFonts w:ascii="Traditional Arabic" w:hAnsi="Traditional Arabic" w:cs="Traditional Arabic"/>
                <w:bCs/>
                <w:sz w:val="34"/>
                <w:szCs w:val="34"/>
              </w:rPr>
            </w:pPr>
            <w:r w:rsidRPr="00721A2C">
              <w:rPr>
                <w:rFonts w:ascii="Traditional Arabic" w:hAnsi="Traditional Arabic" w:cs="Traditional Arabic"/>
                <w:bCs/>
                <w:sz w:val="34"/>
                <w:szCs w:val="34"/>
                <w:rtl/>
              </w:rPr>
              <w:t>8</w:t>
            </w:r>
          </w:p>
        </w:tc>
        <w:tc>
          <w:tcPr>
            <w:tcW w:w="3639" w:type="dxa"/>
            <w:vAlign w:val="center"/>
          </w:tcPr>
          <w:p w:rsidR="00655B7F" w:rsidRPr="00721A2C" w:rsidRDefault="00655B7F" w:rsidP="00721A2C">
            <w:pPr>
              <w:spacing w:before="120" w:after="120"/>
              <w:jc w:val="center"/>
              <w:rPr>
                <w:rFonts w:ascii="Traditional Arabic" w:hAnsi="Traditional Arabic" w:cs="Traditional Arabic"/>
                <w:bCs/>
                <w:sz w:val="34"/>
                <w:szCs w:val="34"/>
              </w:rPr>
            </w:pPr>
            <w:r w:rsidRPr="00721A2C">
              <w:rPr>
                <w:rFonts w:ascii="Traditional Arabic" w:hAnsi="Traditional Arabic" w:cs="Traditional Arabic"/>
                <w:bCs/>
                <w:sz w:val="34"/>
                <w:szCs w:val="34"/>
                <w:rtl/>
              </w:rPr>
              <w:t>ملاحظاتإدارة التحرير قبل النشر</w:t>
            </w:r>
          </w:p>
        </w:tc>
        <w:tc>
          <w:tcPr>
            <w:tcW w:w="5304" w:type="dxa"/>
            <w:vAlign w:val="center"/>
          </w:tcPr>
          <w:p w:rsidR="00655B7F" w:rsidRPr="00721A2C" w:rsidRDefault="00655B7F" w:rsidP="00721A2C">
            <w:pPr>
              <w:pStyle w:val="a6"/>
              <w:numPr>
                <w:ilvl w:val="0"/>
                <w:numId w:val="15"/>
              </w:numPr>
              <w:spacing w:before="120" w:after="120" w:line="240" w:lineRule="auto"/>
              <w:ind w:left="458" w:hanging="458"/>
              <w:rPr>
                <w:rFonts w:ascii="Traditional Arabic" w:hAnsi="Traditional Arabic" w:cs="Traditional Arabic"/>
                <w:bCs/>
                <w:sz w:val="34"/>
                <w:szCs w:val="34"/>
              </w:rPr>
            </w:pPr>
          </w:p>
          <w:p w:rsidR="00655B7F" w:rsidRPr="00721A2C" w:rsidRDefault="00655B7F" w:rsidP="00721A2C">
            <w:pPr>
              <w:pStyle w:val="a6"/>
              <w:numPr>
                <w:ilvl w:val="0"/>
                <w:numId w:val="15"/>
              </w:numPr>
              <w:spacing w:before="120" w:after="120" w:line="240" w:lineRule="auto"/>
              <w:ind w:left="458" w:hanging="458"/>
              <w:rPr>
                <w:rFonts w:ascii="Traditional Arabic" w:hAnsi="Traditional Arabic" w:cs="Traditional Arabic"/>
                <w:bCs/>
                <w:sz w:val="34"/>
                <w:szCs w:val="34"/>
              </w:rPr>
            </w:pPr>
          </w:p>
        </w:tc>
      </w:tr>
    </w:tbl>
    <w:p w:rsidR="00655B7F" w:rsidRPr="00721A2C" w:rsidRDefault="00655B7F" w:rsidP="00721A2C">
      <w:pPr>
        <w:spacing w:before="120" w:after="120"/>
        <w:rPr>
          <w:rFonts w:ascii="Traditional Arabic" w:hAnsi="Traditional Arabic" w:cs="Traditional Arabic"/>
          <w:sz w:val="34"/>
          <w:szCs w:val="34"/>
        </w:rPr>
      </w:pPr>
    </w:p>
    <w:p w:rsidR="00655B7F" w:rsidRPr="00721A2C" w:rsidRDefault="00655B7F" w:rsidP="00721A2C">
      <w:pPr>
        <w:rPr>
          <w:rFonts w:ascii="Traditional Arabic" w:hAnsi="Traditional Arabic" w:cs="Traditional Arabic"/>
          <w:sz w:val="34"/>
          <w:szCs w:val="34"/>
          <w:rtl/>
        </w:rPr>
      </w:pPr>
    </w:p>
    <w:p w:rsidR="009F3951" w:rsidRPr="00721A2C" w:rsidRDefault="009F3951" w:rsidP="00E528A5">
      <w:pPr>
        <w:rPr>
          <w:rFonts w:ascii="Traditional Arabic" w:hAnsi="Traditional Arabic" w:cs="Traditional Arabic"/>
          <w:sz w:val="34"/>
          <w:szCs w:val="34"/>
        </w:rPr>
      </w:pPr>
    </w:p>
    <w:p w:rsidR="009F3951" w:rsidRPr="00721A2C" w:rsidRDefault="009F3951" w:rsidP="00721A2C">
      <w:pPr>
        <w:jc w:val="center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721A2C">
        <w:rPr>
          <w:rFonts w:ascii="Traditional Arabic" w:hAnsi="Traditional Arabic" w:cs="Traditional Arabic"/>
          <w:b/>
          <w:bCs/>
          <w:sz w:val="34"/>
          <w:szCs w:val="34"/>
          <w:rtl/>
        </w:rPr>
        <w:lastRenderedPageBreak/>
        <w:t>مـقــدمـــة</w:t>
      </w:r>
      <w:r w:rsidR="00721A2C">
        <w:rPr>
          <w:rFonts w:ascii="Traditional Arabic" w:hAnsi="Traditional Arabic" w:cs="Traditional Arabic"/>
          <w:b/>
          <w:bCs/>
          <w:sz w:val="34"/>
          <w:szCs w:val="34"/>
          <w:rtl/>
        </w:rPr>
        <w:t>:</w:t>
      </w:r>
    </w:p>
    <w:p w:rsidR="009F3951" w:rsidRPr="00721A2C" w:rsidRDefault="009F3951" w:rsidP="00721A2C">
      <w:pPr>
        <w:rPr>
          <w:rFonts w:ascii="Traditional Arabic" w:hAnsi="Traditional Arabic" w:cs="Traditional Arabic"/>
          <w:b/>
          <w:bCs/>
          <w:sz w:val="34"/>
          <w:szCs w:val="34"/>
          <w:rtl/>
        </w:rPr>
      </w:pPr>
    </w:p>
    <w:p w:rsidR="009F3951" w:rsidRPr="00721A2C" w:rsidRDefault="009F3951" w:rsidP="006A6DA3">
      <w:pPr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721A2C">
        <w:rPr>
          <w:rFonts w:ascii="Traditional Arabic" w:hAnsi="Traditional Arabic" w:cs="Traditional Arabic"/>
          <w:sz w:val="34"/>
          <w:szCs w:val="34"/>
          <w:rtl/>
        </w:rPr>
        <w:t>أبان</w:t>
      </w:r>
      <w:r w:rsidR="00721A2C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721A2C">
        <w:rPr>
          <w:rFonts w:ascii="Traditional Arabic" w:hAnsi="Traditional Arabic" w:cs="Traditional Arabic"/>
          <w:sz w:val="34"/>
          <w:szCs w:val="34"/>
          <w:rtl/>
        </w:rPr>
        <w:t xml:space="preserve"> الفكر التربوي بمجالاته وأنشطته كافة</w:t>
      </w:r>
      <w:r w:rsidR="00721A2C">
        <w:rPr>
          <w:rFonts w:ascii="Traditional Arabic" w:hAnsi="Traditional Arabic" w:cs="Traditional Arabic" w:hint="cs"/>
          <w:sz w:val="34"/>
          <w:szCs w:val="34"/>
          <w:rtl/>
        </w:rPr>
        <w:t>ً</w:t>
      </w:r>
      <w:r w:rsidRPr="00721A2C">
        <w:rPr>
          <w:rFonts w:ascii="Traditional Arabic" w:hAnsi="Traditional Arabic" w:cs="Traditional Arabic"/>
          <w:sz w:val="34"/>
          <w:szCs w:val="34"/>
          <w:rtl/>
        </w:rPr>
        <w:t xml:space="preserve"> أن ثمرة الاهتمام بالموهوبين قيام</w:t>
      </w:r>
      <w:r w:rsidR="00721A2C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Pr="00721A2C">
        <w:rPr>
          <w:rFonts w:ascii="Traditional Arabic" w:hAnsi="Traditional Arabic" w:cs="Traditional Arabic"/>
          <w:sz w:val="34"/>
          <w:szCs w:val="34"/>
          <w:rtl/>
        </w:rPr>
        <w:t xml:space="preserve"> حضارات تنام</w:t>
      </w:r>
      <w:r w:rsidR="00721A2C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721A2C">
        <w:rPr>
          <w:rFonts w:ascii="Traditional Arabic" w:hAnsi="Traditional Arabic" w:cs="Traditional Arabic"/>
          <w:sz w:val="34"/>
          <w:szCs w:val="34"/>
          <w:rtl/>
        </w:rPr>
        <w:t>ت وازدهر</w:t>
      </w:r>
      <w:r w:rsidR="00721A2C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="00721A2C">
        <w:rPr>
          <w:rFonts w:ascii="Traditional Arabic" w:hAnsi="Traditional Arabic" w:cs="Traditional Arabic"/>
          <w:sz w:val="34"/>
          <w:szCs w:val="34"/>
          <w:rtl/>
        </w:rPr>
        <w:t>ت على مر العصور، وانطلاق</w:t>
      </w:r>
      <w:r w:rsidR="00721A2C">
        <w:rPr>
          <w:rFonts w:ascii="Traditional Arabic" w:hAnsi="Traditional Arabic" w:cs="Traditional Arabic" w:hint="cs"/>
          <w:sz w:val="34"/>
          <w:szCs w:val="34"/>
          <w:rtl/>
        </w:rPr>
        <w:t>ً</w:t>
      </w:r>
      <w:r w:rsidR="00721A2C">
        <w:rPr>
          <w:rFonts w:ascii="Traditional Arabic" w:hAnsi="Traditional Arabic" w:cs="Traditional Arabic"/>
          <w:sz w:val="34"/>
          <w:szCs w:val="34"/>
          <w:rtl/>
        </w:rPr>
        <w:t>ا</w:t>
      </w:r>
      <w:r w:rsidRPr="00721A2C">
        <w:rPr>
          <w:rFonts w:ascii="Traditional Arabic" w:hAnsi="Traditional Arabic" w:cs="Traditional Arabic"/>
          <w:sz w:val="34"/>
          <w:szCs w:val="34"/>
          <w:rtl/>
        </w:rPr>
        <w:t xml:space="preserve"> من هذه الحقيقة المسل</w:t>
      </w:r>
      <w:r w:rsidR="00721A2C" w:rsidRPr="00EC141C">
        <w:rPr>
          <w:rFonts w:ascii="Traditional Arabic" w:hAnsi="Traditional Arabic" w:cs="Traditional Arabic"/>
          <w:sz w:val="34"/>
          <w:szCs w:val="34"/>
          <w:rtl/>
        </w:rPr>
        <w:t>ّ</w:t>
      </w:r>
      <w:r w:rsidR="00721A2C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721A2C">
        <w:rPr>
          <w:rFonts w:ascii="Traditional Arabic" w:hAnsi="Traditional Arabic" w:cs="Traditional Arabic"/>
          <w:sz w:val="34"/>
          <w:szCs w:val="34"/>
          <w:rtl/>
        </w:rPr>
        <w:t>م</w:t>
      </w:r>
      <w:r w:rsidR="00721A2C" w:rsidRPr="00EC141C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721A2C">
        <w:rPr>
          <w:rFonts w:ascii="Traditional Arabic" w:hAnsi="Traditional Arabic" w:cs="Traditional Arabic"/>
          <w:sz w:val="34"/>
          <w:szCs w:val="34"/>
          <w:rtl/>
        </w:rPr>
        <w:t xml:space="preserve"> بها أخذ</w:t>
      </w:r>
      <w:r w:rsidR="00721A2C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721A2C">
        <w:rPr>
          <w:rFonts w:ascii="Traditional Arabic" w:hAnsi="Traditional Arabic" w:cs="Traditional Arabic"/>
          <w:sz w:val="34"/>
          <w:szCs w:val="34"/>
          <w:rtl/>
        </w:rPr>
        <w:t>ت الدول المتقدمة ت</w:t>
      </w:r>
      <w:r w:rsidR="00721A2C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Pr="00721A2C">
        <w:rPr>
          <w:rFonts w:ascii="Traditional Arabic" w:hAnsi="Traditional Arabic" w:cs="Traditional Arabic"/>
          <w:sz w:val="34"/>
          <w:szCs w:val="34"/>
          <w:rtl/>
        </w:rPr>
        <w:t>نادي بصناعة التفوق الحضاري، مرتكزة على تراث الماضي المتواش</w:t>
      </w:r>
      <w:r w:rsidR="006A6DA3" w:rsidRPr="00EC141C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721A2C">
        <w:rPr>
          <w:rFonts w:ascii="Traditional Arabic" w:hAnsi="Traditional Arabic" w:cs="Traditional Arabic"/>
          <w:sz w:val="34"/>
          <w:szCs w:val="34"/>
          <w:rtl/>
        </w:rPr>
        <w:t>ج مع متطل</w:t>
      </w:r>
      <w:r w:rsidR="006A6DA3" w:rsidRPr="00EC141C">
        <w:rPr>
          <w:rFonts w:ascii="Traditional Arabic" w:hAnsi="Traditional Arabic" w:cs="Traditional Arabic"/>
          <w:sz w:val="34"/>
          <w:szCs w:val="34"/>
          <w:rtl/>
        </w:rPr>
        <w:t>ّ</w:t>
      </w:r>
      <w:r w:rsidR="006A6DA3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721A2C">
        <w:rPr>
          <w:rFonts w:ascii="Traditional Arabic" w:hAnsi="Traditional Arabic" w:cs="Traditional Arabic"/>
          <w:sz w:val="34"/>
          <w:szCs w:val="34"/>
          <w:rtl/>
        </w:rPr>
        <w:t>بات العصر بفكره التربوي في مجالات رعاية الموهوبين بخاصة، فأحدث</w:t>
      </w:r>
      <w:r w:rsidR="006A6DA3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721A2C">
        <w:rPr>
          <w:rFonts w:ascii="Traditional Arabic" w:hAnsi="Traditional Arabic" w:cs="Traditional Arabic"/>
          <w:sz w:val="34"/>
          <w:szCs w:val="34"/>
          <w:rtl/>
        </w:rPr>
        <w:t>ت تغيير</w:t>
      </w:r>
      <w:r w:rsidR="006A6DA3">
        <w:rPr>
          <w:rFonts w:ascii="Traditional Arabic" w:hAnsi="Traditional Arabic" w:cs="Traditional Arabic" w:hint="cs"/>
          <w:sz w:val="34"/>
          <w:szCs w:val="34"/>
          <w:rtl/>
        </w:rPr>
        <w:t>ً</w:t>
      </w:r>
      <w:r w:rsidR="006A6DA3">
        <w:rPr>
          <w:rFonts w:ascii="Traditional Arabic" w:hAnsi="Traditional Arabic" w:cs="Traditional Arabic"/>
          <w:sz w:val="34"/>
          <w:szCs w:val="34"/>
          <w:rtl/>
        </w:rPr>
        <w:t>ا</w:t>
      </w:r>
      <w:r w:rsidRPr="00721A2C">
        <w:rPr>
          <w:rFonts w:ascii="Traditional Arabic" w:hAnsi="Traditional Arabic" w:cs="Traditional Arabic"/>
          <w:sz w:val="34"/>
          <w:szCs w:val="34"/>
          <w:rtl/>
        </w:rPr>
        <w:t xml:space="preserve"> في منظومتها التربوية التعليمية</w:t>
      </w:r>
      <w:r w:rsidR="006A6DA3">
        <w:rPr>
          <w:rFonts w:ascii="Traditional Arabic" w:hAnsi="Traditional Arabic" w:cs="Traditional Arabic" w:hint="cs"/>
          <w:sz w:val="34"/>
          <w:szCs w:val="34"/>
          <w:rtl/>
        </w:rPr>
        <w:t xml:space="preserve">، </w:t>
      </w:r>
      <w:r w:rsidRPr="00721A2C">
        <w:rPr>
          <w:rFonts w:ascii="Traditional Arabic" w:hAnsi="Traditional Arabic" w:cs="Traditional Arabic"/>
          <w:sz w:val="34"/>
          <w:szCs w:val="34"/>
          <w:rtl/>
        </w:rPr>
        <w:t>وتطوير</w:t>
      </w:r>
      <w:r w:rsidR="006A6DA3">
        <w:rPr>
          <w:rFonts w:ascii="Traditional Arabic" w:hAnsi="Traditional Arabic" w:cs="Traditional Arabic" w:hint="cs"/>
          <w:sz w:val="34"/>
          <w:szCs w:val="34"/>
          <w:rtl/>
        </w:rPr>
        <w:t>ًا</w:t>
      </w:r>
      <w:r w:rsidRPr="00721A2C">
        <w:rPr>
          <w:rFonts w:ascii="Traditional Arabic" w:hAnsi="Traditional Arabic" w:cs="Traditional Arabic"/>
          <w:sz w:val="34"/>
          <w:szCs w:val="34"/>
          <w:rtl/>
        </w:rPr>
        <w:t xml:space="preserve"> في بنائها الوظيفي</w:t>
      </w:r>
      <w:r w:rsidR="006A6DA3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Pr="00721A2C">
        <w:rPr>
          <w:rFonts w:ascii="Traditional Arabic" w:hAnsi="Traditional Arabic" w:cs="Traditional Arabic"/>
          <w:sz w:val="34"/>
          <w:szCs w:val="34"/>
          <w:rtl/>
        </w:rPr>
        <w:t xml:space="preserve"> وتنمية</w:t>
      </w:r>
      <w:r w:rsidR="006A6DA3">
        <w:rPr>
          <w:rFonts w:ascii="Traditional Arabic" w:hAnsi="Traditional Arabic" w:cs="Traditional Arabic" w:hint="cs"/>
          <w:sz w:val="34"/>
          <w:szCs w:val="34"/>
          <w:rtl/>
        </w:rPr>
        <w:t>ً</w:t>
      </w:r>
      <w:r w:rsidRPr="00721A2C">
        <w:rPr>
          <w:rFonts w:ascii="Traditional Arabic" w:hAnsi="Traditional Arabic" w:cs="Traditional Arabic"/>
          <w:sz w:val="34"/>
          <w:szCs w:val="34"/>
          <w:rtl/>
        </w:rPr>
        <w:t xml:space="preserve"> لقدراتهم</w:t>
      </w:r>
      <w:r w:rsidR="006A6DA3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Pr="00721A2C">
        <w:rPr>
          <w:rFonts w:ascii="Traditional Arabic" w:hAnsi="Traditional Arabic" w:cs="Traditional Arabic"/>
          <w:sz w:val="34"/>
          <w:szCs w:val="34"/>
          <w:rtl/>
        </w:rPr>
        <w:t xml:space="preserve"> واست</w:t>
      </w:r>
      <w:r w:rsidR="006A6DA3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Pr="00721A2C">
        <w:rPr>
          <w:rFonts w:ascii="Traditional Arabic" w:hAnsi="Traditional Arabic" w:cs="Traditional Arabic"/>
          <w:sz w:val="34"/>
          <w:szCs w:val="34"/>
          <w:rtl/>
        </w:rPr>
        <w:t>حدثت برامج</w:t>
      </w:r>
      <w:r w:rsidR="006A6DA3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Pr="00721A2C">
        <w:rPr>
          <w:rFonts w:ascii="Traditional Arabic" w:hAnsi="Traditional Arabic" w:cs="Traditional Arabic"/>
          <w:sz w:val="34"/>
          <w:szCs w:val="34"/>
          <w:rtl/>
        </w:rPr>
        <w:t xml:space="preserve"> تربوية تقوم على رعاية الموهوبين</w:t>
      </w:r>
      <w:r w:rsidR="006A6DA3">
        <w:rPr>
          <w:rFonts w:ascii="Traditional Arabic" w:hAnsi="Traditional Arabic" w:cs="Traditional Arabic" w:hint="cs"/>
          <w:sz w:val="34"/>
          <w:szCs w:val="34"/>
          <w:rtl/>
        </w:rPr>
        <w:t>؛</w:t>
      </w:r>
      <w:r w:rsidRPr="00721A2C">
        <w:rPr>
          <w:rFonts w:ascii="Traditional Arabic" w:hAnsi="Traditional Arabic" w:cs="Traditional Arabic"/>
          <w:sz w:val="34"/>
          <w:szCs w:val="34"/>
          <w:rtl/>
        </w:rPr>
        <w:t xml:space="preserve"> م</w:t>
      </w:r>
      <w:r w:rsidR="006A6DA3" w:rsidRPr="00EC141C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721A2C">
        <w:rPr>
          <w:rFonts w:ascii="Traditional Arabic" w:hAnsi="Traditional Arabic" w:cs="Traditional Arabic"/>
          <w:sz w:val="34"/>
          <w:szCs w:val="34"/>
          <w:rtl/>
        </w:rPr>
        <w:t>ن ضمنها برامج</w:t>
      </w:r>
      <w:r w:rsidR="006A6DA3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Pr="00721A2C">
        <w:rPr>
          <w:rFonts w:ascii="Traditional Arabic" w:hAnsi="Traditional Arabic" w:cs="Traditional Arabic"/>
          <w:sz w:val="34"/>
          <w:szCs w:val="34"/>
          <w:rtl/>
        </w:rPr>
        <w:t xml:space="preserve"> تعليم التفكير للأفراد  وخاصة للموهوبين، التي تتيح لهم الهروب</w:t>
      </w:r>
      <w:r w:rsidR="006A6DA3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721A2C">
        <w:rPr>
          <w:rFonts w:ascii="Traditional Arabic" w:hAnsi="Traditional Arabic" w:cs="Traditional Arabic"/>
          <w:sz w:val="34"/>
          <w:szCs w:val="34"/>
          <w:rtl/>
        </w:rPr>
        <w:t xml:space="preserve"> بوعي من أنماط التفكير المتعار</w:t>
      </w:r>
      <w:r w:rsidR="006A6DA3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721A2C">
        <w:rPr>
          <w:rFonts w:ascii="Traditional Arabic" w:hAnsi="Traditional Arabic" w:cs="Traditional Arabic"/>
          <w:sz w:val="34"/>
          <w:szCs w:val="34"/>
          <w:rtl/>
        </w:rPr>
        <w:t>ف عليها إلى مجموعة طرق مستحدثة أكثر</w:t>
      </w:r>
      <w:r w:rsidR="006A6DA3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721A2C">
        <w:rPr>
          <w:rFonts w:ascii="Traditional Arabic" w:hAnsi="Traditional Arabic" w:cs="Traditional Arabic"/>
          <w:sz w:val="34"/>
          <w:szCs w:val="34"/>
          <w:rtl/>
        </w:rPr>
        <w:t xml:space="preserve"> إبداعية</w:t>
      </w:r>
      <w:r w:rsidR="006A6DA3">
        <w:rPr>
          <w:rFonts w:ascii="Traditional Arabic" w:hAnsi="Traditional Arabic" w:cs="Traditional Arabic" w:hint="cs"/>
          <w:sz w:val="34"/>
          <w:szCs w:val="34"/>
          <w:rtl/>
        </w:rPr>
        <w:t>ً،</w:t>
      </w:r>
      <w:r w:rsidRPr="00721A2C">
        <w:rPr>
          <w:rFonts w:ascii="Traditional Arabic" w:hAnsi="Traditional Arabic" w:cs="Traditional Arabic"/>
          <w:sz w:val="34"/>
          <w:szCs w:val="34"/>
          <w:rtl/>
        </w:rPr>
        <w:t xml:space="preserve"> تتيح لهم رؤية الأشياء بشكل أوضح، وحل</w:t>
      </w:r>
      <w:r w:rsidR="006A6DA3" w:rsidRPr="00EC141C">
        <w:rPr>
          <w:rFonts w:ascii="Traditional Arabic" w:hAnsi="Traditional Arabic" w:cs="Traditional Arabic"/>
          <w:sz w:val="34"/>
          <w:szCs w:val="34"/>
          <w:rtl/>
        </w:rPr>
        <w:t>ّ</w:t>
      </w:r>
      <w:r w:rsidR="006A6DA3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721A2C">
        <w:rPr>
          <w:rFonts w:ascii="Traditional Arabic" w:hAnsi="Traditional Arabic" w:cs="Traditional Arabic"/>
          <w:sz w:val="34"/>
          <w:szCs w:val="34"/>
          <w:rtl/>
        </w:rPr>
        <w:t xml:space="preserve"> المشاكل بأسلوب سهل ومميز.</w:t>
      </w:r>
    </w:p>
    <w:p w:rsidR="009F3951" w:rsidRPr="00721A2C" w:rsidRDefault="009F3951" w:rsidP="006A6DA3">
      <w:pPr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721A2C">
        <w:rPr>
          <w:rFonts w:ascii="Traditional Arabic" w:hAnsi="Traditional Arabic" w:cs="Traditional Arabic"/>
          <w:sz w:val="34"/>
          <w:szCs w:val="34"/>
          <w:rtl/>
        </w:rPr>
        <w:t xml:space="preserve">حيث </w:t>
      </w:r>
      <w:r w:rsidR="006A6DA3">
        <w:rPr>
          <w:rFonts w:ascii="Traditional Arabic" w:hAnsi="Traditional Arabic" w:cs="Traditional Arabic" w:hint="cs"/>
          <w:sz w:val="34"/>
          <w:szCs w:val="34"/>
          <w:rtl/>
        </w:rPr>
        <w:t>إ</w:t>
      </w:r>
      <w:r w:rsidRPr="00721A2C">
        <w:rPr>
          <w:rFonts w:ascii="Traditional Arabic" w:hAnsi="Traditional Arabic" w:cs="Traditional Arabic"/>
          <w:sz w:val="34"/>
          <w:szCs w:val="34"/>
          <w:rtl/>
        </w:rPr>
        <w:t>ن البرامج القديم</w:t>
      </w:r>
      <w:r w:rsidR="007C01B6" w:rsidRPr="00721A2C">
        <w:rPr>
          <w:rFonts w:ascii="Traditional Arabic" w:hAnsi="Traditional Arabic" w:cs="Traditional Arabic"/>
          <w:sz w:val="34"/>
          <w:szCs w:val="34"/>
          <w:rtl/>
        </w:rPr>
        <w:t>ة كانت مرتكزة</w:t>
      </w:r>
      <w:r w:rsidR="006A6DA3">
        <w:rPr>
          <w:rFonts w:ascii="Traditional Arabic" w:hAnsi="Traditional Arabic" w:cs="Traditional Arabic" w:hint="cs"/>
          <w:sz w:val="34"/>
          <w:szCs w:val="34"/>
          <w:rtl/>
        </w:rPr>
        <w:t>ً</w:t>
      </w:r>
      <w:r w:rsidR="007C01B6" w:rsidRPr="00721A2C">
        <w:rPr>
          <w:rFonts w:ascii="Traditional Arabic" w:hAnsi="Traditional Arabic" w:cs="Traditional Arabic"/>
          <w:sz w:val="34"/>
          <w:szCs w:val="34"/>
          <w:rtl/>
        </w:rPr>
        <w:t xml:space="preserve"> على تعليم الطلاب </w:t>
      </w:r>
      <w:r w:rsidRPr="00721A2C">
        <w:rPr>
          <w:rFonts w:ascii="Traditional Arabic" w:hAnsi="Traditional Arabic" w:cs="Traditional Arabic"/>
          <w:sz w:val="34"/>
          <w:szCs w:val="34"/>
          <w:rtl/>
        </w:rPr>
        <w:t xml:space="preserve">على تنمية قدراتهم على </w:t>
      </w:r>
      <w:r w:rsidRPr="009B762D">
        <w:rPr>
          <w:rFonts w:ascii="Traditional Arabic" w:hAnsi="Traditional Arabic" w:cs="Traditional Arabic"/>
          <w:sz w:val="34"/>
          <w:szCs w:val="34"/>
          <w:rtl/>
        </w:rPr>
        <w:t xml:space="preserve">الإدراك، </w:t>
      </w:r>
      <w:r w:rsidR="006A6DA3" w:rsidRPr="009B762D">
        <w:rPr>
          <w:rFonts w:ascii="Traditional Arabic" w:hAnsi="Traditional Arabic" w:cs="Traditional Arabic" w:hint="cs"/>
          <w:sz w:val="34"/>
          <w:szCs w:val="34"/>
          <w:rtl/>
        </w:rPr>
        <w:t>و</w:t>
      </w:r>
      <w:r w:rsidRPr="009B762D">
        <w:rPr>
          <w:rFonts w:ascii="Traditional Arabic" w:hAnsi="Traditional Arabic" w:cs="Traditional Arabic"/>
          <w:sz w:val="34"/>
          <w:szCs w:val="34"/>
          <w:rtl/>
        </w:rPr>
        <w:t>بالتالي تأثر</w:t>
      </w:r>
      <w:r w:rsidR="006A6DA3" w:rsidRPr="009B762D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9B762D">
        <w:rPr>
          <w:rFonts w:ascii="Traditional Arabic" w:hAnsi="Traditional Arabic" w:cs="Traditional Arabic"/>
          <w:sz w:val="34"/>
          <w:szCs w:val="34"/>
          <w:rtl/>
        </w:rPr>
        <w:t>ت عملية التعليم على تنمية العقل فقط، وقد ذكر إبراهيم</w:t>
      </w:r>
      <w:r w:rsidR="006A6DA3" w:rsidRPr="009B762D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6A6DA3" w:rsidRPr="009B762D">
        <w:rPr>
          <w:rFonts w:ascii="Traditional Arabic" w:hAnsi="Traditional Arabic" w:cs="Traditional Arabic"/>
          <w:sz w:val="34"/>
          <w:szCs w:val="34"/>
          <w:rtl/>
        </w:rPr>
        <w:t>(</w:t>
      </w:r>
      <w:r w:rsidRPr="009B762D">
        <w:rPr>
          <w:rFonts w:ascii="Traditional Arabic" w:hAnsi="Traditional Arabic" w:cs="Traditional Arabic"/>
          <w:sz w:val="34"/>
          <w:szCs w:val="34"/>
          <w:rtl/>
        </w:rPr>
        <w:t>2007)</w:t>
      </w:r>
      <w:r w:rsidR="006A6DA3" w:rsidRPr="009B762D">
        <w:rPr>
          <w:rFonts w:ascii="Traditional Arabic" w:hAnsi="Traditional Arabic" w:cs="Traditional Arabic" w:hint="cs"/>
          <w:sz w:val="34"/>
          <w:szCs w:val="34"/>
          <w:rtl/>
        </w:rPr>
        <w:t>:</w:t>
      </w:r>
      <w:r w:rsidRPr="009B762D">
        <w:rPr>
          <w:rFonts w:ascii="Traditional Arabic" w:hAnsi="Traditional Arabic" w:cs="Traditional Arabic"/>
          <w:sz w:val="34"/>
          <w:szCs w:val="34"/>
          <w:rtl/>
        </w:rPr>
        <w:t xml:space="preserve"> </w:t>
      </w:r>
      <w:r w:rsidR="006A6DA3" w:rsidRPr="009B762D">
        <w:rPr>
          <w:rFonts w:ascii="Traditional Arabic" w:hAnsi="Traditional Arabic" w:cs="Traditional Arabic"/>
          <w:sz w:val="34"/>
          <w:szCs w:val="34"/>
          <w:rtl/>
        </w:rPr>
        <w:t>(</w:t>
      </w:r>
      <w:r w:rsidRPr="009B762D">
        <w:rPr>
          <w:rFonts w:ascii="Traditional Arabic" w:hAnsi="Traditional Arabic" w:cs="Traditional Arabic"/>
          <w:sz w:val="34"/>
          <w:szCs w:val="34"/>
          <w:rtl/>
        </w:rPr>
        <w:t>على أن</w:t>
      </w:r>
      <w:r w:rsidR="006A6DA3" w:rsidRPr="009B762D">
        <w:rPr>
          <w:rFonts w:ascii="Traditional Arabic" w:hAnsi="Traditional Arabic" w:cs="Traditional Arabic"/>
          <w:sz w:val="34"/>
          <w:szCs w:val="34"/>
          <w:rtl/>
        </w:rPr>
        <w:t>ّ</w:t>
      </w:r>
      <w:r w:rsidR="006A6DA3" w:rsidRPr="009B762D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="006A6DA3">
        <w:rPr>
          <w:rFonts w:ascii="Traditional Arabic" w:hAnsi="Traditional Arabic" w:cs="Traditional Arabic"/>
          <w:sz w:val="34"/>
          <w:szCs w:val="34"/>
          <w:rtl/>
        </w:rPr>
        <w:t xml:space="preserve"> مفهوم الذكاء قديم</w:t>
      </w:r>
      <w:r w:rsidR="006A6DA3">
        <w:rPr>
          <w:rFonts w:ascii="Traditional Arabic" w:hAnsi="Traditional Arabic" w:cs="Traditional Arabic" w:hint="cs"/>
          <w:sz w:val="34"/>
          <w:szCs w:val="34"/>
          <w:rtl/>
        </w:rPr>
        <w:t>ً</w:t>
      </w:r>
      <w:r w:rsidR="006A6DA3">
        <w:rPr>
          <w:rFonts w:ascii="Traditional Arabic" w:hAnsi="Traditional Arabic" w:cs="Traditional Arabic"/>
          <w:sz w:val="34"/>
          <w:szCs w:val="34"/>
          <w:rtl/>
        </w:rPr>
        <w:t>ا</w:t>
      </w:r>
      <w:r w:rsidRPr="00721A2C">
        <w:rPr>
          <w:rFonts w:ascii="Traditional Arabic" w:hAnsi="Traditional Arabic" w:cs="Traditional Arabic"/>
          <w:sz w:val="34"/>
          <w:szCs w:val="34"/>
          <w:rtl/>
        </w:rPr>
        <w:t xml:space="preserve"> كان يهتم بفاعلية العقل العالية </w:t>
      </w:r>
      <w:r w:rsidR="006A6DA3">
        <w:rPr>
          <w:rFonts w:ascii="Traditional Arabic" w:hAnsi="Traditional Arabic" w:cs="Traditional Arabic" w:hint="cs"/>
          <w:sz w:val="34"/>
          <w:szCs w:val="34"/>
          <w:rtl/>
        </w:rPr>
        <w:t>أ</w:t>
      </w:r>
      <w:r w:rsidRPr="00721A2C">
        <w:rPr>
          <w:rFonts w:ascii="Traditional Arabic" w:hAnsi="Traditional Arabic" w:cs="Traditional Arabic"/>
          <w:sz w:val="34"/>
          <w:szCs w:val="34"/>
          <w:rtl/>
        </w:rPr>
        <w:t>و فعا</w:t>
      </w:r>
      <w:r w:rsidR="006A6DA3">
        <w:rPr>
          <w:rFonts w:ascii="Traditional Arabic" w:hAnsi="Traditional Arabic" w:cs="Traditional Arabic"/>
          <w:sz w:val="34"/>
          <w:szCs w:val="34"/>
          <w:rtl/>
        </w:rPr>
        <w:t>لية التفكير المنطقي، ولكن حالي</w:t>
      </w:r>
      <w:r w:rsidR="006A6DA3" w:rsidRPr="00EC141C">
        <w:rPr>
          <w:rFonts w:ascii="Traditional Arabic" w:hAnsi="Traditional Arabic" w:cs="Traditional Arabic"/>
          <w:sz w:val="34"/>
          <w:szCs w:val="34"/>
          <w:rtl/>
        </w:rPr>
        <w:t>ّ</w:t>
      </w:r>
      <w:r w:rsidR="006A6DA3">
        <w:rPr>
          <w:rFonts w:ascii="Traditional Arabic" w:hAnsi="Traditional Arabic" w:cs="Traditional Arabic" w:hint="cs"/>
          <w:sz w:val="34"/>
          <w:szCs w:val="34"/>
          <w:rtl/>
        </w:rPr>
        <w:t>ً</w:t>
      </w:r>
      <w:r w:rsidR="006A6DA3">
        <w:rPr>
          <w:rFonts w:ascii="Traditional Arabic" w:hAnsi="Traditional Arabic" w:cs="Traditional Arabic"/>
          <w:sz w:val="34"/>
          <w:szCs w:val="34"/>
          <w:rtl/>
        </w:rPr>
        <w:t>ا</w:t>
      </w:r>
      <w:r w:rsidRPr="00721A2C">
        <w:rPr>
          <w:rFonts w:ascii="Traditional Arabic" w:hAnsi="Traditional Arabic" w:cs="Traditional Arabic"/>
          <w:sz w:val="34"/>
          <w:szCs w:val="34"/>
          <w:rtl/>
        </w:rPr>
        <w:t xml:space="preserve"> أصبحت البرامج تعمل على الذكاء وتداخ</w:t>
      </w:r>
      <w:r w:rsidR="006A6DA3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Pr="00721A2C">
        <w:rPr>
          <w:rFonts w:ascii="Traditional Arabic" w:hAnsi="Traditional Arabic" w:cs="Traditional Arabic"/>
          <w:sz w:val="34"/>
          <w:szCs w:val="34"/>
          <w:rtl/>
        </w:rPr>
        <w:t>ل عملي</w:t>
      </w:r>
      <w:r w:rsidR="006A6DA3">
        <w:rPr>
          <w:rFonts w:ascii="Traditional Arabic" w:hAnsi="Traditional Arabic" w:cs="Traditional Arabic"/>
          <w:sz w:val="34"/>
          <w:szCs w:val="34"/>
          <w:rtl/>
        </w:rPr>
        <w:t>ات التداخل في التفكير الباطني و</w:t>
      </w:r>
      <w:r w:rsidRPr="00721A2C">
        <w:rPr>
          <w:rFonts w:ascii="Traditional Arabic" w:hAnsi="Traditional Arabic" w:cs="Traditional Arabic"/>
          <w:sz w:val="34"/>
          <w:szCs w:val="34"/>
          <w:rtl/>
        </w:rPr>
        <w:t>الإلهامِ</w:t>
      </w:r>
      <w:r w:rsidR="00721A2C">
        <w:rPr>
          <w:rFonts w:ascii="Traditional Arabic" w:hAnsi="Traditional Arabic" w:cs="Traditional Arabic"/>
          <w:sz w:val="34"/>
          <w:szCs w:val="34"/>
          <w:rtl/>
        </w:rPr>
        <w:t>،</w:t>
      </w:r>
      <w:r w:rsidR="006A6DA3">
        <w:rPr>
          <w:rFonts w:ascii="Traditional Arabic" w:hAnsi="Traditional Arabic" w:cs="Traditional Arabic"/>
          <w:sz w:val="34"/>
          <w:szCs w:val="34"/>
          <w:rtl/>
        </w:rPr>
        <w:t xml:space="preserve"> وتتداخل مع</w:t>
      </w:r>
      <w:r w:rsidR="006A6DA3">
        <w:rPr>
          <w:rFonts w:ascii="Traditional Arabic" w:hAnsi="Traditional Arabic" w:cs="Traditional Arabic" w:hint="cs"/>
          <w:sz w:val="34"/>
          <w:szCs w:val="34"/>
          <w:rtl/>
        </w:rPr>
        <w:t>ً</w:t>
      </w:r>
      <w:r w:rsidR="006A6DA3">
        <w:rPr>
          <w:rFonts w:ascii="Traditional Arabic" w:hAnsi="Traditional Arabic" w:cs="Traditional Arabic"/>
          <w:sz w:val="34"/>
          <w:szCs w:val="34"/>
          <w:rtl/>
        </w:rPr>
        <w:t>ا</w:t>
      </w:r>
      <w:r w:rsidRPr="00721A2C">
        <w:rPr>
          <w:rFonts w:ascii="Traditional Arabic" w:hAnsi="Traditional Arabic" w:cs="Traditional Arabic"/>
          <w:sz w:val="34"/>
          <w:szCs w:val="34"/>
          <w:rtl/>
        </w:rPr>
        <w:t xml:space="preserve"> بحيث تؤدي إلى خ</w:t>
      </w:r>
      <w:r w:rsidR="006A6DA3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721A2C">
        <w:rPr>
          <w:rFonts w:ascii="Traditional Arabic" w:hAnsi="Traditional Arabic" w:cs="Traditional Arabic"/>
          <w:sz w:val="34"/>
          <w:szCs w:val="34"/>
          <w:rtl/>
        </w:rPr>
        <w:t>لق عالٍ لقدرات الإنسان العقلية)</w:t>
      </w:r>
      <w:r w:rsidR="006A6DA3">
        <w:rPr>
          <w:rFonts w:ascii="Traditional Arabic" w:hAnsi="Traditional Arabic" w:cs="Traditional Arabic" w:hint="cs"/>
          <w:sz w:val="34"/>
          <w:szCs w:val="34"/>
          <w:rtl/>
        </w:rPr>
        <w:t>؛</w:t>
      </w:r>
      <w:r w:rsidRPr="00721A2C">
        <w:rPr>
          <w:rFonts w:ascii="Traditional Arabic" w:hAnsi="Traditional Arabic" w:cs="Traditional Arabic"/>
          <w:sz w:val="34"/>
          <w:szCs w:val="34"/>
          <w:rtl/>
        </w:rPr>
        <w:t xml:space="preserve"> ص </w:t>
      </w:r>
      <w:r w:rsidR="006A6DA3">
        <w:rPr>
          <w:rFonts w:ascii="Traditional Arabic" w:hAnsi="Traditional Arabic" w:cs="Traditional Arabic"/>
          <w:sz w:val="34"/>
          <w:szCs w:val="34"/>
          <w:rtl/>
        </w:rPr>
        <w:t>(</w:t>
      </w:r>
      <w:r w:rsidRPr="00721A2C">
        <w:rPr>
          <w:rFonts w:ascii="Traditional Arabic" w:hAnsi="Traditional Arabic" w:cs="Traditional Arabic"/>
          <w:sz w:val="34"/>
          <w:szCs w:val="34"/>
          <w:rtl/>
        </w:rPr>
        <w:t>51)</w:t>
      </w:r>
      <w:r w:rsidR="006A6DA3">
        <w:rPr>
          <w:rFonts w:ascii="Traditional Arabic" w:hAnsi="Traditional Arabic" w:cs="Traditional Arabic" w:hint="cs"/>
          <w:sz w:val="34"/>
          <w:szCs w:val="34"/>
          <w:rtl/>
        </w:rPr>
        <w:t>.</w:t>
      </w:r>
    </w:p>
    <w:p w:rsidR="009F3951" w:rsidRPr="00721A2C" w:rsidRDefault="009F3951" w:rsidP="009B762D">
      <w:pPr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721A2C">
        <w:rPr>
          <w:rFonts w:ascii="Traditional Arabic" w:hAnsi="Traditional Arabic" w:cs="Traditional Arabic"/>
          <w:sz w:val="34"/>
          <w:szCs w:val="34"/>
          <w:rtl/>
        </w:rPr>
        <w:t>وقد انطلق</w:t>
      </w:r>
      <w:r w:rsidR="009C4562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721A2C">
        <w:rPr>
          <w:rFonts w:ascii="Traditional Arabic" w:hAnsi="Traditional Arabic" w:cs="Traditional Arabic"/>
          <w:sz w:val="34"/>
          <w:szCs w:val="34"/>
          <w:rtl/>
        </w:rPr>
        <w:t>ت برامج</w:t>
      </w:r>
      <w:r w:rsidR="009C4562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Pr="00721A2C">
        <w:rPr>
          <w:rFonts w:ascii="Traditional Arabic" w:hAnsi="Traditional Arabic" w:cs="Traditional Arabic"/>
          <w:sz w:val="34"/>
          <w:szCs w:val="34"/>
          <w:rtl/>
        </w:rPr>
        <w:t xml:space="preserve"> تع</w:t>
      </w:r>
      <w:r w:rsidR="007C01B6" w:rsidRPr="00721A2C">
        <w:rPr>
          <w:rFonts w:ascii="Traditional Arabic" w:hAnsi="Traditional Arabic" w:cs="Traditional Arabic"/>
          <w:sz w:val="34"/>
          <w:szCs w:val="34"/>
          <w:rtl/>
        </w:rPr>
        <w:t xml:space="preserve">ليم التفكير من الدول الأوربية </w:t>
      </w:r>
      <w:r w:rsidR="007C01B6" w:rsidRPr="009B762D">
        <w:rPr>
          <w:rFonts w:ascii="Traditional Arabic" w:hAnsi="Traditional Arabic" w:cs="Traditional Arabic"/>
          <w:sz w:val="34"/>
          <w:szCs w:val="34"/>
          <w:rtl/>
        </w:rPr>
        <w:t>و</w:t>
      </w:r>
      <w:r w:rsidRPr="009B762D">
        <w:rPr>
          <w:rFonts w:ascii="Traditional Arabic" w:hAnsi="Traditional Arabic" w:cs="Traditional Arabic"/>
          <w:sz w:val="34"/>
          <w:szCs w:val="34"/>
          <w:rtl/>
        </w:rPr>
        <w:t xml:space="preserve">الأمريكية </w:t>
      </w:r>
      <w:r w:rsidR="009C4562" w:rsidRPr="009B762D">
        <w:rPr>
          <w:rFonts w:ascii="Traditional Arabic" w:hAnsi="Traditional Arabic" w:cs="Traditional Arabic" w:hint="cs"/>
          <w:sz w:val="34"/>
          <w:szCs w:val="34"/>
          <w:rtl/>
        </w:rPr>
        <w:t>وتبَن</w:t>
      </w:r>
      <w:r w:rsidR="009C4562" w:rsidRPr="009B762D">
        <w:rPr>
          <w:rFonts w:ascii="Traditional Arabic" w:hAnsi="Traditional Arabic" w:cs="Traditional Arabic"/>
          <w:sz w:val="34"/>
          <w:szCs w:val="34"/>
          <w:rtl/>
        </w:rPr>
        <w:t>ّ</w:t>
      </w:r>
      <w:r w:rsidR="009B762D" w:rsidRPr="009B762D">
        <w:rPr>
          <w:rFonts w:ascii="Traditional Arabic" w:hAnsi="Traditional Arabic" w:cs="Traditional Arabic" w:hint="cs"/>
          <w:sz w:val="34"/>
          <w:szCs w:val="34"/>
          <w:rtl/>
        </w:rPr>
        <w:t>َتها</w:t>
      </w:r>
      <w:r w:rsidRPr="009B762D">
        <w:rPr>
          <w:rFonts w:ascii="Traditional Arabic" w:hAnsi="Traditional Arabic" w:cs="Traditional Arabic"/>
          <w:sz w:val="34"/>
          <w:szCs w:val="34"/>
          <w:rtl/>
        </w:rPr>
        <w:t xml:space="preserve"> الدول العربية بعد تحقيق نجاحها في تنمية قدرات الموهوبين وغير الموهوبين</w:t>
      </w:r>
      <w:r w:rsidR="009C4562" w:rsidRPr="009B762D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Pr="009B762D">
        <w:rPr>
          <w:rFonts w:ascii="Traditional Arabic" w:hAnsi="Traditional Arabic" w:cs="Traditional Arabic"/>
          <w:sz w:val="34"/>
          <w:szCs w:val="34"/>
          <w:rtl/>
        </w:rPr>
        <w:t xml:space="preserve"> كما</w:t>
      </w:r>
      <w:r w:rsidR="007C01B6" w:rsidRPr="009B762D">
        <w:rPr>
          <w:rFonts w:ascii="Traditional Arabic" w:hAnsi="Traditional Arabic" w:cs="Traditional Arabic"/>
          <w:sz w:val="34"/>
          <w:szCs w:val="34"/>
          <w:rtl/>
        </w:rPr>
        <w:t xml:space="preserve"> تم تطبيقه</w:t>
      </w:r>
      <w:r w:rsidR="009C4562" w:rsidRPr="009B762D">
        <w:rPr>
          <w:rFonts w:ascii="Traditional Arabic" w:hAnsi="Traditional Arabic" w:cs="Traditional Arabic" w:hint="cs"/>
          <w:sz w:val="34"/>
          <w:szCs w:val="34"/>
          <w:rtl/>
        </w:rPr>
        <w:t xml:space="preserve"> في</w:t>
      </w:r>
      <w:r w:rsidR="007C01B6" w:rsidRPr="009B762D">
        <w:rPr>
          <w:rFonts w:ascii="Traditional Arabic" w:hAnsi="Traditional Arabic" w:cs="Traditional Arabic"/>
          <w:sz w:val="34"/>
          <w:szCs w:val="34"/>
          <w:rtl/>
        </w:rPr>
        <w:t xml:space="preserve"> العديد من المدارس و</w:t>
      </w:r>
      <w:r w:rsidRPr="009B762D">
        <w:rPr>
          <w:rFonts w:ascii="Traditional Arabic" w:hAnsi="Traditional Arabic" w:cs="Traditional Arabic"/>
          <w:sz w:val="34"/>
          <w:szCs w:val="34"/>
          <w:rtl/>
        </w:rPr>
        <w:t>الجامعات، والمؤسسات والشركات الأهلية</w:t>
      </w:r>
      <w:r w:rsidR="009C4562" w:rsidRPr="009B762D">
        <w:rPr>
          <w:rFonts w:ascii="Traditional Arabic" w:hAnsi="Traditional Arabic" w:cs="Traditional Arabic" w:hint="cs"/>
          <w:sz w:val="34"/>
          <w:szCs w:val="34"/>
          <w:rtl/>
        </w:rPr>
        <w:t>؛</w:t>
      </w:r>
      <w:r w:rsidRPr="009B762D">
        <w:rPr>
          <w:rFonts w:ascii="Traditional Arabic" w:hAnsi="Traditional Arabic" w:cs="Traditional Arabic"/>
          <w:sz w:val="34"/>
          <w:szCs w:val="34"/>
          <w:rtl/>
        </w:rPr>
        <w:t xml:space="preserve"> لزيادة الإنتاج.</w:t>
      </w:r>
    </w:p>
    <w:p w:rsidR="009F3951" w:rsidRPr="00721A2C" w:rsidRDefault="009F3951" w:rsidP="00721A2C">
      <w:pPr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721A2C">
        <w:rPr>
          <w:rFonts w:ascii="Traditional Arabic" w:hAnsi="Traditional Arabic" w:cs="Traditional Arabic"/>
          <w:sz w:val="34"/>
          <w:szCs w:val="34"/>
          <w:rtl/>
        </w:rPr>
        <w:t>وفيما ي</w:t>
      </w:r>
      <w:r w:rsidR="009C4562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721A2C">
        <w:rPr>
          <w:rFonts w:ascii="Traditional Arabic" w:hAnsi="Traditional Arabic" w:cs="Traditional Arabic"/>
          <w:sz w:val="34"/>
          <w:szCs w:val="34"/>
          <w:rtl/>
        </w:rPr>
        <w:t>لي عرض</w:t>
      </w:r>
      <w:r w:rsidR="009C4562">
        <w:rPr>
          <w:rFonts w:ascii="Traditional Arabic" w:hAnsi="Traditional Arabic" w:cs="Traditional Arabic" w:hint="cs"/>
          <w:sz w:val="34"/>
          <w:szCs w:val="34"/>
          <w:rtl/>
        </w:rPr>
        <w:t>ٌ</w:t>
      </w:r>
      <w:r w:rsidRPr="00721A2C">
        <w:rPr>
          <w:rFonts w:ascii="Traditional Arabic" w:hAnsi="Traditional Arabic" w:cs="Traditional Arabic"/>
          <w:sz w:val="34"/>
          <w:szCs w:val="34"/>
          <w:rtl/>
        </w:rPr>
        <w:t xml:space="preserve"> موجز لأهم مستويات الموهوبين</w:t>
      </w:r>
      <w:r w:rsidR="00721A2C">
        <w:rPr>
          <w:rFonts w:ascii="Traditional Arabic" w:hAnsi="Traditional Arabic" w:cs="Traditional Arabic"/>
          <w:sz w:val="34"/>
          <w:szCs w:val="34"/>
          <w:rtl/>
        </w:rPr>
        <w:t>،</w:t>
      </w:r>
      <w:r w:rsidRPr="00721A2C">
        <w:rPr>
          <w:rFonts w:ascii="Traditional Arabic" w:hAnsi="Traditional Arabic" w:cs="Traditional Arabic"/>
          <w:sz w:val="34"/>
          <w:szCs w:val="34"/>
          <w:rtl/>
        </w:rPr>
        <w:t xml:space="preserve"> وتعليم التفكير بأحدث برامج تربوية تعليمية رائدة</w:t>
      </w:r>
      <w:r w:rsidR="009C4562">
        <w:rPr>
          <w:rFonts w:ascii="Traditional Arabic" w:hAnsi="Traditional Arabic" w:cs="Traditional Arabic" w:hint="cs"/>
          <w:sz w:val="34"/>
          <w:szCs w:val="34"/>
          <w:rtl/>
        </w:rPr>
        <w:t>؛</w:t>
      </w:r>
      <w:r w:rsidRPr="00721A2C">
        <w:rPr>
          <w:rFonts w:ascii="Traditional Arabic" w:hAnsi="Traditional Arabic" w:cs="Traditional Arabic"/>
          <w:sz w:val="34"/>
          <w:szCs w:val="34"/>
          <w:rtl/>
        </w:rPr>
        <w:t xml:space="preserve"> مثل برنامج دي بونوللكورت</w:t>
      </w:r>
      <w:r w:rsidR="009C4562">
        <w:rPr>
          <w:rFonts w:ascii="Traditional Arabic" w:hAnsi="Traditional Arabic" w:cs="Traditional Arabic" w:hint="cs"/>
          <w:sz w:val="34"/>
          <w:szCs w:val="34"/>
          <w:rtl/>
        </w:rPr>
        <w:t>،</w:t>
      </w:r>
      <w:r w:rsidRPr="00721A2C">
        <w:rPr>
          <w:rFonts w:ascii="Traditional Arabic" w:hAnsi="Traditional Arabic" w:cs="Traditional Arabic"/>
          <w:sz w:val="34"/>
          <w:szCs w:val="34"/>
          <w:rtl/>
        </w:rPr>
        <w:t xml:space="preserve"> والقب</w:t>
      </w:r>
      <w:r w:rsidR="009C4562" w:rsidRPr="00EC141C">
        <w:rPr>
          <w:rFonts w:ascii="Traditional Arabic" w:hAnsi="Traditional Arabic" w:cs="Traditional Arabic"/>
          <w:sz w:val="34"/>
          <w:szCs w:val="34"/>
          <w:rtl/>
        </w:rPr>
        <w:t>ّ</w:t>
      </w:r>
      <w:r w:rsidR="009C4562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="009C4562">
        <w:rPr>
          <w:rFonts w:ascii="Traditional Arabic" w:hAnsi="Traditional Arabic" w:cs="Traditional Arabic"/>
          <w:sz w:val="34"/>
          <w:szCs w:val="34"/>
          <w:rtl/>
        </w:rPr>
        <w:t>عات الست</w:t>
      </w:r>
      <w:r w:rsidRPr="00721A2C"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9F3951" w:rsidRPr="00721A2C" w:rsidRDefault="00CC10C1" w:rsidP="00721A2C">
      <w:pPr>
        <w:jc w:val="both"/>
        <w:rPr>
          <w:rFonts w:ascii="Traditional Arabic" w:hAnsi="Traditional Arabic" w:cs="Traditional Arabic"/>
          <w:sz w:val="34"/>
          <w:szCs w:val="34"/>
          <w:rtl/>
        </w:rPr>
      </w:pPr>
      <w:r w:rsidRPr="00721A2C">
        <w:rPr>
          <w:rFonts w:ascii="Traditional Arabic" w:eastAsia="Times New Roman" w:hAnsi="Traditional Arabic" w:cs="Traditional Arabic"/>
          <w:noProof/>
          <w:color w:val="000000"/>
          <w:sz w:val="34"/>
          <w:szCs w:val="34"/>
        </w:rPr>
        <w:drawing>
          <wp:anchor distT="0" distB="0" distL="114300" distR="114300" simplePos="0" relativeHeight="251664384" behindDoc="0" locked="0" layoutInCell="1" allowOverlap="1">
            <wp:simplePos x="3578087" y="9571383"/>
            <wp:positionH relativeFrom="margin">
              <wp:align>center</wp:align>
            </wp:positionH>
            <wp:positionV relativeFrom="margin">
              <wp:align>bottom</wp:align>
            </wp:positionV>
            <wp:extent cx="2844000" cy="144004"/>
            <wp:effectExtent l="0" t="0" r="0" b="8890"/>
            <wp:wrapSquare wrapText="bothSides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144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3951" w:rsidRPr="00721A2C" w:rsidRDefault="009F3951" w:rsidP="00721A2C">
      <w:pPr>
        <w:tabs>
          <w:tab w:val="left" w:pos="848"/>
          <w:tab w:val="left" w:pos="990"/>
          <w:tab w:val="left" w:pos="1132"/>
          <w:tab w:val="left" w:pos="1273"/>
        </w:tabs>
        <w:spacing w:after="0" w:line="14" w:lineRule="auto"/>
        <w:jc w:val="lowKashida"/>
        <w:rPr>
          <w:rFonts w:ascii="Traditional Arabic" w:eastAsia="Times New Roman" w:hAnsi="Traditional Arabic" w:cs="Traditional Arabic"/>
          <w:color w:val="000000"/>
          <w:sz w:val="34"/>
          <w:szCs w:val="34"/>
          <w:rtl/>
          <w:lang w:bidi="ar-EG"/>
        </w:rPr>
      </w:pPr>
    </w:p>
    <w:p w:rsidR="009F3951" w:rsidRPr="00721A2C" w:rsidRDefault="009F3951" w:rsidP="00721A2C">
      <w:pPr>
        <w:spacing w:before="240" w:line="240" w:lineRule="auto"/>
        <w:jc w:val="center"/>
        <w:rPr>
          <w:rFonts w:ascii="Traditional Arabic" w:eastAsia="Times New Roman" w:hAnsi="Traditional Arabic" w:cs="Traditional Arabic"/>
          <w:sz w:val="34"/>
          <w:szCs w:val="34"/>
          <w:rtl/>
        </w:rPr>
      </w:pPr>
    </w:p>
    <w:p w:rsidR="009F3951" w:rsidRPr="00721A2C" w:rsidRDefault="009F3951" w:rsidP="00721A2C">
      <w:pPr>
        <w:spacing w:before="240" w:line="240" w:lineRule="auto"/>
        <w:jc w:val="center"/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</w:pPr>
      <w:r w:rsidRPr="00721A2C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إمـكــانـية تـعـليـــم التـفـكــيـــر</w:t>
      </w:r>
    </w:p>
    <w:p w:rsidR="009F3951" w:rsidRPr="009B762D" w:rsidRDefault="009C4562" w:rsidP="009C4562">
      <w:p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  <w:rtl/>
        </w:rPr>
      </w:pPr>
      <w:r>
        <w:rPr>
          <w:rFonts w:ascii="Traditional Arabic" w:eastAsia="Times New Roman" w:hAnsi="Traditional Arabic" w:cs="Traditional Arabic" w:hint="cs"/>
          <w:sz w:val="34"/>
          <w:szCs w:val="34"/>
          <w:rtl/>
        </w:rPr>
        <w:t>ا</w:t>
      </w:r>
      <w:r w:rsidR="009F3951"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>هتم فلاسفة التربية منذ الأزل بدراسة الإنسان وما يتصل بنواتج سلوكه الناتجة عن التفكير، والبحث عن ماهية التفكير وكيف يحدث؟ وتوالى التراكم</w:t>
      </w:r>
      <w:r>
        <w:rPr>
          <w:rFonts w:ascii="Traditional Arabic" w:eastAsia="Times New Roman" w:hAnsi="Traditional Arabic" w:cs="Traditional Arabic" w:hint="cs"/>
          <w:sz w:val="34"/>
          <w:szCs w:val="34"/>
          <w:rtl/>
        </w:rPr>
        <w:t>ُ</w:t>
      </w:r>
      <w:r w:rsidR="009F3951"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المعرفي ليصبح التفكير</w:t>
      </w:r>
      <w:r>
        <w:rPr>
          <w:rFonts w:ascii="Traditional Arabic" w:eastAsia="Times New Roman" w:hAnsi="Traditional Arabic" w:cs="Traditional Arabic" w:hint="cs"/>
          <w:sz w:val="34"/>
          <w:szCs w:val="34"/>
          <w:rtl/>
        </w:rPr>
        <w:t>ُ</w:t>
      </w:r>
      <w:r w:rsidR="009F3951"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من أبرز سمات العصر الحالي، ويرتبط بالموهوبين والعباقرة بأشكال متعددة</w:t>
      </w:r>
      <w:r>
        <w:rPr>
          <w:rFonts w:ascii="Traditional Arabic" w:eastAsia="Times New Roman" w:hAnsi="Traditional Arabic" w:cs="Traditional Arabic" w:hint="cs"/>
          <w:sz w:val="34"/>
          <w:szCs w:val="34"/>
          <w:rtl/>
        </w:rPr>
        <w:t>؛</w:t>
      </w:r>
      <w:r w:rsidR="009F3951"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منها الخاضع للتدريب والتعليم</w:t>
      </w:r>
      <w:r>
        <w:rPr>
          <w:rFonts w:ascii="Traditional Arabic" w:eastAsia="Times New Roman" w:hAnsi="Traditional Arabic" w:cs="Traditional Arabic" w:hint="cs"/>
          <w:sz w:val="34"/>
          <w:szCs w:val="34"/>
          <w:rtl/>
        </w:rPr>
        <w:t>،</w:t>
      </w:r>
      <w:r w:rsidR="009F3951"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ومنها التقليدي، كذلك ظهر</w:t>
      </w:r>
      <w:r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="009F3951"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>ت مجموعة</w:t>
      </w:r>
      <w:r>
        <w:rPr>
          <w:rFonts w:ascii="Traditional Arabic" w:eastAsia="Times New Roman" w:hAnsi="Traditional Arabic" w:cs="Traditional Arabic" w:hint="cs"/>
          <w:sz w:val="34"/>
          <w:szCs w:val="34"/>
          <w:rtl/>
        </w:rPr>
        <w:t>ٌ</w:t>
      </w:r>
      <w:r w:rsidR="009F3951"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من النظريات والبرامج الهادفة لتطوير عملية التفكير</w:t>
      </w:r>
      <w:r>
        <w:rPr>
          <w:rFonts w:ascii="Traditional Arabic" w:eastAsia="Times New Roman" w:hAnsi="Traditional Arabic" w:cs="Traditional Arabic" w:hint="cs"/>
          <w:sz w:val="34"/>
          <w:szCs w:val="34"/>
          <w:rtl/>
        </w:rPr>
        <w:t>،</w:t>
      </w:r>
      <w:r w:rsidR="009F3951"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والمعينة على حل المشكلات </w:t>
      </w:r>
      <w:r w:rsidR="009F3951"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>واتخاذ القرارات</w:t>
      </w:r>
      <w:r w:rsidRPr="009B762D">
        <w:rPr>
          <w:rFonts w:ascii="Traditional Arabic" w:eastAsia="Times New Roman" w:hAnsi="Traditional Arabic" w:cs="Traditional Arabic" w:hint="cs"/>
          <w:sz w:val="34"/>
          <w:szCs w:val="34"/>
          <w:rtl/>
        </w:rPr>
        <w:t>،</w:t>
      </w:r>
      <w:r w:rsidR="009F3951"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ضمن الأط</w:t>
      </w:r>
      <w:r w:rsidRPr="009B762D">
        <w:rPr>
          <w:rFonts w:ascii="Traditional Arabic" w:eastAsia="Times New Roman" w:hAnsi="Traditional Arabic" w:cs="Traditional Arabic" w:hint="cs"/>
          <w:sz w:val="34"/>
          <w:szCs w:val="34"/>
          <w:rtl/>
        </w:rPr>
        <w:t>ُ</w:t>
      </w:r>
      <w:r w:rsidR="009F3951"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>ر الصحيحة للتفكير.</w:t>
      </w:r>
    </w:p>
    <w:p w:rsidR="009F3951" w:rsidRPr="009B762D" w:rsidRDefault="009C4562" w:rsidP="00721A2C">
      <w:p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9B762D">
        <w:rPr>
          <w:rFonts w:ascii="Traditional Arabic" w:eastAsia="Times New Roman" w:hAnsi="Traditional Arabic" w:cs="Traditional Arabic" w:hint="cs"/>
          <w:sz w:val="34"/>
          <w:szCs w:val="34"/>
          <w:rtl/>
        </w:rPr>
        <w:t>و</w:t>
      </w:r>
      <w:r w:rsidR="009F3951"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>يعد التفكير عملية مستمر</w:t>
      </w:r>
      <w:r w:rsidRPr="009B762D">
        <w:rPr>
          <w:rFonts w:ascii="Traditional Arabic" w:hAnsi="Traditional Arabic" w:cs="Traditional Arabic"/>
          <w:sz w:val="34"/>
          <w:szCs w:val="34"/>
          <w:rtl/>
        </w:rPr>
        <w:t>ّ</w:t>
      </w:r>
      <w:r w:rsidRPr="009B762D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="009F3951"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>ة منظ</w:t>
      </w:r>
      <w:r w:rsidRPr="009B762D">
        <w:rPr>
          <w:rFonts w:ascii="Traditional Arabic" w:hAnsi="Traditional Arabic" w:cs="Traditional Arabic"/>
          <w:sz w:val="34"/>
          <w:szCs w:val="34"/>
          <w:rtl/>
        </w:rPr>
        <w:t>ّ</w:t>
      </w:r>
      <w:r w:rsidRPr="009B762D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="009F3951"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>مة وهادفة ومتسلسلة</w:t>
      </w:r>
      <w:r w:rsidRPr="009B762D">
        <w:rPr>
          <w:rFonts w:ascii="Traditional Arabic" w:eastAsia="Times New Roman" w:hAnsi="Traditional Arabic" w:cs="Traditional Arabic" w:hint="cs"/>
          <w:sz w:val="34"/>
          <w:szCs w:val="34"/>
          <w:rtl/>
        </w:rPr>
        <w:t>،</w:t>
      </w:r>
      <w:r w:rsidR="009F3951"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تقوم على جمع الحقائق وتمييزها</w:t>
      </w:r>
      <w:r w:rsidRPr="009B762D">
        <w:rPr>
          <w:rFonts w:ascii="Traditional Arabic" w:eastAsia="Times New Roman" w:hAnsi="Traditional Arabic" w:cs="Traditional Arabic" w:hint="cs"/>
          <w:sz w:val="34"/>
          <w:szCs w:val="34"/>
          <w:rtl/>
        </w:rPr>
        <w:t>،</w:t>
      </w:r>
      <w:r w:rsidR="009F3951"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واتخاذ القرار المناسب لحل المشكلة المطروحة. </w:t>
      </w:r>
    </w:p>
    <w:p w:rsidR="009F3951" w:rsidRPr="00721A2C" w:rsidRDefault="009B762D" w:rsidP="009C4562">
      <w:p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>كما</w:t>
      </w:r>
      <w:r w:rsidR="009F3951"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توجهت التربية إلى تطو</w:t>
      </w:r>
      <w:r w:rsidR="003863A6"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>ير أهدافها بتنمية قدرات الطلبة</w:t>
      </w:r>
      <w:r w:rsidR="009C4562" w:rsidRPr="009B762D">
        <w:rPr>
          <w:rFonts w:ascii="Traditional Arabic" w:eastAsia="Times New Roman" w:hAnsi="Traditional Arabic" w:cs="Traditional Arabic" w:hint="cs"/>
          <w:sz w:val="34"/>
          <w:szCs w:val="34"/>
          <w:rtl/>
        </w:rPr>
        <w:t>؛</w:t>
      </w:r>
      <w:r w:rsidR="003863A6"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</w:t>
      </w:r>
      <w:r w:rsidR="009F3951"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>حيث بي</w:t>
      </w:r>
      <w:r w:rsidR="009C4562" w:rsidRPr="009B762D">
        <w:rPr>
          <w:rFonts w:ascii="Traditional Arabic" w:hAnsi="Traditional Arabic" w:cs="Traditional Arabic"/>
          <w:sz w:val="34"/>
          <w:szCs w:val="34"/>
          <w:rtl/>
        </w:rPr>
        <w:t>ّ</w:t>
      </w:r>
      <w:r w:rsidR="009C4562" w:rsidRPr="009B762D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="009F3951"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>نت السرور</w:t>
      </w:r>
      <w:r w:rsidR="009C4562" w:rsidRPr="009B762D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="009F3951"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(2003) أن أهداف العملية التربوية لم تقتصر على </w:t>
      </w:r>
      <w:r w:rsidR="009C4562" w:rsidRPr="009B762D">
        <w:rPr>
          <w:rFonts w:ascii="Traditional Arabic" w:eastAsia="Times New Roman" w:hAnsi="Traditional Arabic" w:cs="Traditional Arabic" w:hint="cs"/>
          <w:sz w:val="34"/>
          <w:szCs w:val="34"/>
          <w:rtl/>
        </w:rPr>
        <w:t>إ</w:t>
      </w:r>
      <w:r w:rsidR="009F3951"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>كساب الطلبة المعارف</w:t>
      </w:r>
      <w:r w:rsidR="009C4562" w:rsidRPr="009B762D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="009F3951"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والحقائق المتداو</w:t>
      </w:r>
      <w:r w:rsidR="009C4562" w:rsidRPr="009B762D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="009F3951"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>لة</w:t>
      </w:r>
      <w:r w:rsidR="009C4562" w:rsidRPr="009B762D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="009F3951"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آنذاك، بل تمتد إلى تنمية قدراته على</w:t>
      </w:r>
      <w:r w:rsidR="009F3951"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التفكير</w:t>
      </w:r>
      <w:r w:rsidR="009C4562">
        <w:rPr>
          <w:rFonts w:ascii="Traditional Arabic" w:eastAsia="Times New Roman" w:hAnsi="Traditional Arabic" w:cs="Traditional Arabic" w:hint="cs"/>
          <w:sz w:val="34"/>
          <w:szCs w:val="34"/>
          <w:rtl/>
        </w:rPr>
        <w:t>؛</w:t>
      </w:r>
      <w:r w:rsidR="009C4562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ص</w:t>
      </w:r>
      <w:r w:rsidR="009C4562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="009C4562">
        <w:rPr>
          <w:rFonts w:ascii="Traditional Arabic" w:eastAsia="Times New Roman" w:hAnsi="Traditional Arabic" w:cs="Traditional Arabic"/>
          <w:sz w:val="34"/>
          <w:szCs w:val="34"/>
          <w:rtl/>
        </w:rPr>
        <w:t>(272)</w:t>
      </w:r>
      <w:r w:rsidR="009C4562">
        <w:rPr>
          <w:rFonts w:ascii="Traditional Arabic" w:eastAsia="Times New Roman" w:hAnsi="Traditional Arabic" w:cs="Traditional Arabic" w:hint="cs"/>
          <w:sz w:val="34"/>
          <w:szCs w:val="34"/>
          <w:rtl/>
        </w:rPr>
        <w:t>.</w:t>
      </w:r>
    </w:p>
    <w:p w:rsidR="009F3951" w:rsidRPr="00721A2C" w:rsidRDefault="009F3951" w:rsidP="00721A2C">
      <w:p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  <w:rtl/>
        </w:rPr>
      </w:pPr>
    </w:p>
    <w:p w:rsidR="009F3951" w:rsidRPr="00721A2C" w:rsidRDefault="009F3951" w:rsidP="00721A2C">
      <w:pPr>
        <w:spacing w:before="240" w:line="240" w:lineRule="auto"/>
        <w:jc w:val="both"/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</w:pPr>
      <w:r w:rsidRPr="00721A2C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مفهوم التفكير:</w:t>
      </w:r>
    </w:p>
    <w:p w:rsidR="009F3951" w:rsidRPr="009B762D" w:rsidRDefault="009F3951" w:rsidP="009B762D">
      <w:p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>تعدد</w:t>
      </w:r>
      <w:r w:rsidR="009C4562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>ت المفاهيم التي ت</w:t>
      </w:r>
      <w:r w:rsidR="009C4562">
        <w:rPr>
          <w:rFonts w:ascii="Traditional Arabic" w:eastAsia="Times New Roman" w:hAnsi="Traditional Arabic" w:cs="Traditional Arabic" w:hint="cs"/>
          <w:sz w:val="34"/>
          <w:szCs w:val="34"/>
          <w:rtl/>
        </w:rPr>
        <w:t>ُ</w:t>
      </w:r>
      <w:r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>شير إلى التفكير</w:t>
      </w:r>
      <w:r w:rsidR="009C4562">
        <w:rPr>
          <w:rFonts w:ascii="Traditional Arabic" w:eastAsia="Times New Roman" w:hAnsi="Traditional Arabic" w:cs="Traditional Arabic" w:hint="cs"/>
          <w:sz w:val="34"/>
          <w:szCs w:val="34"/>
          <w:rtl/>
        </w:rPr>
        <w:t>،</w:t>
      </w:r>
      <w:r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</w:t>
      </w:r>
      <w:r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واختلفوا في كونه عملية معرفية داخلية أم خارجية؟ </w:t>
      </w:r>
      <w:r w:rsidR="00AA36E9" w:rsidRPr="009B762D">
        <w:rPr>
          <w:rFonts w:ascii="Traditional Arabic" w:eastAsia="Times New Roman" w:hAnsi="Traditional Arabic" w:cs="Traditional Arabic" w:hint="cs"/>
          <w:sz w:val="34"/>
          <w:szCs w:val="34"/>
          <w:rtl/>
        </w:rPr>
        <w:t>وقد وقع ه</w:t>
      </w:r>
      <w:r w:rsidR="00AA36E9" w:rsidRPr="009B762D">
        <w:rPr>
          <w:rFonts w:ascii="Traditional Arabic" w:hAnsi="Traditional Arabic" w:cs="Traditional Arabic"/>
          <w:sz w:val="34"/>
          <w:szCs w:val="34"/>
          <w:rtl/>
        </w:rPr>
        <w:t>ذ</w:t>
      </w:r>
      <w:r w:rsidR="009B762D" w:rsidRPr="009B762D">
        <w:rPr>
          <w:rFonts w:ascii="Traditional Arabic" w:eastAsia="Times New Roman" w:hAnsi="Traditional Arabic" w:cs="Traditional Arabic" w:hint="cs"/>
          <w:sz w:val="34"/>
          <w:szCs w:val="34"/>
          <w:rtl/>
        </w:rPr>
        <w:t>ا الاختلاف بين</w:t>
      </w:r>
      <w:r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رو</w:t>
      </w:r>
      <w:r w:rsidR="009C4562" w:rsidRPr="009B762D">
        <w:rPr>
          <w:rFonts w:ascii="Traditional Arabic" w:hAnsi="Traditional Arabic" w:cs="Traditional Arabic"/>
          <w:sz w:val="34"/>
          <w:szCs w:val="34"/>
          <w:rtl/>
        </w:rPr>
        <w:t>ّ</w:t>
      </w:r>
      <w:r w:rsidR="009C4562" w:rsidRPr="009B762D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="009C4562"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>اد التربية و</w:t>
      </w:r>
      <w:r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>علم النفس في ماهية التفكير.</w:t>
      </w:r>
    </w:p>
    <w:p w:rsidR="009F3951" w:rsidRPr="009B762D" w:rsidRDefault="009F3951" w:rsidP="00AA36E9">
      <w:p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>حيث بر</w:t>
      </w:r>
      <w:r w:rsidR="00AA36E9" w:rsidRPr="009B762D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>ز تعريف</w:t>
      </w:r>
      <w:r w:rsidR="00AA36E9" w:rsidRPr="009B762D">
        <w:rPr>
          <w:rFonts w:ascii="Traditional Arabic" w:eastAsia="Times New Roman" w:hAnsi="Traditional Arabic" w:cs="Traditional Arabic" w:hint="cs"/>
          <w:sz w:val="34"/>
          <w:szCs w:val="34"/>
          <w:rtl/>
        </w:rPr>
        <w:t>ٌ</w:t>
      </w:r>
      <w:r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ل</w:t>
      </w:r>
      <w:r w:rsidR="00AA36E9" w:rsidRPr="009B762D">
        <w:rPr>
          <w:rFonts w:ascii="Traditional Arabic" w:eastAsia="Times New Roman" w:hAnsi="Traditional Arabic" w:cs="Traditional Arabic" w:hint="cs"/>
          <w:sz w:val="34"/>
          <w:szCs w:val="34"/>
          <w:rtl/>
        </w:rPr>
        <w:t>ـ</w:t>
      </w:r>
      <w:r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دي بونو في هذا المجال كما ذكر</w:t>
      </w:r>
      <w:r w:rsidR="00AA36E9" w:rsidRPr="009B762D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ته </w:t>
      </w:r>
      <w:r w:rsidR="00C539D3"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>السرور</w:t>
      </w:r>
      <w:r w:rsidR="00AA36E9" w:rsidRPr="009B762D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="00C539D3"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>(2003</w:t>
      </w:r>
      <w:r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>) بأنه: "المهارة الع</w:t>
      </w:r>
      <w:r w:rsidR="00C539D3"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>م</w:t>
      </w:r>
      <w:r w:rsidR="00AA36E9" w:rsidRPr="009B762D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="00C539D3"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>لية التي يمارس الذكاء من خلال</w:t>
      </w:r>
      <w:r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نشاطه على الخبرة وربط بعض التفكير بالذكاء، وهو المهارة العملية في استخدام الذكاء الموروث وإخراجه إلى أرض الواقع"</w:t>
      </w:r>
      <w:r w:rsidR="00AA36E9" w:rsidRPr="009B762D">
        <w:rPr>
          <w:rFonts w:ascii="Traditional Arabic" w:eastAsia="Times New Roman" w:hAnsi="Traditional Arabic" w:cs="Traditional Arabic" w:hint="cs"/>
          <w:sz w:val="34"/>
          <w:szCs w:val="34"/>
          <w:rtl/>
        </w:rPr>
        <w:t>؛</w:t>
      </w:r>
      <w:r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ص </w:t>
      </w:r>
      <w:r w:rsidR="00C539D3"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>(273</w:t>
      </w:r>
      <w:r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>)</w:t>
      </w:r>
      <w:r w:rsidR="00AA36E9" w:rsidRPr="009B762D">
        <w:rPr>
          <w:rFonts w:ascii="Traditional Arabic" w:eastAsia="Times New Roman" w:hAnsi="Traditional Arabic" w:cs="Traditional Arabic" w:hint="cs"/>
          <w:sz w:val="34"/>
          <w:szCs w:val="34"/>
          <w:rtl/>
        </w:rPr>
        <w:t>.</w:t>
      </w:r>
    </w:p>
    <w:p w:rsidR="009F3951" w:rsidRDefault="009F3951" w:rsidP="00AA36E9">
      <w:p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كذلك يعرفه إبراهيم </w:t>
      </w:r>
      <w:r w:rsidR="006A6DA3"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>(</w:t>
      </w:r>
      <w:r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>2007) بأنه "ممارسات</w:t>
      </w:r>
      <w:r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عقلية داخلية ي</w:t>
      </w:r>
      <w:r w:rsidR="00AA36E9">
        <w:rPr>
          <w:rFonts w:ascii="Traditional Arabic" w:eastAsia="Times New Roman" w:hAnsi="Traditional Arabic" w:cs="Traditional Arabic"/>
          <w:sz w:val="34"/>
          <w:szCs w:val="34"/>
          <w:rtl/>
        </w:rPr>
        <w:t>مارسها الإنسان، بحيث تعكس سلوك</w:t>
      </w:r>
      <w:r w:rsidR="00AA36E9">
        <w:rPr>
          <w:rFonts w:ascii="Traditional Arabic" w:eastAsia="Times New Roman" w:hAnsi="Traditional Arabic" w:cs="Traditional Arabic" w:hint="cs"/>
          <w:sz w:val="34"/>
          <w:szCs w:val="34"/>
          <w:rtl/>
        </w:rPr>
        <w:t>ً</w:t>
      </w:r>
      <w:r w:rsidR="00AA36E9">
        <w:rPr>
          <w:rFonts w:ascii="Traditional Arabic" w:eastAsia="Times New Roman" w:hAnsi="Traditional Arabic" w:cs="Traditional Arabic"/>
          <w:sz w:val="34"/>
          <w:szCs w:val="34"/>
          <w:rtl/>
        </w:rPr>
        <w:t>ا</w:t>
      </w:r>
      <w:r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يت</w:t>
      </w:r>
      <w:r w:rsidR="00AA36E9" w:rsidRPr="00EC141C">
        <w:rPr>
          <w:rFonts w:ascii="Traditional Arabic" w:hAnsi="Traditional Arabic" w:cs="Traditional Arabic"/>
          <w:sz w:val="34"/>
          <w:szCs w:val="34"/>
          <w:rtl/>
        </w:rPr>
        <w:t>ّ</w:t>
      </w:r>
      <w:r w:rsidR="00AA36E9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>سم بنزعة إنسانية، تهتم بالحوار الذي يقوم على العقل والمنطق</w:t>
      </w:r>
      <w:r w:rsidR="00AA36E9">
        <w:rPr>
          <w:rFonts w:ascii="Traditional Arabic" w:eastAsia="Times New Roman" w:hAnsi="Traditional Arabic" w:cs="Traditional Arabic" w:hint="cs"/>
          <w:sz w:val="34"/>
          <w:szCs w:val="34"/>
          <w:rtl/>
        </w:rPr>
        <w:t>،</w:t>
      </w:r>
      <w:r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والب</w:t>
      </w:r>
      <w:r w:rsidR="00AA36E9">
        <w:rPr>
          <w:rFonts w:ascii="Traditional Arabic" w:eastAsia="Times New Roman" w:hAnsi="Traditional Arabic" w:cs="Traditional Arabic" w:hint="cs"/>
          <w:sz w:val="34"/>
          <w:szCs w:val="34"/>
          <w:rtl/>
        </w:rPr>
        <w:t>ُ</w:t>
      </w:r>
      <w:r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عد عن التعصب </w:t>
      </w:r>
      <w:r w:rsidR="00AA36E9">
        <w:rPr>
          <w:rFonts w:ascii="Traditional Arabic" w:eastAsia="Times New Roman" w:hAnsi="Traditional Arabic" w:cs="Traditional Arabic"/>
          <w:sz w:val="34"/>
          <w:szCs w:val="34"/>
          <w:rtl/>
        </w:rPr>
        <w:t>والإثارة، وأيض</w:t>
      </w:r>
      <w:r w:rsidR="00AA36E9">
        <w:rPr>
          <w:rFonts w:ascii="Traditional Arabic" w:eastAsia="Times New Roman" w:hAnsi="Traditional Arabic" w:cs="Traditional Arabic" w:hint="cs"/>
          <w:sz w:val="34"/>
          <w:szCs w:val="34"/>
          <w:rtl/>
        </w:rPr>
        <w:t>ً</w:t>
      </w:r>
      <w:r w:rsidR="00AA36E9">
        <w:rPr>
          <w:rFonts w:ascii="Traditional Arabic" w:eastAsia="Times New Roman" w:hAnsi="Traditional Arabic" w:cs="Traditional Arabic"/>
          <w:sz w:val="34"/>
          <w:szCs w:val="34"/>
          <w:rtl/>
        </w:rPr>
        <w:t>ا</w:t>
      </w:r>
      <w:r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تعمل على توفير الأشياء التي ت</w:t>
      </w:r>
      <w:r w:rsidR="00AA36E9">
        <w:rPr>
          <w:rFonts w:ascii="Traditional Arabic" w:eastAsia="Times New Roman" w:hAnsi="Traditional Arabic" w:cs="Traditional Arabic" w:hint="cs"/>
          <w:sz w:val="34"/>
          <w:szCs w:val="34"/>
          <w:rtl/>
        </w:rPr>
        <w:t>ُ</w:t>
      </w:r>
      <w:r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سهم في سعادة الإنسان، وتحقق له رفاهيته وأمنه </w:t>
      </w:r>
      <w:r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lastRenderedPageBreak/>
        <w:t>وسلامته، وتضمن له تحقيق مصالحه الحاضرة والمستقبلية على السواء، وت</w:t>
      </w:r>
      <w:r w:rsidR="00AA36E9">
        <w:rPr>
          <w:rFonts w:ascii="Traditional Arabic" w:eastAsia="Times New Roman" w:hAnsi="Traditional Arabic" w:cs="Traditional Arabic" w:hint="cs"/>
          <w:sz w:val="34"/>
          <w:szCs w:val="34"/>
          <w:rtl/>
        </w:rPr>
        <w:t>ُ</w:t>
      </w:r>
      <w:r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>شعره بجمال البيئة من حوله بما يؤكد سمو</w:t>
      </w:r>
      <w:r w:rsidR="00AA36E9" w:rsidRPr="00EC141C">
        <w:rPr>
          <w:rFonts w:ascii="Traditional Arabic" w:hAnsi="Traditional Arabic" w:cs="Traditional Arabic"/>
          <w:sz w:val="34"/>
          <w:szCs w:val="34"/>
          <w:rtl/>
        </w:rPr>
        <w:t>ّ</w:t>
      </w:r>
      <w:r w:rsidR="00AA36E9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إحساسه ون</w:t>
      </w:r>
      <w:r w:rsidR="00AA36E9">
        <w:rPr>
          <w:rFonts w:ascii="Traditional Arabic" w:eastAsia="Times New Roman" w:hAnsi="Traditional Arabic" w:cs="Traditional Arabic" w:hint="cs"/>
          <w:sz w:val="34"/>
          <w:szCs w:val="34"/>
          <w:rtl/>
        </w:rPr>
        <w:t>ُ</w:t>
      </w:r>
      <w:r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>بل</w:t>
      </w:r>
      <w:r w:rsidR="00AA36E9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مشاعره"</w:t>
      </w:r>
      <w:r w:rsidR="00AA36E9">
        <w:rPr>
          <w:rFonts w:ascii="Traditional Arabic" w:eastAsia="Times New Roman" w:hAnsi="Traditional Arabic" w:cs="Traditional Arabic" w:hint="cs"/>
          <w:sz w:val="34"/>
          <w:szCs w:val="34"/>
          <w:rtl/>
        </w:rPr>
        <w:t>؛</w:t>
      </w:r>
      <w:r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ص</w:t>
      </w:r>
      <w:r w:rsidR="00AA36E9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="006A6DA3">
        <w:rPr>
          <w:rFonts w:ascii="Traditional Arabic" w:eastAsia="Times New Roman" w:hAnsi="Traditional Arabic" w:cs="Traditional Arabic"/>
          <w:sz w:val="34"/>
          <w:szCs w:val="34"/>
          <w:rtl/>
        </w:rPr>
        <w:t>(</w:t>
      </w:r>
      <w:r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>15)</w:t>
      </w:r>
      <w:r w:rsidR="00AA36E9">
        <w:rPr>
          <w:rFonts w:ascii="Traditional Arabic" w:eastAsia="Times New Roman" w:hAnsi="Traditional Arabic" w:cs="Traditional Arabic" w:hint="cs"/>
          <w:sz w:val="34"/>
          <w:szCs w:val="34"/>
          <w:rtl/>
        </w:rPr>
        <w:t>.</w:t>
      </w:r>
    </w:p>
    <w:p w:rsidR="00AA36E9" w:rsidRPr="00721A2C" w:rsidRDefault="00AA36E9" w:rsidP="00AA36E9">
      <w:p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  <w:rtl/>
        </w:rPr>
      </w:pPr>
    </w:p>
    <w:p w:rsidR="009F3951" w:rsidRPr="00721A2C" w:rsidRDefault="009F3951" w:rsidP="00721A2C">
      <w:pPr>
        <w:spacing w:before="240" w:line="240" w:lineRule="auto"/>
        <w:jc w:val="both"/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</w:pPr>
      <w:r w:rsidRPr="00721A2C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 xml:space="preserve">تعليم التفكير: </w:t>
      </w:r>
    </w:p>
    <w:p w:rsidR="009F3951" w:rsidRPr="00721A2C" w:rsidRDefault="009F3951" w:rsidP="000857EF">
      <w:p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يرى التربويون أن أدوار المعلم في التعليم على التفكير </w:t>
      </w:r>
      <w:r w:rsidR="00EE4A2E">
        <w:rPr>
          <w:rFonts w:ascii="Traditional Arabic" w:eastAsia="Times New Roman" w:hAnsi="Traditional Arabic" w:cs="Traditional Arabic" w:hint="cs"/>
          <w:sz w:val="34"/>
          <w:szCs w:val="34"/>
          <w:rtl/>
        </w:rPr>
        <w:t>ت</w:t>
      </w:r>
      <w:r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>برز في محاولته تعليم الطلاب التفكير الجيد وتحفيز أداء الطلاب باستخدام مجموعة من الأنشطة المحفزة على التفكير، بحيث ترفع مستوى قدراتهم العقلية</w:t>
      </w:r>
      <w:r w:rsidR="000857EF">
        <w:rPr>
          <w:rFonts w:ascii="Traditional Arabic" w:eastAsia="Times New Roman" w:hAnsi="Traditional Arabic" w:cs="Traditional Arabic" w:hint="cs"/>
          <w:sz w:val="34"/>
          <w:szCs w:val="34"/>
          <w:rtl/>
        </w:rPr>
        <w:t>؛</w:t>
      </w:r>
      <w:r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مما ي</w:t>
      </w:r>
      <w:r w:rsidR="000857EF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>زيد من فرصة النجاح في الحياة.</w:t>
      </w:r>
    </w:p>
    <w:p w:rsidR="000857EF" w:rsidRDefault="000857EF" w:rsidP="00721A2C">
      <w:pPr>
        <w:spacing w:before="240" w:line="240" w:lineRule="auto"/>
        <w:jc w:val="both"/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</w:pPr>
    </w:p>
    <w:p w:rsidR="009F3951" w:rsidRPr="00721A2C" w:rsidRDefault="009F3951" w:rsidP="00721A2C">
      <w:pPr>
        <w:spacing w:before="240" w:line="240" w:lineRule="auto"/>
        <w:jc w:val="both"/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</w:pPr>
      <w:r w:rsidRPr="00721A2C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أهداف تعليم التفكير:</w:t>
      </w:r>
    </w:p>
    <w:p w:rsidR="009F3951" w:rsidRPr="009B762D" w:rsidRDefault="009F3951" w:rsidP="00C17A2F">
      <w:p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>تتنوع مسارات الحياة و</w:t>
      </w:r>
      <w:r w:rsidR="00C17A2F">
        <w:rPr>
          <w:rFonts w:ascii="Traditional Arabic" w:eastAsia="Times New Roman" w:hAnsi="Traditional Arabic" w:cs="Traditional Arabic"/>
          <w:sz w:val="34"/>
          <w:szCs w:val="34"/>
          <w:rtl/>
        </w:rPr>
        <w:t>تتفرع علومها لتزداد دقة وتعقيد</w:t>
      </w:r>
      <w:r w:rsidR="00C17A2F">
        <w:rPr>
          <w:rFonts w:ascii="Traditional Arabic" w:eastAsia="Times New Roman" w:hAnsi="Traditional Arabic" w:cs="Traditional Arabic" w:hint="cs"/>
          <w:sz w:val="34"/>
          <w:szCs w:val="34"/>
          <w:rtl/>
        </w:rPr>
        <w:t>ً</w:t>
      </w:r>
      <w:r w:rsidR="00C17A2F">
        <w:rPr>
          <w:rFonts w:ascii="Traditional Arabic" w:eastAsia="Times New Roman" w:hAnsi="Traditional Arabic" w:cs="Traditional Arabic"/>
          <w:sz w:val="34"/>
          <w:szCs w:val="34"/>
          <w:rtl/>
        </w:rPr>
        <w:t>ا</w:t>
      </w:r>
      <w:r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>، حيث ت</w:t>
      </w:r>
      <w:r w:rsidR="00C17A2F">
        <w:rPr>
          <w:rFonts w:ascii="Traditional Arabic" w:eastAsia="Times New Roman" w:hAnsi="Traditional Arabic" w:cs="Traditional Arabic" w:hint="cs"/>
          <w:sz w:val="34"/>
          <w:szCs w:val="34"/>
          <w:rtl/>
        </w:rPr>
        <w:t>ُ</w:t>
      </w:r>
      <w:r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>فرز لنا الحياة العديد</w:t>
      </w:r>
      <w:r w:rsidR="00C17A2F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من المشكلات التي تحتاج إلى مهارات في التفكير</w:t>
      </w:r>
      <w:r w:rsidR="00C17A2F">
        <w:rPr>
          <w:rFonts w:ascii="Traditional Arabic" w:eastAsia="Times New Roman" w:hAnsi="Traditional Arabic" w:cs="Traditional Arabic" w:hint="cs"/>
          <w:sz w:val="34"/>
          <w:szCs w:val="34"/>
          <w:rtl/>
        </w:rPr>
        <w:t>؛</w:t>
      </w:r>
      <w:r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لحلها بشكل منطقي، الأمر الذي أدى إلى ضرورة تعليم </w:t>
      </w:r>
      <w:r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>التفكير الجيد</w:t>
      </w:r>
      <w:r w:rsidR="00C17A2F" w:rsidRPr="009B762D">
        <w:rPr>
          <w:rFonts w:ascii="Traditional Arabic" w:eastAsia="Times New Roman" w:hAnsi="Traditional Arabic" w:cs="Traditional Arabic" w:hint="cs"/>
          <w:sz w:val="34"/>
          <w:szCs w:val="34"/>
          <w:rtl/>
        </w:rPr>
        <w:t>،</w:t>
      </w:r>
      <w:r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ال</w:t>
      </w:r>
      <w:r w:rsidR="00C17A2F" w:rsidRPr="009B762D">
        <w:rPr>
          <w:rFonts w:ascii="Traditional Arabic" w:hAnsi="Traditional Arabic" w:cs="Traditional Arabic"/>
          <w:sz w:val="34"/>
          <w:szCs w:val="34"/>
          <w:rtl/>
        </w:rPr>
        <w:t>ذ</w:t>
      </w:r>
      <w:r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>ي ت</w:t>
      </w:r>
      <w:r w:rsidR="00C17A2F" w:rsidRPr="009B762D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>برز أهدافه كما وضح</w:t>
      </w:r>
      <w:r w:rsidR="00C17A2F" w:rsidRPr="009B762D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>ته السرور (2007) في التالي:</w:t>
      </w:r>
    </w:p>
    <w:p w:rsidR="009F3951" w:rsidRPr="000857EF" w:rsidRDefault="000857EF" w:rsidP="00C17A2F">
      <w:p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 w:rsidRPr="009B762D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1- </w:t>
      </w:r>
      <w:r w:rsidR="009F3951"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>إعداد</w:t>
      </w:r>
      <w:r w:rsidR="009F3951" w:rsidRPr="000857EF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الإنسان إعداد</w:t>
      </w:r>
      <w:r w:rsidR="00C17A2F">
        <w:rPr>
          <w:rFonts w:ascii="Traditional Arabic" w:eastAsia="Times New Roman" w:hAnsi="Traditional Arabic" w:cs="Traditional Arabic"/>
          <w:sz w:val="34"/>
          <w:szCs w:val="34"/>
          <w:rtl/>
        </w:rPr>
        <w:t>ًا</w:t>
      </w:r>
      <w:r w:rsidR="009F3951" w:rsidRPr="000857EF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صالح</w:t>
      </w:r>
      <w:r w:rsidR="00C17A2F">
        <w:rPr>
          <w:rFonts w:ascii="Traditional Arabic" w:eastAsia="Times New Roman" w:hAnsi="Traditional Arabic" w:cs="Traditional Arabic"/>
          <w:sz w:val="34"/>
          <w:szCs w:val="34"/>
          <w:rtl/>
        </w:rPr>
        <w:t>ًا</w:t>
      </w:r>
      <w:r w:rsidR="009F3951" w:rsidRPr="000857EF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لمواجهة ظروف الحياة العملية التي تتشابك فيها المصالح</w:t>
      </w:r>
      <w:r w:rsidR="00C17A2F">
        <w:rPr>
          <w:rFonts w:ascii="Traditional Arabic" w:eastAsia="Times New Roman" w:hAnsi="Traditional Arabic" w:cs="Traditional Arabic" w:hint="cs"/>
          <w:sz w:val="34"/>
          <w:szCs w:val="34"/>
          <w:rtl/>
        </w:rPr>
        <w:t>،</w:t>
      </w:r>
      <w:r w:rsidR="009F3951" w:rsidRPr="000857EF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وتزداد المطالب</w:t>
      </w:r>
      <w:r w:rsidR="00C17A2F">
        <w:rPr>
          <w:rFonts w:ascii="Traditional Arabic" w:eastAsia="Times New Roman" w:hAnsi="Traditional Arabic" w:cs="Traditional Arabic" w:hint="cs"/>
          <w:sz w:val="34"/>
          <w:szCs w:val="34"/>
          <w:rtl/>
        </w:rPr>
        <w:t>؛</w:t>
      </w:r>
      <w:r w:rsidR="009F3951" w:rsidRPr="000857EF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لي</w:t>
      </w:r>
      <w:r w:rsidR="00C17A2F">
        <w:rPr>
          <w:rFonts w:ascii="Traditional Arabic" w:eastAsia="Times New Roman" w:hAnsi="Traditional Arabic" w:cs="Traditional Arabic" w:hint="cs"/>
          <w:sz w:val="34"/>
          <w:szCs w:val="34"/>
          <w:rtl/>
        </w:rPr>
        <w:t>ُ</w:t>
      </w:r>
      <w:r w:rsidR="009F3951" w:rsidRPr="000857EF">
        <w:rPr>
          <w:rFonts w:ascii="Traditional Arabic" w:eastAsia="Times New Roman" w:hAnsi="Traditional Arabic" w:cs="Traditional Arabic"/>
          <w:sz w:val="34"/>
          <w:szCs w:val="34"/>
          <w:rtl/>
        </w:rPr>
        <w:t>تاح له المجال لاكتساب المهارات التي تجعله قادر</w:t>
      </w:r>
      <w:r w:rsidR="00C17A2F">
        <w:rPr>
          <w:rFonts w:ascii="Traditional Arabic" w:eastAsia="Times New Roman" w:hAnsi="Traditional Arabic" w:cs="Traditional Arabic"/>
          <w:sz w:val="34"/>
          <w:szCs w:val="34"/>
          <w:rtl/>
        </w:rPr>
        <w:t>ًا</w:t>
      </w:r>
      <w:r w:rsidR="009F3951" w:rsidRPr="000857EF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على التفكير في تلمس الحلول للمشكلات التي تطرأ على حياته.</w:t>
      </w:r>
    </w:p>
    <w:p w:rsidR="009F3951" w:rsidRPr="000857EF" w:rsidRDefault="000857EF" w:rsidP="00C17A2F">
      <w:p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2- </w:t>
      </w:r>
      <w:r w:rsidR="009F3951" w:rsidRPr="000857EF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حاجة الطلاب </w:t>
      </w:r>
      <w:r w:rsidR="00C17A2F">
        <w:rPr>
          <w:rFonts w:ascii="Traditional Arabic" w:eastAsia="Times New Roman" w:hAnsi="Traditional Arabic" w:cs="Traditional Arabic" w:hint="cs"/>
          <w:sz w:val="34"/>
          <w:szCs w:val="34"/>
          <w:rtl/>
        </w:rPr>
        <w:t>إلى ا</w:t>
      </w:r>
      <w:r w:rsidR="009F3951" w:rsidRPr="000857EF">
        <w:rPr>
          <w:rFonts w:ascii="Traditional Arabic" w:eastAsia="Times New Roman" w:hAnsi="Traditional Arabic" w:cs="Traditional Arabic"/>
          <w:sz w:val="34"/>
          <w:szCs w:val="34"/>
          <w:rtl/>
        </w:rPr>
        <w:t>لتفكير بكفاءة</w:t>
      </w:r>
      <w:r w:rsidR="00BA34E8">
        <w:rPr>
          <w:rFonts w:ascii="Traditional Arabic" w:eastAsia="Times New Roman" w:hAnsi="Traditional Arabic" w:cs="Traditional Arabic" w:hint="cs"/>
          <w:sz w:val="34"/>
          <w:szCs w:val="34"/>
          <w:rtl/>
        </w:rPr>
        <w:t>؛</w:t>
      </w:r>
      <w:r w:rsidR="009F3951" w:rsidRPr="000857EF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وذلك حتى يستطيعوا التصرف بمسؤولية.</w:t>
      </w:r>
    </w:p>
    <w:p w:rsidR="009F3951" w:rsidRPr="000857EF" w:rsidRDefault="000857EF" w:rsidP="000857EF">
      <w:p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3- </w:t>
      </w:r>
      <w:r w:rsidR="009F3951" w:rsidRPr="000857EF">
        <w:rPr>
          <w:rFonts w:ascii="Traditional Arabic" w:eastAsia="Times New Roman" w:hAnsi="Traditional Arabic" w:cs="Traditional Arabic"/>
          <w:sz w:val="34"/>
          <w:szCs w:val="34"/>
          <w:rtl/>
        </w:rPr>
        <w:t>كثرة المعلومات وتعقدها</w:t>
      </w:r>
      <w:r w:rsidR="00BA34E8">
        <w:rPr>
          <w:rFonts w:ascii="Traditional Arabic" w:eastAsia="Times New Roman" w:hAnsi="Traditional Arabic" w:cs="Traditional Arabic" w:hint="cs"/>
          <w:sz w:val="34"/>
          <w:szCs w:val="34"/>
          <w:rtl/>
        </w:rPr>
        <w:t>،</w:t>
      </w:r>
      <w:r w:rsidR="009F3951" w:rsidRPr="000857EF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وبالتالي حاجة الأفراد إلى تعلم القدرة على التحليل المنطقي</w:t>
      </w:r>
      <w:r w:rsidR="00BA34E8">
        <w:rPr>
          <w:rFonts w:ascii="Traditional Arabic" w:eastAsia="Times New Roman" w:hAnsi="Traditional Arabic" w:cs="Traditional Arabic" w:hint="cs"/>
          <w:sz w:val="34"/>
          <w:szCs w:val="34"/>
          <w:rtl/>
        </w:rPr>
        <w:t>،</w:t>
      </w:r>
      <w:r w:rsidR="009F3951" w:rsidRPr="000857EF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واتخاذ القرارات بشكل مناسب.</w:t>
      </w:r>
    </w:p>
    <w:p w:rsidR="009F3951" w:rsidRPr="000857EF" w:rsidRDefault="000857EF" w:rsidP="00BA34E8">
      <w:p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4- </w:t>
      </w:r>
      <w:r w:rsidR="009F3951" w:rsidRPr="000857EF">
        <w:rPr>
          <w:rFonts w:ascii="Traditional Arabic" w:eastAsia="Times New Roman" w:hAnsi="Traditional Arabic" w:cs="Traditional Arabic"/>
          <w:sz w:val="34"/>
          <w:szCs w:val="34"/>
          <w:rtl/>
        </w:rPr>
        <w:t>حاجة المجتمعات المعاصرة إلى تأهيل أبنائها بمهارات القدرة على التفكير أثناء أداء المهنة</w:t>
      </w:r>
      <w:r w:rsidR="00BA34E8">
        <w:rPr>
          <w:rFonts w:ascii="Traditional Arabic" w:eastAsia="Times New Roman" w:hAnsi="Traditional Arabic" w:cs="Traditional Arabic" w:hint="cs"/>
          <w:sz w:val="34"/>
          <w:szCs w:val="34"/>
          <w:rtl/>
        </w:rPr>
        <w:t>؛</w:t>
      </w:r>
      <w:r w:rsidR="009F3951" w:rsidRPr="000857EF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حتى يتمكنوا من أداء أعمالهم بإتقان والحذق فيها، كما أن المجتمعات النامية هي الأخرى بحاجة ماسة إلى مثل هذا التأهيل.</w:t>
      </w:r>
    </w:p>
    <w:p w:rsidR="009F3951" w:rsidRPr="000857EF" w:rsidRDefault="000857EF" w:rsidP="00BA34E8">
      <w:p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>
        <w:rPr>
          <w:rFonts w:ascii="Traditional Arabic" w:eastAsia="Times New Roman" w:hAnsi="Traditional Arabic" w:cs="Traditional Arabic" w:hint="cs"/>
          <w:sz w:val="34"/>
          <w:szCs w:val="34"/>
          <w:rtl/>
        </w:rPr>
        <w:lastRenderedPageBreak/>
        <w:t xml:space="preserve">5- </w:t>
      </w:r>
      <w:r w:rsidR="009F3951" w:rsidRPr="000857EF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حاجة السياسيين </w:t>
      </w:r>
      <w:r w:rsidR="00BA34E8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إلى </w:t>
      </w:r>
      <w:r w:rsidR="009F3951" w:rsidRPr="000857EF">
        <w:rPr>
          <w:rFonts w:ascii="Traditional Arabic" w:eastAsia="Times New Roman" w:hAnsi="Traditional Arabic" w:cs="Traditional Arabic"/>
          <w:sz w:val="34"/>
          <w:szCs w:val="34"/>
          <w:rtl/>
        </w:rPr>
        <w:t>مهارة التفكير المناسبة</w:t>
      </w:r>
      <w:r w:rsidR="00BA34E8">
        <w:rPr>
          <w:rFonts w:ascii="Traditional Arabic" w:eastAsia="Times New Roman" w:hAnsi="Traditional Arabic" w:cs="Traditional Arabic" w:hint="cs"/>
          <w:sz w:val="34"/>
          <w:szCs w:val="34"/>
          <w:rtl/>
        </w:rPr>
        <w:t>،</w:t>
      </w:r>
      <w:r w:rsidR="009F3951" w:rsidRPr="000857EF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التي تساعدهم على إدارة شؤون الحياة والأفراد بكفاءة ونجاح</w:t>
      </w:r>
      <w:r w:rsidR="00BA34E8">
        <w:rPr>
          <w:rFonts w:ascii="Traditional Arabic" w:eastAsia="Times New Roman" w:hAnsi="Traditional Arabic" w:cs="Traditional Arabic" w:hint="cs"/>
          <w:sz w:val="34"/>
          <w:szCs w:val="34"/>
          <w:rtl/>
        </w:rPr>
        <w:t>؛</w:t>
      </w:r>
      <w:r w:rsidR="009F3951" w:rsidRPr="000857EF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ص</w:t>
      </w:r>
      <w:r w:rsidR="00BA34E8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="00BA34E8">
        <w:rPr>
          <w:rFonts w:ascii="Traditional Arabic" w:eastAsia="Times New Roman" w:hAnsi="Traditional Arabic" w:cs="Traditional Arabic"/>
          <w:sz w:val="34"/>
          <w:szCs w:val="34"/>
          <w:rtl/>
        </w:rPr>
        <w:t>(281)</w:t>
      </w:r>
      <w:r w:rsidR="00BA34E8">
        <w:rPr>
          <w:rFonts w:ascii="Traditional Arabic" w:eastAsia="Times New Roman" w:hAnsi="Traditional Arabic" w:cs="Traditional Arabic" w:hint="cs"/>
          <w:sz w:val="34"/>
          <w:szCs w:val="34"/>
          <w:rtl/>
        </w:rPr>
        <w:t>.</w:t>
      </w:r>
    </w:p>
    <w:p w:rsidR="000A0116" w:rsidRPr="00BA34E8" w:rsidRDefault="000A0116" w:rsidP="00721A2C">
      <w:p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</w:p>
    <w:p w:rsidR="009F3951" w:rsidRPr="009B762D" w:rsidRDefault="009F3951" w:rsidP="009B762D">
      <w:pPr>
        <w:pStyle w:val="a6"/>
        <w:spacing w:before="240" w:line="240" w:lineRule="auto"/>
        <w:ind w:left="84"/>
        <w:jc w:val="center"/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</w:pPr>
      <w:r w:rsidRPr="00721A2C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 xml:space="preserve">نماذج </w:t>
      </w:r>
      <w:r w:rsidRPr="009B762D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 xml:space="preserve">من تعليم التفكير </w:t>
      </w:r>
      <w:r w:rsidR="00BA34E8" w:rsidRPr="009B762D"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>عالَمية</w:t>
      </w:r>
      <w:r w:rsidRPr="009B762D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:</w:t>
      </w:r>
    </w:p>
    <w:p w:rsidR="000A0116" w:rsidRPr="009B762D" w:rsidRDefault="000A0116" w:rsidP="00721A2C">
      <w:pPr>
        <w:pStyle w:val="a6"/>
        <w:spacing w:before="240" w:line="240" w:lineRule="auto"/>
        <w:ind w:left="84"/>
        <w:jc w:val="center"/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</w:pPr>
    </w:p>
    <w:p w:rsidR="009F3951" w:rsidRPr="009B762D" w:rsidRDefault="009F3951" w:rsidP="00721A2C">
      <w:pPr>
        <w:pStyle w:val="a6"/>
        <w:spacing w:before="240" w:line="240" w:lineRule="auto"/>
        <w:ind w:left="84"/>
        <w:jc w:val="both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>بر</w:t>
      </w:r>
      <w:r w:rsidR="00BA34E8" w:rsidRPr="009B762D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>ز في ساحة التفكير العديد من النماذج المساهمة في دفع عجلة التطور الفكري</w:t>
      </w:r>
      <w:r w:rsidR="000A6F01" w:rsidRPr="009B762D">
        <w:rPr>
          <w:rFonts w:ascii="Traditional Arabic" w:eastAsia="Times New Roman" w:hAnsi="Traditional Arabic" w:cs="Traditional Arabic" w:hint="cs"/>
          <w:sz w:val="34"/>
          <w:szCs w:val="34"/>
          <w:rtl/>
        </w:rPr>
        <w:t>،</w:t>
      </w:r>
      <w:r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وهي كما ذكرها إبراهيم</w:t>
      </w:r>
      <w:r w:rsidR="00BA34E8" w:rsidRPr="009B762D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="006A6DA3"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>(</w:t>
      </w:r>
      <w:r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>2007) على النحو التالي:</w:t>
      </w:r>
    </w:p>
    <w:p w:rsidR="009F3951" w:rsidRPr="009B762D" w:rsidRDefault="009F3951" w:rsidP="00721A2C">
      <w:pPr>
        <w:pStyle w:val="a6"/>
        <w:spacing w:before="240" w:line="240" w:lineRule="auto"/>
        <w:ind w:left="84"/>
        <w:jc w:val="both"/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</w:pPr>
    </w:p>
    <w:p w:rsidR="009F3951" w:rsidRPr="009B762D" w:rsidRDefault="000A6F01" w:rsidP="000A6F01">
      <w:pPr>
        <w:spacing w:before="240" w:line="240" w:lineRule="auto"/>
        <w:jc w:val="both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 w:rsidRPr="009B762D"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 xml:space="preserve">1- </w:t>
      </w:r>
      <w:r w:rsidR="009F3951" w:rsidRPr="009B762D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برنامج المواهب غير المحدودة:</w:t>
      </w:r>
    </w:p>
    <w:p w:rsidR="009F3951" w:rsidRPr="000A6F01" w:rsidRDefault="009F3951" w:rsidP="00CE70AF">
      <w:p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يعد </w:t>
      </w:r>
      <w:r w:rsidR="009B762D" w:rsidRPr="009B762D">
        <w:rPr>
          <w:rFonts w:ascii="Traditional Arabic" w:eastAsia="Times New Roman" w:hAnsi="Traditional Arabic" w:cs="Traditional Arabic" w:hint="cs"/>
          <w:sz w:val="34"/>
          <w:szCs w:val="34"/>
          <w:rtl/>
        </w:rPr>
        <w:t>بَرنامج</w:t>
      </w:r>
      <w:r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المواهب غير المحدودة أحد</w:t>
      </w:r>
      <w:r w:rsidR="000A6F01" w:rsidRPr="009B762D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Pr="000A6F01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البرامج الواسعة الانتشار، ويعتبر من البرامج الناجحة في تعليم التفكير</w:t>
      </w:r>
      <w:r w:rsidR="000A6F01">
        <w:rPr>
          <w:rFonts w:ascii="Traditional Arabic" w:eastAsia="Times New Roman" w:hAnsi="Traditional Arabic" w:cs="Traditional Arabic" w:hint="cs"/>
          <w:sz w:val="34"/>
          <w:szCs w:val="34"/>
          <w:rtl/>
        </w:rPr>
        <w:t>،</w:t>
      </w:r>
      <w:r w:rsidRPr="000A6F01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وقد قامت </w:t>
      </w:r>
      <w:r w:rsidR="000A6F01">
        <w:rPr>
          <w:rFonts w:ascii="Traditional Arabic" w:eastAsia="Times New Roman" w:hAnsi="Traditional Arabic" w:cs="Traditional Arabic" w:hint="cs"/>
          <w:sz w:val="34"/>
          <w:szCs w:val="34"/>
          <w:rtl/>
        </w:rPr>
        <w:t>(</w:t>
      </w:r>
      <w:r w:rsidRPr="000A6F01">
        <w:rPr>
          <w:rFonts w:ascii="Traditional Arabic" w:eastAsia="Times New Roman" w:hAnsi="Traditional Arabic" w:cs="Traditional Arabic"/>
          <w:sz w:val="34"/>
          <w:szCs w:val="34"/>
          <w:rtl/>
        </w:rPr>
        <w:t>كارول شلختر</w:t>
      </w:r>
      <w:r w:rsidR="000A6F01">
        <w:rPr>
          <w:rFonts w:ascii="Traditional Arabic" w:eastAsia="Times New Roman" w:hAnsi="Traditional Arabic" w:cs="Traditional Arabic" w:hint="cs"/>
          <w:sz w:val="34"/>
          <w:szCs w:val="34"/>
          <w:rtl/>
        </w:rPr>
        <w:t>)</w:t>
      </w:r>
      <w:r w:rsidRPr="000A6F01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وفريق</w:t>
      </w:r>
      <w:r w:rsidR="00CE70AF">
        <w:rPr>
          <w:rFonts w:ascii="Traditional Arabic" w:eastAsia="Times New Roman" w:hAnsi="Traditional Arabic" w:cs="Traditional Arabic" w:hint="cs"/>
          <w:sz w:val="34"/>
          <w:szCs w:val="34"/>
          <w:rtl/>
        </w:rPr>
        <w:t>ُ</w:t>
      </w:r>
      <w:r w:rsidRPr="000A6F01">
        <w:rPr>
          <w:rFonts w:ascii="Traditional Arabic" w:eastAsia="Times New Roman" w:hAnsi="Traditional Arabic" w:cs="Traditional Arabic"/>
          <w:sz w:val="34"/>
          <w:szCs w:val="34"/>
          <w:rtl/>
        </w:rPr>
        <w:t>ها بصياغة هذا الب</w:t>
      </w:r>
      <w:r w:rsidR="00CE70AF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Pr="000A6F01">
        <w:rPr>
          <w:rFonts w:ascii="Traditional Arabic" w:eastAsia="Times New Roman" w:hAnsi="Traditional Arabic" w:cs="Traditional Arabic"/>
          <w:sz w:val="34"/>
          <w:szCs w:val="34"/>
          <w:rtl/>
        </w:rPr>
        <w:t>رنامج</w:t>
      </w:r>
      <w:r w:rsidR="00CE70AF">
        <w:rPr>
          <w:rFonts w:ascii="Traditional Arabic" w:eastAsia="Times New Roman" w:hAnsi="Traditional Arabic" w:cs="Traditional Arabic" w:hint="cs"/>
          <w:sz w:val="34"/>
          <w:szCs w:val="34"/>
          <w:rtl/>
        </w:rPr>
        <w:t>؛</w:t>
      </w:r>
      <w:r w:rsidRPr="000A6F01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وذلك عام</w:t>
      </w:r>
      <w:r w:rsidR="000A6F01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="00CE70AF">
        <w:rPr>
          <w:rFonts w:ascii="Traditional Arabic" w:eastAsia="Times New Roman" w:hAnsi="Traditional Arabic" w:cs="Traditional Arabic"/>
          <w:sz w:val="34"/>
          <w:szCs w:val="34"/>
          <w:rtl/>
        </w:rPr>
        <w:t>(1971)، ويرى واضعو</w:t>
      </w:r>
      <w:r w:rsidRPr="000A6F01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هذا البرنامج ضرورة</w:t>
      </w:r>
      <w:r w:rsidR="00CE70AF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Pr="000A6F01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تنمية مهارات الطفل في مجالات التفكير المنتج، والاتصال والتنبؤ، واتخاذ القرار، والتخطيط والمهارات الأكاديمية، وقد أثبت هذا البرنامج</w:t>
      </w:r>
      <w:r w:rsidR="00CE70AF">
        <w:rPr>
          <w:rFonts w:ascii="Traditional Arabic" w:eastAsia="Times New Roman" w:hAnsi="Traditional Arabic" w:cs="Traditional Arabic" w:hint="cs"/>
          <w:sz w:val="34"/>
          <w:szCs w:val="34"/>
          <w:rtl/>
        </w:rPr>
        <w:t>ُ</w:t>
      </w:r>
      <w:r w:rsidRPr="000A6F01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نجاح</w:t>
      </w:r>
      <w:r w:rsidR="00CE70AF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Pr="000A6F01">
        <w:rPr>
          <w:rFonts w:ascii="Traditional Arabic" w:eastAsia="Times New Roman" w:hAnsi="Traditional Arabic" w:cs="Traditional Arabic"/>
          <w:sz w:val="34"/>
          <w:szCs w:val="34"/>
          <w:rtl/>
        </w:rPr>
        <w:t>ه في المدارس الابتدائية، وأيض</w:t>
      </w:r>
      <w:r w:rsidR="00C17A2F" w:rsidRPr="000A6F01">
        <w:rPr>
          <w:rFonts w:ascii="Traditional Arabic" w:eastAsia="Times New Roman" w:hAnsi="Traditional Arabic" w:cs="Traditional Arabic"/>
          <w:sz w:val="34"/>
          <w:szCs w:val="34"/>
          <w:rtl/>
        </w:rPr>
        <w:t>ًا</w:t>
      </w:r>
      <w:r w:rsidRPr="000A6F01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صلاحية</w:t>
      </w:r>
      <w:r w:rsidR="00CE70AF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Pr="000A6F01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استخدامه في المدارس الثانوية.</w:t>
      </w:r>
    </w:p>
    <w:p w:rsidR="009F3951" w:rsidRPr="00CE70AF" w:rsidRDefault="009F3951" w:rsidP="00CE70AF">
      <w:p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</w:p>
    <w:p w:rsidR="009F3951" w:rsidRPr="000A6F01" w:rsidRDefault="000A6F01" w:rsidP="000A6F01">
      <w:pPr>
        <w:spacing w:before="240" w:line="240" w:lineRule="auto"/>
        <w:jc w:val="both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 xml:space="preserve">2- </w:t>
      </w:r>
      <w:r w:rsidR="009F3951" w:rsidRPr="000A6F01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برنامج بيردو لتنمية التفكير ال</w:t>
      </w:r>
      <w:r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إبداع</w:t>
      </w:r>
      <w:r w:rsidR="009F3951" w:rsidRPr="000A6F01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ي:</w:t>
      </w:r>
    </w:p>
    <w:p w:rsidR="009F3951" w:rsidRPr="000A6F01" w:rsidRDefault="009F3951" w:rsidP="00EC5AB8">
      <w:p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 w:rsidRPr="000A6F01">
        <w:rPr>
          <w:rFonts w:ascii="Traditional Arabic" w:eastAsia="Times New Roman" w:hAnsi="Traditional Arabic" w:cs="Traditional Arabic"/>
          <w:sz w:val="34"/>
          <w:szCs w:val="34"/>
          <w:rtl/>
        </w:rPr>
        <w:t>ص</w:t>
      </w:r>
      <w:r w:rsidR="00CE70AF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Pr="000A6F01">
        <w:rPr>
          <w:rFonts w:ascii="Traditional Arabic" w:eastAsia="Times New Roman" w:hAnsi="Traditional Arabic" w:cs="Traditional Arabic"/>
          <w:sz w:val="34"/>
          <w:szCs w:val="34"/>
          <w:rtl/>
        </w:rPr>
        <w:t>مم هذا البرنامج</w:t>
      </w:r>
      <w:r w:rsidR="00CE70AF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Pr="000A6F01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مجموعة</w:t>
      </w:r>
      <w:r w:rsidR="00CE70AF">
        <w:rPr>
          <w:rFonts w:ascii="Traditional Arabic" w:eastAsia="Times New Roman" w:hAnsi="Traditional Arabic" w:cs="Traditional Arabic" w:hint="cs"/>
          <w:sz w:val="34"/>
          <w:szCs w:val="34"/>
          <w:rtl/>
        </w:rPr>
        <w:t>ٌ</w:t>
      </w:r>
      <w:r w:rsidRPr="000A6F01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من الباحثين في جامعة بيردو بولاية إنديانا في الولايات المتحدة الأمريكية</w:t>
      </w:r>
      <w:r w:rsidR="00CE70AF">
        <w:rPr>
          <w:rFonts w:ascii="Traditional Arabic" w:eastAsia="Times New Roman" w:hAnsi="Traditional Arabic" w:cs="Traditional Arabic" w:hint="cs"/>
          <w:sz w:val="34"/>
          <w:szCs w:val="34"/>
          <w:rtl/>
        </w:rPr>
        <w:t>؛</w:t>
      </w:r>
      <w:r w:rsidRPr="000A6F01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وذلك خص</w:t>
      </w:r>
      <w:r w:rsidR="00EC5AB8" w:rsidRPr="00EC141C">
        <w:rPr>
          <w:rFonts w:ascii="Traditional Arabic" w:hAnsi="Traditional Arabic" w:cs="Traditional Arabic"/>
          <w:sz w:val="34"/>
          <w:szCs w:val="34"/>
          <w:rtl/>
        </w:rPr>
        <w:t>ِّ</w:t>
      </w:r>
      <w:r w:rsidRPr="000A6F01">
        <w:rPr>
          <w:rFonts w:ascii="Traditional Arabic" w:eastAsia="Times New Roman" w:hAnsi="Traditional Arabic" w:cs="Traditional Arabic"/>
          <w:sz w:val="34"/>
          <w:szCs w:val="34"/>
          <w:rtl/>
        </w:rPr>
        <w:t>يص</w:t>
      </w:r>
      <w:r w:rsidR="00EC5AB8">
        <w:rPr>
          <w:rFonts w:ascii="Traditional Arabic" w:eastAsia="Times New Roman" w:hAnsi="Traditional Arabic" w:cs="Traditional Arabic" w:hint="cs"/>
          <w:sz w:val="34"/>
          <w:szCs w:val="34"/>
          <w:rtl/>
        </w:rPr>
        <w:t>ى</w:t>
      </w:r>
      <w:r w:rsidRPr="000A6F01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لتلاميذ المرحلة الابتدائية، وكان الهدف</w:t>
      </w:r>
      <w:r w:rsidR="00EC5AB8">
        <w:rPr>
          <w:rFonts w:ascii="Traditional Arabic" w:eastAsia="Times New Roman" w:hAnsi="Traditional Arabic" w:cs="Traditional Arabic" w:hint="cs"/>
          <w:sz w:val="34"/>
          <w:szCs w:val="34"/>
          <w:rtl/>
        </w:rPr>
        <w:t>ُ</w:t>
      </w:r>
      <w:r w:rsidRPr="000A6F01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</w:t>
      </w:r>
      <w:r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>منه تنمية</w:t>
      </w:r>
      <w:r w:rsidR="00EC5AB8" w:rsidRPr="009B762D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قدرات الإبداع المتمثلة في الطلاقة، والمرونة، والأصالة، وال</w:t>
      </w:r>
      <w:r w:rsidR="00EC5AB8" w:rsidRPr="009B762D">
        <w:rPr>
          <w:rFonts w:ascii="Traditional Arabic" w:eastAsia="Times New Roman" w:hAnsi="Traditional Arabic" w:cs="Traditional Arabic" w:hint="cs"/>
          <w:sz w:val="34"/>
          <w:szCs w:val="34"/>
          <w:rtl/>
        </w:rPr>
        <w:t>إ</w:t>
      </w:r>
      <w:r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سهاب </w:t>
      </w:r>
      <w:r w:rsidR="009B762D" w:rsidRPr="009B762D">
        <w:rPr>
          <w:rFonts w:ascii="Traditional Arabic" w:eastAsia="Times New Roman" w:hAnsi="Traditional Arabic" w:cs="Traditional Arabic" w:hint="cs"/>
          <w:sz w:val="34"/>
          <w:szCs w:val="34"/>
          <w:rtl/>
        </w:rPr>
        <w:t>بنوعَيه</w:t>
      </w:r>
      <w:r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اللفظي والشكلي</w:t>
      </w:r>
      <w:r w:rsidRPr="000A6F01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="000A6F01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Pr="000A6F01">
        <w:rPr>
          <w:rFonts w:ascii="Traditional Arabic" w:eastAsia="Times New Roman" w:hAnsi="Traditional Arabic" w:cs="Traditional Arabic"/>
          <w:sz w:val="34"/>
          <w:szCs w:val="34"/>
          <w:rtl/>
        </w:rPr>
        <w:t>وأيض</w:t>
      </w:r>
      <w:r w:rsidR="00C17A2F" w:rsidRPr="000A6F01">
        <w:rPr>
          <w:rFonts w:ascii="Traditional Arabic" w:eastAsia="Times New Roman" w:hAnsi="Traditional Arabic" w:cs="Traditional Arabic"/>
          <w:sz w:val="34"/>
          <w:szCs w:val="34"/>
          <w:rtl/>
        </w:rPr>
        <w:t>ًا</w:t>
      </w:r>
      <w:r w:rsidRPr="000A6F01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فإن الهدف من هذا البرنامج هو زيادة ثقة التلاميذ فيما يملكونه من قدرات التفكير الإبداعي،</w:t>
      </w:r>
      <w:r w:rsidR="000A6F01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Pr="000A6F01">
        <w:rPr>
          <w:rFonts w:ascii="Traditional Arabic" w:eastAsia="Times New Roman" w:hAnsi="Traditional Arabic" w:cs="Traditional Arabic"/>
          <w:sz w:val="34"/>
          <w:szCs w:val="34"/>
          <w:rtl/>
        </w:rPr>
        <w:t>ويتأل</w:t>
      </w:r>
      <w:r w:rsidR="00EC5AB8" w:rsidRPr="00EC141C">
        <w:rPr>
          <w:rFonts w:ascii="Traditional Arabic" w:hAnsi="Traditional Arabic" w:cs="Traditional Arabic"/>
          <w:sz w:val="34"/>
          <w:szCs w:val="34"/>
          <w:rtl/>
        </w:rPr>
        <w:t>ّ</w:t>
      </w:r>
      <w:r w:rsidR="00EC5AB8">
        <w:rPr>
          <w:rFonts w:ascii="Traditional Arabic" w:hAnsi="Traditional Arabic" w:cs="Traditional Arabic" w:hint="cs"/>
          <w:sz w:val="34"/>
          <w:szCs w:val="34"/>
          <w:rtl/>
        </w:rPr>
        <w:t>َ</w:t>
      </w:r>
      <w:r w:rsidRPr="000A6F01">
        <w:rPr>
          <w:rFonts w:ascii="Traditional Arabic" w:eastAsia="Times New Roman" w:hAnsi="Traditional Arabic" w:cs="Traditional Arabic"/>
          <w:sz w:val="34"/>
          <w:szCs w:val="34"/>
          <w:rtl/>
        </w:rPr>
        <w:t>ف البرنامج من 28 درس</w:t>
      </w:r>
      <w:r w:rsidR="00C17A2F" w:rsidRPr="000A6F01">
        <w:rPr>
          <w:rFonts w:ascii="Traditional Arabic" w:eastAsia="Times New Roman" w:hAnsi="Traditional Arabic" w:cs="Traditional Arabic"/>
          <w:sz w:val="34"/>
          <w:szCs w:val="34"/>
          <w:rtl/>
        </w:rPr>
        <w:t>ًا</w:t>
      </w:r>
      <w:r w:rsidRPr="000A6F01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مسجل</w:t>
      </w:r>
      <w:r w:rsidR="00C17A2F" w:rsidRPr="000A6F01">
        <w:rPr>
          <w:rFonts w:ascii="Traditional Arabic" w:eastAsia="Times New Roman" w:hAnsi="Traditional Arabic" w:cs="Traditional Arabic"/>
          <w:sz w:val="34"/>
          <w:szCs w:val="34"/>
          <w:rtl/>
        </w:rPr>
        <w:t>ا</w:t>
      </w:r>
      <w:r w:rsidR="00EC5AB8">
        <w:rPr>
          <w:rFonts w:ascii="Traditional Arabic" w:eastAsia="Times New Roman" w:hAnsi="Traditional Arabic" w:cs="Traditional Arabic" w:hint="cs"/>
          <w:sz w:val="34"/>
          <w:szCs w:val="34"/>
          <w:rtl/>
        </w:rPr>
        <w:t>ً</w:t>
      </w:r>
      <w:r w:rsidRPr="000A6F01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على أشرطة كاست.</w:t>
      </w:r>
    </w:p>
    <w:p w:rsidR="009F3951" w:rsidRPr="000A6F01" w:rsidRDefault="000A6F01" w:rsidP="000A6F01">
      <w:p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  <w:rtl/>
        </w:rPr>
      </w:pPr>
      <w:r>
        <w:rPr>
          <w:rFonts w:ascii="Traditional Arabic" w:eastAsia="Times New Roman" w:hAnsi="Traditional Arabic" w:cs="Traditional Arabic" w:hint="cs"/>
          <w:sz w:val="34"/>
          <w:szCs w:val="34"/>
          <w:rtl/>
        </w:rPr>
        <w:t>3</w:t>
      </w:r>
      <w:r w:rsidRPr="000A6F01">
        <w:rPr>
          <w:rFonts w:ascii="Traditional Arabic" w:eastAsia="Times New Roman" w:hAnsi="Traditional Arabic" w:cs="Traditional Arabic" w:hint="cs"/>
          <w:sz w:val="34"/>
          <w:szCs w:val="34"/>
          <w:rtl/>
        </w:rPr>
        <w:t>-</w:t>
      </w:r>
      <w:r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9F3951" w:rsidRPr="000A6F01">
        <w:rPr>
          <w:rFonts w:ascii="Traditional Arabic" w:eastAsia="Times New Roman" w:hAnsi="Traditional Arabic" w:cs="Traditional Arabic"/>
          <w:sz w:val="34"/>
          <w:szCs w:val="34"/>
          <w:rtl/>
        </w:rPr>
        <w:t>برنامج ماثيو ليبمان.</w:t>
      </w:r>
    </w:p>
    <w:p w:rsidR="009F3951" w:rsidRPr="000A6F01" w:rsidRDefault="000A6F01" w:rsidP="000A6F01">
      <w:p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>
        <w:rPr>
          <w:rFonts w:ascii="Traditional Arabic" w:eastAsia="Times New Roman" w:hAnsi="Traditional Arabic" w:cs="Traditional Arabic" w:hint="cs"/>
          <w:sz w:val="34"/>
          <w:szCs w:val="34"/>
          <w:rtl/>
        </w:rPr>
        <w:t>4</w:t>
      </w:r>
      <w:r w:rsidRPr="000A6F01">
        <w:rPr>
          <w:rFonts w:ascii="Traditional Arabic" w:eastAsia="Times New Roman" w:hAnsi="Traditional Arabic" w:cs="Traditional Arabic" w:hint="cs"/>
          <w:sz w:val="34"/>
          <w:szCs w:val="34"/>
          <w:rtl/>
        </w:rPr>
        <w:t>-</w:t>
      </w:r>
      <w:r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9F3951" w:rsidRPr="000A6F01">
        <w:rPr>
          <w:rFonts w:ascii="Traditional Arabic" w:eastAsia="Times New Roman" w:hAnsi="Traditional Arabic" w:cs="Traditional Arabic"/>
          <w:sz w:val="34"/>
          <w:szCs w:val="34"/>
          <w:rtl/>
        </w:rPr>
        <w:t>نظام تكتيكات التفكير.</w:t>
      </w:r>
    </w:p>
    <w:p w:rsidR="009F3951" w:rsidRPr="000A6F01" w:rsidRDefault="000A6F01" w:rsidP="000A6F01">
      <w:p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>
        <w:rPr>
          <w:rFonts w:ascii="Traditional Arabic" w:eastAsia="Times New Roman" w:hAnsi="Traditional Arabic" w:cs="Traditional Arabic" w:hint="cs"/>
          <w:sz w:val="34"/>
          <w:szCs w:val="34"/>
          <w:rtl/>
        </w:rPr>
        <w:lastRenderedPageBreak/>
        <w:t>5</w:t>
      </w:r>
      <w:r w:rsidRPr="000A6F01">
        <w:rPr>
          <w:rFonts w:ascii="Traditional Arabic" w:eastAsia="Times New Roman" w:hAnsi="Traditional Arabic" w:cs="Traditional Arabic" w:hint="cs"/>
          <w:sz w:val="34"/>
          <w:szCs w:val="34"/>
          <w:rtl/>
        </w:rPr>
        <w:t>-</w:t>
      </w:r>
      <w:r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9F3951" w:rsidRPr="000A6F01">
        <w:rPr>
          <w:rFonts w:ascii="Traditional Arabic" w:eastAsia="Times New Roman" w:hAnsi="Traditional Arabic" w:cs="Traditional Arabic"/>
          <w:sz w:val="34"/>
          <w:szCs w:val="34"/>
          <w:rtl/>
        </w:rPr>
        <w:t>برنامج التأكيد على  تطوير عمليات التفكير المجرد.</w:t>
      </w:r>
    </w:p>
    <w:p w:rsidR="009F3951" w:rsidRPr="000A6F01" w:rsidRDefault="000A6F01" w:rsidP="000A6F01">
      <w:p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>
        <w:rPr>
          <w:rFonts w:ascii="Traditional Arabic" w:eastAsia="Times New Roman" w:hAnsi="Traditional Arabic" w:cs="Traditional Arabic" w:hint="cs"/>
          <w:sz w:val="34"/>
          <w:szCs w:val="34"/>
          <w:rtl/>
        </w:rPr>
        <w:t>6</w:t>
      </w:r>
      <w:r w:rsidRPr="000A6F01">
        <w:rPr>
          <w:rFonts w:ascii="Traditional Arabic" w:eastAsia="Times New Roman" w:hAnsi="Traditional Arabic" w:cs="Traditional Arabic" w:hint="cs"/>
          <w:sz w:val="34"/>
          <w:szCs w:val="34"/>
          <w:rtl/>
        </w:rPr>
        <w:t>-</w:t>
      </w:r>
      <w:r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9F3951" w:rsidRPr="000A6F01">
        <w:rPr>
          <w:rFonts w:ascii="Traditional Arabic" w:eastAsia="Times New Roman" w:hAnsi="Traditional Arabic" w:cs="Traditional Arabic"/>
          <w:sz w:val="34"/>
          <w:szCs w:val="34"/>
          <w:rtl/>
        </w:rPr>
        <w:t>مشروع تأكيد التفكير التحليلي.</w:t>
      </w:r>
    </w:p>
    <w:p w:rsidR="009F3951" w:rsidRPr="000A6F01" w:rsidRDefault="000A6F01" w:rsidP="000A6F01">
      <w:p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>
        <w:rPr>
          <w:rFonts w:ascii="Traditional Arabic" w:eastAsia="Times New Roman" w:hAnsi="Traditional Arabic" w:cs="Traditional Arabic" w:hint="cs"/>
          <w:sz w:val="34"/>
          <w:szCs w:val="34"/>
          <w:rtl/>
        </w:rPr>
        <w:t>7</w:t>
      </w:r>
      <w:r w:rsidRPr="000A6F01">
        <w:rPr>
          <w:rFonts w:ascii="Traditional Arabic" w:eastAsia="Times New Roman" w:hAnsi="Traditional Arabic" w:cs="Traditional Arabic" w:hint="cs"/>
          <w:sz w:val="34"/>
          <w:szCs w:val="34"/>
          <w:rtl/>
        </w:rPr>
        <w:t>-</w:t>
      </w:r>
      <w:r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9F3951" w:rsidRPr="000A6F01">
        <w:rPr>
          <w:rFonts w:ascii="Traditional Arabic" w:eastAsia="Times New Roman" w:hAnsi="Traditional Arabic" w:cs="Traditional Arabic"/>
          <w:sz w:val="34"/>
          <w:szCs w:val="34"/>
          <w:rtl/>
        </w:rPr>
        <w:t>نموذج التطوير أثناء المسير.</w:t>
      </w:r>
    </w:p>
    <w:p w:rsidR="009F3951" w:rsidRPr="000A6F01" w:rsidRDefault="000A6F01" w:rsidP="000A6F01">
      <w:p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>
        <w:rPr>
          <w:rFonts w:ascii="Traditional Arabic" w:eastAsia="Times New Roman" w:hAnsi="Traditional Arabic" w:cs="Traditional Arabic" w:hint="cs"/>
          <w:sz w:val="34"/>
          <w:szCs w:val="34"/>
          <w:rtl/>
        </w:rPr>
        <w:t>8</w:t>
      </w:r>
      <w:r w:rsidRPr="000A6F01">
        <w:rPr>
          <w:rFonts w:ascii="Traditional Arabic" w:eastAsia="Times New Roman" w:hAnsi="Traditional Arabic" w:cs="Traditional Arabic" w:hint="cs"/>
          <w:sz w:val="34"/>
          <w:szCs w:val="34"/>
          <w:rtl/>
        </w:rPr>
        <w:t>-</w:t>
      </w:r>
      <w:r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9F3951" w:rsidRPr="000A6F01">
        <w:rPr>
          <w:rFonts w:ascii="Traditional Arabic" w:eastAsia="Times New Roman" w:hAnsi="Traditional Arabic" w:cs="Traditional Arabic"/>
          <w:sz w:val="34"/>
          <w:szCs w:val="34"/>
          <w:rtl/>
        </w:rPr>
        <w:t>مشروع (إمباكت) لتعليم التفكير في المدارس الابتدائية.</w:t>
      </w:r>
    </w:p>
    <w:p w:rsidR="009F3951" w:rsidRPr="000A6F01" w:rsidRDefault="000A6F01" w:rsidP="000A6F01">
      <w:p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>
        <w:rPr>
          <w:rFonts w:ascii="Traditional Arabic" w:eastAsia="Times New Roman" w:hAnsi="Traditional Arabic" w:cs="Traditional Arabic" w:hint="cs"/>
          <w:sz w:val="34"/>
          <w:szCs w:val="34"/>
          <w:rtl/>
        </w:rPr>
        <w:t>9</w:t>
      </w:r>
      <w:r w:rsidRPr="000A6F01">
        <w:rPr>
          <w:rFonts w:ascii="Traditional Arabic" w:eastAsia="Times New Roman" w:hAnsi="Traditional Arabic" w:cs="Traditional Arabic" w:hint="cs"/>
          <w:sz w:val="34"/>
          <w:szCs w:val="34"/>
          <w:rtl/>
        </w:rPr>
        <w:t>-</w:t>
      </w:r>
      <w:r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9F3951" w:rsidRPr="000A6F01">
        <w:rPr>
          <w:rFonts w:ascii="Traditional Arabic" w:eastAsia="Times New Roman" w:hAnsi="Traditional Arabic" w:cs="Traditional Arabic"/>
          <w:sz w:val="34"/>
          <w:szCs w:val="34"/>
          <w:rtl/>
        </w:rPr>
        <w:t>برنامج ثورة الأربعاء.</w:t>
      </w:r>
    </w:p>
    <w:p w:rsidR="009F3951" w:rsidRPr="000A6F01" w:rsidRDefault="000A6F01" w:rsidP="000A6F01">
      <w:p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>
        <w:rPr>
          <w:rFonts w:ascii="Traditional Arabic" w:eastAsia="Times New Roman" w:hAnsi="Traditional Arabic" w:cs="Traditional Arabic" w:hint="cs"/>
          <w:sz w:val="34"/>
          <w:szCs w:val="34"/>
          <w:rtl/>
        </w:rPr>
        <w:t>10</w:t>
      </w:r>
      <w:r w:rsidRPr="000A6F01">
        <w:rPr>
          <w:rFonts w:ascii="Traditional Arabic" w:eastAsia="Times New Roman" w:hAnsi="Traditional Arabic" w:cs="Traditional Arabic" w:hint="cs"/>
          <w:sz w:val="34"/>
          <w:szCs w:val="34"/>
          <w:rtl/>
        </w:rPr>
        <w:t>-</w:t>
      </w:r>
      <w:r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9F3951" w:rsidRPr="000A6F01">
        <w:rPr>
          <w:rFonts w:ascii="Traditional Arabic" w:eastAsia="Times New Roman" w:hAnsi="Traditional Arabic" w:cs="Traditional Arabic"/>
          <w:sz w:val="34"/>
          <w:szCs w:val="34"/>
          <w:rtl/>
        </w:rPr>
        <w:t>برنامج بارنز.</w:t>
      </w:r>
    </w:p>
    <w:p w:rsidR="009F3951" w:rsidRPr="000A6F01" w:rsidRDefault="000A6F01" w:rsidP="000A6F01">
      <w:p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>
        <w:rPr>
          <w:rFonts w:ascii="Traditional Arabic" w:eastAsia="Times New Roman" w:hAnsi="Traditional Arabic" w:cs="Traditional Arabic" w:hint="cs"/>
          <w:sz w:val="34"/>
          <w:szCs w:val="34"/>
          <w:rtl/>
        </w:rPr>
        <w:t>11</w:t>
      </w:r>
      <w:r w:rsidRPr="000A6F01">
        <w:rPr>
          <w:rFonts w:ascii="Traditional Arabic" w:eastAsia="Times New Roman" w:hAnsi="Traditional Arabic" w:cs="Traditional Arabic" w:hint="cs"/>
          <w:sz w:val="34"/>
          <w:szCs w:val="34"/>
          <w:rtl/>
        </w:rPr>
        <w:t>-</w:t>
      </w:r>
      <w:r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9F3951" w:rsidRPr="000A6F01">
        <w:rPr>
          <w:rFonts w:ascii="Traditional Arabic" w:eastAsia="Times New Roman" w:hAnsi="Traditional Arabic" w:cs="Traditional Arabic"/>
          <w:sz w:val="34"/>
          <w:szCs w:val="34"/>
          <w:rtl/>
        </w:rPr>
        <w:t>برنامج إرفين للتفكير.</w:t>
      </w:r>
    </w:p>
    <w:p w:rsidR="009F3951" w:rsidRPr="000A6F01" w:rsidRDefault="000A6F01" w:rsidP="000A6F01">
      <w:p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>
        <w:rPr>
          <w:rFonts w:ascii="Traditional Arabic" w:eastAsia="Times New Roman" w:hAnsi="Traditional Arabic" w:cs="Traditional Arabic" w:hint="cs"/>
          <w:sz w:val="34"/>
          <w:szCs w:val="34"/>
          <w:rtl/>
        </w:rPr>
        <w:t>12</w:t>
      </w:r>
      <w:r w:rsidRPr="000A6F01">
        <w:rPr>
          <w:rFonts w:ascii="Traditional Arabic" w:eastAsia="Times New Roman" w:hAnsi="Traditional Arabic" w:cs="Traditional Arabic" w:hint="cs"/>
          <w:sz w:val="34"/>
          <w:szCs w:val="34"/>
          <w:rtl/>
        </w:rPr>
        <w:t>-</w:t>
      </w:r>
      <w:r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9F3951" w:rsidRPr="000A6F01">
        <w:rPr>
          <w:rFonts w:ascii="Traditional Arabic" w:eastAsia="Times New Roman" w:hAnsi="Traditional Arabic" w:cs="Traditional Arabic"/>
          <w:sz w:val="34"/>
          <w:szCs w:val="34"/>
          <w:rtl/>
        </w:rPr>
        <w:t>برنامج تعليم التفكير عبر الروابط.</w:t>
      </w:r>
    </w:p>
    <w:p w:rsidR="009F3951" w:rsidRPr="000A6F01" w:rsidRDefault="000A6F01" w:rsidP="000A6F01">
      <w:p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>
        <w:rPr>
          <w:rFonts w:ascii="Traditional Arabic" w:eastAsia="Times New Roman" w:hAnsi="Traditional Arabic" w:cs="Traditional Arabic" w:hint="cs"/>
          <w:sz w:val="34"/>
          <w:szCs w:val="34"/>
          <w:rtl/>
        </w:rPr>
        <w:t>13</w:t>
      </w:r>
      <w:r w:rsidRPr="000A6F01">
        <w:rPr>
          <w:rFonts w:ascii="Traditional Arabic" w:eastAsia="Times New Roman" w:hAnsi="Traditional Arabic" w:cs="Traditional Arabic" w:hint="cs"/>
          <w:sz w:val="34"/>
          <w:szCs w:val="34"/>
          <w:rtl/>
        </w:rPr>
        <w:t>-</w:t>
      </w:r>
      <w:r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9F3951" w:rsidRPr="000A6F01">
        <w:rPr>
          <w:rFonts w:ascii="Traditional Arabic" w:eastAsia="Times New Roman" w:hAnsi="Traditional Arabic" w:cs="Traditional Arabic"/>
          <w:sz w:val="34"/>
          <w:szCs w:val="34"/>
          <w:rtl/>
        </w:rPr>
        <w:t>برنامج التفكير المنتج.</w:t>
      </w:r>
    </w:p>
    <w:p w:rsidR="000A6F01" w:rsidRDefault="000A6F01" w:rsidP="000A6F01">
      <w:p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  <w:rtl/>
        </w:rPr>
      </w:pPr>
    </w:p>
    <w:p w:rsidR="009F3951" w:rsidRPr="000A6F01" w:rsidRDefault="000A6F01" w:rsidP="000A6F01">
      <w:pPr>
        <w:spacing w:before="240" w:line="240" w:lineRule="auto"/>
        <w:jc w:val="both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 w:rsidRPr="000A6F01"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 xml:space="preserve">14- </w:t>
      </w:r>
      <w:r w:rsidR="009F3951" w:rsidRPr="000A6F01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برنامج</w:t>
      </w:r>
      <w:r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9F3951" w:rsidRPr="000A6F01">
        <w:rPr>
          <w:rFonts w:ascii="Traditional Arabic" w:eastAsia="Times New Roman" w:hAnsi="Traditional Arabic" w:cs="Traditional Arabic"/>
          <w:b/>
          <w:bCs/>
          <w:sz w:val="34"/>
          <w:szCs w:val="34"/>
        </w:rPr>
        <w:t xml:space="preserve">Think </w:t>
      </w:r>
      <w:r w:rsidR="003B0B80" w:rsidRPr="000A6F01">
        <w:rPr>
          <w:rFonts w:ascii="Traditional Arabic" w:eastAsia="Times New Roman" w:hAnsi="Traditional Arabic" w:cs="Traditional Arabic"/>
          <w:b/>
          <w:bCs/>
          <w:sz w:val="34"/>
          <w:szCs w:val="34"/>
        </w:rPr>
        <w:t>Links</w:t>
      </w:r>
      <w:r w:rsidR="003B0B80" w:rsidRPr="000A6F01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 xml:space="preserve"> ل</w:t>
      </w:r>
      <w:r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>ـ</w:t>
      </w:r>
      <w:r w:rsidR="009F3951" w:rsidRPr="000A6F01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 xml:space="preserve"> دي بونو:</w:t>
      </w:r>
    </w:p>
    <w:p w:rsidR="009F3951" w:rsidRPr="000A6F01" w:rsidRDefault="009F3951" w:rsidP="00E05F27">
      <w:p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0A6F01">
        <w:rPr>
          <w:rFonts w:ascii="Traditional Arabic" w:eastAsia="Times New Roman" w:hAnsi="Traditional Arabic" w:cs="Traditional Arabic"/>
          <w:sz w:val="34"/>
          <w:szCs w:val="34"/>
          <w:rtl/>
        </w:rPr>
        <w:t>ويتكون هذا البرنامج من 36 لعبة توضيحية تم تطوير</w:t>
      </w:r>
      <w:r w:rsidR="00916C1B">
        <w:rPr>
          <w:rFonts w:ascii="Traditional Arabic" w:eastAsia="Times New Roman" w:hAnsi="Traditional Arabic" w:cs="Traditional Arabic" w:hint="cs"/>
          <w:sz w:val="34"/>
          <w:szCs w:val="34"/>
          <w:rtl/>
        </w:rPr>
        <w:t>ُ</w:t>
      </w:r>
      <w:r w:rsidRPr="000A6F01">
        <w:rPr>
          <w:rFonts w:ascii="Traditional Arabic" w:eastAsia="Times New Roman" w:hAnsi="Traditional Arabic" w:cs="Traditional Arabic"/>
          <w:sz w:val="34"/>
          <w:szCs w:val="34"/>
          <w:rtl/>
        </w:rPr>
        <w:t>ها لتنمية مهارات تفكيرية متنوع</w:t>
      </w:r>
      <w:r w:rsidR="00E05F27">
        <w:rPr>
          <w:rFonts w:ascii="Traditional Arabic" w:eastAsia="Times New Roman" w:hAnsi="Traditional Arabic" w:cs="Traditional Arabic" w:hint="cs"/>
          <w:sz w:val="34"/>
          <w:szCs w:val="34"/>
          <w:rtl/>
        </w:rPr>
        <w:t>ة</w:t>
      </w:r>
      <w:r w:rsidRPr="000A6F01">
        <w:rPr>
          <w:rFonts w:ascii="Traditional Arabic" w:eastAsia="Times New Roman" w:hAnsi="Traditional Arabic" w:cs="Traditional Arabic"/>
          <w:sz w:val="34"/>
          <w:szCs w:val="34"/>
          <w:rtl/>
        </w:rPr>
        <w:t>، وتتنوع هذه الألعاب في التعقيد من مستوى الابتدائي وحتى الراشد، كما أن الألعاب مصممة لت</w:t>
      </w:r>
      <w:r w:rsidR="00E05F27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Pr="000A6F01">
        <w:rPr>
          <w:rFonts w:ascii="Traditional Arabic" w:eastAsia="Times New Roman" w:hAnsi="Traditional Arabic" w:cs="Traditional Arabic"/>
          <w:sz w:val="34"/>
          <w:szCs w:val="34"/>
          <w:rtl/>
        </w:rPr>
        <w:t>كون مختلفة في المستوى والشكل، وقد تم تجميع</w:t>
      </w:r>
      <w:r w:rsidR="00E05F27">
        <w:rPr>
          <w:rFonts w:ascii="Traditional Arabic" w:eastAsia="Times New Roman" w:hAnsi="Traditional Arabic" w:cs="Traditional Arabic" w:hint="cs"/>
          <w:sz w:val="34"/>
          <w:szCs w:val="34"/>
          <w:rtl/>
        </w:rPr>
        <w:t>ُ</w:t>
      </w:r>
      <w:r w:rsidRPr="000A6F01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هذه الألعاب تحت عناوين</w:t>
      </w:r>
      <w:r w:rsidR="00E05F27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Pr="000A6F01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رئيسية، هي:</w:t>
      </w:r>
    </w:p>
    <w:p w:rsidR="009F3951" w:rsidRPr="000A6F01" w:rsidRDefault="000A6F01" w:rsidP="000A6F01">
      <w:p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 w:rsidRPr="000A6F01">
        <w:rPr>
          <w:rFonts w:ascii="Traditional Arabic" w:eastAsia="Times New Roman" w:hAnsi="Traditional Arabic" w:cs="Traditional Arabic" w:hint="cs"/>
          <w:sz w:val="34"/>
          <w:szCs w:val="34"/>
          <w:rtl/>
        </w:rPr>
        <w:t>-</w:t>
      </w:r>
      <w:r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9F3951" w:rsidRPr="000A6F01">
        <w:rPr>
          <w:rFonts w:ascii="Traditional Arabic" w:eastAsia="Times New Roman" w:hAnsi="Traditional Arabic" w:cs="Traditional Arabic"/>
          <w:sz w:val="34"/>
          <w:szCs w:val="34"/>
          <w:rtl/>
        </w:rPr>
        <w:t>المزاوجة.</w:t>
      </w:r>
    </w:p>
    <w:p w:rsidR="009F3951" w:rsidRPr="000A6F01" w:rsidRDefault="000A6F01" w:rsidP="000A6F01">
      <w:p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 w:rsidRPr="000A6F01">
        <w:rPr>
          <w:rFonts w:ascii="Traditional Arabic" w:eastAsia="Times New Roman" w:hAnsi="Traditional Arabic" w:cs="Traditional Arabic" w:hint="cs"/>
          <w:sz w:val="34"/>
          <w:szCs w:val="34"/>
          <w:rtl/>
        </w:rPr>
        <w:t>-</w:t>
      </w:r>
      <w:r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9F3951" w:rsidRPr="000A6F01">
        <w:rPr>
          <w:rFonts w:ascii="Traditional Arabic" w:eastAsia="Times New Roman" w:hAnsi="Traditional Arabic" w:cs="Traditional Arabic"/>
          <w:sz w:val="34"/>
          <w:szCs w:val="34"/>
          <w:rtl/>
        </w:rPr>
        <w:t>الأنماط.</w:t>
      </w:r>
    </w:p>
    <w:p w:rsidR="009F3951" w:rsidRPr="000A6F01" w:rsidRDefault="000A6F01" w:rsidP="000A6F01">
      <w:p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 w:rsidRPr="000A6F01">
        <w:rPr>
          <w:rFonts w:ascii="Traditional Arabic" w:eastAsia="Times New Roman" w:hAnsi="Traditional Arabic" w:cs="Traditional Arabic" w:hint="cs"/>
          <w:sz w:val="34"/>
          <w:szCs w:val="34"/>
          <w:rtl/>
        </w:rPr>
        <w:t>-</w:t>
      </w:r>
      <w:r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9F3951" w:rsidRPr="000A6F01">
        <w:rPr>
          <w:rFonts w:ascii="Traditional Arabic" w:eastAsia="Times New Roman" w:hAnsi="Traditional Arabic" w:cs="Traditional Arabic"/>
          <w:sz w:val="34"/>
          <w:szCs w:val="34"/>
          <w:rtl/>
        </w:rPr>
        <w:t>وصف الشكل.</w:t>
      </w:r>
    </w:p>
    <w:p w:rsidR="009F3951" w:rsidRPr="000A6F01" w:rsidRDefault="000A6F01" w:rsidP="000A6F01">
      <w:p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 w:rsidRPr="000A6F01">
        <w:rPr>
          <w:rFonts w:ascii="Traditional Arabic" w:eastAsia="Times New Roman" w:hAnsi="Traditional Arabic" w:cs="Traditional Arabic" w:hint="cs"/>
          <w:sz w:val="34"/>
          <w:szCs w:val="34"/>
          <w:rtl/>
        </w:rPr>
        <w:t>-</w:t>
      </w:r>
      <w:r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9F3951" w:rsidRPr="000A6F01">
        <w:rPr>
          <w:rFonts w:ascii="Traditional Arabic" w:eastAsia="Times New Roman" w:hAnsi="Traditional Arabic" w:cs="Traditional Arabic"/>
          <w:sz w:val="34"/>
          <w:szCs w:val="34"/>
          <w:rtl/>
        </w:rPr>
        <w:t>الربط والعلاقات.</w:t>
      </w:r>
    </w:p>
    <w:p w:rsidR="009F3951" w:rsidRPr="000A6F01" w:rsidRDefault="000A6F01" w:rsidP="000A6F01">
      <w:p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 w:rsidRPr="000A6F01">
        <w:rPr>
          <w:rFonts w:ascii="Traditional Arabic" w:eastAsia="Times New Roman" w:hAnsi="Traditional Arabic" w:cs="Traditional Arabic" w:hint="cs"/>
          <w:sz w:val="34"/>
          <w:szCs w:val="34"/>
          <w:rtl/>
        </w:rPr>
        <w:t>-</w:t>
      </w:r>
      <w:r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9F3951" w:rsidRPr="000A6F01">
        <w:rPr>
          <w:rFonts w:ascii="Traditional Arabic" w:eastAsia="Times New Roman" w:hAnsi="Traditional Arabic" w:cs="Traditional Arabic"/>
          <w:sz w:val="34"/>
          <w:szCs w:val="34"/>
          <w:rtl/>
        </w:rPr>
        <w:t>التجميع.</w:t>
      </w:r>
    </w:p>
    <w:p w:rsidR="009F3951" w:rsidRPr="000A6F01" w:rsidRDefault="000A6F01" w:rsidP="000A6F01">
      <w:p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 w:rsidRPr="000A6F01">
        <w:rPr>
          <w:rFonts w:ascii="Traditional Arabic" w:eastAsia="Times New Roman" w:hAnsi="Traditional Arabic" w:cs="Traditional Arabic" w:hint="cs"/>
          <w:sz w:val="34"/>
          <w:szCs w:val="34"/>
          <w:rtl/>
        </w:rPr>
        <w:lastRenderedPageBreak/>
        <w:t>-</w:t>
      </w:r>
      <w:r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9F3951" w:rsidRPr="000A6F01">
        <w:rPr>
          <w:rFonts w:ascii="Traditional Arabic" w:eastAsia="Times New Roman" w:hAnsi="Traditional Arabic" w:cs="Traditional Arabic"/>
          <w:sz w:val="34"/>
          <w:szCs w:val="34"/>
          <w:rtl/>
        </w:rPr>
        <w:t>المزاوجة العشوائية.</w:t>
      </w:r>
    </w:p>
    <w:p w:rsidR="009F3951" w:rsidRPr="000A6F01" w:rsidRDefault="000A6F01" w:rsidP="000A6F01">
      <w:p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 w:rsidRPr="000A6F01">
        <w:rPr>
          <w:rFonts w:ascii="Traditional Arabic" w:eastAsia="Times New Roman" w:hAnsi="Traditional Arabic" w:cs="Traditional Arabic" w:hint="cs"/>
          <w:sz w:val="34"/>
          <w:szCs w:val="34"/>
          <w:rtl/>
        </w:rPr>
        <w:t>-</w:t>
      </w:r>
      <w:r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9F3951" w:rsidRPr="000A6F01">
        <w:rPr>
          <w:rFonts w:ascii="Traditional Arabic" w:eastAsia="Times New Roman" w:hAnsi="Traditional Arabic" w:cs="Traditional Arabic"/>
          <w:sz w:val="34"/>
          <w:szCs w:val="34"/>
          <w:rtl/>
        </w:rPr>
        <w:t>حل المشاكل.</w:t>
      </w:r>
    </w:p>
    <w:p w:rsidR="009F3951" w:rsidRPr="000A6F01" w:rsidRDefault="000A6F01" w:rsidP="000A6F01">
      <w:p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 w:rsidRPr="000A6F01">
        <w:rPr>
          <w:rFonts w:ascii="Traditional Arabic" w:eastAsia="Times New Roman" w:hAnsi="Traditional Arabic" w:cs="Traditional Arabic" w:hint="cs"/>
          <w:sz w:val="34"/>
          <w:szCs w:val="34"/>
          <w:rtl/>
        </w:rPr>
        <w:t>-</w:t>
      </w:r>
      <w:r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9F3951" w:rsidRPr="000A6F01">
        <w:rPr>
          <w:rFonts w:ascii="Traditional Arabic" w:eastAsia="Times New Roman" w:hAnsi="Traditional Arabic" w:cs="Traditional Arabic"/>
          <w:sz w:val="34"/>
          <w:szCs w:val="34"/>
          <w:rtl/>
        </w:rPr>
        <w:t>الترتيب بشكل نظامي.</w:t>
      </w:r>
    </w:p>
    <w:p w:rsidR="009F3951" w:rsidRPr="000A6F01" w:rsidRDefault="000A6F01" w:rsidP="000A6F01">
      <w:p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 w:rsidRPr="000A6F01">
        <w:rPr>
          <w:rFonts w:ascii="Traditional Arabic" w:eastAsia="Times New Roman" w:hAnsi="Traditional Arabic" w:cs="Traditional Arabic" w:hint="cs"/>
          <w:sz w:val="34"/>
          <w:szCs w:val="34"/>
          <w:rtl/>
        </w:rPr>
        <w:t>-</w:t>
      </w:r>
      <w:r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9F3951" w:rsidRPr="000A6F01">
        <w:rPr>
          <w:rFonts w:ascii="Traditional Arabic" w:eastAsia="Times New Roman" w:hAnsi="Traditional Arabic" w:cs="Traditional Arabic"/>
          <w:sz w:val="34"/>
          <w:szCs w:val="34"/>
          <w:rtl/>
        </w:rPr>
        <w:t>قص القصص القصيرة.</w:t>
      </w:r>
    </w:p>
    <w:p w:rsidR="009F3951" w:rsidRPr="000A6F01" w:rsidRDefault="000A6F01" w:rsidP="000A6F01">
      <w:p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0A6F01">
        <w:rPr>
          <w:rFonts w:ascii="Traditional Arabic" w:eastAsia="Times New Roman" w:hAnsi="Traditional Arabic" w:cs="Traditional Arabic" w:hint="cs"/>
          <w:sz w:val="34"/>
          <w:szCs w:val="34"/>
          <w:rtl/>
        </w:rPr>
        <w:t>-</w:t>
      </w:r>
      <w:r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9F3951" w:rsidRPr="000A6F01">
        <w:rPr>
          <w:rFonts w:ascii="Traditional Arabic" w:eastAsia="Times New Roman" w:hAnsi="Traditional Arabic" w:cs="Traditional Arabic"/>
          <w:sz w:val="34"/>
          <w:szCs w:val="34"/>
          <w:rtl/>
        </w:rPr>
        <w:t>قوة المجموعات</w:t>
      </w:r>
      <w:r>
        <w:rPr>
          <w:rFonts w:ascii="Traditional Arabic" w:eastAsia="Times New Roman" w:hAnsi="Traditional Arabic" w:cs="Traditional Arabic" w:hint="cs"/>
          <w:sz w:val="34"/>
          <w:szCs w:val="34"/>
          <w:rtl/>
        </w:rPr>
        <w:t>؛</w:t>
      </w:r>
      <w:r w:rsidR="009F3951" w:rsidRPr="000A6F01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ص</w:t>
      </w:r>
      <w:r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="009F3951" w:rsidRPr="000A6F01">
        <w:rPr>
          <w:rFonts w:ascii="Traditional Arabic" w:eastAsia="Times New Roman" w:hAnsi="Traditional Arabic" w:cs="Traditional Arabic"/>
          <w:sz w:val="34"/>
          <w:szCs w:val="34"/>
          <w:rtl/>
        </w:rPr>
        <w:t>(64</w:t>
      </w:r>
      <w:r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- </w:t>
      </w:r>
      <w:r>
        <w:rPr>
          <w:rFonts w:ascii="Traditional Arabic" w:eastAsia="Times New Roman" w:hAnsi="Traditional Arabic" w:cs="Traditional Arabic"/>
          <w:sz w:val="34"/>
          <w:szCs w:val="34"/>
          <w:rtl/>
        </w:rPr>
        <w:t>68)</w:t>
      </w:r>
      <w:r>
        <w:rPr>
          <w:rFonts w:ascii="Traditional Arabic" w:eastAsia="Times New Roman" w:hAnsi="Traditional Arabic" w:cs="Traditional Arabic" w:hint="cs"/>
          <w:sz w:val="34"/>
          <w:szCs w:val="34"/>
          <w:rtl/>
        </w:rPr>
        <w:t>.</w:t>
      </w:r>
    </w:p>
    <w:p w:rsidR="000A6F01" w:rsidRDefault="000A6F01" w:rsidP="000A6F01">
      <w:p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  <w:rtl/>
        </w:rPr>
      </w:pPr>
    </w:p>
    <w:p w:rsidR="009F3951" w:rsidRPr="00721A2C" w:rsidRDefault="009F3951" w:rsidP="000A6F01">
      <w:p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>وتضيف السرور (2007) على قائمة هذه البرامج</w:t>
      </w:r>
      <w:r w:rsidR="000A6F01" w:rsidRPr="009B762D">
        <w:rPr>
          <w:rFonts w:ascii="Traditional Arabic" w:eastAsia="Times New Roman" w:hAnsi="Traditional Arabic" w:cs="Traditional Arabic" w:hint="cs"/>
          <w:sz w:val="34"/>
          <w:szCs w:val="34"/>
          <w:rtl/>
        </w:rPr>
        <w:t>:</w:t>
      </w:r>
    </w:p>
    <w:p w:rsidR="009F3951" w:rsidRPr="000A6F01" w:rsidRDefault="000A6F01" w:rsidP="000A6F01">
      <w:pPr>
        <w:spacing w:before="240" w:line="240" w:lineRule="auto"/>
        <w:jc w:val="both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>15</w:t>
      </w:r>
      <w:r w:rsidRPr="000A6F01"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 xml:space="preserve">- </w:t>
      </w:r>
      <w:r w:rsidR="009F3951" w:rsidRPr="000A6F01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 xml:space="preserve">برنامج القبعات الست </w:t>
      </w:r>
      <w:r w:rsidR="003B0B80" w:rsidRPr="000A6F01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للتفكير(</w:t>
      </w:r>
      <w:r w:rsidR="003B0B80" w:rsidRPr="000A6F01">
        <w:rPr>
          <w:rFonts w:ascii="Traditional Arabic" w:eastAsia="Times New Roman" w:hAnsi="Traditional Arabic" w:cs="Traditional Arabic"/>
          <w:b/>
          <w:bCs/>
          <w:sz w:val="34"/>
          <w:szCs w:val="34"/>
        </w:rPr>
        <w:t>Six</w:t>
      </w:r>
      <w:r w:rsidR="009F3951" w:rsidRPr="000A6F01">
        <w:rPr>
          <w:rFonts w:ascii="Traditional Arabic" w:eastAsia="Times New Roman" w:hAnsi="Traditional Arabic" w:cs="Traditional Arabic"/>
          <w:b/>
          <w:bCs/>
          <w:sz w:val="34"/>
          <w:szCs w:val="34"/>
        </w:rPr>
        <w:t xml:space="preserve"> Thinking Hats</w:t>
      </w:r>
      <w:r w:rsidR="009F3951" w:rsidRPr="000A6F01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)</w:t>
      </w:r>
    </w:p>
    <w:p w:rsidR="009F3951" w:rsidRPr="00E05F27" w:rsidRDefault="009F3951" w:rsidP="00E05F27">
      <w:p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E05F27">
        <w:rPr>
          <w:rFonts w:ascii="Traditional Arabic" w:eastAsia="Times New Roman" w:hAnsi="Traditional Arabic" w:cs="Traditional Arabic"/>
          <w:sz w:val="34"/>
          <w:szCs w:val="34"/>
          <w:rtl/>
        </w:rPr>
        <w:t>أحد البرامج الحديثة الذي وضعه دي بونو، وكان هدفه الأساسي من هذا البرنامج توضيح</w:t>
      </w:r>
      <w:r w:rsidR="00E05F27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Pr="00E05F2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وتبسيط</w:t>
      </w:r>
      <w:r w:rsidR="00E05F27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Pr="00E05F2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التفكير</w:t>
      </w:r>
      <w:r w:rsidR="00E05F27">
        <w:rPr>
          <w:rFonts w:ascii="Traditional Arabic" w:eastAsia="Times New Roman" w:hAnsi="Traditional Arabic" w:cs="Traditional Arabic" w:hint="cs"/>
          <w:sz w:val="34"/>
          <w:szCs w:val="34"/>
          <w:rtl/>
        </w:rPr>
        <w:t>؛</w:t>
      </w:r>
      <w:r w:rsidRPr="00E05F2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وذلك حتى تزداد فاعليته</w:t>
      </w:r>
      <w:r w:rsidR="00E05F27">
        <w:rPr>
          <w:rFonts w:ascii="Traditional Arabic" w:eastAsia="Times New Roman" w:hAnsi="Traditional Arabic" w:cs="Traditional Arabic" w:hint="cs"/>
          <w:sz w:val="34"/>
          <w:szCs w:val="34"/>
          <w:rtl/>
        </w:rPr>
        <w:t>،</w:t>
      </w:r>
      <w:r w:rsidRPr="00E05F2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ويقوم هذا البرنامج على تغيير نمط التفكير</w:t>
      </w:r>
      <w:r w:rsidR="00E05F27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؛ </w:t>
      </w:r>
      <w:r w:rsidRPr="00E05F27">
        <w:rPr>
          <w:rFonts w:ascii="Traditional Arabic" w:eastAsia="Times New Roman" w:hAnsi="Traditional Arabic" w:cs="Traditional Arabic"/>
          <w:sz w:val="34"/>
          <w:szCs w:val="34"/>
          <w:rtl/>
        </w:rPr>
        <w:t>فالقبعات الست</w:t>
      </w:r>
      <w:r w:rsidR="00E05F27" w:rsidRPr="00EC141C">
        <w:rPr>
          <w:rFonts w:ascii="Traditional Arabic" w:hAnsi="Traditional Arabic" w:cs="Traditional Arabic"/>
          <w:sz w:val="34"/>
          <w:szCs w:val="34"/>
          <w:rtl/>
        </w:rPr>
        <w:t>ّ</w:t>
      </w:r>
      <w:r w:rsidR="00E05F27"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Pr="00E05F2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الملونة هي عبارة عن وسيلة ي</w:t>
      </w:r>
      <w:r w:rsidR="00E05F27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Pr="00E05F27">
        <w:rPr>
          <w:rFonts w:ascii="Traditional Arabic" w:eastAsia="Times New Roman" w:hAnsi="Traditional Arabic" w:cs="Traditional Arabic"/>
          <w:sz w:val="34"/>
          <w:szCs w:val="34"/>
          <w:rtl/>
        </w:rPr>
        <w:t>ستخدمها الفرد في معظم لحظات الحياة</w:t>
      </w:r>
      <w:r w:rsidR="00E05F27">
        <w:rPr>
          <w:rFonts w:ascii="Traditional Arabic" w:eastAsia="Times New Roman" w:hAnsi="Traditional Arabic" w:cs="Traditional Arabic" w:hint="cs"/>
          <w:sz w:val="34"/>
          <w:szCs w:val="34"/>
          <w:rtl/>
        </w:rPr>
        <w:t>،</w:t>
      </w:r>
      <w:r w:rsidRPr="00E05F2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وهي</w:t>
      </w:r>
      <w:r w:rsidR="00721A2C" w:rsidRPr="00E05F27">
        <w:rPr>
          <w:rFonts w:ascii="Traditional Arabic" w:eastAsia="Times New Roman" w:hAnsi="Traditional Arabic" w:cs="Traditional Arabic"/>
          <w:sz w:val="34"/>
          <w:szCs w:val="34"/>
          <w:rtl/>
        </w:rPr>
        <w:t>:</w:t>
      </w:r>
    </w:p>
    <w:p w:rsidR="009F3951" w:rsidRPr="00E05F27" w:rsidRDefault="00CE2F14" w:rsidP="00E05F27">
      <w:p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>
        <w:rPr>
          <w:rFonts w:ascii="Traditional Arabic" w:eastAsia="Times New Roman" w:hAnsi="Traditional Arabic" w:cs="Traditional Arabic" w:hint="cs"/>
          <w:sz w:val="34"/>
          <w:szCs w:val="34"/>
          <w:rtl/>
        </w:rPr>
        <w:t>أ</w:t>
      </w:r>
      <w:r w:rsidR="00E05F27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- </w:t>
      </w:r>
      <w:r w:rsidR="009F3951" w:rsidRPr="00E05F27">
        <w:rPr>
          <w:rFonts w:ascii="Traditional Arabic" w:eastAsia="Times New Roman" w:hAnsi="Traditional Arabic" w:cs="Traditional Arabic"/>
          <w:sz w:val="34"/>
          <w:szCs w:val="34"/>
          <w:rtl/>
        </w:rPr>
        <w:t>القبعة البيضاء: عندما يرتدي المفكر القبعة البيضاء يحاول أن يكون موضوعي</w:t>
      </w:r>
      <w:r w:rsidRPr="00EC141C">
        <w:rPr>
          <w:rFonts w:ascii="Traditional Arabic" w:hAnsi="Traditional Arabic" w:cs="Traditional Arabic"/>
          <w:sz w:val="34"/>
          <w:szCs w:val="34"/>
          <w:rtl/>
        </w:rPr>
        <w:t>ّ</w:t>
      </w:r>
      <w:r w:rsidR="00C17A2F" w:rsidRPr="00E05F27">
        <w:rPr>
          <w:rFonts w:ascii="Traditional Arabic" w:eastAsia="Times New Roman" w:hAnsi="Traditional Arabic" w:cs="Traditional Arabic"/>
          <w:sz w:val="34"/>
          <w:szCs w:val="34"/>
          <w:rtl/>
        </w:rPr>
        <w:t>ًا</w:t>
      </w:r>
      <w:r>
        <w:rPr>
          <w:rFonts w:ascii="Traditional Arabic" w:eastAsia="Times New Roman" w:hAnsi="Traditional Arabic" w:cs="Traditional Arabic" w:hint="cs"/>
          <w:sz w:val="34"/>
          <w:szCs w:val="34"/>
          <w:rtl/>
        </w:rPr>
        <w:t>؛</w:t>
      </w:r>
      <w:r w:rsidR="009F3951" w:rsidRPr="00E05F2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وذلك مثل الكمبيوتر، فالكمبيوتر يعطي حقائق</w:t>
      </w:r>
      <w:r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="009F3951" w:rsidRPr="00E05F2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وأرقام</w:t>
      </w:r>
      <w:r>
        <w:rPr>
          <w:rFonts w:ascii="Traditional Arabic" w:eastAsia="Times New Roman" w:hAnsi="Traditional Arabic" w:cs="Traditional Arabic" w:hint="cs"/>
          <w:sz w:val="34"/>
          <w:szCs w:val="34"/>
          <w:rtl/>
        </w:rPr>
        <w:t>ًا</w:t>
      </w:r>
      <w:r w:rsidR="009F3951" w:rsidRPr="00E05F27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ولا يهم</w:t>
      </w:r>
      <w:r w:rsidRPr="00EC141C">
        <w:rPr>
          <w:rFonts w:ascii="Traditional Arabic" w:hAnsi="Traditional Arabic" w:cs="Traditional Arabic"/>
          <w:sz w:val="34"/>
          <w:szCs w:val="34"/>
          <w:rtl/>
        </w:rPr>
        <w:t>ّ</w:t>
      </w:r>
      <w:r>
        <w:rPr>
          <w:rFonts w:ascii="Traditional Arabic" w:hAnsi="Traditional Arabic" w:cs="Traditional Arabic" w:hint="cs"/>
          <w:sz w:val="34"/>
          <w:szCs w:val="34"/>
          <w:rtl/>
        </w:rPr>
        <w:t>ُ</w:t>
      </w:r>
      <w:r w:rsidR="009F3951" w:rsidRPr="00E05F27">
        <w:rPr>
          <w:rFonts w:ascii="Traditional Arabic" w:eastAsia="Times New Roman" w:hAnsi="Traditional Arabic" w:cs="Traditional Arabic"/>
          <w:sz w:val="34"/>
          <w:szCs w:val="34"/>
          <w:rtl/>
        </w:rPr>
        <w:t>ه تفسيرها، ولا كيف تمت، ولكنه ي</w:t>
      </w:r>
      <w:r>
        <w:rPr>
          <w:rFonts w:ascii="Traditional Arabic" w:eastAsia="Times New Roman" w:hAnsi="Traditional Arabic" w:cs="Traditional Arabic" w:hint="cs"/>
          <w:sz w:val="34"/>
          <w:szCs w:val="34"/>
          <w:rtl/>
        </w:rPr>
        <w:t>ُ</w:t>
      </w:r>
      <w:r w:rsidR="009F3951" w:rsidRPr="00E05F27">
        <w:rPr>
          <w:rFonts w:ascii="Traditional Arabic" w:eastAsia="Times New Roman" w:hAnsi="Traditional Arabic" w:cs="Traditional Arabic"/>
          <w:sz w:val="34"/>
          <w:szCs w:val="34"/>
          <w:rtl/>
        </w:rPr>
        <w:t>ظهرها كما هي.</w:t>
      </w:r>
    </w:p>
    <w:p w:rsidR="009F3951" w:rsidRPr="00CE2F14" w:rsidRDefault="00CE2F14" w:rsidP="007D1474">
      <w:p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ب- </w:t>
      </w:r>
      <w:r w:rsidR="009F3951" w:rsidRPr="00CE2F14">
        <w:rPr>
          <w:rFonts w:ascii="Traditional Arabic" w:eastAsia="Times New Roman" w:hAnsi="Traditional Arabic" w:cs="Traditional Arabic"/>
          <w:sz w:val="34"/>
          <w:szCs w:val="34"/>
          <w:rtl/>
        </w:rPr>
        <w:t>القبعة الحمراء: تعبر عن المشاعر</w:t>
      </w:r>
      <w:r w:rsidR="007D1474">
        <w:rPr>
          <w:rFonts w:ascii="Traditional Arabic" w:eastAsia="Times New Roman" w:hAnsi="Traditional Arabic" w:cs="Traditional Arabic" w:hint="cs"/>
          <w:sz w:val="34"/>
          <w:szCs w:val="34"/>
          <w:rtl/>
        </w:rPr>
        <w:t>؛</w:t>
      </w:r>
      <w:r w:rsidR="009F3951" w:rsidRPr="00CE2F14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فالمفكر عندما ي</w:t>
      </w:r>
      <w:r w:rsidR="00B403F8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="009F3951" w:rsidRPr="00CE2F14">
        <w:rPr>
          <w:rFonts w:ascii="Traditional Arabic" w:eastAsia="Times New Roman" w:hAnsi="Traditional Arabic" w:cs="Traditional Arabic"/>
          <w:sz w:val="34"/>
          <w:szCs w:val="34"/>
          <w:rtl/>
        </w:rPr>
        <w:t>رتدي القبعة الحمراء فهو ي</w:t>
      </w:r>
      <w:r w:rsidR="007D1474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="009F3951" w:rsidRPr="00CE2F14">
        <w:rPr>
          <w:rFonts w:ascii="Traditional Arabic" w:eastAsia="Times New Roman" w:hAnsi="Traditional Arabic" w:cs="Traditional Arabic"/>
          <w:sz w:val="34"/>
          <w:szCs w:val="34"/>
          <w:rtl/>
        </w:rPr>
        <w:t>ستبعد المنطق والمبررات.</w:t>
      </w:r>
    </w:p>
    <w:p w:rsidR="009F3951" w:rsidRPr="00CE2F14" w:rsidRDefault="00CE2F14" w:rsidP="00CE2F14">
      <w:p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جـ- </w:t>
      </w:r>
      <w:r w:rsidR="009F3951" w:rsidRPr="00CE2F14">
        <w:rPr>
          <w:rFonts w:ascii="Traditional Arabic" w:eastAsia="Times New Roman" w:hAnsi="Traditional Arabic" w:cs="Traditional Arabic"/>
          <w:sz w:val="34"/>
          <w:szCs w:val="34"/>
          <w:rtl/>
        </w:rPr>
        <w:t>القبعة السوداء: تهتم بالتقديرات السلبية، وإظهار الأشياء الخاطئة وطرح الأسئلة السلبية.</w:t>
      </w:r>
    </w:p>
    <w:p w:rsidR="009F3951" w:rsidRPr="00CE2F14" w:rsidRDefault="00CE2F14" w:rsidP="00CE2F14">
      <w:p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د- </w:t>
      </w:r>
      <w:r w:rsidR="009F3951" w:rsidRPr="00CE2F14">
        <w:rPr>
          <w:rFonts w:ascii="Traditional Arabic" w:eastAsia="Times New Roman" w:hAnsi="Traditional Arabic" w:cs="Traditional Arabic"/>
          <w:sz w:val="34"/>
          <w:szCs w:val="34"/>
          <w:rtl/>
        </w:rPr>
        <w:t>القبعة الصفراء: تمثل التفكير الإيجابي والبناء والمنتج، والمفكر الذي يرتدي القبعة الصفراء يكون متفائل</w:t>
      </w:r>
      <w:r w:rsidR="00B403F8">
        <w:rPr>
          <w:rFonts w:ascii="Traditional Arabic" w:eastAsia="Times New Roman" w:hAnsi="Traditional Arabic" w:cs="Traditional Arabic" w:hint="cs"/>
          <w:sz w:val="34"/>
          <w:szCs w:val="34"/>
          <w:rtl/>
        </w:rPr>
        <w:t>اً</w:t>
      </w:r>
      <w:r w:rsidR="009F3951" w:rsidRPr="00CE2F14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ويقدم الاقتراحات والمشاريع.</w:t>
      </w:r>
    </w:p>
    <w:p w:rsidR="009F3951" w:rsidRPr="00CE2F14" w:rsidRDefault="00CE2F14" w:rsidP="00CE2F14">
      <w:p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هـ- </w:t>
      </w:r>
      <w:r w:rsidR="009F3951" w:rsidRPr="00CE2F14">
        <w:rPr>
          <w:rFonts w:ascii="Traditional Arabic" w:eastAsia="Times New Roman" w:hAnsi="Traditional Arabic" w:cs="Traditional Arabic"/>
          <w:sz w:val="34"/>
          <w:szCs w:val="34"/>
          <w:rtl/>
        </w:rPr>
        <w:t>القبعة الخضراء: تمثل التفكير ال</w:t>
      </w:r>
      <w:r w:rsidR="000A6F01" w:rsidRPr="00CE2F14">
        <w:rPr>
          <w:rFonts w:ascii="Traditional Arabic" w:eastAsia="Times New Roman" w:hAnsi="Traditional Arabic" w:cs="Traditional Arabic"/>
          <w:sz w:val="34"/>
          <w:szCs w:val="34"/>
          <w:rtl/>
        </w:rPr>
        <w:t>إبداع</w:t>
      </w:r>
      <w:r w:rsidR="009F3951" w:rsidRPr="00CE2F14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ي، والشخص الذي يضع القبعة الخضراء يجعل المخرجات والنتائج مخرجات </w:t>
      </w:r>
      <w:r w:rsidR="000A6F01" w:rsidRPr="00CE2F14">
        <w:rPr>
          <w:rFonts w:ascii="Traditional Arabic" w:eastAsia="Times New Roman" w:hAnsi="Traditional Arabic" w:cs="Traditional Arabic"/>
          <w:sz w:val="34"/>
          <w:szCs w:val="34"/>
          <w:rtl/>
        </w:rPr>
        <w:t>إبداع</w:t>
      </w:r>
      <w:r w:rsidR="009F3951" w:rsidRPr="00CE2F14">
        <w:rPr>
          <w:rFonts w:ascii="Traditional Arabic" w:eastAsia="Times New Roman" w:hAnsi="Traditional Arabic" w:cs="Traditional Arabic"/>
          <w:sz w:val="34"/>
          <w:szCs w:val="34"/>
          <w:rtl/>
        </w:rPr>
        <w:t>ية ومثالية، ويطرح البدائل.</w:t>
      </w:r>
    </w:p>
    <w:p w:rsidR="009F3951" w:rsidRPr="00CE2F14" w:rsidRDefault="00CE2F14" w:rsidP="00B403F8">
      <w:p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>
        <w:rPr>
          <w:rFonts w:ascii="Traditional Arabic" w:eastAsia="Times New Roman" w:hAnsi="Traditional Arabic" w:cs="Traditional Arabic" w:hint="cs"/>
          <w:sz w:val="34"/>
          <w:szCs w:val="34"/>
          <w:rtl/>
        </w:rPr>
        <w:lastRenderedPageBreak/>
        <w:t xml:space="preserve">و- </w:t>
      </w:r>
      <w:r w:rsidR="009F3951" w:rsidRPr="00CE2F14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القبعة الزرقاء: تنظم التفكير بشكل عام وتضبطه، فالمفكر صاحب القبعة الزرقاء يشبه قائد الأوركسترا، بالتالي فهو يتحكم </w:t>
      </w:r>
      <w:r w:rsidR="00B403F8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في </w:t>
      </w:r>
      <w:r w:rsidR="009F3951" w:rsidRPr="00CE2F14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باقي القبعات. </w:t>
      </w:r>
    </w:p>
    <w:p w:rsidR="009F3951" w:rsidRPr="00721A2C" w:rsidRDefault="009F3951" w:rsidP="00B403F8">
      <w:p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>تعد القبعات الست</w:t>
      </w:r>
      <w:r w:rsidR="00B403F8" w:rsidRPr="00EC141C">
        <w:rPr>
          <w:rFonts w:ascii="Traditional Arabic" w:hAnsi="Traditional Arabic" w:cs="Traditional Arabic"/>
          <w:sz w:val="34"/>
          <w:szCs w:val="34"/>
          <w:rtl/>
        </w:rPr>
        <w:t>ّ</w:t>
      </w:r>
      <w:r w:rsidR="00B403F8">
        <w:rPr>
          <w:rFonts w:ascii="Traditional Arabic" w:eastAsia="Times New Roman" w:hAnsi="Traditional Arabic" w:cs="Traditional Arabic" w:hint="cs"/>
          <w:sz w:val="34"/>
          <w:szCs w:val="34"/>
          <w:rtl/>
        </w:rPr>
        <w:t>ُ</w:t>
      </w:r>
      <w:r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من المكونات الأساسية لخريطة التفكير، كما يفترض دي بونو أن التفكير الواسع يحتوي على قبعة كبيرة للتفكير</w:t>
      </w:r>
      <w:r w:rsidR="00B403F8">
        <w:rPr>
          <w:rFonts w:ascii="Traditional Arabic" w:eastAsia="Times New Roman" w:hAnsi="Traditional Arabic" w:cs="Traditional Arabic" w:hint="cs"/>
          <w:sz w:val="34"/>
          <w:szCs w:val="34"/>
          <w:rtl/>
        </w:rPr>
        <w:t>،</w:t>
      </w:r>
      <w:r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مقسمة إلى ستة أدوار مختلفة</w:t>
      </w:r>
      <w:r w:rsidR="00B403F8">
        <w:rPr>
          <w:rFonts w:ascii="Traditional Arabic" w:eastAsia="Times New Roman" w:hAnsi="Traditional Arabic" w:cs="Traditional Arabic" w:hint="cs"/>
          <w:sz w:val="34"/>
          <w:szCs w:val="34"/>
          <w:rtl/>
        </w:rPr>
        <w:t>،</w:t>
      </w:r>
      <w:r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والهدف من وراء ارتدائها هو استحداث</w:t>
      </w:r>
      <w:r w:rsidR="00B403F8">
        <w:rPr>
          <w:rFonts w:ascii="Traditional Arabic" w:eastAsia="Times New Roman" w:hAnsi="Traditional Arabic" w:cs="Traditional Arabic" w:hint="cs"/>
          <w:sz w:val="34"/>
          <w:szCs w:val="34"/>
          <w:rtl/>
        </w:rPr>
        <w:t>ُ</w:t>
      </w:r>
      <w:r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تفكير مخطط ومقصود</w:t>
      </w:r>
      <w:r w:rsidR="00B403F8">
        <w:rPr>
          <w:rFonts w:ascii="Traditional Arabic" w:eastAsia="Times New Roman" w:hAnsi="Traditional Arabic" w:cs="Traditional Arabic" w:hint="cs"/>
          <w:sz w:val="34"/>
          <w:szCs w:val="34"/>
          <w:rtl/>
        </w:rPr>
        <w:t>؛</w:t>
      </w:r>
      <w:r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ص </w:t>
      </w:r>
      <w:r w:rsidR="006A6DA3">
        <w:rPr>
          <w:rFonts w:ascii="Traditional Arabic" w:eastAsia="Times New Roman" w:hAnsi="Traditional Arabic" w:cs="Traditional Arabic"/>
          <w:sz w:val="34"/>
          <w:szCs w:val="34"/>
          <w:rtl/>
        </w:rPr>
        <w:t>(</w:t>
      </w:r>
      <w:r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>292</w:t>
      </w:r>
      <w:r w:rsidR="00B403F8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>-</w:t>
      </w:r>
      <w:r w:rsidR="00B403F8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</w:t>
      </w:r>
      <w:r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>294)</w:t>
      </w:r>
      <w:r w:rsidR="00B403F8">
        <w:rPr>
          <w:rFonts w:ascii="Traditional Arabic" w:eastAsia="Times New Roman" w:hAnsi="Traditional Arabic" w:cs="Traditional Arabic" w:hint="cs"/>
          <w:sz w:val="34"/>
          <w:szCs w:val="34"/>
          <w:rtl/>
        </w:rPr>
        <w:t>.</w:t>
      </w:r>
    </w:p>
    <w:p w:rsidR="009F3951" w:rsidRPr="00721A2C" w:rsidRDefault="009F3951" w:rsidP="00B403F8">
      <w:p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>بالإضافة إلى برنامج الكورت لتعليم مهارة التفكير ل</w:t>
      </w:r>
      <w:r w:rsidR="00B403F8">
        <w:rPr>
          <w:rFonts w:ascii="Traditional Arabic" w:eastAsia="Times New Roman" w:hAnsi="Traditional Arabic" w:cs="Traditional Arabic" w:hint="cs"/>
          <w:sz w:val="34"/>
          <w:szCs w:val="34"/>
          <w:rtl/>
        </w:rPr>
        <w:t>ـ</w:t>
      </w:r>
      <w:r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دي بونو (2007)</w:t>
      </w:r>
      <w:r w:rsidR="00B403F8">
        <w:rPr>
          <w:rFonts w:ascii="Traditional Arabic" w:eastAsia="Times New Roman" w:hAnsi="Traditional Arabic" w:cs="Traditional Arabic" w:hint="cs"/>
          <w:sz w:val="34"/>
          <w:szCs w:val="34"/>
          <w:rtl/>
        </w:rPr>
        <w:t>:</w:t>
      </w:r>
    </w:p>
    <w:p w:rsidR="009F3951" w:rsidRPr="000A6F01" w:rsidRDefault="000A6F01" w:rsidP="00B403F8">
      <w:pPr>
        <w:spacing w:before="240" w:line="240" w:lineRule="auto"/>
        <w:jc w:val="both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>16</w:t>
      </w:r>
      <w:r w:rsidRPr="000A6F01"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 xml:space="preserve">- </w:t>
      </w:r>
      <w:r w:rsidR="009F3951" w:rsidRPr="000A6F01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برنامج الكورت لتعليم مهارات التفكير</w:t>
      </w:r>
      <w:r w:rsidR="00B403F8"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>:</w:t>
      </w:r>
    </w:p>
    <w:p w:rsidR="009F3951" w:rsidRPr="009B762D" w:rsidRDefault="009F3951" w:rsidP="009B762D">
      <w:p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B403F8">
        <w:rPr>
          <w:rFonts w:ascii="Traditional Arabic" w:eastAsia="Times New Roman" w:hAnsi="Traditional Arabic" w:cs="Traditional Arabic"/>
          <w:sz w:val="34"/>
          <w:szCs w:val="34"/>
          <w:rtl/>
        </w:rPr>
        <w:t>يُعر</w:t>
      </w:r>
      <w:r w:rsidR="00B403F8" w:rsidRPr="00EC141C">
        <w:rPr>
          <w:rFonts w:ascii="Traditional Arabic" w:hAnsi="Traditional Arabic" w:cs="Traditional Arabic"/>
          <w:sz w:val="34"/>
          <w:szCs w:val="34"/>
          <w:rtl/>
        </w:rPr>
        <w:t>ِّ</w:t>
      </w:r>
      <w:r w:rsidRPr="00B403F8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ف دي </w:t>
      </w:r>
      <w:r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بونو التفكير </w:t>
      </w:r>
      <w:r w:rsidR="00B403F8" w:rsidRPr="009B762D">
        <w:rPr>
          <w:rFonts w:ascii="Traditional Arabic" w:eastAsia="Times New Roman" w:hAnsi="Traditional Arabic" w:cs="Traditional Arabic" w:hint="cs"/>
          <w:sz w:val="34"/>
          <w:szCs w:val="34"/>
          <w:rtl/>
        </w:rPr>
        <w:t>بأنه</w:t>
      </w:r>
      <w:r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المهارة العملية التي يمارس من خلالها الذكاء</w:t>
      </w:r>
      <w:r w:rsidR="00C32C18" w:rsidRPr="009B762D">
        <w:rPr>
          <w:rFonts w:ascii="Traditional Arabic" w:eastAsia="Times New Roman" w:hAnsi="Traditional Arabic" w:cs="Traditional Arabic" w:hint="cs"/>
          <w:sz w:val="34"/>
          <w:szCs w:val="34"/>
          <w:rtl/>
        </w:rPr>
        <w:t>ُ</w:t>
      </w:r>
      <w:r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نشاط</w:t>
      </w:r>
      <w:r w:rsidR="00C32C18" w:rsidRPr="009B762D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ه على الخبرة، وبمعنى </w:t>
      </w:r>
      <w:r w:rsidR="00C32C18" w:rsidRPr="009B762D">
        <w:rPr>
          <w:rFonts w:ascii="Traditional Arabic" w:eastAsia="Times New Roman" w:hAnsi="Traditional Arabic" w:cs="Traditional Arabic" w:hint="cs"/>
          <w:sz w:val="34"/>
          <w:szCs w:val="34"/>
          <w:rtl/>
        </w:rPr>
        <w:t>آ</w:t>
      </w:r>
      <w:r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>خر هو المهارة التي لا تكون خلالها أفكار</w:t>
      </w:r>
      <w:r w:rsidR="00C32C18" w:rsidRPr="009B762D">
        <w:rPr>
          <w:rFonts w:ascii="Traditional Arabic" w:eastAsia="Times New Roman" w:hAnsi="Traditional Arabic" w:cs="Traditional Arabic" w:hint="cs"/>
          <w:sz w:val="34"/>
          <w:szCs w:val="34"/>
          <w:rtl/>
        </w:rPr>
        <w:t>ُ</w:t>
      </w:r>
      <w:r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الطالب متفقة</w:t>
      </w:r>
      <w:r w:rsidR="00C32C18" w:rsidRPr="009B762D">
        <w:rPr>
          <w:rFonts w:ascii="Traditional Arabic" w:eastAsia="Times New Roman" w:hAnsi="Traditional Arabic" w:cs="Traditional Arabic" w:hint="cs"/>
          <w:sz w:val="34"/>
          <w:szCs w:val="34"/>
          <w:rtl/>
        </w:rPr>
        <w:t>ً</w:t>
      </w:r>
      <w:r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بالضرورة مع مستوى ذكا</w:t>
      </w:r>
      <w:r w:rsidR="00C32C18" w:rsidRPr="009B762D">
        <w:rPr>
          <w:rFonts w:ascii="Traditional Arabic" w:eastAsia="Times New Roman" w:hAnsi="Traditional Arabic" w:cs="Traditional Arabic" w:hint="cs"/>
          <w:sz w:val="34"/>
          <w:szCs w:val="34"/>
          <w:rtl/>
        </w:rPr>
        <w:t>ئ</w:t>
      </w:r>
      <w:r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>ه، ولقد ص</w:t>
      </w:r>
      <w:r w:rsidR="00C32C18" w:rsidRPr="009B762D">
        <w:rPr>
          <w:rFonts w:ascii="Traditional Arabic" w:eastAsia="Times New Roman" w:hAnsi="Traditional Arabic" w:cs="Traditional Arabic" w:hint="cs"/>
          <w:sz w:val="34"/>
          <w:szCs w:val="34"/>
          <w:rtl/>
        </w:rPr>
        <w:t>ُ</w:t>
      </w:r>
      <w:r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>ممت دروس الكورت لتنشيط هذه المهارة وتعليم الطلبة ذوي القدرات المختلفة</w:t>
      </w:r>
      <w:r w:rsidR="00C32C18" w:rsidRPr="009B762D">
        <w:rPr>
          <w:rFonts w:ascii="Traditional Arabic" w:eastAsia="Times New Roman" w:hAnsi="Traditional Arabic" w:cs="Traditional Arabic" w:hint="cs"/>
          <w:sz w:val="34"/>
          <w:szCs w:val="34"/>
          <w:rtl/>
        </w:rPr>
        <w:t>؛</w:t>
      </w:r>
      <w:r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لتطبيق ذكائهم بشكل فعال على المواقف الأكاديمية أو الشخصية أو الاجتماعية.</w:t>
      </w:r>
    </w:p>
    <w:p w:rsidR="009F3951" w:rsidRPr="00B403F8" w:rsidRDefault="00C32C18" w:rsidP="00C32C18">
      <w:p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9B762D">
        <w:rPr>
          <w:rFonts w:ascii="Traditional Arabic" w:eastAsia="Times New Roman" w:hAnsi="Traditional Arabic" w:cs="Traditional Arabic" w:hint="cs"/>
          <w:sz w:val="34"/>
          <w:szCs w:val="34"/>
          <w:rtl/>
        </w:rPr>
        <w:t>و</w:t>
      </w:r>
      <w:r w:rsidR="009F3951"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>يمكن استخدام أدوات التفكير للكورت للطلبة في جميع الأعمار</w:t>
      </w:r>
      <w:r w:rsidRPr="009B762D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؛ </w:t>
      </w:r>
      <w:r w:rsidR="009F3951"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>خاصة الموهوبين، بالإضافة إلى توفير مهارات تعليمي</w:t>
      </w:r>
      <w:r w:rsidRPr="009B762D">
        <w:rPr>
          <w:rFonts w:ascii="Traditional Arabic" w:eastAsia="Times New Roman" w:hAnsi="Traditional Arabic" w:cs="Traditional Arabic" w:hint="cs"/>
          <w:sz w:val="34"/>
          <w:szCs w:val="34"/>
          <w:rtl/>
        </w:rPr>
        <w:t>ة</w:t>
      </w:r>
      <w:r w:rsidR="009F3951" w:rsidRPr="00B403F8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يمكن تطبيقها في مختلف المواقف التربوية والتعليمية والعملية.</w:t>
      </w:r>
    </w:p>
    <w:p w:rsidR="009F3951" w:rsidRPr="00C32C18" w:rsidRDefault="009F3951" w:rsidP="00C32C18">
      <w:pPr>
        <w:spacing w:before="240" w:line="240" w:lineRule="auto"/>
        <w:jc w:val="both"/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</w:pPr>
      <w:r w:rsidRPr="00C32C18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وحدات البرنامج:</w:t>
      </w:r>
    </w:p>
    <w:p w:rsidR="009F3951" w:rsidRPr="00C32C18" w:rsidRDefault="00C32C18" w:rsidP="00C32C18">
      <w:p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أ- </w:t>
      </w:r>
      <w:r w:rsidR="009F3951" w:rsidRPr="00C32C18">
        <w:rPr>
          <w:rFonts w:ascii="Traditional Arabic" w:eastAsia="Times New Roman" w:hAnsi="Traditional Arabic" w:cs="Traditional Arabic"/>
          <w:sz w:val="34"/>
          <w:szCs w:val="34"/>
          <w:rtl/>
        </w:rPr>
        <w:t>الجزء الأول: توسعة مجال الإدراك.</w:t>
      </w:r>
    </w:p>
    <w:p w:rsidR="009F3951" w:rsidRPr="00C32C18" w:rsidRDefault="009F3951" w:rsidP="00C32C18">
      <w:p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C32C18">
        <w:rPr>
          <w:rFonts w:ascii="Traditional Arabic" w:eastAsia="Times New Roman" w:hAnsi="Traditional Arabic" w:cs="Traditional Arabic"/>
          <w:sz w:val="34"/>
          <w:szCs w:val="34"/>
          <w:rtl/>
        </w:rPr>
        <w:t>ويهدف إلى توسيع دائرة الفهم والإدراك لدى الطلاب، ويتكون هذا الجزء من عدة دروس</w:t>
      </w:r>
      <w:r w:rsidR="00C32C18">
        <w:rPr>
          <w:rFonts w:ascii="Traditional Arabic" w:eastAsia="Times New Roman" w:hAnsi="Traditional Arabic" w:cs="Traditional Arabic" w:hint="cs"/>
          <w:sz w:val="34"/>
          <w:szCs w:val="34"/>
          <w:rtl/>
        </w:rPr>
        <w:t>؛</w:t>
      </w:r>
      <w:r w:rsidRPr="00C32C18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هي:</w:t>
      </w:r>
    </w:p>
    <w:p w:rsidR="009F3951" w:rsidRPr="00721A2C" w:rsidRDefault="009F3951" w:rsidP="00721A2C">
      <w:pPr>
        <w:pStyle w:val="a6"/>
        <w:numPr>
          <w:ilvl w:val="0"/>
          <w:numId w:val="8"/>
        </w:num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>معالجة الأفكار.</w:t>
      </w:r>
    </w:p>
    <w:p w:rsidR="009F3951" w:rsidRPr="00721A2C" w:rsidRDefault="009F3951" w:rsidP="00721A2C">
      <w:pPr>
        <w:pStyle w:val="a6"/>
        <w:numPr>
          <w:ilvl w:val="0"/>
          <w:numId w:val="8"/>
        </w:num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>اعتبار جميع العوامل.</w:t>
      </w:r>
    </w:p>
    <w:p w:rsidR="009F3951" w:rsidRPr="00721A2C" w:rsidRDefault="009F3951" w:rsidP="00721A2C">
      <w:pPr>
        <w:pStyle w:val="a6"/>
        <w:numPr>
          <w:ilvl w:val="0"/>
          <w:numId w:val="8"/>
        </w:num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>القواعد، والأهداف.</w:t>
      </w:r>
    </w:p>
    <w:p w:rsidR="009F3951" w:rsidRPr="00721A2C" w:rsidRDefault="009F3951" w:rsidP="00721A2C">
      <w:pPr>
        <w:pStyle w:val="a6"/>
        <w:numPr>
          <w:ilvl w:val="0"/>
          <w:numId w:val="8"/>
        </w:num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التخطيط، </w:t>
      </w:r>
      <w:r w:rsidR="00B84587"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>والأولويات المهمة</w:t>
      </w:r>
      <w:r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>.</w:t>
      </w:r>
    </w:p>
    <w:p w:rsidR="009F3951" w:rsidRPr="00721A2C" w:rsidRDefault="009F3951" w:rsidP="00721A2C">
      <w:pPr>
        <w:pStyle w:val="a6"/>
        <w:numPr>
          <w:ilvl w:val="0"/>
          <w:numId w:val="8"/>
        </w:num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>النتائج المنطقية وما يتبعها.</w:t>
      </w:r>
    </w:p>
    <w:p w:rsidR="009F3951" w:rsidRPr="00721A2C" w:rsidRDefault="009F3951" w:rsidP="00721A2C">
      <w:pPr>
        <w:pStyle w:val="a6"/>
        <w:numPr>
          <w:ilvl w:val="0"/>
          <w:numId w:val="8"/>
        </w:num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>البدائل، والاحتمالات، واتخاذ القرارات.</w:t>
      </w:r>
    </w:p>
    <w:p w:rsidR="009F3951" w:rsidRPr="00721A2C" w:rsidRDefault="009F3951" w:rsidP="00721A2C">
      <w:pPr>
        <w:pStyle w:val="a6"/>
        <w:numPr>
          <w:ilvl w:val="0"/>
          <w:numId w:val="8"/>
        </w:num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>وجهات نظر الآخرين.</w:t>
      </w:r>
    </w:p>
    <w:p w:rsidR="009F3951" w:rsidRPr="00C32C18" w:rsidRDefault="00C32C18" w:rsidP="00C32C18">
      <w:p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>
        <w:rPr>
          <w:rFonts w:ascii="Traditional Arabic" w:eastAsia="Times New Roman" w:hAnsi="Traditional Arabic" w:cs="Traditional Arabic" w:hint="cs"/>
          <w:sz w:val="34"/>
          <w:szCs w:val="34"/>
          <w:rtl/>
        </w:rPr>
        <w:lastRenderedPageBreak/>
        <w:t xml:space="preserve">ب- </w:t>
      </w:r>
      <w:r w:rsidR="009F3951" w:rsidRPr="00C32C18">
        <w:rPr>
          <w:rFonts w:ascii="Traditional Arabic" w:eastAsia="Times New Roman" w:hAnsi="Traditional Arabic" w:cs="Traditional Arabic"/>
          <w:sz w:val="34"/>
          <w:szCs w:val="34"/>
          <w:rtl/>
        </w:rPr>
        <w:t>الجزء الثاني: التنظيم.</w:t>
      </w:r>
    </w:p>
    <w:p w:rsidR="009F3951" w:rsidRPr="00C32C18" w:rsidRDefault="009F3951" w:rsidP="00C32C18">
      <w:p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C32C18">
        <w:rPr>
          <w:rFonts w:ascii="Traditional Arabic" w:eastAsia="Times New Roman" w:hAnsi="Traditional Arabic" w:cs="Traditional Arabic"/>
          <w:sz w:val="34"/>
          <w:szCs w:val="34"/>
          <w:rtl/>
        </w:rPr>
        <w:t>يهدف هذا الجزء إلى تنظيم عملية التفكير عند الطلاب، ويتكون من عدة دروس</w:t>
      </w:r>
      <w:r w:rsidR="00C32C18">
        <w:rPr>
          <w:rFonts w:ascii="Traditional Arabic" w:eastAsia="Times New Roman" w:hAnsi="Traditional Arabic" w:cs="Traditional Arabic" w:hint="cs"/>
          <w:sz w:val="34"/>
          <w:szCs w:val="34"/>
          <w:rtl/>
        </w:rPr>
        <w:t>؛</w:t>
      </w:r>
      <w:r w:rsidRPr="00C32C18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هي:</w:t>
      </w:r>
    </w:p>
    <w:p w:rsidR="009F3951" w:rsidRPr="00721A2C" w:rsidRDefault="009F3951" w:rsidP="00721A2C">
      <w:pPr>
        <w:pStyle w:val="a6"/>
        <w:numPr>
          <w:ilvl w:val="0"/>
          <w:numId w:val="9"/>
        </w:num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>تعرف، وحلّ</w:t>
      </w:r>
      <w:r w:rsidR="00C32C18" w:rsidRPr="00EC141C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>ل.</w:t>
      </w:r>
    </w:p>
    <w:p w:rsidR="009F3951" w:rsidRPr="00721A2C" w:rsidRDefault="00C32C18" w:rsidP="00721A2C">
      <w:pPr>
        <w:pStyle w:val="a6"/>
        <w:numPr>
          <w:ilvl w:val="0"/>
          <w:numId w:val="9"/>
        </w:num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>
        <w:rPr>
          <w:rFonts w:ascii="Traditional Arabic" w:eastAsia="Times New Roman" w:hAnsi="Traditional Arabic" w:cs="Traditional Arabic"/>
          <w:sz w:val="34"/>
          <w:szCs w:val="34"/>
          <w:rtl/>
        </w:rPr>
        <w:t>قارن، و</w:t>
      </w:r>
      <w:r w:rsidR="009F3951"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>اخت</w:t>
      </w:r>
      <w:r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="009F3951"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>ر.</w:t>
      </w:r>
    </w:p>
    <w:p w:rsidR="009F3951" w:rsidRPr="00721A2C" w:rsidRDefault="009F3951" w:rsidP="00721A2C">
      <w:pPr>
        <w:pStyle w:val="a6"/>
        <w:numPr>
          <w:ilvl w:val="0"/>
          <w:numId w:val="9"/>
        </w:num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>ج</w:t>
      </w:r>
      <w:r w:rsidR="00C32C18" w:rsidRPr="00EC141C">
        <w:rPr>
          <w:rFonts w:ascii="Traditional Arabic" w:hAnsi="Traditional Arabic" w:cs="Traditional Arabic"/>
          <w:sz w:val="34"/>
          <w:szCs w:val="34"/>
          <w:rtl/>
        </w:rPr>
        <w:t>ِ</w:t>
      </w:r>
      <w:r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>د طرائق</w:t>
      </w:r>
      <w:r w:rsidR="00C32C18">
        <w:rPr>
          <w:rFonts w:ascii="Traditional Arabic" w:eastAsia="Times New Roman" w:hAnsi="Traditional Arabic" w:cs="Traditional Arabic" w:hint="cs"/>
          <w:sz w:val="34"/>
          <w:szCs w:val="34"/>
          <w:rtl/>
        </w:rPr>
        <w:t>َ</w:t>
      </w:r>
      <w:r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أخرى، وأبدأ.</w:t>
      </w:r>
    </w:p>
    <w:p w:rsidR="009F3951" w:rsidRPr="00721A2C" w:rsidRDefault="00C32C18" w:rsidP="00C32C18">
      <w:pPr>
        <w:pStyle w:val="a6"/>
        <w:numPr>
          <w:ilvl w:val="0"/>
          <w:numId w:val="9"/>
        </w:num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>
        <w:rPr>
          <w:rFonts w:ascii="Traditional Arabic" w:eastAsia="Times New Roman" w:hAnsi="Traditional Arabic" w:cs="Traditional Arabic"/>
          <w:sz w:val="34"/>
          <w:szCs w:val="34"/>
          <w:rtl/>
        </w:rPr>
        <w:t>نظم، و</w:t>
      </w:r>
      <w:r w:rsidR="009F3951"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>ر</w:t>
      </w:r>
      <w:r>
        <w:rPr>
          <w:rFonts w:ascii="Traditional Arabic" w:eastAsia="Times New Roman" w:hAnsi="Traditional Arabic" w:cs="Traditional Arabic"/>
          <w:sz w:val="34"/>
          <w:szCs w:val="34"/>
          <w:rtl/>
        </w:rPr>
        <w:t>كز، و</w:t>
      </w:r>
      <w:r w:rsidR="009F3951"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>ادمج، واستنتج.</w:t>
      </w:r>
    </w:p>
    <w:p w:rsidR="009F3951" w:rsidRPr="00C32C18" w:rsidRDefault="00C32C18" w:rsidP="00C32C18">
      <w:p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جـ- </w:t>
      </w:r>
      <w:r w:rsidR="009F3951" w:rsidRPr="00C32C18">
        <w:rPr>
          <w:rFonts w:ascii="Traditional Arabic" w:eastAsia="Times New Roman" w:hAnsi="Traditional Arabic" w:cs="Traditional Arabic"/>
          <w:sz w:val="34"/>
          <w:szCs w:val="34"/>
          <w:rtl/>
        </w:rPr>
        <w:t>الجزء الثالث: التفاعل.</w:t>
      </w:r>
    </w:p>
    <w:p w:rsidR="009F3951" w:rsidRPr="00C32C18" w:rsidRDefault="009F3951" w:rsidP="00C32C18">
      <w:p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C32C18">
        <w:rPr>
          <w:rFonts w:ascii="Traditional Arabic" w:eastAsia="Times New Roman" w:hAnsi="Traditional Arabic" w:cs="Traditional Arabic"/>
          <w:sz w:val="34"/>
          <w:szCs w:val="34"/>
          <w:rtl/>
        </w:rPr>
        <w:t>يكمن التفاعل هنا بين تفكير الفرد وتفكير الآخرين، ويتكون من عدة دروس</w:t>
      </w:r>
      <w:r w:rsidR="00C32C18">
        <w:rPr>
          <w:rFonts w:ascii="Traditional Arabic" w:eastAsia="Times New Roman" w:hAnsi="Traditional Arabic" w:cs="Traditional Arabic" w:hint="cs"/>
          <w:sz w:val="34"/>
          <w:szCs w:val="34"/>
          <w:rtl/>
        </w:rPr>
        <w:t>؛</w:t>
      </w:r>
      <w:r w:rsidRPr="00C32C18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وهي:</w:t>
      </w:r>
    </w:p>
    <w:p w:rsidR="009F3951" w:rsidRPr="00721A2C" w:rsidRDefault="009F3951" w:rsidP="00721A2C">
      <w:pPr>
        <w:pStyle w:val="a6"/>
        <w:numPr>
          <w:ilvl w:val="0"/>
          <w:numId w:val="10"/>
        </w:num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>التحقق من الطرفين.</w:t>
      </w:r>
    </w:p>
    <w:p w:rsidR="009F3951" w:rsidRPr="009B762D" w:rsidRDefault="009F3951" w:rsidP="009B762D">
      <w:pPr>
        <w:pStyle w:val="a6"/>
        <w:numPr>
          <w:ilvl w:val="0"/>
          <w:numId w:val="10"/>
        </w:num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البرهان </w:t>
      </w:r>
      <w:r w:rsidR="006A6DA3">
        <w:rPr>
          <w:rFonts w:ascii="Traditional Arabic" w:eastAsia="Times New Roman" w:hAnsi="Traditional Arabic" w:cs="Traditional Arabic"/>
          <w:sz w:val="34"/>
          <w:szCs w:val="34"/>
          <w:rtl/>
        </w:rPr>
        <w:t>(</w:t>
      </w:r>
      <w:r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أنواعه، </w:t>
      </w:r>
      <w:r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قيمه، </w:t>
      </w:r>
      <w:r w:rsidR="00C32C18" w:rsidRPr="009B762D">
        <w:rPr>
          <w:rFonts w:ascii="Traditional Arabic" w:eastAsia="Times New Roman" w:hAnsi="Traditional Arabic" w:cs="Traditional Arabic" w:hint="cs"/>
          <w:sz w:val="34"/>
          <w:szCs w:val="34"/>
          <w:rtl/>
        </w:rPr>
        <w:t>البي</w:t>
      </w:r>
      <w:r w:rsidR="00C32C18" w:rsidRPr="009B762D">
        <w:rPr>
          <w:rFonts w:ascii="Traditional Arabic" w:hAnsi="Traditional Arabic" w:cs="Traditional Arabic"/>
          <w:sz w:val="34"/>
          <w:szCs w:val="34"/>
          <w:rtl/>
        </w:rPr>
        <w:t>ِّ</w:t>
      </w:r>
      <w:r w:rsidR="00C32C18" w:rsidRPr="009B762D">
        <w:rPr>
          <w:rFonts w:ascii="Traditional Arabic" w:eastAsia="Times New Roman" w:hAnsi="Traditional Arabic" w:cs="Traditional Arabic" w:hint="cs"/>
          <w:sz w:val="34"/>
          <w:szCs w:val="34"/>
          <w:rtl/>
        </w:rPr>
        <w:t>نة</w:t>
      </w:r>
      <w:r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>)</w:t>
      </w:r>
      <w:r w:rsidR="00C32C18" w:rsidRPr="009B762D">
        <w:rPr>
          <w:rFonts w:ascii="Traditional Arabic" w:eastAsia="Times New Roman" w:hAnsi="Traditional Arabic" w:cs="Traditional Arabic" w:hint="cs"/>
          <w:sz w:val="34"/>
          <w:szCs w:val="34"/>
          <w:rtl/>
        </w:rPr>
        <w:t>.</w:t>
      </w:r>
    </w:p>
    <w:p w:rsidR="009F3951" w:rsidRPr="009B762D" w:rsidRDefault="009F3951" w:rsidP="00721A2C">
      <w:pPr>
        <w:pStyle w:val="a6"/>
        <w:numPr>
          <w:ilvl w:val="0"/>
          <w:numId w:val="10"/>
        </w:num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>الاتفاق والاختلاف وانعدام العلاقة.</w:t>
      </w:r>
    </w:p>
    <w:p w:rsidR="009F3951" w:rsidRPr="009B762D" w:rsidRDefault="009F3951" w:rsidP="00721A2C">
      <w:pPr>
        <w:pStyle w:val="a6"/>
        <w:numPr>
          <w:ilvl w:val="0"/>
          <w:numId w:val="10"/>
        </w:num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>المحصلة النهائية.</w:t>
      </w:r>
    </w:p>
    <w:p w:rsidR="009F3951" w:rsidRPr="00C32C18" w:rsidRDefault="00C32C18" w:rsidP="00C32C18">
      <w:p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د- </w:t>
      </w:r>
      <w:r w:rsidR="009F3951" w:rsidRPr="00C32C18">
        <w:rPr>
          <w:rFonts w:ascii="Traditional Arabic" w:eastAsia="Times New Roman" w:hAnsi="Traditional Arabic" w:cs="Traditional Arabic"/>
          <w:sz w:val="34"/>
          <w:szCs w:val="34"/>
          <w:rtl/>
        </w:rPr>
        <w:t>الجزء الرابع: الإبداع.</w:t>
      </w:r>
    </w:p>
    <w:p w:rsidR="009F3951" w:rsidRPr="00C32C18" w:rsidRDefault="009F3951" w:rsidP="00C32C18">
      <w:p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C32C18">
        <w:rPr>
          <w:rFonts w:ascii="Traditional Arabic" w:eastAsia="Times New Roman" w:hAnsi="Traditional Arabic" w:cs="Traditional Arabic"/>
          <w:sz w:val="34"/>
          <w:szCs w:val="34"/>
          <w:rtl/>
        </w:rPr>
        <w:t>يركز هذا الجزء على النتائج الإبداعية من التفكير الإبداعي، ويتكون من التالي:</w:t>
      </w:r>
    </w:p>
    <w:p w:rsidR="009F3951" w:rsidRPr="00721A2C" w:rsidRDefault="00C32C18" w:rsidP="00721A2C">
      <w:pPr>
        <w:pStyle w:val="a6"/>
        <w:numPr>
          <w:ilvl w:val="0"/>
          <w:numId w:val="11"/>
        </w:num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>
        <w:rPr>
          <w:rFonts w:ascii="Traditional Arabic" w:eastAsia="Times New Roman" w:hAnsi="Traditional Arabic" w:cs="Traditional Arabic"/>
          <w:sz w:val="34"/>
          <w:szCs w:val="34"/>
          <w:rtl/>
        </w:rPr>
        <w:t>نعم ولا و</w:t>
      </w:r>
      <w:r w:rsidR="009F3951"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>إبداعي، والحجر المتدرج.</w:t>
      </w:r>
    </w:p>
    <w:p w:rsidR="009F3951" w:rsidRPr="00721A2C" w:rsidRDefault="009F3951" w:rsidP="00721A2C">
      <w:pPr>
        <w:pStyle w:val="a6"/>
        <w:numPr>
          <w:ilvl w:val="0"/>
          <w:numId w:val="11"/>
        </w:num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>مدخلات عشوائية، وتحدي المفهوم.</w:t>
      </w:r>
    </w:p>
    <w:p w:rsidR="009F3951" w:rsidRPr="00721A2C" w:rsidRDefault="009F3951" w:rsidP="00721A2C">
      <w:pPr>
        <w:pStyle w:val="a6"/>
        <w:numPr>
          <w:ilvl w:val="0"/>
          <w:numId w:val="11"/>
        </w:num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>الفكرة السائدة، وتعريف المشكلة.</w:t>
      </w:r>
    </w:p>
    <w:p w:rsidR="009F3951" w:rsidRPr="00721A2C" w:rsidRDefault="009F3951" w:rsidP="00721A2C">
      <w:pPr>
        <w:pStyle w:val="a6"/>
        <w:numPr>
          <w:ilvl w:val="0"/>
          <w:numId w:val="11"/>
        </w:num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>إزالة</w:t>
      </w:r>
      <w:r w:rsidR="00C32C18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الأخطاء، والربط، والمتطلبات، و</w:t>
      </w:r>
      <w:r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>التقييم.</w:t>
      </w:r>
    </w:p>
    <w:p w:rsidR="009F3951" w:rsidRPr="00C32C18" w:rsidRDefault="00C32C18" w:rsidP="00C32C18">
      <w:p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هـ- </w:t>
      </w:r>
      <w:r w:rsidR="009F3951" w:rsidRPr="00C32C18">
        <w:rPr>
          <w:rFonts w:ascii="Traditional Arabic" w:eastAsia="Times New Roman" w:hAnsi="Traditional Arabic" w:cs="Traditional Arabic"/>
          <w:sz w:val="34"/>
          <w:szCs w:val="34"/>
          <w:rtl/>
        </w:rPr>
        <w:t>الجزء الخامس: المعلومات.</w:t>
      </w:r>
    </w:p>
    <w:p w:rsidR="009F3951" w:rsidRPr="00C32C18" w:rsidRDefault="009F3951" w:rsidP="00C32C18">
      <w:p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C32C18">
        <w:rPr>
          <w:rFonts w:ascii="Traditional Arabic" w:eastAsia="Times New Roman" w:hAnsi="Traditional Arabic" w:cs="Traditional Arabic"/>
          <w:sz w:val="34"/>
          <w:szCs w:val="34"/>
          <w:rtl/>
        </w:rPr>
        <w:t>يرتكز على العواطف والمعلومات، ويتكون من عدة دروس</w:t>
      </w:r>
      <w:r w:rsidR="00C32C18">
        <w:rPr>
          <w:rFonts w:ascii="Traditional Arabic" w:eastAsia="Times New Roman" w:hAnsi="Traditional Arabic" w:cs="Traditional Arabic" w:hint="cs"/>
          <w:sz w:val="34"/>
          <w:szCs w:val="34"/>
          <w:rtl/>
        </w:rPr>
        <w:t>؛</w:t>
      </w:r>
      <w:r w:rsidRPr="00C32C18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هي كالتالي:</w:t>
      </w:r>
    </w:p>
    <w:p w:rsidR="009F3951" w:rsidRPr="00721A2C" w:rsidRDefault="009F3951" w:rsidP="00721A2C">
      <w:pPr>
        <w:pStyle w:val="a6"/>
        <w:numPr>
          <w:ilvl w:val="0"/>
          <w:numId w:val="12"/>
        </w:num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>المعلومات، والأسئلة.</w:t>
      </w:r>
    </w:p>
    <w:p w:rsidR="009F3951" w:rsidRPr="00721A2C" w:rsidRDefault="009F3951" w:rsidP="00721A2C">
      <w:pPr>
        <w:pStyle w:val="a6"/>
        <w:numPr>
          <w:ilvl w:val="0"/>
          <w:numId w:val="12"/>
        </w:num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>مفاتيح الحل، والتناقضات.</w:t>
      </w:r>
    </w:p>
    <w:p w:rsidR="009F3951" w:rsidRPr="00721A2C" w:rsidRDefault="009F3951" w:rsidP="00721A2C">
      <w:pPr>
        <w:pStyle w:val="a6"/>
        <w:numPr>
          <w:ilvl w:val="0"/>
          <w:numId w:val="12"/>
        </w:num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lastRenderedPageBreak/>
        <w:t>التوقع، والتصديق.</w:t>
      </w:r>
    </w:p>
    <w:p w:rsidR="009F3951" w:rsidRPr="00721A2C" w:rsidRDefault="009F3951" w:rsidP="00721A2C">
      <w:pPr>
        <w:pStyle w:val="a6"/>
        <w:numPr>
          <w:ilvl w:val="0"/>
          <w:numId w:val="12"/>
        </w:num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>البدائل الجاهزة، والعواطف.</w:t>
      </w:r>
    </w:p>
    <w:p w:rsidR="009F3951" w:rsidRPr="00721A2C" w:rsidRDefault="009F3951" w:rsidP="00721A2C">
      <w:pPr>
        <w:pStyle w:val="a6"/>
        <w:numPr>
          <w:ilvl w:val="0"/>
          <w:numId w:val="12"/>
        </w:num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>القيم</w:t>
      </w:r>
      <w:r w:rsidR="00721A2C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و التبسيط والتوضيح.</w:t>
      </w:r>
    </w:p>
    <w:p w:rsidR="009F3951" w:rsidRPr="009B762D" w:rsidRDefault="00185711" w:rsidP="00185711">
      <w:p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و- </w:t>
      </w:r>
      <w:r w:rsidR="009F3951" w:rsidRPr="00185711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الجزء السادس: </w:t>
      </w:r>
      <w:r w:rsidR="009F3951"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>الفعل.</w:t>
      </w:r>
    </w:p>
    <w:p w:rsidR="009F3951" w:rsidRPr="009B762D" w:rsidRDefault="00185711" w:rsidP="00185711">
      <w:p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9B762D">
        <w:rPr>
          <w:rFonts w:ascii="Traditional Arabic" w:eastAsia="Times New Roman" w:hAnsi="Traditional Arabic" w:cs="Traditional Arabic" w:hint="cs"/>
          <w:sz w:val="34"/>
          <w:szCs w:val="34"/>
          <w:rtl/>
        </w:rPr>
        <w:t>ويرك</w:t>
      </w:r>
      <w:r w:rsidRPr="009B762D">
        <w:rPr>
          <w:rFonts w:ascii="Traditional Arabic" w:hAnsi="Traditional Arabic" w:cs="Traditional Arabic"/>
          <w:sz w:val="34"/>
          <w:szCs w:val="34"/>
          <w:rtl/>
        </w:rPr>
        <w:t>ِّ</w:t>
      </w:r>
      <w:r w:rsidRPr="009B762D">
        <w:rPr>
          <w:rFonts w:ascii="Traditional Arabic" w:hAnsi="Traditional Arabic" w:cs="Traditional Arabic" w:hint="cs"/>
          <w:sz w:val="34"/>
          <w:szCs w:val="34"/>
          <w:rtl/>
        </w:rPr>
        <w:t>ز</w:t>
      </w:r>
      <w:r w:rsidR="009F3951"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على ب</w:t>
      </w:r>
      <w:r w:rsidRPr="009B762D">
        <w:rPr>
          <w:rFonts w:ascii="Traditional Arabic" w:eastAsia="Times New Roman" w:hAnsi="Traditional Arabic" w:cs="Traditional Arabic" w:hint="cs"/>
          <w:sz w:val="34"/>
          <w:szCs w:val="34"/>
          <w:rtl/>
        </w:rPr>
        <w:t>ُ</w:t>
      </w:r>
      <w:r w:rsidR="009F3951"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>عد الفعل</w:t>
      </w:r>
      <w:r w:rsidRPr="009B762D">
        <w:rPr>
          <w:rFonts w:ascii="Traditional Arabic" w:eastAsia="Times New Roman" w:hAnsi="Traditional Arabic" w:cs="Traditional Arabic" w:hint="cs"/>
          <w:sz w:val="34"/>
          <w:szCs w:val="34"/>
          <w:rtl/>
        </w:rPr>
        <w:t>،</w:t>
      </w:r>
      <w:r w:rsidR="009F3951"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ويتكون من عدة دروس على النحو التالي: </w:t>
      </w:r>
    </w:p>
    <w:p w:rsidR="009F3951" w:rsidRPr="00721A2C" w:rsidRDefault="009F3951" w:rsidP="00185711">
      <w:pPr>
        <w:pStyle w:val="a6"/>
        <w:numPr>
          <w:ilvl w:val="0"/>
          <w:numId w:val="13"/>
        </w:num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>هد</w:t>
      </w:r>
      <w:r w:rsidR="00185711" w:rsidRPr="009B762D">
        <w:rPr>
          <w:rFonts w:ascii="Traditional Arabic" w:hAnsi="Traditional Arabic" w:cs="Traditional Arabic"/>
          <w:sz w:val="34"/>
          <w:szCs w:val="34"/>
          <w:rtl/>
        </w:rPr>
        <w:t>ِّ</w:t>
      </w:r>
      <w:r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>ف</w:t>
      </w:r>
      <w:r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>، وتوسع، واختصر.</w:t>
      </w:r>
    </w:p>
    <w:p w:rsidR="009F3951" w:rsidRPr="00721A2C" w:rsidRDefault="009F3951" w:rsidP="00721A2C">
      <w:pPr>
        <w:pStyle w:val="a6"/>
        <w:numPr>
          <w:ilvl w:val="0"/>
          <w:numId w:val="13"/>
        </w:num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</w:rPr>
      </w:pPr>
      <w:r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>الهدف، والمدخل، والحلول.</w:t>
      </w:r>
    </w:p>
    <w:p w:rsidR="009F3951" w:rsidRPr="00721A2C" w:rsidRDefault="009F3951" w:rsidP="00721A2C">
      <w:pPr>
        <w:pStyle w:val="a6"/>
        <w:numPr>
          <w:ilvl w:val="0"/>
          <w:numId w:val="13"/>
        </w:numPr>
        <w:spacing w:before="240" w:line="240" w:lineRule="auto"/>
        <w:jc w:val="both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  <w:r w:rsidRPr="00721A2C">
        <w:rPr>
          <w:rFonts w:ascii="Traditional Arabic" w:eastAsia="Times New Roman" w:hAnsi="Traditional Arabic" w:cs="Traditional Arabic"/>
          <w:sz w:val="34"/>
          <w:szCs w:val="34"/>
          <w:rtl/>
        </w:rPr>
        <w:t>الاختيار، والعملية</w:t>
      </w:r>
      <w:r w:rsidRPr="00721A2C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.          دليل البرامج ل دي بونو.</w:t>
      </w:r>
    </w:p>
    <w:p w:rsidR="009F3951" w:rsidRPr="00721A2C" w:rsidRDefault="009F3951" w:rsidP="00721A2C">
      <w:pPr>
        <w:pStyle w:val="a6"/>
        <w:spacing w:before="240" w:line="240" w:lineRule="auto"/>
        <w:ind w:left="804"/>
        <w:jc w:val="both"/>
        <w:rPr>
          <w:rFonts w:ascii="Traditional Arabic" w:eastAsia="Times New Roman" w:hAnsi="Traditional Arabic" w:cs="Traditional Arabic"/>
          <w:b/>
          <w:bCs/>
          <w:sz w:val="34"/>
          <w:szCs w:val="34"/>
        </w:rPr>
      </w:pPr>
    </w:p>
    <w:p w:rsidR="009F3951" w:rsidRPr="00721A2C" w:rsidRDefault="009F3951" w:rsidP="00721A2C">
      <w:pPr>
        <w:pStyle w:val="a6"/>
        <w:spacing w:before="240" w:line="240" w:lineRule="auto"/>
        <w:ind w:left="804"/>
        <w:jc w:val="both"/>
        <w:rPr>
          <w:rFonts w:ascii="Traditional Arabic" w:eastAsia="Times New Roman" w:hAnsi="Traditional Arabic" w:cs="Traditional Arabic"/>
          <w:sz w:val="34"/>
          <w:szCs w:val="34"/>
          <w:rtl/>
        </w:rPr>
      </w:pPr>
    </w:p>
    <w:p w:rsidR="009F3951" w:rsidRPr="00721A2C" w:rsidRDefault="009F3951" w:rsidP="00721A2C">
      <w:pPr>
        <w:pStyle w:val="a6"/>
        <w:spacing w:before="240" w:line="240" w:lineRule="auto"/>
        <w:ind w:left="804"/>
        <w:jc w:val="both"/>
        <w:rPr>
          <w:rFonts w:ascii="Traditional Arabic" w:eastAsia="Times New Roman" w:hAnsi="Traditional Arabic" w:cs="Traditional Arabic"/>
          <w:sz w:val="34"/>
          <w:szCs w:val="34"/>
          <w:rtl/>
          <w:lang w:bidi="ar-EG"/>
        </w:rPr>
      </w:pPr>
    </w:p>
    <w:p w:rsidR="009F3951" w:rsidRPr="00721A2C" w:rsidRDefault="009F3951" w:rsidP="00721A2C">
      <w:pPr>
        <w:pStyle w:val="a6"/>
        <w:spacing w:before="240" w:line="240" w:lineRule="auto"/>
        <w:ind w:left="804"/>
        <w:jc w:val="both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721A2C">
        <w:rPr>
          <w:rFonts w:ascii="Traditional Arabic" w:eastAsia="Times New Roman" w:hAnsi="Traditional Arabic" w:cs="Traditional Arabic"/>
          <w:noProof/>
          <w:sz w:val="34"/>
          <w:szCs w:val="34"/>
        </w:rPr>
        <w:drawing>
          <wp:anchor distT="0" distB="0" distL="114300" distR="114300" simplePos="0" relativeHeight="251661312" behindDoc="0" locked="0" layoutInCell="1" allowOverlap="1">
            <wp:simplePos x="3067050" y="9296400"/>
            <wp:positionH relativeFrom="margin">
              <wp:align>center</wp:align>
            </wp:positionH>
            <wp:positionV relativeFrom="margin">
              <wp:align>bottom</wp:align>
            </wp:positionV>
            <wp:extent cx="2840990" cy="146050"/>
            <wp:effectExtent l="0" t="0" r="0" b="6350"/>
            <wp:wrapSquare wrapText="bothSides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3951" w:rsidRPr="00185711" w:rsidRDefault="009F3951" w:rsidP="00185711">
      <w:pPr>
        <w:spacing w:before="240" w:line="240" w:lineRule="auto"/>
        <w:jc w:val="both"/>
        <w:rPr>
          <w:rFonts w:ascii="Traditional Arabic" w:eastAsia="Times New Roman" w:hAnsi="Traditional Arabic" w:cs="Traditional Arabic"/>
          <w:b/>
          <w:bCs/>
          <w:sz w:val="34"/>
          <w:szCs w:val="34"/>
          <w:rtl/>
          <w:lang w:bidi="ar-EG"/>
        </w:rPr>
      </w:pPr>
      <w:r w:rsidRPr="00185711">
        <w:rPr>
          <w:rFonts w:ascii="Traditional Arabic" w:eastAsia="Times New Roman" w:hAnsi="Traditional Arabic" w:cs="Traditional Arabic"/>
          <w:b/>
          <w:bCs/>
          <w:sz w:val="34"/>
          <w:szCs w:val="34"/>
          <w:rtl/>
        </w:rPr>
        <w:t>خلاصة:</w:t>
      </w:r>
    </w:p>
    <w:p w:rsidR="009F3951" w:rsidRPr="00185711" w:rsidRDefault="009F3951" w:rsidP="009B762D">
      <w:pPr>
        <w:spacing w:before="240" w:line="240" w:lineRule="auto"/>
        <w:jc w:val="both"/>
        <w:rPr>
          <w:rFonts w:ascii="Traditional Arabic" w:eastAsia="Times New Roman" w:hAnsi="Traditional Arabic" w:cs="Traditional Arabic"/>
          <w:sz w:val="34"/>
          <w:szCs w:val="34"/>
          <w:rtl/>
        </w:rPr>
      </w:pPr>
      <w:r w:rsidRPr="00185711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يهدف تعليم التفكير للموهوبين وتدريبهم </w:t>
      </w:r>
      <w:r w:rsidR="00D30B4A" w:rsidRPr="00185711">
        <w:rPr>
          <w:rFonts w:ascii="Traditional Arabic" w:eastAsia="Times New Roman" w:hAnsi="Traditional Arabic" w:cs="Traditional Arabic"/>
          <w:sz w:val="34"/>
          <w:szCs w:val="34"/>
          <w:rtl/>
        </w:rPr>
        <w:t>إلى</w:t>
      </w:r>
      <w:r w:rsidRPr="00185711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</w:t>
      </w:r>
      <w:r w:rsidR="00185711">
        <w:rPr>
          <w:rFonts w:ascii="Traditional Arabic" w:eastAsia="Times New Roman" w:hAnsi="Traditional Arabic" w:cs="Traditional Arabic" w:hint="cs"/>
          <w:sz w:val="34"/>
          <w:szCs w:val="34"/>
          <w:rtl/>
        </w:rPr>
        <w:t>إ</w:t>
      </w:r>
      <w:r w:rsidRPr="00185711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عداد أفراد قادرين على </w:t>
      </w:r>
      <w:r w:rsidR="00454ED8" w:rsidRPr="00185711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حسن استخدام </w:t>
      </w:r>
      <w:r w:rsidRPr="00185711">
        <w:rPr>
          <w:rFonts w:ascii="Traditional Arabic" w:eastAsia="Times New Roman" w:hAnsi="Traditional Arabic" w:cs="Traditional Arabic"/>
          <w:sz w:val="34"/>
          <w:szCs w:val="34"/>
          <w:rtl/>
        </w:rPr>
        <w:t>التفكير الجيد والمبدع في عصر تتسارع في</w:t>
      </w:r>
      <w:r w:rsidR="005F53AB" w:rsidRPr="00185711">
        <w:rPr>
          <w:rFonts w:ascii="Traditional Arabic" w:eastAsia="Times New Roman" w:hAnsi="Traditional Arabic" w:cs="Traditional Arabic"/>
          <w:sz w:val="34"/>
          <w:szCs w:val="34"/>
          <w:rtl/>
        </w:rPr>
        <w:t>ه</w:t>
      </w:r>
      <w:r w:rsidRPr="00185711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المفاهيم نحو النمو</w:t>
      </w:r>
      <w:r w:rsidR="00185711">
        <w:rPr>
          <w:rFonts w:ascii="Traditional Arabic" w:eastAsia="Times New Roman" w:hAnsi="Traditional Arabic" w:cs="Traditional Arabic" w:hint="cs"/>
          <w:sz w:val="34"/>
          <w:szCs w:val="34"/>
          <w:rtl/>
        </w:rPr>
        <w:t>،</w:t>
      </w:r>
      <w:r w:rsidRPr="00185711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وتنهض فيه </w:t>
      </w:r>
      <w:r w:rsidR="00711F21" w:rsidRPr="00185711">
        <w:rPr>
          <w:rFonts w:ascii="Traditional Arabic" w:eastAsia="Times New Roman" w:hAnsi="Traditional Arabic" w:cs="Traditional Arabic"/>
          <w:sz w:val="34"/>
          <w:szCs w:val="34"/>
          <w:rtl/>
        </w:rPr>
        <w:t>الأفكار نحو الرقي بسرعة ملحوظة</w:t>
      </w:r>
      <w:r w:rsidR="00185711">
        <w:rPr>
          <w:rFonts w:ascii="Traditional Arabic" w:eastAsia="Times New Roman" w:hAnsi="Traditional Arabic" w:cs="Traditional Arabic" w:hint="cs"/>
          <w:sz w:val="34"/>
          <w:szCs w:val="34"/>
          <w:rtl/>
        </w:rPr>
        <w:t>؛</w:t>
      </w:r>
      <w:r w:rsidR="00711F21" w:rsidRPr="00185711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مما ي</w:t>
      </w:r>
      <w:r w:rsidRPr="00185711">
        <w:rPr>
          <w:rFonts w:ascii="Traditional Arabic" w:eastAsia="Times New Roman" w:hAnsi="Traditional Arabic" w:cs="Traditional Arabic"/>
          <w:sz w:val="34"/>
          <w:szCs w:val="34"/>
          <w:rtl/>
        </w:rPr>
        <w:t>ستدعي ال</w:t>
      </w:r>
      <w:r w:rsidR="00185711">
        <w:rPr>
          <w:rFonts w:ascii="Traditional Arabic" w:eastAsia="Times New Roman" w:hAnsi="Traditional Arabic" w:cs="Traditional Arabic" w:hint="cs"/>
          <w:sz w:val="34"/>
          <w:szCs w:val="34"/>
          <w:rtl/>
        </w:rPr>
        <w:t>إ</w:t>
      </w:r>
      <w:r w:rsidRPr="00185711">
        <w:rPr>
          <w:rFonts w:ascii="Traditional Arabic" w:eastAsia="Times New Roman" w:hAnsi="Traditional Arabic" w:cs="Traditional Arabic"/>
          <w:sz w:val="34"/>
          <w:szCs w:val="34"/>
          <w:rtl/>
        </w:rPr>
        <w:t>عداد لها مستقبل</w:t>
      </w:r>
      <w:r w:rsidR="00C17A2F" w:rsidRPr="00185711">
        <w:rPr>
          <w:rFonts w:ascii="Traditional Arabic" w:eastAsia="Times New Roman" w:hAnsi="Traditional Arabic" w:cs="Traditional Arabic"/>
          <w:sz w:val="34"/>
          <w:szCs w:val="34"/>
          <w:rtl/>
        </w:rPr>
        <w:t>ا</w:t>
      </w:r>
      <w:r w:rsidR="00185711">
        <w:rPr>
          <w:rFonts w:ascii="Traditional Arabic" w:eastAsia="Times New Roman" w:hAnsi="Traditional Arabic" w:cs="Traditional Arabic" w:hint="cs"/>
          <w:sz w:val="34"/>
          <w:szCs w:val="34"/>
          <w:rtl/>
        </w:rPr>
        <w:t>ً</w:t>
      </w:r>
      <w:r w:rsidRPr="00185711">
        <w:rPr>
          <w:rFonts w:ascii="Traditional Arabic" w:eastAsia="Times New Roman" w:hAnsi="Traditional Arabic" w:cs="Traditional Arabic"/>
          <w:sz w:val="34"/>
          <w:szCs w:val="34"/>
          <w:rtl/>
        </w:rPr>
        <w:t>، و</w:t>
      </w:r>
      <w:r w:rsidR="00185711">
        <w:rPr>
          <w:rFonts w:ascii="Traditional Arabic" w:eastAsia="Times New Roman" w:hAnsi="Traditional Arabic" w:cs="Traditional Arabic" w:hint="cs"/>
          <w:sz w:val="34"/>
          <w:szCs w:val="34"/>
          <w:rtl/>
        </w:rPr>
        <w:t>ت</w:t>
      </w:r>
      <w:r w:rsidR="00F605D7" w:rsidRPr="00185711">
        <w:rPr>
          <w:rFonts w:ascii="Traditional Arabic" w:eastAsia="Times New Roman" w:hAnsi="Traditional Arabic" w:cs="Traditional Arabic"/>
          <w:sz w:val="34"/>
          <w:szCs w:val="34"/>
          <w:rtl/>
        </w:rPr>
        <w:t>و</w:t>
      </w:r>
      <w:r w:rsidRPr="00185711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جد العديد من البرامج المعدة لمثل </w:t>
      </w:r>
      <w:r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>هذه المهام</w:t>
      </w:r>
      <w:r w:rsidR="00185711" w:rsidRPr="009B762D">
        <w:rPr>
          <w:rFonts w:ascii="Traditional Arabic" w:eastAsia="Times New Roman" w:hAnsi="Traditional Arabic" w:cs="Traditional Arabic" w:hint="cs"/>
          <w:sz w:val="34"/>
          <w:szCs w:val="34"/>
          <w:rtl/>
        </w:rPr>
        <w:t>؛</w:t>
      </w:r>
      <w:r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كبرنامج الكورت لدي بونو</w:t>
      </w:r>
      <w:r w:rsidR="00721A2C"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>،</w:t>
      </w:r>
      <w:r w:rsidR="00185711"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و</w:t>
      </w:r>
      <w:r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>برنامج القبعات الست وغيرها</w:t>
      </w:r>
      <w:r w:rsidR="00185711" w:rsidRPr="009B762D">
        <w:rPr>
          <w:rFonts w:ascii="Traditional Arabic" w:eastAsia="Times New Roman" w:hAnsi="Traditional Arabic" w:cs="Traditional Arabic" w:hint="cs"/>
          <w:sz w:val="34"/>
          <w:szCs w:val="34"/>
          <w:rtl/>
        </w:rPr>
        <w:t>؛</w:t>
      </w:r>
      <w:r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هادفة</w:t>
      </w:r>
      <w:r w:rsidR="00185711" w:rsidRPr="009B762D">
        <w:rPr>
          <w:rFonts w:ascii="Traditional Arabic" w:eastAsia="Times New Roman" w:hAnsi="Traditional Arabic" w:cs="Traditional Arabic" w:hint="cs"/>
          <w:sz w:val="34"/>
          <w:szCs w:val="34"/>
          <w:rtl/>
        </w:rPr>
        <w:t xml:space="preserve"> إلى</w:t>
      </w:r>
      <w:r w:rsidRPr="009B762D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تعليم التفكير</w:t>
      </w:r>
      <w:r w:rsidRPr="00185711">
        <w:rPr>
          <w:rFonts w:ascii="Traditional Arabic" w:eastAsia="Times New Roman" w:hAnsi="Traditional Arabic" w:cs="Traditional Arabic"/>
          <w:sz w:val="34"/>
          <w:szCs w:val="34"/>
          <w:rtl/>
        </w:rPr>
        <w:t xml:space="preserve"> للأفراد.</w:t>
      </w:r>
      <w:r w:rsidRPr="00721A2C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3067050" y="3514725"/>
            <wp:positionH relativeFrom="margin">
              <wp:align>center</wp:align>
            </wp:positionH>
            <wp:positionV relativeFrom="margin">
              <wp:align>center</wp:align>
            </wp:positionV>
            <wp:extent cx="2840990" cy="146050"/>
            <wp:effectExtent l="0" t="0" r="0" b="6350"/>
            <wp:wrapSquare wrapText="bothSides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6F9A" w:rsidRDefault="004C6F9A">
      <w:pPr>
        <w:bidi w:val="0"/>
        <w:spacing w:after="160" w:line="259" w:lineRule="auto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/>
          <w:sz w:val="34"/>
          <w:szCs w:val="34"/>
          <w:rtl/>
        </w:rPr>
        <w:br w:type="page"/>
      </w:r>
    </w:p>
    <w:p w:rsidR="00B84587" w:rsidRPr="00721A2C" w:rsidRDefault="00B84587" w:rsidP="00721A2C">
      <w:pPr>
        <w:rPr>
          <w:rFonts w:ascii="Traditional Arabic" w:hAnsi="Traditional Arabic" w:cs="Traditional Arabic"/>
          <w:sz w:val="34"/>
          <w:szCs w:val="34"/>
          <w:rtl/>
        </w:rPr>
      </w:pPr>
    </w:p>
    <w:p w:rsidR="009F3951" w:rsidRPr="00721A2C" w:rsidRDefault="00F34E8A" w:rsidP="00721A2C">
      <w:pPr>
        <w:jc w:val="center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721A2C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المصادر و </w:t>
      </w:r>
      <w:r w:rsidR="009F3951" w:rsidRPr="00721A2C">
        <w:rPr>
          <w:rFonts w:ascii="Traditional Arabic" w:hAnsi="Traditional Arabic" w:cs="Traditional Arabic"/>
          <w:b/>
          <w:bCs/>
          <w:sz w:val="34"/>
          <w:szCs w:val="34"/>
          <w:rtl/>
        </w:rPr>
        <w:t>المراجع</w:t>
      </w:r>
      <w:r w:rsidR="00721A2C">
        <w:rPr>
          <w:rFonts w:ascii="Traditional Arabic" w:hAnsi="Traditional Arabic" w:cs="Traditional Arabic"/>
          <w:b/>
          <w:bCs/>
          <w:sz w:val="34"/>
          <w:szCs w:val="34"/>
          <w:rtl/>
        </w:rPr>
        <w:t>:</w:t>
      </w:r>
    </w:p>
    <w:p w:rsidR="009F3951" w:rsidRPr="00721A2C" w:rsidRDefault="009F3951" w:rsidP="00721A2C">
      <w:pPr>
        <w:jc w:val="center"/>
        <w:rPr>
          <w:rFonts w:ascii="Traditional Arabic" w:hAnsi="Traditional Arabic" w:cs="Traditional Arabic"/>
          <w:b/>
          <w:bCs/>
          <w:sz w:val="34"/>
          <w:szCs w:val="34"/>
          <w:rtl/>
        </w:rPr>
      </w:pPr>
    </w:p>
    <w:p w:rsidR="009F3951" w:rsidRPr="000A6F01" w:rsidRDefault="000A6F01" w:rsidP="000A6F01">
      <w:pPr>
        <w:jc w:val="both"/>
        <w:rPr>
          <w:rFonts w:ascii="Traditional Arabic" w:hAnsi="Traditional Arabic" w:cs="Traditional Arabic"/>
          <w:sz w:val="34"/>
          <w:szCs w:val="34"/>
        </w:rPr>
      </w:pPr>
      <w:r>
        <w:rPr>
          <w:rFonts w:ascii="Traditional Arabic" w:eastAsia="Times New Roman" w:hAnsi="Traditional Arabic" w:cs="Traditional Arabic" w:hint="cs"/>
          <w:sz w:val="34"/>
          <w:szCs w:val="34"/>
          <w:rtl/>
        </w:rPr>
        <w:t>1</w:t>
      </w:r>
      <w:r w:rsidRPr="000A6F01">
        <w:rPr>
          <w:rFonts w:ascii="Traditional Arabic" w:eastAsia="Times New Roman" w:hAnsi="Traditional Arabic" w:cs="Traditional Arabic" w:hint="cs"/>
          <w:sz w:val="34"/>
          <w:szCs w:val="34"/>
          <w:rtl/>
        </w:rPr>
        <w:t>-</w:t>
      </w:r>
      <w:r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9F3951" w:rsidRPr="000A6F01">
        <w:rPr>
          <w:rFonts w:ascii="Traditional Arabic" w:hAnsi="Traditional Arabic" w:cs="Traditional Arabic"/>
          <w:sz w:val="34"/>
          <w:szCs w:val="34"/>
          <w:rtl/>
        </w:rPr>
        <w:t>إبراهيم، مجدي عزيز.</w:t>
      </w:r>
      <w:r w:rsidR="00185711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9F3951" w:rsidRPr="000A6F01">
        <w:rPr>
          <w:rFonts w:ascii="Traditional Arabic" w:hAnsi="Traditional Arabic" w:cs="Traditional Arabic"/>
          <w:sz w:val="34"/>
          <w:szCs w:val="34"/>
          <w:rtl/>
        </w:rPr>
        <w:t>(2007) .التفكير لتطوير ال</w:t>
      </w:r>
      <w:r>
        <w:rPr>
          <w:rFonts w:ascii="Traditional Arabic" w:hAnsi="Traditional Arabic" w:cs="Traditional Arabic" w:hint="cs"/>
          <w:sz w:val="34"/>
          <w:szCs w:val="34"/>
          <w:rtl/>
        </w:rPr>
        <w:t>إ</w:t>
      </w:r>
      <w:r w:rsidR="009F3951" w:rsidRPr="000A6F01">
        <w:rPr>
          <w:rFonts w:ascii="Traditional Arabic" w:hAnsi="Traditional Arabic" w:cs="Traditional Arabic"/>
          <w:sz w:val="34"/>
          <w:szCs w:val="34"/>
          <w:rtl/>
        </w:rPr>
        <w:t>بداع وتنمية الذكاء</w:t>
      </w:r>
      <w:r w:rsidR="00721A2C" w:rsidRPr="000A6F01">
        <w:rPr>
          <w:rFonts w:ascii="Traditional Arabic" w:hAnsi="Traditional Arabic" w:cs="Traditional Arabic"/>
          <w:sz w:val="34"/>
          <w:szCs w:val="34"/>
          <w:rtl/>
        </w:rPr>
        <w:t>:</w:t>
      </w:r>
      <w:r w:rsidR="009F3951" w:rsidRPr="000A6F01">
        <w:rPr>
          <w:rFonts w:ascii="Traditional Arabic" w:hAnsi="Traditional Arabic" w:cs="Traditional Arabic"/>
          <w:sz w:val="34"/>
          <w:szCs w:val="34"/>
          <w:rtl/>
        </w:rPr>
        <w:t xml:space="preserve"> سيناريوهات تربوية مقترحة، سلسلة تعليم التفكير</w:t>
      </w:r>
      <w:r w:rsidR="00721A2C" w:rsidRPr="000A6F01">
        <w:rPr>
          <w:rFonts w:ascii="Traditional Arabic" w:hAnsi="Traditional Arabic" w:cs="Traditional Arabic"/>
          <w:sz w:val="34"/>
          <w:szCs w:val="34"/>
          <w:rtl/>
        </w:rPr>
        <w:t>،</w:t>
      </w:r>
      <w:r w:rsidR="00185711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9F3951" w:rsidRPr="000A6F01">
        <w:rPr>
          <w:rFonts w:ascii="Traditional Arabic" w:hAnsi="Traditional Arabic" w:cs="Traditional Arabic"/>
          <w:sz w:val="34"/>
          <w:szCs w:val="34"/>
          <w:rtl/>
        </w:rPr>
        <w:t>5،</w:t>
      </w:r>
      <w:r w:rsidR="00185711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9F3951" w:rsidRPr="000A6F01">
        <w:rPr>
          <w:rFonts w:ascii="Traditional Arabic" w:hAnsi="Traditional Arabic" w:cs="Traditional Arabic"/>
          <w:sz w:val="34"/>
          <w:szCs w:val="34"/>
          <w:rtl/>
        </w:rPr>
        <w:t>ط1، مصر، القاهرة: عالم الكتب.</w:t>
      </w:r>
    </w:p>
    <w:p w:rsidR="009F3951" w:rsidRPr="000A6F01" w:rsidRDefault="000A6F01" w:rsidP="000A6F01">
      <w:pPr>
        <w:ind w:left="444"/>
        <w:jc w:val="both"/>
        <w:rPr>
          <w:rFonts w:ascii="Traditional Arabic" w:hAnsi="Traditional Arabic" w:cs="Traditional Arabic"/>
          <w:sz w:val="34"/>
          <w:szCs w:val="34"/>
        </w:rPr>
      </w:pPr>
      <w:r>
        <w:rPr>
          <w:rFonts w:ascii="Traditional Arabic" w:eastAsia="Times New Roman" w:hAnsi="Traditional Arabic" w:cs="Traditional Arabic" w:hint="cs"/>
          <w:sz w:val="34"/>
          <w:szCs w:val="34"/>
          <w:rtl/>
        </w:rPr>
        <w:t>2</w:t>
      </w:r>
      <w:r w:rsidRPr="000A6F01">
        <w:rPr>
          <w:rFonts w:ascii="Traditional Arabic" w:eastAsia="Times New Roman" w:hAnsi="Traditional Arabic" w:cs="Traditional Arabic" w:hint="cs"/>
          <w:sz w:val="34"/>
          <w:szCs w:val="34"/>
          <w:rtl/>
        </w:rPr>
        <w:t>-</w:t>
      </w:r>
      <w:r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9F3951" w:rsidRPr="000A6F01">
        <w:rPr>
          <w:rFonts w:ascii="Traditional Arabic" w:hAnsi="Traditional Arabic" w:cs="Traditional Arabic"/>
          <w:sz w:val="34"/>
          <w:szCs w:val="34"/>
          <w:rtl/>
        </w:rPr>
        <w:t>السرور، ناديا هايل.</w:t>
      </w:r>
      <w:r w:rsidR="00185711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9F3951" w:rsidRPr="000A6F01">
        <w:rPr>
          <w:rFonts w:ascii="Traditional Arabic" w:hAnsi="Traditional Arabic" w:cs="Traditional Arabic"/>
          <w:sz w:val="34"/>
          <w:szCs w:val="34"/>
          <w:rtl/>
        </w:rPr>
        <w:t>(2003).</w:t>
      </w:r>
      <w:r w:rsidR="00185711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9F3951" w:rsidRPr="000A6F01">
        <w:rPr>
          <w:rFonts w:ascii="Traditional Arabic" w:hAnsi="Traditional Arabic" w:cs="Traditional Arabic"/>
          <w:sz w:val="34"/>
          <w:szCs w:val="34"/>
          <w:rtl/>
        </w:rPr>
        <w:t>مدخل إلى تربية المتميزين والموهوبين، ط4، الأردن، عمان: دار الفكر.</w:t>
      </w:r>
    </w:p>
    <w:p w:rsidR="009F3951" w:rsidRPr="000A6F01" w:rsidRDefault="000A6F01" w:rsidP="000A6F01">
      <w:pPr>
        <w:jc w:val="both"/>
        <w:rPr>
          <w:rFonts w:ascii="Traditional Arabic" w:hAnsi="Traditional Arabic" w:cs="Traditional Arabic"/>
          <w:sz w:val="34"/>
          <w:szCs w:val="34"/>
        </w:rPr>
      </w:pPr>
      <w:r>
        <w:rPr>
          <w:rFonts w:ascii="Traditional Arabic" w:eastAsia="Times New Roman" w:hAnsi="Traditional Arabic" w:cs="Traditional Arabic" w:hint="cs"/>
          <w:sz w:val="34"/>
          <w:szCs w:val="34"/>
          <w:rtl/>
        </w:rPr>
        <w:t>3</w:t>
      </w:r>
      <w:r w:rsidRPr="000A6F01">
        <w:rPr>
          <w:rFonts w:ascii="Traditional Arabic" w:eastAsia="Times New Roman" w:hAnsi="Traditional Arabic" w:cs="Traditional Arabic" w:hint="cs"/>
          <w:sz w:val="34"/>
          <w:szCs w:val="34"/>
          <w:rtl/>
        </w:rPr>
        <w:t>-</w:t>
      </w:r>
      <w:r>
        <w:rPr>
          <w:rFonts w:ascii="Traditional Arabic" w:eastAsia="Times New Roman" w:hAnsi="Traditional Arabic" w:cs="Traditional Arabic" w:hint="cs"/>
          <w:b/>
          <w:bCs/>
          <w:sz w:val="34"/>
          <w:szCs w:val="34"/>
          <w:rtl/>
        </w:rPr>
        <w:t xml:space="preserve"> </w:t>
      </w:r>
      <w:r w:rsidR="009F3951" w:rsidRPr="000A6F01">
        <w:rPr>
          <w:rFonts w:ascii="Traditional Arabic" w:hAnsi="Traditional Arabic" w:cs="Traditional Arabic"/>
          <w:sz w:val="34"/>
          <w:szCs w:val="34"/>
        </w:rPr>
        <w:t>Edward De Bono</w:t>
      </w:r>
      <w:r w:rsidR="009F3951" w:rsidRPr="000A6F01">
        <w:rPr>
          <w:rFonts w:ascii="Traditional Arabic" w:hAnsi="Traditional Arabic" w:cs="Traditional Arabic"/>
          <w:sz w:val="34"/>
          <w:szCs w:val="34"/>
          <w:rtl/>
        </w:rPr>
        <w:t>، ترجمة</w:t>
      </w:r>
      <w:r w:rsidR="00185711">
        <w:rPr>
          <w:rFonts w:ascii="Traditional Arabic" w:hAnsi="Traditional Arabic" w:cs="Traditional Arabic" w:hint="cs"/>
          <w:sz w:val="34"/>
          <w:szCs w:val="34"/>
          <w:rtl/>
        </w:rPr>
        <w:t>:</w:t>
      </w:r>
      <w:r w:rsidR="009F3951" w:rsidRPr="000A6F01">
        <w:rPr>
          <w:rFonts w:ascii="Traditional Arabic" w:hAnsi="Traditional Arabic" w:cs="Traditional Arabic"/>
          <w:sz w:val="34"/>
          <w:szCs w:val="34"/>
          <w:rtl/>
        </w:rPr>
        <w:t xml:space="preserve"> السرور، ناديا هايل، حسين، ثائر غازي.</w:t>
      </w:r>
      <w:r w:rsidR="00185711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9F3951" w:rsidRPr="000A6F01">
        <w:rPr>
          <w:rFonts w:ascii="Traditional Arabic" w:hAnsi="Traditional Arabic" w:cs="Traditional Arabic"/>
          <w:sz w:val="34"/>
          <w:szCs w:val="34"/>
          <w:rtl/>
        </w:rPr>
        <w:t>(2007). سلسلة برنامج الكورت لتعليم التفكير،</w:t>
      </w:r>
      <w:r w:rsidR="00185711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9F3951" w:rsidRPr="000A6F01">
        <w:rPr>
          <w:rFonts w:ascii="Traditional Arabic" w:hAnsi="Traditional Arabic" w:cs="Traditional Arabic"/>
          <w:sz w:val="34"/>
          <w:szCs w:val="34"/>
          <w:rtl/>
        </w:rPr>
        <w:t>ط1،</w:t>
      </w:r>
      <w:r w:rsidR="00185711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9F3951" w:rsidRPr="000A6F01">
        <w:rPr>
          <w:rFonts w:ascii="Traditional Arabic" w:hAnsi="Traditional Arabic" w:cs="Traditional Arabic"/>
          <w:sz w:val="34"/>
          <w:szCs w:val="34"/>
          <w:rtl/>
        </w:rPr>
        <w:t>الأردن،</w:t>
      </w:r>
      <w:r w:rsidR="00185711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9F3951" w:rsidRPr="000A6F01">
        <w:rPr>
          <w:rFonts w:ascii="Traditional Arabic" w:hAnsi="Traditional Arabic" w:cs="Traditional Arabic"/>
          <w:sz w:val="34"/>
          <w:szCs w:val="34"/>
          <w:rtl/>
        </w:rPr>
        <w:t>عمان:</w:t>
      </w:r>
      <w:r w:rsidR="00185711">
        <w:rPr>
          <w:rFonts w:ascii="Traditional Arabic" w:hAnsi="Traditional Arabic" w:cs="Traditional Arabic" w:hint="cs"/>
          <w:sz w:val="34"/>
          <w:szCs w:val="34"/>
          <w:rtl/>
        </w:rPr>
        <w:t xml:space="preserve"> </w:t>
      </w:r>
      <w:r w:rsidR="009F3951" w:rsidRPr="000A6F01">
        <w:rPr>
          <w:rFonts w:ascii="Traditional Arabic" w:hAnsi="Traditional Arabic" w:cs="Traditional Arabic"/>
          <w:sz w:val="34"/>
          <w:szCs w:val="34"/>
          <w:rtl/>
        </w:rPr>
        <w:t>دار ديبونو للنشر والتوزيع.</w:t>
      </w:r>
    </w:p>
    <w:p w:rsidR="004C6F9A" w:rsidRDefault="004C6F9A">
      <w:pPr>
        <w:bidi w:val="0"/>
        <w:spacing w:after="160" w:line="259" w:lineRule="auto"/>
        <w:rPr>
          <w:rFonts w:ascii="Traditional Arabic" w:hAnsi="Traditional Arabic" w:cs="Traditional Arabic"/>
          <w:sz w:val="34"/>
          <w:szCs w:val="34"/>
          <w:rtl/>
        </w:rPr>
      </w:pPr>
      <w:r>
        <w:rPr>
          <w:rFonts w:ascii="Traditional Arabic" w:hAnsi="Traditional Arabic" w:cs="Traditional Arabic"/>
          <w:sz w:val="34"/>
          <w:szCs w:val="34"/>
          <w:rtl/>
        </w:rPr>
        <w:br w:type="page"/>
      </w:r>
    </w:p>
    <w:p w:rsidR="000A0116" w:rsidRPr="00721A2C" w:rsidRDefault="000A0116" w:rsidP="00721A2C">
      <w:pPr>
        <w:rPr>
          <w:rFonts w:ascii="Traditional Arabic" w:hAnsi="Traditional Arabic" w:cs="Traditional Arabic"/>
          <w:sz w:val="34"/>
          <w:szCs w:val="34"/>
          <w:rtl/>
        </w:rPr>
      </w:pPr>
    </w:p>
    <w:p w:rsidR="000A0116" w:rsidRPr="00721A2C" w:rsidRDefault="000A0116" w:rsidP="00721A2C">
      <w:pPr>
        <w:jc w:val="center"/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721A2C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البيانات </w:t>
      </w:r>
      <w:r w:rsidR="002F16ED" w:rsidRPr="00721A2C">
        <w:rPr>
          <w:rFonts w:ascii="Traditional Arabic" w:hAnsi="Traditional Arabic" w:cs="Traditional Arabic"/>
          <w:b/>
          <w:bCs/>
          <w:sz w:val="34"/>
          <w:szCs w:val="34"/>
          <w:rtl/>
        </w:rPr>
        <w:t>الشخصية:</w:t>
      </w:r>
    </w:p>
    <w:p w:rsidR="003240F5" w:rsidRPr="00721A2C" w:rsidRDefault="003240F5" w:rsidP="00721A2C">
      <w:pPr>
        <w:jc w:val="center"/>
        <w:rPr>
          <w:rFonts w:ascii="Traditional Arabic" w:hAnsi="Traditional Arabic" w:cs="Traditional Arabic"/>
          <w:b/>
          <w:bCs/>
          <w:sz w:val="34"/>
          <w:szCs w:val="34"/>
          <w:rtl/>
        </w:rPr>
      </w:pPr>
    </w:p>
    <w:p w:rsidR="000A0116" w:rsidRPr="00721A2C" w:rsidRDefault="000A0116" w:rsidP="00721A2C">
      <w:pPr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721A2C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الاسم / غالية حامد الرفاعي </w:t>
      </w:r>
    </w:p>
    <w:p w:rsidR="000A0116" w:rsidRPr="00721A2C" w:rsidRDefault="000A0116" w:rsidP="00721A2C">
      <w:pPr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721A2C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ماجستير التربية الإسلامية والمقارنة </w:t>
      </w:r>
    </w:p>
    <w:p w:rsidR="000A0116" w:rsidRPr="00721A2C" w:rsidRDefault="002F16ED" w:rsidP="00721A2C">
      <w:pPr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721A2C">
        <w:rPr>
          <w:rFonts w:ascii="Traditional Arabic" w:hAnsi="Traditional Arabic" w:cs="Traditional Arabic"/>
          <w:b/>
          <w:bCs/>
          <w:sz w:val="34"/>
          <w:szCs w:val="34"/>
          <w:rtl/>
        </w:rPr>
        <w:t>المملكة العربية السعودية</w:t>
      </w:r>
      <w:r w:rsidR="00185711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-</w:t>
      </w:r>
      <w:r w:rsidRPr="00721A2C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مكة المكرمة - </w:t>
      </w:r>
      <w:r w:rsidR="000A0116" w:rsidRPr="00721A2C">
        <w:rPr>
          <w:rFonts w:ascii="Traditional Arabic" w:hAnsi="Traditional Arabic" w:cs="Traditional Arabic"/>
          <w:b/>
          <w:bCs/>
          <w:sz w:val="34"/>
          <w:szCs w:val="34"/>
          <w:rtl/>
        </w:rPr>
        <w:t>جامعة أم القرى</w:t>
      </w:r>
      <w:r w:rsidR="00185711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-</w:t>
      </w:r>
      <w:r w:rsidR="000A0116" w:rsidRPr="00721A2C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كلية التربية</w:t>
      </w:r>
      <w:r w:rsidR="00185711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-</w:t>
      </w:r>
      <w:r w:rsidR="000A0116" w:rsidRPr="00721A2C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قسم التربية الإسلامية والمقارنة.</w:t>
      </w:r>
    </w:p>
    <w:p w:rsidR="000A0116" w:rsidRPr="00721A2C" w:rsidRDefault="002F16ED" w:rsidP="00721A2C">
      <w:pPr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721A2C">
        <w:rPr>
          <w:rFonts w:ascii="Traditional Arabic" w:hAnsi="Traditional Arabic" w:cs="Traditional Arabic"/>
          <w:b/>
          <w:bCs/>
          <w:sz w:val="34"/>
          <w:szCs w:val="34"/>
          <w:rtl/>
        </w:rPr>
        <w:t>محاضر متعاون في جامعة أم القرى</w:t>
      </w:r>
      <w:r w:rsidR="0018571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،</w:t>
      </w:r>
      <w:r w:rsidR="00185711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كلية التربية</w:t>
      </w:r>
      <w:r w:rsidR="0018571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.</w:t>
      </w:r>
    </w:p>
    <w:p w:rsidR="002F16ED" w:rsidRPr="00721A2C" w:rsidRDefault="002F16ED" w:rsidP="00721A2C">
      <w:pPr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721A2C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طالبة في برنامج الدكتوراه بنفس القسم.</w:t>
      </w:r>
    </w:p>
    <w:p w:rsidR="002F16ED" w:rsidRPr="00721A2C" w:rsidRDefault="002F16ED" w:rsidP="00185711">
      <w:pPr>
        <w:rPr>
          <w:rFonts w:ascii="Traditional Arabic" w:hAnsi="Traditional Arabic" w:cs="Traditional Arabic"/>
          <w:b/>
          <w:bCs/>
          <w:sz w:val="34"/>
          <w:szCs w:val="34"/>
          <w:rtl/>
        </w:rPr>
      </w:pPr>
      <w:r w:rsidRPr="00721A2C">
        <w:rPr>
          <w:rFonts w:ascii="Traditional Arabic" w:hAnsi="Traditional Arabic" w:cs="Traditional Arabic"/>
          <w:b/>
          <w:bCs/>
          <w:sz w:val="34"/>
          <w:szCs w:val="34"/>
          <w:rtl/>
        </w:rPr>
        <w:t>البريد الإلكتروني</w:t>
      </w:r>
      <w:r w:rsidR="00185711">
        <w:rPr>
          <w:rFonts w:ascii="Traditional Arabic" w:hAnsi="Traditional Arabic" w:cs="Traditional Arabic" w:hint="cs"/>
          <w:b/>
          <w:bCs/>
          <w:sz w:val="34"/>
          <w:szCs w:val="34"/>
          <w:rtl/>
        </w:rPr>
        <w:t>:</w:t>
      </w:r>
      <w:r w:rsidRPr="00721A2C">
        <w:rPr>
          <w:rFonts w:ascii="Traditional Arabic" w:hAnsi="Traditional Arabic" w:cs="Traditional Arabic"/>
          <w:b/>
          <w:bCs/>
          <w:sz w:val="34"/>
          <w:szCs w:val="34"/>
          <w:rtl/>
        </w:rPr>
        <w:t xml:space="preserve"> </w:t>
      </w:r>
      <w:hyperlink r:id="rId9" w:history="1">
        <w:r w:rsidRPr="00721A2C">
          <w:rPr>
            <w:rStyle w:val="Hyperlink"/>
            <w:rFonts w:ascii="Traditional Arabic" w:hAnsi="Traditional Arabic" w:cs="Traditional Arabic"/>
            <w:b/>
            <w:bCs/>
            <w:sz w:val="34"/>
            <w:szCs w:val="34"/>
          </w:rPr>
          <w:t>gh-e@hotmail.com</w:t>
        </w:r>
      </w:hyperlink>
    </w:p>
    <w:sectPr w:rsidR="002F16ED" w:rsidRPr="00721A2C" w:rsidSect="00002DFE">
      <w:headerReference w:type="even" r:id="rId10"/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F97" w:rsidRDefault="00714F97">
      <w:pPr>
        <w:spacing w:after="0" w:line="240" w:lineRule="auto"/>
      </w:pPr>
      <w:r>
        <w:separator/>
      </w:r>
    </w:p>
  </w:endnote>
  <w:endnote w:type="continuationSeparator" w:id="0">
    <w:p w:rsidR="00714F97" w:rsidRDefault="00714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896779126"/>
      <w:docPartObj>
        <w:docPartGallery w:val="Page Numbers (Bottom of Page)"/>
        <w:docPartUnique/>
      </w:docPartObj>
    </w:sdtPr>
    <w:sdtEndPr/>
    <w:sdtContent>
      <w:p w:rsidR="00002DFE" w:rsidRDefault="00314C04">
        <w:pPr>
          <w:pStyle w:val="a4"/>
          <w:jc w:val="center"/>
        </w:pPr>
        <w:r>
          <w:fldChar w:fldCharType="begin"/>
        </w:r>
        <w:r w:rsidR="009F3951">
          <w:instrText>PAGE   \* MERGEFORMAT</w:instrText>
        </w:r>
        <w:r>
          <w:fldChar w:fldCharType="separate"/>
        </w:r>
        <w:r w:rsidR="00E528A5" w:rsidRPr="00E528A5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002DFE" w:rsidRDefault="00714F9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F97" w:rsidRDefault="00714F97">
      <w:pPr>
        <w:spacing w:after="0" w:line="240" w:lineRule="auto"/>
      </w:pPr>
      <w:r>
        <w:separator/>
      </w:r>
    </w:p>
  </w:footnote>
  <w:footnote w:type="continuationSeparator" w:id="0">
    <w:p w:rsidR="00714F97" w:rsidRDefault="00714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586"/>
      <w:gridCol w:w="2950"/>
    </w:tblGrid>
    <w:tr w:rsidR="00A018A9" w:rsidTr="00A018A9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  <w:rtl/>
          </w:rPr>
          <w:alias w:val="العنوان"/>
          <w:id w:val="662206821"/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5586" w:type="dxa"/>
            </w:tcPr>
            <w:p w:rsidR="00A018A9" w:rsidRDefault="00A950A8">
              <w:pPr>
                <w:pStyle w:val="a3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  <w:rtl/>
                </w:rPr>
                <w:t xml:space="preserve">     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5B9BD5" w:themeColor="accent1"/>
            <w:sz w:val="36"/>
            <w:szCs w:val="36"/>
            <w:rtl/>
          </w:rPr>
          <w:alias w:val="السنة"/>
          <w:id w:val="2094194607"/>
          <w:showingPlcHdr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ar-SA"/>
            <w:storeMappedDataAs w:val="dateTime"/>
            <w:calendar w:val="hijri"/>
          </w:date>
        </w:sdtPr>
        <w:sdtEndPr/>
        <w:sdtContent>
          <w:tc>
            <w:tcPr>
              <w:tcW w:w="2950" w:type="dxa"/>
            </w:tcPr>
            <w:p w:rsidR="00A018A9" w:rsidRDefault="00A950A8">
              <w:pPr>
                <w:pStyle w:val="a3"/>
                <w:rPr>
                  <w:rFonts w:asciiTheme="majorHAnsi" w:eastAsiaTheme="majorEastAsia" w:hAnsiTheme="majorHAnsi" w:cstheme="majorBidi"/>
                  <w:b/>
                  <w:bCs/>
                  <w:color w:val="5B9BD5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5B9BD5" w:themeColor="accent1"/>
                  <w:sz w:val="36"/>
                  <w:szCs w:val="36"/>
                  <w:rtl/>
                </w:rPr>
                <w:t xml:space="preserve">     </w:t>
              </w:r>
            </w:p>
          </w:tc>
        </w:sdtContent>
      </w:sdt>
    </w:tr>
  </w:tbl>
  <w:p w:rsidR="00A018A9" w:rsidRDefault="00714F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998" w:rsidRDefault="00E528A5">
    <w:pPr>
      <w:pStyle w:val="a3"/>
    </w:pPr>
    <w:r>
      <w:rPr>
        <w:noProof/>
      </w:rPr>
      <w:pict>
        <v:group id="_x0000_s2049" style="position:absolute;left:0;text-align:left;margin-left:-30.85pt;margin-top:-23.4pt;width:480pt;height:53.35pt;z-index:251658240" coordorigin="1435,240" coordsize="9600,1067">
          <v:line id="_x0000_s2050" style="position:absolute;flip:x" from="1435,1174" to="9764,1174" strokecolor="#4cc44c" strokeweight="6pt">
            <v:stroke linestyle="thinThick"/>
          </v:line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2288;top:615;width:5222;height:383" filled="f" stroked="f">
            <v:textbox style="mso-next-textbox:#_x0000_s2051" inset="0,0,0,0">
              <w:txbxContent>
                <w:p w:rsidR="00E528A5" w:rsidRPr="0032368F" w:rsidRDefault="00E528A5" w:rsidP="00E528A5">
                  <w:pPr>
                    <w:jc w:val="center"/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</w:pPr>
                  <w:r w:rsidRPr="00EF471B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>تابع الجديد والحصري على</w:t>
                  </w:r>
                  <w:r w:rsidRPr="00EF471B">
                    <w:rPr>
                      <w:rFonts w:hint="cs"/>
                      <w:b/>
                      <w:bCs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>شبكة</w:t>
                  </w:r>
                  <w:r w:rsidRPr="00EF471B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 الألوكة</w:t>
                  </w:r>
                  <w:r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32368F">
                    <w:rPr>
                      <w:rFonts w:cs="Traditional Arabic" w:hint="cs"/>
                      <w:b/>
                      <w:bCs/>
                      <w:color w:val="3333FF"/>
                    </w:rPr>
                    <w:t>www.alukah.net</w:t>
                  </w:r>
                  <w:r w:rsidRPr="0032368F">
                    <w:rPr>
                      <w:rFonts w:cs="Traditional Arabic" w:hint="cs"/>
                      <w:b/>
                      <w:bCs/>
                      <w:color w:val="3333FF"/>
                      <w:rtl/>
                    </w:rPr>
                    <w:t xml:space="preserve"> </w:t>
                  </w:r>
                </w:p>
                <w:p w:rsidR="00E528A5" w:rsidRPr="00EF471B" w:rsidRDefault="00E528A5" w:rsidP="00E528A5">
                  <w:pPr>
                    <w:jc w:val="center"/>
                    <w:rPr>
                      <w:b/>
                      <w:bCs/>
                      <w:sz w:val="46"/>
                      <w:szCs w:val="46"/>
                    </w:rPr>
                  </w:pP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25" o:spid="_x0000_s2052" type="#_x0000_t75" style="position:absolute;left:9736;top:240;width:1299;height:1067;visibility:visible">
            <v:imagedata r:id="rId1" o:title=""/>
          </v:shape>
          <w10:wrap anchorx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51263"/>
    <w:multiLevelType w:val="hybridMultilevel"/>
    <w:tmpl w:val="91249D24"/>
    <w:lvl w:ilvl="0" w:tplc="0450C406">
      <w:start w:val="1"/>
      <w:numFmt w:val="bullet"/>
      <w:lvlText w:val=""/>
      <w:lvlJc w:val="left"/>
      <w:pPr>
        <w:ind w:left="2244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29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04" w:hanging="360"/>
      </w:pPr>
      <w:rPr>
        <w:rFonts w:ascii="Wingdings" w:hAnsi="Wingdings" w:hint="default"/>
      </w:rPr>
    </w:lvl>
  </w:abstractNum>
  <w:abstractNum w:abstractNumId="1">
    <w:nsid w:val="1B46724C"/>
    <w:multiLevelType w:val="hybridMultilevel"/>
    <w:tmpl w:val="413AAF7E"/>
    <w:lvl w:ilvl="0" w:tplc="E26ABD66">
      <w:start w:val="1"/>
      <w:numFmt w:val="decimal"/>
      <w:lvlText w:val="%1."/>
      <w:lvlJc w:val="left"/>
      <w:pPr>
        <w:ind w:left="804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">
    <w:nsid w:val="242A06FB"/>
    <w:multiLevelType w:val="hybridMultilevel"/>
    <w:tmpl w:val="675CA206"/>
    <w:lvl w:ilvl="0" w:tplc="A30688B6">
      <w:start w:val="1"/>
      <w:numFmt w:val="decimal"/>
      <w:lvlText w:val="%1-"/>
      <w:lvlJc w:val="left"/>
      <w:pPr>
        <w:ind w:left="89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>
    <w:nsid w:val="25240216"/>
    <w:multiLevelType w:val="hybridMultilevel"/>
    <w:tmpl w:val="D9B49268"/>
    <w:lvl w:ilvl="0" w:tplc="35D80F12">
      <w:start w:val="1"/>
      <w:numFmt w:val="arabicAbjad"/>
      <w:lvlText w:val="%1."/>
      <w:lvlJc w:val="left"/>
      <w:pPr>
        <w:ind w:left="144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E0B1CA9"/>
    <w:multiLevelType w:val="hybridMultilevel"/>
    <w:tmpl w:val="65249C3A"/>
    <w:lvl w:ilvl="0" w:tplc="04090001">
      <w:start w:val="1"/>
      <w:numFmt w:val="bullet"/>
      <w:lvlText w:val=""/>
      <w:lvlJc w:val="left"/>
      <w:pPr>
        <w:ind w:left="22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04" w:hanging="360"/>
      </w:pPr>
      <w:rPr>
        <w:rFonts w:ascii="Wingdings" w:hAnsi="Wingdings" w:hint="default"/>
      </w:rPr>
    </w:lvl>
  </w:abstractNum>
  <w:abstractNum w:abstractNumId="5">
    <w:nsid w:val="3E3009A4"/>
    <w:multiLevelType w:val="hybridMultilevel"/>
    <w:tmpl w:val="FF7611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024D8"/>
    <w:multiLevelType w:val="hybridMultilevel"/>
    <w:tmpl w:val="4A0E8192"/>
    <w:lvl w:ilvl="0" w:tplc="B2A854F6">
      <w:numFmt w:val="bullet"/>
      <w:lvlText w:val="-"/>
      <w:lvlJc w:val="left"/>
      <w:pPr>
        <w:ind w:left="1620" w:hanging="360"/>
      </w:pPr>
      <w:rPr>
        <w:rFonts w:ascii="mylotus" w:eastAsia="Calibri" w:hAnsi="Times New Roman" w:cs="mylotus" w:hint="default"/>
        <w:sz w:val="35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4F343605"/>
    <w:multiLevelType w:val="hybridMultilevel"/>
    <w:tmpl w:val="2902B92A"/>
    <w:lvl w:ilvl="0" w:tplc="040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>
    <w:nsid w:val="56C3382E"/>
    <w:multiLevelType w:val="hybridMultilevel"/>
    <w:tmpl w:val="EAE62AF6"/>
    <w:lvl w:ilvl="0" w:tplc="0409000F">
      <w:start w:val="1"/>
      <w:numFmt w:val="decimal"/>
      <w:lvlText w:val="%1."/>
      <w:lvlJc w:val="left"/>
      <w:pPr>
        <w:ind w:left="804" w:hanging="360"/>
      </w:p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9">
    <w:nsid w:val="5C224556"/>
    <w:multiLevelType w:val="hybridMultilevel"/>
    <w:tmpl w:val="54FA94F2"/>
    <w:lvl w:ilvl="0" w:tplc="6FBC1B26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E962C5"/>
    <w:multiLevelType w:val="hybridMultilevel"/>
    <w:tmpl w:val="FCE68790"/>
    <w:lvl w:ilvl="0" w:tplc="04090001">
      <w:start w:val="1"/>
      <w:numFmt w:val="bullet"/>
      <w:lvlText w:val=""/>
      <w:lvlJc w:val="left"/>
      <w:pPr>
        <w:ind w:left="22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04" w:hanging="360"/>
      </w:pPr>
      <w:rPr>
        <w:rFonts w:ascii="Wingdings" w:hAnsi="Wingdings" w:hint="default"/>
      </w:rPr>
    </w:lvl>
  </w:abstractNum>
  <w:abstractNum w:abstractNumId="11">
    <w:nsid w:val="7D770D40"/>
    <w:multiLevelType w:val="hybridMultilevel"/>
    <w:tmpl w:val="EFB0E828"/>
    <w:lvl w:ilvl="0" w:tplc="04090001">
      <w:start w:val="1"/>
      <w:numFmt w:val="bullet"/>
      <w:lvlText w:val=""/>
      <w:lvlJc w:val="left"/>
      <w:pPr>
        <w:ind w:left="22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04" w:hanging="360"/>
      </w:pPr>
      <w:rPr>
        <w:rFonts w:ascii="Wingdings" w:hAnsi="Wingdings" w:hint="default"/>
      </w:rPr>
    </w:lvl>
  </w:abstractNum>
  <w:abstractNum w:abstractNumId="12">
    <w:nsid w:val="7E8874A1"/>
    <w:multiLevelType w:val="hybridMultilevel"/>
    <w:tmpl w:val="D9E82CD4"/>
    <w:lvl w:ilvl="0" w:tplc="3380FEC8">
      <w:start w:val="1"/>
      <w:numFmt w:val="arabicAbjad"/>
      <w:lvlText w:val="%1."/>
      <w:lvlJc w:val="left"/>
      <w:pPr>
        <w:ind w:left="1524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244" w:hanging="360"/>
      </w:pPr>
    </w:lvl>
    <w:lvl w:ilvl="2" w:tplc="0409001B" w:tentative="1">
      <w:start w:val="1"/>
      <w:numFmt w:val="lowerRoman"/>
      <w:lvlText w:val="%3."/>
      <w:lvlJc w:val="right"/>
      <w:pPr>
        <w:ind w:left="2964" w:hanging="180"/>
      </w:pPr>
    </w:lvl>
    <w:lvl w:ilvl="3" w:tplc="0409000F" w:tentative="1">
      <w:start w:val="1"/>
      <w:numFmt w:val="decimal"/>
      <w:lvlText w:val="%4."/>
      <w:lvlJc w:val="left"/>
      <w:pPr>
        <w:ind w:left="3684" w:hanging="360"/>
      </w:pPr>
    </w:lvl>
    <w:lvl w:ilvl="4" w:tplc="04090019" w:tentative="1">
      <w:start w:val="1"/>
      <w:numFmt w:val="lowerLetter"/>
      <w:lvlText w:val="%5."/>
      <w:lvlJc w:val="left"/>
      <w:pPr>
        <w:ind w:left="4404" w:hanging="360"/>
      </w:pPr>
    </w:lvl>
    <w:lvl w:ilvl="5" w:tplc="0409001B" w:tentative="1">
      <w:start w:val="1"/>
      <w:numFmt w:val="lowerRoman"/>
      <w:lvlText w:val="%6."/>
      <w:lvlJc w:val="right"/>
      <w:pPr>
        <w:ind w:left="5124" w:hanging="180"/>
      </w:pPr>
    </w:lvl>
    <w:lvl w:ilvl="6" w:tplc="0409000F" w:tentative="1">
      <w:start w:val="1"/>
      <w:numFmt w:val="decimal"/>
      <w:lvlText w:val="%7."/>
      <w:lvlJc w:val="left"/>
      <w:pPr>
        <w:ind w:left="5844" w:hanging="360"/>
      </w:pPr>
    </w:lvl>
    <w:lvl w:ilvl="7" w:tplc="04090019" w:tentative="1">
      <w:start w:val="1"/>
      <w:numFmt w:val="lowerLetter"/>
      <w:lvlText w:val="%8."/>
      <w:lvlJc w:val="left"/>
      <w:pPr>
        <w:ind w:left="6564" w:hanging="360"/>
      </w:pPr>
    </w:lvl>
    <w:lvl w:ilvl="8" w:tplc="040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13">
    <w:nsid w:val="7F663746"/>
    <w:multiLevelType w:val="hybridMultilevel"/>
    <w:tmpl w:val="0068132A"/>
    <w:lvl w:ilvl="0" w:tplc="A30688B6">
      <w:start w:val="1"/>
      <w:numFmt w:val="decimal"/>
      <w:lvlText w:val="%1-"/>
      <w:lvlJc w:val="left"/>
      <w:pPr>
        <w:ind w:left="161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330" w:hanging="360"/>
      </w:pPr>
    </w:lvl>
    <w:lvl w:ilvl="2" w:tplc="0409001B" w:tentative="1">
      <w:start w:val="1"/>
      <w:numFmt w:val="lowerRoman"/>
      <w:lvlText w:val="%3."/>
      <w:lvlJc w:val="right"/>
      <w:pPr>
        <w:ind w:left="3050" w:hanging="180"/>
      </w:pPr>
    </w:lvl>
    <w:lvl w:ilvl="3" w:tplc="0409000F" w:tentative="1">
      <w:start w:val="1"/>
      <w:numFmt w:val="decimal"/>
      <w:lvlText w:val="%4."/>
      <w:lvlJc w:val="left"/>
      <w:pPr>
        <w:ind w:left="3770" w:hanging="360"/>
      </w:pPr>
    </w:lvl>
    <w:lvl w:ilvl="4" w:tplc="04090019" w:tentative="1">
      <w:start w:val="1"/>
      <w:numFmt w:val="lowerLetter"/>
      <w:lvlText w:val="%5."/>
      <w:lvlJc w:val="left"/>
      <w:pPr>
        <w:ind w:left="4490" w:hanging="360"/>
      </w:pPr>
    </w:lvl>
    <w:lvl w:ilvl="5" w:tplc="0409001B" w:tentative="1">
      <w:start w:val="1"/>
      <w:numFmt w:val="lowerRoman"/>
      <w:lvlText w:val="%6."/>
      <w:lvlJc w:val="right"/>
      <w:pPr>
        <w:ind w:left="5210" w:hanging="180"/>
      </w:pPr>
    </w:lvl>
    <w:lvl w:ilvl="6" w:tplc="0409000F" w:tentative="1">
      <w:start w:val="1"/>
      <w:numFmt w:val="decimal"/>
      <w:lvlText w:val="%7."/>
      <w:lvlJc w:val="left"/>
      <w:pPr>
        <w:ind w:left="5930" w:hanging="360"/>
      </w:pPr>
    </w:lvl>
    <w:lvl w:ilvl="7" w:tplc="04090019" w:tentative="1">
      <w:start w:val="1"/>
      <w:numFmt w:val="lowerLetter"/>
      <w:lvlText w:val="%8."/>
      <w:lvlJc w:val="left"/>
      <w:pPr>
        <w:ind w:left="6650" w:hanging="360"/>
      </w:pPr>
    </w:lvl>
    <w:lvl w:ilvl="8" w:tplc="0409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14">
    <w:nsid w:val="7F890B35"/>
    <w:multiLevelType w:val="hybridMultilevel"/>
    <w:tmpl w:val="27FA2418"/>
    <w:lvl w:ilvl="0" w:tplc="04090001">
      <w:start w:val="1"/>
      <w:numFmt w:val="bullet"/>
      <w:lvlText w:val=""/>
      <w:lvlJc w:val="left"/>
      <w:pPr>
        <w:ind w:left="22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1"/>
  </w:num>
  <w:num w:numId="5">
    <w:abstractNumId w:val="6"/>
  </w:num>
  <w:num w:numId="6">
    <w:abstractNumId w:val="3"/>
  </w:num>
  <w:num w:numId="7">
    <w:abstractNumId w:val="12"/>
  </w:num>
  <w:num w:numId="8">
    <w:abstractNumId w:val="0"/>
  </w:num>
  <w:num w:numId="9">
    <w:abstractNumId w:val="11"/>
  </w:num>
  <w:num w:numId="10">
    <w:abstractNumId w:val="10"/>
  </w:num>
  <w:num w:numId="11">
    <w:abstractNumId w:val="4"/>
  </w:num>
  <w:num w:numId="12">
    <w:abstractNumId w:val="14"/>
  </w:num>
  <w:num w:numId="13">
    <w:abstractNumId w:val="7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951"/>
    <w:rsid w:val="00044695"/>
    <w:rsid w:val="000857EF"/>
    <w:rsid w:val="000A0116"/>
    <w:rsid w:val="000A6F01"/>
    <w:rsid w:val="000D2401"/>
    <w:rsid w:val="00185711"/>
    <w:rsid w:val="00197AA8"/>
    <w:rsid w:val="002029E6"/>
    <w:rsid w:val="002506C5"/>
    <w:rsid w:val="002F16ED"/>
    <w:rsid w:val="00314C04"/>
    <w:rsid w:val="003240F5"/>
    <w:rsid w:val="00364AFD"/>
    <w:rsid w:val="00373BC1"/>
    <w:rsid w:val="003863A6"/>
    <w:rsid w:val="003B0B80"/>
    <w:rsid w:val="003F3215"/>
    <w:rsid w:val="004016B9"/>
    <w:rsid w:val="00417C45"/>
    <w:rsid w:val="00430587"/>
    <w:rsid w:val="00454ED8"/>
    <w:rsid w:val="004C6F9A"/>
    <w:rsid w:val="00574D06"/>
    <w:rsid w:val="005F53AB"/>
    <w:rsid w:val="00616DCB"/>
    <w:rsid w:val="00655B7F"/>
    <w:rsid w:val="006A6DA3"/>
    <w:rsid w:val="006E6C3A"/>
    <w:rsid w:val="00711F21"/>
    <w:rsid w:val="00713523"/>
    <w:rsid w:val="00714F97"/>
    <w:rsid w:val="007155DD"/>
    <w:rsid w:val="00721A2C"/>
    <w:rsid w:val="007B0A9D"/>
    <w:rsid w:val="007C01B6"/>
    <w:rsid w:val="007C3B26"/>
    <w:rsid w:val="007D1474"/>
    <w:rsid w:val="008A7A6D"/>
    <w:rsid w:val="0091176E"/>
    <w:rsid w:val="00916C1B"/>
    <w:rsid w:val="00976416"/>
    <w:rsid w:val="009B762D"/>
    <w:rsid w:val="009C4562"/>
    <w:rsid w:val="009F3951"/>
    <w:rsid w:val="00A347AC"/>
    <w:rsid w:val="00A950A8"/>
    <w:rsid w:val="00AA36E9"/>
    <w:rsid w:val="00B403F8"/>
    <w:rsid w:val="00B42DD7"/>
    <w:rsid w:val="00B70A13"/>
    <w:rsid w:val="00B84587"/>
    <w:rsid w:val="00BA34E8"/>
    <w:rsid w:val="00C17A2F"/>
    <w:rsid w:val="00C32C18"/>
    <w:rsid w:val="00C539D3"/>
    <w:rsid w:val="00CC10C1"/>
    <w:rsid w:val="00CD3F01"/>
    <w:rsid w:val="00CE2F14"/>
    <w:rsid w:val="00CE70AF"/>
    <w:rsid w:val="00D30B4A"/>
    <w:rsid w:val="00D75291"/>
    <w:rsid w:val="00DF1E66"/>
    <w:rsid w:val="00E05F27"/>
    <w:rsid w:val="00E528A5"/>
    <w:rsid w:val="00E9797D"/>
    <w:rsid w:val="00EC5AB8"/>
    <w:rsid w:val="00EE4A2E"/>
    <w:rsid w:val="00F03E0C"/>
    <w:rsid w:val="00F34E8A"/>
    <w:rsid w:val="00F37292"/>
    <w:rsid w:val="00F605D7"/>
    <w:rsid w:val="00FF6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5:docId w15:val="{C38D5946-C293-4479-A992-0EAABE3A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951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9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3951"/>
  </w:style>
  <w:style w:type="paragraph" w:styleId="a4">
    <w:name w:val="footer"/>
    <w:basedOn w:val="a"/>
    <w:link w:val="Char0"/>
    <w:uiPriority w:val="99"/>
    <w:unhideWhenUsed/>
    <w:rsid w:val="009F39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F3951"/>
  </w:style>
  <w:style w:type="paragraph" w:styleId="a5">
    <w:name w:val="No Spacing"/>
    <w:link w:val="Char1"/>
    <w:uiPriority w:val="1"/>
    <w:qFormat/>
    <w:rsid w:val="009F3951"/>
    <w:pPr>
      <w:bidi/>
      <w:spacing w:after="0" w:line="240" w:lineRule="auto"/>
    </w:pPr>
    <w:rPr>
      <w:rFonts w:eastAsiaTheme="minorEastAsia"/>
    </w:rPr>
  </w:style>
  <w:style w:type="character" w:customStyle="1" w:styleId="Char1">
    <w:name w:val="بلا تباعد Char"/>
    <w:basedOn w:val="a0"/>
    <w:link w:val="a5"/>
    <w:uiPriority w:val="1"/>
    <w:rsid w:val="009F3951"/>
    <w:rPr>
      <w:rFonts w:eastAsiaTheme="minorEastAsia"/>
    </w:rPr>
  </w:style>
  <w:style w:type="paragraph" w:styleId="a6">
    <w:name w:val="List Paragraph"/>
    <w:basedOn w:val="a"/>
    <w:uiPriority w:val="34"/>
    <w:qFormat/>
    <w:rsid w:val="009F3951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2F16ED"/>
    <w:rPr>
      <w:color w:val="0563C1" w:themeColor="hyperlink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0D2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0D2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h-e@hotmail.com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12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Ghalea Alrefi</dc:creator>
  <cp:keywords/>
  <dc:description/>
  <cp:lastModifiedBy>Walid Kotb</cp:lastModifiedBy>
  <cp:revision>59</cp:revision>
  <dcterms:created xsi:type="dcterms:W3CDTF">2015-09-28T15:11:00Z</dcterms:created>
  <dcterms:modified xsi:type="dcterms:W3CDTF">2015-10-03T07:39:00Z</dcterms:modified>
</cp:coreProperties>
</file>