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FCB" w:rsidRPr="00A919A8" w:rsidRDefault="00AD09B0" w:rsidP="00EB4FCB">
      <w:pPr>
        <w:bidi/>
        <w:spacing w:line="240" w:lineRule="auto"/>
        <w:jc w:val="center"/>
        <w:rPr>
          <w:rFonts w:ascii="Sakkal Majalla" w:hAnsi="Sakkal Majalla" w:cs="Sakkal Majalla"/>
          <w:sz w:val="28"/>
          <w:szCs w:val="28"/>
          <w:rtl/>
          <w:lang w:bidi="ar-EG"/>
        </w:rPr>
      </w:pPr>
      <w:bookmarkStart w:id="0" w:name="_GoBack"/>
      <w:r w:rsidRPr="00AD09B0">
        <w:rPr>
          <w:rFonts w:ascii="Sakkal Majalla" w:hAnsi="Sakkal Majalla" w:cs="Sakkal Majalla"/>
          <w:noProof/>
          <w:sz w:val="28"/>
          <w:szCs w:val="28"/>
          <w:rtl/>
        </w:rPr>
        <w:drawing>
          <wp:anchor distT="0" distB="0" distL="114300" distR="114300" simplePos="0" relativeHeight="251658240" behindDoc="1" locked="0" layoutInCell="1" allowOverlap="1">
            <wp:simplePos x="0" y="0"/>
            <wp:positionH relativeFrom="column">
              <wp:posOffset>-1128932</wp:posOffset>
            </wp:positionH>
            <wp:positionV relativeFrom="paragraph">
              <wp:posOffset>-914400</wp:posOffset>
            </wp:positionV>
            <wp:extent cx="7764975" cy="10043219"/>
            <wp:effectExtent l="0" t="0" r="0" b="0"/>
            <wp:wrapTight wrapText="bothSides">
              <wp:wrapPolygon edited="0">
                <wp:start x="0" y="0"/>
                <wp:lineTo x="0" y="21551"/>
                <wp:lineTo x="21568" y="21551"/>
                <wp:lineTo x="21568" y="0"/>
                <wp:lineTo x="0" y="0"/>
              </wp:wrapPolygon>
            </wp:wrapTight>
            <wp:docPr id="1" name="صورة 1" descr="C:\Users\W-kotb\Desktop\التاويل النحو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التاويل النحوي.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4975" cy="10043219"/>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EB4FCB" w:rsidRPr="006840B3" w:rsidRDefault="00EB4FCB" w:rsidP="006840B3">
      <w:pPr>
        <w:bidi/>
        <w:spacing w:line="240" w:lineRule="auto"/>
        <w:jc w:val="center"/>
        <w:rPr>
          <w:rFonts w:ascii="Sakkal Majalla" w:hAnsi="Sakkal Majalla" w:cs="Sakkal Majalla"/>
          <w:b/>
          <w:bCs/>
          <w:color w:val="0000FF"/>
          <w:sz w:val="170"/>
          <w:szCs w:val="170"/>
          <w:rtl/>
          <w:lang w:bidi="ar-JO"/>
        </w:rPr>
      </w:pPr>
      <w:r w:rsidRPr="006840B3">
        <w:rPr>
          <w:rFonts w:ascii="Sakkal Majalla" w:hAnsi="Sakkal Majalla" w:cs="Sakkal Majalla"/>
          <w:b/>
          <w:bCs/>
          <w:color w:val="0000FF"/>
          <w:sz w:val="160"/>
          <w:szCs w:val="160"/>
          <w:rtl/>
          <w:lang w:bidi="ar-JO"/>
        </w:rPr>
        <w:lastRenderedPageBreak/>
        <w:t>التأويل النحوي</w:t>
      </w:r>
    </w:p>
    <w:p w:rsidR="00EB4FCB" w:rsidRDefault="00EB4FCB" w:rsidP="006840B3">
      <w:pPr>
        <w:bidi/>
        <w:spacing w:line="240" w:lineRule="auto"/>
        <w:jc w:val="center"/>
        <w:rPr>
          <w:rFonts w:ascii="Sakkal Majalla" w:hAnsi="Sakkal Majalla" w:cs="Sakkal Majalla"/>
          <w:sz w:val="28"/>
          <w:szCs w:val="28"/>
          <w:rtl/>
          <w:lang w:bidi="ar-EG"/>
        </w:rPr>
      </w:pPr>
    </w:p>
    <w:p w:rsidR="006840B3" w:rsidRDefault="006840B3" w:rsidP="006840B3">
      <w:pPr>
        <w:bidi/>
        <w:spacing w:line="240" w:lineRule="auto"/>
        <w:jc w:val="center"/>
        <w:rPr>
          <w:rFonts w:ascii="Sakkal Majalla" w:hAnsi="Sakkal Majalla" w:cs="Sakkal Majalla"/>
          <w:sz w:val="28"/>
          <w:szCs w:val="28"/>
          <w:rtl/>
          <w:lang w:bidi="ar-EG"/>
        </w:rPr>
      </w:pPr>
    </w:p>
    <w:p w:rsidR="006840B3" w:rsidRDefault="006840B3" w:rsidP="006840B3">
      <w:pPr>
        <w:bidi/>
        <w:spacing w:line="240" w:lineRule="auto"/>
        <w:jc w:val="center"/>
        <w:rPr>
          <w:rFonts w:ascii="Sakkal Majalla" w:hAnsi="Sakkal Majalla" w:cs="Sakkal Majalla"/>
          <w:sz w:val="28"/>
          <w:szCs w:val="28"/>
          <w:rtl/>
          <w:lang w:bidi="ar-EG"/>
        </w:rPr>
      </w:pPr>
    </w:p>
    <w:p w:rsidR="006840B3" w:rsidRDefault="006840B3" w:rsidP="006840B3">
      <w:pPr>
        <w:bidi/>
        <w:spacing w:line="240" w:lineRule="auto"/>
        <w:jc w:val="center"/>
        <w:rPr>
          <w:rFonts w:ascii="Sakkal Majalla" w:hAnsi="Sakkal Majalla" w:cs="Sakkal Majalla"/>
          <w:sz w:val="28"/>
          <w:szCs w:val="28"/>
          <w:rtl/>
          <w:lang w:bidi="ar-EG"/>
        </w:rPr>
      </w:pPr>
    </w:p>
    <w:p w:rsidR="006840B3" w:rsidRDefault="006840B3" w:rsidP="006840B3">
      <w:pPr>
        <w:bidi/>
        <w:spacing w:line="240" w:lineRule="auto"/>
        <w:jc w:val="center"/>
        <w:rPr>
          <w:rFonts w:ascii="Sakkal Majalla" w:hAnsi="Sakkal Majalla" w:cs="Sakkal Majalla"/>
          <w:sz w:val="28"/>
          <w:szCs w:val="28"/>
          <w:rtl/>
          <w:lang w:bidi="ar-EG"/>
        </w:rPr>
      </w:pPr>
    </w:p>
    <w:p w:rsidR="006840B3" w:rsidRDefault="006840B3" w:rsidP="006840B3">
      <w:pPr>
        <w:bidi/>
        <w:spacing w:line="240" w:lineRule="auto"/>
        <w:jc w:val="center"/>
        <w:rPr>
          <w:rFonts w:ascii="Sakkal Majalla" w:hAnsi="Sakkal Majalla" w:cs="Sakkal Majalla"/>
          <w:sz w:val="28"/>
          <w:szCs w:val="28"/>
          <w:rtl/>
          <w:lang w:bidi="ar-EG"/>
        </w:rPr>
      </w:pPr>
    </w:p>
    <w:p w:rsidR="006840B3" w:rsidRDefault="006840B3" w:rsidP="006840B3">
      <w:pPr>
        <w:bidi/>
        <w:spacing w:line="240" w:lineRule="auto"/>
        <w:jc w:val="center"/>
        <w:rPr>
          <w:rFonts w:ascii="Sakkal Majalla" w:hAnsi="Sakkal Majalla" w:cs="Sakkal Majalla"/>
          <w:sz w:val="28"/>
          <w:szCs w:val="28"/>
          <w:rtl/>
          <w:lang w:bidi="ar-EG"/>
        </w:rPr>
      </w:pPr>
    </w:p>
    <w:p w:rsidR="006840B3" w:rsidRDefault="006840B3" w:rsidP="006840B3">
      <w:pPr>
        <w:bidi/>
        <w:spacing w:line="240" w:lineRule="auto"/>
        <w:jc w:val="center"/>
        <w:rPr>
          <w:rFonts w:ascii="Sakkal Majalla" w:hAnsi="Sakkal Majalla" w:cs="Sakkal Majalla"/>
          <w:sz w:val="28"/>
          <w:szCs w:val="28"/>
          <w:rtl/>
          <w:lang w:bidi="ar-EG"/>
        </w:rPr>
      </w:pPr>
    </w:p>
    <w:p w:rsidR="006840B3" w:rsidRDefault="006840B3" w:rsidP="006840B3">
      <w:pPr>
        <w:bidi/>
        <w:spacing w:line="240" w:lineRule="auto"/>
        <w:jc w:val="center"/>
        <w:rPr>
          <w:rFonts w:ascii="Sakkal Majalla" w:hAnsi="Sakkal Majalla" w:cs="Sakkal Majalla"/>
          <w:sz w:val="28"/>
          <w:szCs w:val="28"/>
          <w:rtl/>
          <w:lang w:bidi="ar-EG"/>
        </w:rPr>
      </w:pPr>
    </w:p>
    <w:p w:rsidR="006840B3" w:rsidRPr="00F22928" w:rsidRDefault="006840B3" w:rsidP="006840B3">
      <w:pPr>
        <w:bidi/>
        <w:spacing w:line="240" w:lineRule="auto"/>
        <w:jc w:val="center"/>
        <w:rPr>
          <w:rFonts w:ascii="Sakkal Majalla" w:hAnsi="Sakkal Majalla" w:cs="Sakkal Majalla" w:hint="cs"/>
          <w:sz w:val="28"/>
          <w:szCs w:val="28"/>
          <w:rtl/>
          <w:lang w:bidi="ar-EG"/>
        </w:rPr>
      </w:pPr>
    </w:p>
    <w:p w:rsidR="000317F2" w:rsidRPr="00F22928" w:rsidRDefault="000317F2" w:rsidP="006840B3">
      <w:pPr>
        <w:bidi/>
        <w:spacing w:line="240" w:lineRule="auto"/>
        <w:jc w:val="center"/>
        <w:rPr>
          <w:rFonts w:ascii="Sakkal Majalla" w:hAnsi="Sakkal Majalla" w:cs="Sakkal Majalla"/>
          <w:b/>
          <w:bCs/>
          <w:sz w:val="18"/>
          <w:szCs w:val="18"/>
          <w:rtl/>
          <w:lang w:bidi="ar-JO"/>
        </w:rPr>
      </w:pPr>
    </w:p>
    <w:p w:rsidR="00EB4FCB" w:rsidRPr="00F22928" w:rsidRDefault="00F22928" w:rsidP="006840B3">
      <w:pPr>
        <w:bidi/>
        <w:spacing w:line="240" w:lineRule="auto"/>
        <w:jc w:val="center"/>
        <w:rPr>
          <w:rFonts w:ascii="Sakkal Majalla" w:hAnsi="Sakkal Majalla" w:cs="Sakkal Majalla"/>
          <w:b/>
          <w:bCs/>
          <w:sz w:val="48"/>
          <w:szCs w:val="48"/>
          <w:rtl/>
          <w:lang w:bidi="ar-JO"/>
        </w:rPr>
      </w:pPr>
      <w:r w:rsidRPr="00F22928">
        <w:rPr>
          <w:rFonts w:ascii="Sakkal Majalla" w:hAnsi="Sakkal Majalla" w:cs="Sakkal Majalla" w:hint="cs"/>
          <w:b/>
          <w:bCs/>
          <w:sz w:val="48"/>
          <w:szCs w:val="48"/>
          <w:rtl/>
          <w:lang w:bidi="ar-JO"/>
        </w:rPr>
        <w:t>الدكتور</w:t>
      </w:r>
    </w:p>
    <w:p w:rsidR="00F22928" w:rsidRPr="006840B3" w:rsidRDefault="00EB4FCB" w:rsidP="006840B3">
      <w:pPr>
        <w:bidi/>
        <w:spacing w:line="240" w:lineRule="auto"/>
        <w:jc w:val="center"/>
        <w:rPr>
          <w:rFonts w:ascii="Sakkal Majalla" w:hAnsi="Sakkal Majalla" w:cs="Sakkal Majalla"/>
          <w:b/>
          <w:bCs/>
          <w:color w:val="FF0000"/>
          <w:sz w:val="34"/>
          <w:szCs w:val="34"/>
          <w:rtl/>
          <w:lang w:bidi="ar-JO"/>
        </w:rPr>
      </w:pPr>
      <w:r w:rsidRPr="006840B3">
        <w:rPr>
          <w:rFonts w:ascii="Sakkal Majalla" w:hAnsi="Sakkal Majalla" w:cs="Sakkal Majalla"/>
          <w:b/>
          <w:bCs/>
          <w:color w:val="FF0000"/>
          <w:sz w:val="48"/>
          <w:szCs w:val="48"/>
          <w:rtl/>
          <w:lang w:bidi="ar-JO"/>
        </w:rPr>
        <w:t>خالد حسين أبو عمشة</w:t>
      </w:r>
    </w:p>
    <w:p w:rsidR="00F22928" w:rsidRDefault="00F22928" w:rsidP="006840B3">
      <w:pPr>
        <w:jc w:val="center"/>
        <w:rPr>
          <w:rFonts w:ascii="Sakkal Majalla" w:hAnsi="Sakkal Majalla" w:cs="Sakkal Majalla"/>
          <w:b/>
          <w:bCs/>
          <w:sz w:val="34"/>
          <w:szCs w:val="34"/>
          <w:lang w:bidi="ar-JO"/>
        </w:rPr>
      </w:pPr>
      <w:r>
        <w:rPr>
          <w:rFonts w:ascii="Sakkal Majalla" w:hAnsi="Sakkal Majalla" w:cs="Sakkal Majalla"/>
          <w:b/>
          <w:bCs/>
          <w:sz w:val="34"/>
          <w:szCs w:val="34"/>
          <w:rtl/>
          <w:lang w:bidi="ar-JO"/>
        </w:rPr>
        <w:br w:type="page"/>
      </w:r>
    </w:p>
    <w:p w:rsidR="007378BC" w:rsidRPr="000317F2" w:rsidRDefault="007378BC" w:rsidP="000317F2">
      <w:pPr>
        <w:jc w:val="center"/>
        <w:rPr>
          <w:rFonts w:ascii="Lotus Linotype" w:hAnsi="Lotus Linotype" w:cs="Lotus Linotype"/>
          <w:b/>
          <w:bCs/>
          <w:sz w:val="32"/>
          <w:szCs w:val="32"/>
          <w:lang w:bidi="ar-JO"/>
        </w:rPr>
      </w:pPr>
      <w:r w:rsidRPr="000317F2">
        <w:rPr>
          <w:rFonts w:ascii="Lotus Linotype" w:hAnsi="Lotus Linotype" w:cs="Lotus Linotype"/>
          <w:b/>
          <w:bCs/>
          <w:sz w:val="32"/>
          <w:szCs w:val="32"/>
          <w:rtl/>
          <w:lang w:bidi="ar-JO"/>
        </w:rPr>
        <w:lastRenderedPageBreak/>
        <w:t>التأويل النحوي</w:t>
      </w:r>
    </w:p>
    <w:p w:rsidR="007378BC" w:rsidRPr="000317F2" w:rsidRDefault="007378BC" w:rsidP="00884ACE">
      <w:pPr>
        <w:bidi/>
        <w:spacing w:line="240" w:lineRule="auto"/>
        <w:jc w:val="center"/>
        <w:rPr>
          <w:rFonts w:ascii="Lotus Linotype" w:hAnsi="Lotus Linotype" w:cs="Lotus Linotype"/>
          <w:b/>
          <w:bCs/>
          <w:sz w:val="32"/>
          <w:szCs w:val="32"/>
          <w:rtl/>
          <w:lang w:bidi="ar-JO"/>
        </w:rPr>
      </w:pPr>
      <w:r w:rsidRPr="000317F2">
        <w:rPr>
          <w:rFonts w:ascii="Lotus Linotype" w:hAnsi="Lotus Linotype" w:cs="Lotus Linotype"/>
          <w:b/>
          <w:bCs/>
          <w:sz w:val="32"/>
          <w:szCs w:val="32"/>
          <w:rtl/>
          <w:lang w:bidi="ar-JO"/>
        </w:rPr>
        <w:t>نحوُ الخروجِ عن النّحوِ</w:t>
      </w:r>
    </w:p>
    <w:p w:rsidR="00A92DA3" w:rsidRPr="00411896" w:rsidRDefault="00A92DA3" w:rsidP="00884ACE">
      <w:pPr>
        <w:spacing w:line="240" w:lineRule="auto"/>
        <w:rPr>
          <w:rFonts w:ascii="Lotus Linotype" w:hAnsi="Lotus Linotype" w:cs="Lotus Linotype"/>
          <w:b/>
          <w:bCs/>
          <w:sz w:val="32"/>
          <w:szCs w:val="32"/>
          <w:rtl/>
          <w:lang w:bidi="ar-JO"/>
        </w:rPr>
      </w:pPr>
      <w:r w:rsidRPr="00411896">
        <w:rPr>
          <w:rFonts w:ascii="Lotus Linotype" w:hAnsi="Lotus Linotype" w:cs="Lotus Linotype"/>
          <w:b/>
          <w:bCs/>
          <w:sz w:val="32"/>
          <w:szCs w:val="32"/>
          <w:rtl/>
          <w:lang w:bidi="ar-JO"/>
        </w:rPr>
        <w:t>مقدمة:</w:t>
      </w:r>
    </w:p>
    <w:p w:rsidR="00AF5F81" w:rsidRPr="009524C2" w:rsidRDefault="00A92DA3" w:rsidP="006840B3">
      <w:pPr>
        <w:bidi/>
        <w:spacing w:line="240" w:lineRule="auto"/>
        <w:jc w:val="both"/>
        <w:rPr>
          <w:rFonts w:ascii="Lotus Linotype" w:hAnsi="Lotus Linotype" w:cs="Lotus Linotype"/>
          <w:b/>
          <w:bCs/>
          <w:sz w:val="32"/>
          <w:szCs w:val="32"/>
          <w:u w:val="single"/>
          <w:rtl/>
          <w:lang w:bidi="ar-JO"/>
        </w:rPr>
      </w:pPr>
      <w:r w:rsidRPr="00411896">
        <w:rPr>
          <w:rFonts w:ascii="Lotus Linotype" w:hAnsi="Lotus Linotype" w:cs="Lotus Linotype"/>
          <w:sz w:val="32"/>
          <w:szCs w:val="32"/>
          <w:rtl/>
          <w:lang w:bidi="ar-JO"/>
        </w:rPr>
        <w:t>ظهر التأويل بوصفه وسيلة من وسائل الكشف عن المعنى، وظل مرادفاً للتفسير ومصاحباً له، منذ أن طفق الناس يتناولون كتاب الله وسنة نبيهم بالشرح والفهم. وكان الرسول صلى الله عليه وسلم وصحابته يدركون علاقة الألفاظ باللغة والقرآن الكريم والسنة المطهرة، ويفسرون غريب القرآن ويحتجون بالشعر واللغة، واشتهر منهم في هذا المضمار ابن عباس رضي الله عنه، فكانت الأصالة والحس الفطري باللغة معواناً لهم على الفهم والإدراك. ومع ذلك فق</w:t>
      </w:r>
      <w:r w:rsidR="009524C2">
        <w:rPr>
          <w:rFonts w:ascii="Lotus Linotype" w:hAnsi="Lotus Linotype" w:cs="Lotus Linotype" w:hint="cs"/>
          <w:sz w:val="32"/>
          <w:szCs w:val="32"/>
          <w:rtl/>
          <w:lang w:bidi="ar-JO"/>
        </w:rPr>
        <w:t>د</w:t>
      </w:r>
      <w:r w:rsidRPr="00411896">
        <w:rPr>
          <w:rFonts w:ascii="Lotus Linotype" w:hAnsi="Lotus Linotype" w:cs="Lotus Linotype"/>
          <w:sz w:val="32"/>
          <w:szCs w:val="32"/>
          <w:rtl/>
          <w:lang w:bidi="ar-JO"/>
        </w:rPr>
        <w:t xml:space="preserve"> كانت الحاجة تعوزهم إلى التأويل إذا اشتبه عليهم الأمر، وكانت الألفاظ الدينية تخفي وراءها شيئاً يرغبون في معرفته، فكان الرسول عليه السلام بين ظهرانيهم وهو محور الثقافة والعلم والوحي، فلا مشرع ولا مفتي سواه،  وكان الوحي يلاحق الأحداث ويقوم الرسول بالشرح والتفصيل وتقرير الأحكام. وكان القرآن هو الومضة التي تنير طريق الحق، ويوضح معالم الهداية وأبعادها، متخذاً منهجاً خاصاً يميزه عن باقي النصوص، متخيراً أعذب الأساليب اللغوية منطقاً وأشرفها مقصداً، وبعد وفاة النبي عليه السلام توقف الوحي وانقطعت السنة، ولكن أحداث الحياة المتجددة لا تقف عند حد والنصوص محدودة فكان لا بد من مصدر ثالث بعدهما يمد العلم والفكر بحلول للمشاكل الإنسانية. فكان الرأي بأشكاله المختلفة، وإن بدا متحرجا</w:t>
      </w:r>
      <w:r w:rsidR="00C421A8">
        <w:rPr>
          <w:rFonts w:ascii="Lotus Linotype" w:hAnsi="Lotus Linotype" w:cs="Lotus Linotype"/>
          <w:sz w:val="32"/>
          <w:szCs w:val="32"/>
          <w:rtl/>
          <w:lang w:bidi="ar-JO"/>
        </w:rPr>
        <w:t>ً في أول الأمر، إلا أنه اتسع بع</w:t>
      </w:r>
      <w:r w:rsidR="00C421A8">
        <w:rPr>
          <w:rFonts w:ascii="Lotus Linotype" w:hAnsi="Lotus Linotype" w:cs="Lotus Linotype" w:hint="cs"/>
          <w:sz w:val="32"/>
          <w:szCs w:val="32"/>
          <w:rtl/>
          <w:lang w:bidi="ar-JO"/>
        </w:rPr>
        <w:t>د</w:t>
      </w:r>
      <w:r w:rsidRPr="00411896">
        <w:rPr>
          <w:rFonts w:ascii="Lotus Linotype" w:hAnsi="Lotus Linotype" w:cs="Lotus Linotype"/>
          <w:sz w:val="32"/>
          <w:szCs w:val="32"/>
          <w:rtl/>
          <w:lang w:bidi="ar-JO"/>
        </w:rPr>
        <w:t xml:space="preserve"> ذلك وتعددت مناحيه، والتأويل مدار نشاط الرأي.</w:t>
      </w:r>
      <w:r w:rsidR="00A92563" w:rsidRPr="00411896">
        <w:rPr>
          <w:rFonts w:ascii="Lotus Linotype" w:hAnsi="Lotus Linotype" w:cs="Lotus Linotype"/>
          <w:sz w:val="32"/>
          <w:szCs w:val="32"/>
          <w:rtl/>
          <w:lang w:bidi="ar-JO"/>
        </w:rPr>
        <w:t xml:space="preserve"> </w:t>
      </w:r>
      <w:r w:rsidR="00D50FDD" w:rsidRPr="00411896">
        <w:rPr>
          <w:rFonts w:ascii="Lotus Linotype" w:hAnsi="Lotus Linotype" w:cs="Lotus Linotype"/>
          <w:sz w:val="32"/>
          <w:szCs w:val="32"/>
          <w:rtl/>
          <w:lang w:bidi="ar-JO"/>
        </w:rPr>
        <w:t xml:space="preserve">وعندما تطورت الحياة الإسلامية واتسعت الفتوحات، واندلعت شرارة الفتنة الكبرى وانقسم الناس، وتعددت اتجاهاتهم السياسية والدينية وثارت الخلافات وتصارعت الآراء وكثرت الفرق </w:t>
      </w:r>
      <w:r w:rsidR="003F0CE0">
        <w:rPr>
          <w:rFonts w:ascii="Lotus Linotype" w:hAnsi="Lotus Linotype" w:cs="Lotus Linotype"/>
          <w:sz w:val="32"/>
          <w:szCs w:val="32"/>
          <w:rtl/>
          <w:lang w:bidi="ar-JO"/>
        </w:rPr>
        <w:t>والنحل ونشبت المعارك الكلامية ل</w:t>
      </w:r>
      <w:r w:rsidR="003F0CE0">
        <w:rPr>
          <w:rFonts w:ascii="Lotus Linotype" w:hAnsi="Lotus Linotype" w:cs="Lotus Linotype" w:hint="cs"/>
          <w:sz w:val="32"/>
          <w:szCs w:val="32"/>
          <w:rtl/>
          <w:lang w:bidi="ar-JO"/>
        </w:rPr>
        <w:t>م</w:t>
      </w:r>
      <w:r w:rsidR="00D50FDD" w:rsidRPr="00411896">
        <w:rPr>
          <w:rFonts w:ascii="Lotus Linotype" w:hAnsi="Lotus Linotype" w:cs="Lotus Linotype"/>
          <w:sz w:val="32"/>
          <w:szCs w:val="32"/>
          <w:rtl/>
          <w:lang w:bidi="ar-JO"/>
        </w:rPr>
        <w:t xml:space="preserve"> تكن النصوص اللغوية والدينية بمعزل عن تلك المعارك، </w:t>
      </w:r>
      <w:r w:rsidR="00D50FDD" w:rsidRPr="00411896">
        <w:rPr>
          <w:rFonts w:ascii="Lotus Linotype" w:hAnsi="Lotus Linotype" w:cs="Lotus Linotype"/>
          <w:sz w:val="32"/>
          <w:szCs w:val="32"/>
          <w:rtl/>
          <w:lang w:bidi="ar-JO"/>
        </w:rPr>
        <w:lastRenderedPageBreak/>
        <w:t>بل كانت وسيلة كل فريق في نصرة مذهبه، وكان أن اكتملت ظاهرة التأويل وأصبحت مصطلحاً يعمل على صرف المعنى الظاهر للفظ إلى معنى محتمل يعضده دليل.</w:t>
      </w:r>
      <w:r w:rsidR="00AF5F81" w:rsidRPr="00411896">
        <w:rPr>
          <w:rFonts w:ascii="Lotus Linotype" w:hAnsi="Lotus Linotype" w:cs="Lotus Linotype"/>
          <w:sz w:val="32"/>
          <w:szCs w:val="32"/>
          <w:rtl/>
          <w:lang w:bidi="ar-JO"/>
        </w:rPr>
        <w:t xml:space="preserve"> </w:t>
      </w:r>
      <w:r w:rsidR="0068044D" w:rsidRPr="00411896">
        <w:rPr>
          <w:rFonts w:ascii="Lotus Linotype" w:hAnsi="Lotus Linotype" w:cs="Lotus Linotype"/>
          <w:sz w:val="32"/>
          <w:szCs w:val="32"/>
          <w:rtl/>
          <w:lang w:bidi="ar-JO"/>
        </w:rPr>
        <w:t xml:space="preserve">(عبد الغفار:5 وما بعدها) </w:t>
      </w:r>
      <w:r w:rsidR="00AF5F81" w:rsidRPr="00411896">
        <w:rPr>
          <w:rFonts w:ascii="Lotus Linotype" w:hAnsi="Lotus Linotype" w:cs="Lotus Linotype"/>
          <w:sz w:val="32"/>
          <w:szCs w:val="32"/>
          <w:rtl/>
          <w:lang w:bidi="ar-JO"/>
        </w:rPr>
        <w:t xml:space="preserve">هذا من الناحية الدينية، </w:t>
      </w:r>
      <w:r w:rsidR="00AF5F81" w:rsidRPr="009524C2">
        <w:rPr>
          <w:rFonts w:ascii="Lotus Linotype" w:hAnsi="Lotus Linotype" w:cs="Lotus Linotype"/>
          <w:b/>
          <w:bCs/>
          <w:sz w:val="32"/>
          <w:szCs w:val="32"/>
          <w:u w:val="single"/>
          <w:rtl/>
          <w:lang w:bidi="ar-JO"/>
        </w:rPr>
        <w:t>أما من الناحية اللغوية فنمت ظاهرة التأويل بين أنصار المذهب البصري وتعددت قواعدة وتشعبت مسائله محاولين تأويل الظواهر اللغوية حتى توافق القاعدة النحوية التي تبنوها بناءً على القياس المبني على المطرد والشائع والكثير على عكس الكوفيين الذين بنوا قواعدهم على كل شاهد وصل إليهم.</w:t>
      </w:r>
    </w:p>
    <w:p w:rsidR="001F2810" w:rsidRPr="00411896" w:rsidRDefault="001F2810" w:rsidP="00426870">
      <w:pPr>
        <w:bidi/>
        <w:spacing w:line="240" w:lineRule="auto"/>
        <w:ind w:firstLine="720"/>
        <w:jc w:val="both"/>
        <w:rPr>
          <w:rFonts w:ascii="Lotus Linotype" w:hAnsi="Lotus Linotype" w:cs="Lotus Linotype"/>
          <w:sz w:val="32"/>
          <w:szCs w:val="32"/>
          <w:rtl/>
          <w:lang w:bidi="ar-JO"/>
        </w:rPr>
      </w:pPr>
      <w:r w:rsidRPr="00411896">
        <w:rPr>
          <w:rFonts w:ascii="Lotus Linotype" w:hAnsi="Lotus Linotype" w:cs="Lotus Linotype"/>
          <w:sz w:val="32"/>
          <w:szCs w:val="32"/>
          <w:rtl/>
          <w:lang w:bidi="ar-JO"/>
        </w:rPr>
        <w:t xml:space="preserve">إذن </w:t>
      </w:r>
      <w:r w:rsidR="00531F9C">
        <w:rPr>
          <w:rFonts w:ascii="Lotus Linotype" w:hAnsi="Lotus Linotype" w:cs="Lotus Linotype" w:hint="cs"/>
          <w:sz w:val="32"/>
          <w:szCs w:val="32"/>
          <w:rtl/>
          <w:lang w:bidi="ar-JO"/>
        </w:rPr>
        <w:t xml:space="preserve">ما التأويل وما مسائله وما أبعاده </w:t>
      </w:r>
      <w:r w:rsidR="00CA0DAB">
        <w:rPr>
          <w:rFonts w:ascii="Lotus Linotype" w:hAnsi="Lotus Linotype" w:cs="Lotus Linotype" w:hint="cs"/>
          <w:sz w:val="32"/>
          <w:szCs w:val="32"/>
          <w:rtl/>
          <w:lang w:bidi="ar-JO"/>
        </w:rPr>
        <w:t>و</w:t>
      </w:r>
      <w:r w:rsidR="00531F9C">
        <w:rPr>
          <w:rFonts w:ascii="Lotus Linotype" w:hAnsi="Lotus Linotype" w:cs="Lotus Linotype" w:hint="cs"/>
          <w:sz w:val="32"/>
          <w:szCs w:val="32"/>
          <w:rtl/>
          <w:lang w:bidi="ar-JO"/>
        </w:rPr>
        <w:t>أهدافه وصوره.</w:t>
      </w:r>
    </w:p>
    <w:p w:rsidR="00A92DA3" w:rsidRPr="00411896" w:rsidRDefault="007378BC" w:rsidP="00884ACE">
      <w:pPr>
        <w:bidi/>
        <w:spacing w:line="240" w:lineRule="auto"/>
        <w:jc w:val="both"/>
        <w:rPr>
          <w:rFonts w:ascii="Lotus Linotype" w:hAnsi="Lotus Linotype" w:cs="Lotus Linotype"/>
          <w:b/>
          <w:bCs/>
          <w:sz w:val="32"/>
          <w:szCs w:val="32"/>
          <w:lang w:bidi="ar-JO"/>
        </w:rPr>
      </w:pPr>
      <w:r w:rsidRPr="00411896">
        <w:rPr>
          <w:rFonts w:ascii="Lotus Linotype" w:hAnsi="Lotus Linotype" w:cs="Lotus Linotype"/>
          <w:b/>
          <w:bCs/>
          <w:sz w:val="32"/>
          <w:szCs w:val="32"/>
          <w:rtl/>
          <w:lang w:bidi="ar-JO"/>
        </w:rPr>
        <w:t>التأويل لغةً واصطلاحاً</w:t>
      </w:r>
      <w:r w:rsidR="007104BB" w:rsidRPr="00411896">
        <w:rPr>
          <w:rFonts w:ascii="Lotus Linotype" w:hAnsi="Lotus Linotype" w:cs="Lotus Linotype"/>
          <w:b/>
          <w:bCs/>
          <w:sz w:val="32"/>
          <w:szCs w:val="32"/>
          <w:rtl/>
          <w:lang w:bidi="ar-JO"/>
        </w:rPr>
        <w:t>:</w:t>
      </w:r>
    </w:p>
    <w:p w:rsidR="0054257A" w:rsidRPr="00411896" w:rsidRDefault="00AD2B28" w:rsidP="00884ACE">
      <w:pPr>
        <w:bidi/>
        <w:spacing w:line="240" w:lineRule="auto"/>
        <w:ind w:firstLine="720"/>
        <w:jc w:val="both"/>
        <w:rPr>
          <w:rFonts w:ascii="Lotus Linotype" w:hAnsi="Lotus Linotype" w:cs="Lotus Linotype"/>
          <w:sz w:val="32"/>
          <w:szCs w:val="32"/>
          <w:rtl/>
          <w:lang w:bidi="ar-JO"/>
        </w:rPr>
      </w:pPr>
      <w:r w:rsidRPr="00411896">
        <w:rPr>
          <w:rFonts w:ascii="Lotus Linotype" w:hAnsi="Lotus Linotype" w:cs="Lotus Linotype"/>
          <w:sz w:val="32"/>
          <w:szCs w:val="32"/>
          <w:rtl/>
          <w:lang w:bidi="ar-JO"/>
        </w:rPr>
        <w:t>لم يحظ كتاب في تاريخ البشرية جمعاء بما حظي به القرآن الكريم من عناية واهتمام، وحفظ وخدمة، وإجلال وتقدير، وتدبر وتفهم، وجدل وحوار، وتعليل وتأويل، فقد انبرى له المسلمون قديماً وحديثاً، تعلماً وتعليماً، حفظاً ومدارسة، تفسيراً وتأويلاً بغية إدراك مقاصده ومراميه ومعانيه. فقد نظم حياة الإنسان نفسه وخالقه ومجتمعه، وكان أساس كل علم محدث عامة وفي العربية على وجه الخصوص.</w:t>
      </w:r>
      <w:r w:rsidRPr="00411896">
        <w:rPr>
          <w:rFonts w:ascii="Lotus Linotype" w:hAnsi="Lotus Linotype" w:cs="Lotus Linotype"/>
          <w:sz w:val="32"/>
          <w:szCs w:val="32"/>
          <w:lang w:bidi="ar-JO"/>
        </w:rPr>
        <w:t xml:space="preserve"> </w:t>
      </w:r>
      <w:r w:rsidRPr="00411896">
        <w:rPr>
          <w:rFonts w:ascii="Lotus Linotype" w:hAnsi="Lotus Linotype" w:cs="Lotus Linotype"/>
          <w:sz w:val="32"/>
          <w:szCs w:val="32"/>
          <w:rtl/>
          <w:lang w:bidi="ar-JO"/>
        </w:rPr>
        <w:t xml:space="preserve"> ونتيجة لذلك </w:t>
      </w:r>
      <w:r w:rsidR="0054257A" w:rsidRPr="00411896">
        <w:rPr>
          <w:rFonts w:ascii="Lotus Linotype" w:hAnsi="Lotus Linotype" w:cs="Lotus Linotype"/>
          <w:sz w:val="32"/>
          <w:szCs w:val="32"/>
          <w:rtl/>
          <w:lang w:bidi="ar-JO"/>
        </w:rPr>
        <w:t xml:space="preserve">اشتركت علوم كثيرة في خدمة كتاب الله، </w:t>
      </w:r>
      <w:r w:rsidRPr="00411896">
        <w:rPr>
          <w:rFonts w:ascii="Lotus Linotype" w:hAnsi="Lotus Linotype" w:cs="Lotus Linotype"/>
          <w:sz w:val="32"/>
          <w:szCs w:val="32"/>
          <w:rtl/>
          <w:lang w:bidi="ar-JO"/>
        </w:rPr>
        <w:t>و</w:t>
      </w:r>
      <w:r w:rsidR="009524C2">
        <w:rPr>
          <w:rFonts w:ascii="Lotus Linotype" w:hAnsi="Lotus Linotype" w:cs="Lotus Linotype"/>
          <w:sz w:val="32"/>
          <w:szCs w:val="32"/>
          <w:rtl/>
          <w:lang w:bidi="ar-JO"/>
        </w:rPr>
        <w:t>تداخلت فيما بينها بعض المصطلحات</w:t>
      </w:r>
      <w:r w:rsidRPr="00411896">
        <w:rPr>
          <w:rFonts w:ascii="Lotus Linotype" w:hAnsi="Lotus Linotype" w:cs="Lotus Linotype"/>
          <w:sz w:val="32"/>
          <w:szCs w:val="32"/>
          <w:rtl/>
          <w:lang w:bidi="ar-JO"/>
        </w:rPr>
        <w:t xml:space="preserve"> ومن تلك المصطلحات التي تشيع فيها كثيراً </w:t>
      </w:r>
      <w:r w:rsidR="0054257A" w:rsidRPr="00411896">
        <w:rPr>
          <w:rFonts w:ascii="Lotus Linotype" w:hAnsi="Lotus Linotype" w:cs="Lotus Linotype"/>
          <w:sz w:val="32"/>
          <w:szCs w:val="32"/>
          <w:rtl/>
          <w:lang w:bidi="ar-JO"/>
        </w:rPr>
        <w:t xml:space="preserve">مصطلح التأويل شأنه شأن مصطلحات كثيرة شاعت في علوم الحديث وأصول الفقه </w:t>
      </w:r>
      <w:r w:rsidRPr="00411896">
        <w:rPr>
          <w:rFonts w:ascii="Lotus Linotype" w:hAnsi="Lotus Linotype" w:cs="Lotus Linotype"/>
          <w:sz w:val="32"/>
          <w:szCs w:val="32"/>
          <w:rtl/>
          <w:lang w:bidi="ar-JO"/>
        </w:rPr>
        <w:t xml:space="preserve">والقراءات </w:t>
      </w:r>
      <w:r w:rsidR="0054257A" w:rsidRPr="00411896">
        <w:rPr>
          <w:rFonts w:ascii="Lotus Linotype" w:hAnsi="Lotus Linotype" w:cs="Lotus Linotype"/>
          <w:sz w:val="32"/>
          <w:szCs w:val="32"/>
          <w:rtl/>
          <w:lang w:bidi="ar-JO"/>
        </w:rPr>
        <w:t>وغيرها كالعلة والقياس والتأويل، فهي متعددة الاستخدامات مما يعني أنه متعددة المعاني والدلالات، ومصطلح التأويل يعد مصلحاً أساسياً في علوم القرآن والقراءات والتفسير وأصول الفقه، ولا شك أن الدلالة اللغوية هي الجامع بين دلالات مصطلح التأويل بينها جميعاً.</w:t>
      </w:r>
    </w:p>
    <w:p w:rsidR="009524C2" w:rsidRDefault="009524C2" w:rsidP="00ED4652">
      <w:pPr>
        <w:bidi/>
        <w:spacing w:line="240" w:lineRule="auto"/>
        <w:jc w:val="left"/>
        <w:rPr>
          <w:rFonts w:ascii="Lotus Linotype" w:hAnsi="Lotus Linotype" w:cs="Lotus Linotype"/>
          <w:b/>
          <w:bCs/>
          <w:sz w:val="32"/>
          <w:szCs w:val="32"/>
          <w:rtl/>
          <w:lang w:bidi="ar-JO"/>
        </w:rPr>
      </w:pPr>
    </w:p>
    <w:p w:rsidR="007378BC" w:rsidRPr="00411896" w:rsidRDefault="007378BC" w:rsidP="009524C2">
      <w:pPr>
        <w:bidi/>
        <w:spacing w:line="240" w:lineRule="auto"/>
        <w:jc w:val="left"/>
        <w:rPr>
          <w:rFonts w:ascii="Lotus Linotype" w:hAnsi="Lotus Linotype" w:cs="Lotus Linotype"/>
          <w:b/>
          <w:bCs/>
          <w:sz w:val="32"/>
          <w:szCs w:val="32"/>
          <w:lang w:bidi="ar-JO"/>
        </w:rPr>
      </w:pPr>
      <w:r w:rsidRPr="00411896">
        <w:rPr>
          <w:rFonts w:ascii="Lotus Linotype" w:hAnsi="Lotus Linotype" w:cs="Lotus Linotype"/>
          <w:b/>
          <w:bCs/>
          <w:sz w:val="32"/>
          <w:szCs w:val="32"/>
          <w:rtl/>
          <w:lang w:bidi="ar-JO"/>
        </w:rPr>
        <w:lastRenderedPageBreak/>
        <w:t>التأويل لغة:</w:t>
      </w:r>
    </w:p>
    <w:p w:rsidR="0054257A" w:rsidRPr="00411896" w:rsidRDefault="0084266D" w:rsidP="00884ACE">
      <w:pPr>
        <w:bidi/>
        <w:spacing w:line="240" w:lineRule="auto"/>
        <w:ind w:firstLine="720"/>
        <w:jc w:val="both"/>
        <w:rPr>
          <w:rFonts w:ascii="Lotus Linotype" w:hAnsi="Lotus Linotype" w:cs="Lotus Linotype"/>
          <w:sz w:val="32"/>
          <w:szCs w:val="32"/>
          <w:rtl/>
          <w:lang w:bidi="ar-JO"/>
        </w:rPr>
      </w:pPr>
      <w:r w:rsidRPr="00411896">
        <w:rPr>
          <w:rFonts w:ascii="Lotus Linotype" w:hAnsi="Lotus Linotype" w:cs="Lotus Linotype"/>
          <w:sz w:val="32"/>
          <w:szCs w:val="32"/>
          <w:rtl/>
          <w:lang w:bidi="ar-JO"/>
        </w:rPr>
        <w:t>حملت كلم</w:t>
      </w:r>
      <w:r w:rsidR="009524C2">
        <w:rPr>
          <w:rFonts w:ascii="Lotus Linotype" w:hAnsi="Lotus Linotype" w:cs="Lotus Linotype"/>
          <w:sz w:val="32"/>
          <w:szCs w:val="32"/>
          <w:rtl/>
          <w:lang w:bidi="ar-JO"/>
        </w:rPr>
        <w:t>ة التأويل في معاجم العربية معان</w:t>
      </w:r>
      <w:r w:rsidR="009524C2">
        <w:rPr>
          <w:rFonts w:ascii="Lotus Linotype" w:hAnsi="Lotus Linotype" w:cs="Lotus Linotype" w:hint="cs"/>
          <w:sz w:val="32"/>
          <w:szCs w:val="32"/>
          <w:rtl/>
          <w:lang w:bidi="ar-JO"/>
        </w:rPr>
        <w:t>ٍ</w:t>
      </w:r>
      <w:r w:rsidRPr="00411896">
        <w:rPr>
          <w:rFonts w:ascii="Lotus Linotype" w:hAnsi="Lotus Linotype" w:cs="Lotus Linotype"/>
          <w:sz w:val="32"/>
          <w:szCs w:val="32"/>
          <w:rtl/>
          <w:lang w:bidi="ar-JO"/>
        </w:rPr>
        <w:t xml:space="preserve"> عدة، سأحاول الوقوف عند أهمها وأبرزها التي تتفق والمعنى الاصطلاحي. ف</w:t>
      </w:r>
      <w:r w:rsidR="002A284C" w:rsidRPr="00411896">
        <w:rPr>
          <w:rFonts w:ascii="Lotus Linotype" w:hAnsi="Lotus Linotype" w:cs="Lotus Linotype"/>
          <w:sz w:val="32"/>
          <w:szCs w:val="32"/>
          <w:rtl/>
          <w:lang w:bidi="ar-JO"/>
        </w:rPr>
        <w:t xml:space="preserve">التأويل في اللغة هو من آل الشيء يؤول إلى كذا بمعنى رجع إليه وارتد، </w:t>
      </w:r>
      <w:r w:rsidR="00FA076C" w:rsidRPr="00411896">
        <w:rPr>
          <w:rFonts w:ascii="Lotus Linotype" w:hAnsi="Lotus Linotype" w:cs="Lotus Linotype"/>
          <w:sz w:val="32"/>
          <w:szCs w:val="32"/>
          <w:rtl/>
          <w:lang w:bidi="ar-JO"/>
        </w:rPr>
        <w:t>والأوْل هو الرجوع، و</w:t>
      </w:r>
      <w:r w:rsidR="002A284C" w:rsidRPr="00411896">
        <w:rPr>
          <w:rFonts w:ascii="Lotus Linotype" w:hAnsi="Lotus Linotype" w:cs="Lotus Linotype"/>
          <w:sz w:val="32"/>
          <w:szCs w:val="32"/>
          <w:rtl/>
          <w:lang w:bidi="ar-JO"/>
        </w:rPr>
        <w:t>قال أبو عبيدة معمر بن المثنى: التأويل هو التفسير والمرجع والمصير. (اللسان: أول) وآل الشي إلى كذا صار إليه، يؤول أولاً ومآلاً، وأولته: صيرته إليه</w:t>
      </w:r>
      <w:r w:rsidR="00CF6FE6" w:rsidRPr="00411896">
        <w:rPr>
          <w:rFonts w:ascii="Lotus Linotype" w:hAnsi="Lotus Linotype" w:cs="Lotus Linotype"/>
          <w:sz w:val="32"/>
          <w:szCs w:val="32"/>
          <w:rtl/>
          <w:lang w:bidi="ar-JO"/>
        </w:rPr>
        <w:t xml:space="preserve"> وتدبرت أمره</w:t>
      </w:r>
      <w:r w:rsidR="002A284C" w:rsidRPr="00411896">
        <w:rPr>
          <w:rFonts w:ascii="Lotus Linotype" w:hAnsi="Lotus Linotype" w:cs="Lotus Linotype"/>
          <w:sz w:val="32"/>
          <w:szCs w:val="32"/>
          <w:rtl/>
          <w:lang w:bidi="ar-JO"/>
        </w:rPr>
        <w:t xml:space="preserve">. </w:t>
      </w:r>
      <w:r w:rsidR="00FA076C" w:rsidRPr="00411896">
        <w:rPr>
          <w:rFonts w:ascii="Lotus Linotype" w:hAnsi="Lotus Linotype" w:cs="Lotus Linotype"/>
          <w:sz w:val="32"/>
          <w:szCs w:val="32"/>
          <w:rtl/>
          <w:lang w:bidi="ar-JO"/>
        </w:rPr>
        <w:t xml:space="preserve">وآل الرعية يؤولها إيالة حسنة، وهو حسن الإيالة، أي حسن السياسة، </w:t>
      </w:r>
      <w:r w:rsidR="002A284C" w:rsidRPr="00411896">
        <w:rPr>
          <w:rFonts w:ascii="Lotus Linotype" w:hAnsi="Lotus Linotype" w:cs="Lotus Linotype"/>
          <w:sz w:val="32"/>
          <w:szCs w:val="32"/>
          <w:rtl/>
          <w:lang w:bidi="ar-JO"/>
        </w:rPr>
        <w:t>والتأويل بمع</w:t>
      </w:r>
      <w:r w:rsidR="00C421A8">
        <w:rPr>
          <w:rFonts w:ascii="Lotus Linotype" w:hAnsi="Lotus Linotype" w:cs="Lotus Linotype" w:hint="cs"/>
          <w:sz w:val="32"/>
          <w:szCs w:val="32"/>
          <w:rtl/>
          <w:lang w:bidi="ar-JO"/>
        </w:rPr>
        <w:t>ن</w:t>
      </w:r>
      <w:r w:rsidR="002A284C" w:rsidRPr="00411896">
        <w:rPr>
          <w:rFonts w:ascii="Lotus Linotype" w:hAnsi="Lotus Linotype" w:cs="Lotus Linotype"/>
          <w:sz w:val="32"/>
          <w:szCs w:val="32"/>
          <w:rtl/>
          <w:lang w:bidi="ar-JO"/>
        </w:rPr>
        <w:t>ى الجزاء، وذكروا قوله تعالى: "وأحسن تأويلاً" أي جزاءً، ومن ذلك قول الأعشى:</w:t>
      </w:r>
    </w:p>
    <w:p w:rsidR="002A284C" w:rsidRPr="00411896" w:rsidRDefault="002A284C" w:rsidP="00884ACE">
      <w:pPr>
        <w:bidi/>
        <w:spacing w:line="240" w:lineRule="auto"/>
        <w:jc w:val="center"/>
        <w:rPr>
          <w:rFonts w:ascii="Lotus Linotype" w:hAnsi="Lotus Linotype" w:cs="Lotus Linotype"/>
          <w:sz w:val="32"/>
          <w:szCs w:val="32"/>
          <w:rtl/>
          <w:lang w:bidi="ar-JO"/>
        </w:rPr>
      </w:pPr>
      <w:r w:rsidRPr="00411896">
        <w:rPr>
          <w:rFonts w:ascii="Lotus Linotype" w:hAnsi="Lotus Linotype" w:cs="Lotus Linotype"/>
          <w:sz w:val="32"/>
          <w:szCs w:val="32"/>
          <w:rtl/>
          <w:lang w:bidi="ar-JO"/>
        </w:rPr>
        <w:t>على أنّها كانت تأول حبّها</w:t>
      </w:r>
      <w:r w:rsidRPr="00411896">
        <w:rPr>
          <w:rFonts w:ascii="Lotus Linotype" w:hAnsi="Lotus Linotype" w:cs="Lotus Linotype"/>
          <w:sz w:val="32"/>
          <w:szCs w:val="32"/>
          <w:rtl/>
          <w:lang w:bidi="ar-JO"/>
        </w:rPr>
        <w:tab/>
      </w:r>
      <w:r w:rsidRPr="00411896">
        <w:rPr>
          <w:rFonts w:ascii="Lotus Linotype" w:hAnsi="Lotus Linotype" w:cs="Lotus Linotype"/>
          <w:sz w:val="32"/>
          <w:szCs w:val="32"/>
          <w:rtl/>
          <w:lang w:bidi="ar-JO"/>
        </w:rPr>
        <w:tab/>
      </w:r>
      <w:r w:rsidRPr="00411896">
        <w:rPr>
          <w:rFonts w:ascii="Lotus Linotype" w:hAnsi="Lotus Linotype" w:cs="Lotus Linotype"/>
          <w:sz w:val="32"/>
          <w:szCs w:val="32"/>
          <w:rtl/>
          <w:lang w:bidi="ar-JO"/>
        </w:rPr>
        <w:tab/>
        <w:t>تأوُّلَ رِبعيّ السّقابِ فأصْحَبَا</w:t>
      </w:r>
      <w:r w:rsidR="009524C2">
        <w:rPr>
          <w:rFonts w:ascii="Lotus Linotype" w:hAnsi="Lotus Linotype" w:cs="Lotus Linotype" w:hint="cs"/>
          <w:sz w:val="32"/>
          <w:szCs w:val="32"/>
          <w:rtl/>
          <w:lang w:bidi="ar-JO"/>
        </w:rPr>
        <w:t xml:space="preserve"> (</w:t>
      </w:r>
      <w:r w:rsidR="009524C2" w:rsidRPr="00411896">
        <w:rPr>
          <w:rFonts w:ascii="Lotus Linotype" w:hAnsi="Lotus Linotype" w:cs="Lotus Linotype"/>
          <w:sz w:val="32"/>
          <w:szCs w:val="32"/>
          <w:rtl/>
          <w:lang w:bidi="ar-JO"/>
        </w:rPr>
        <w:t>اللسان: أول</w:t>
      </w:r>
      <w:r w:rsidR="009524C2">
        <w:rPr>
          <w:rFonts w:ascii="Lotus Linotype" w:hAnsi="Lotus Linotype" w:cs="Lotus Linotype" w:hint="cs"/>
          <w:sz w:val="32"/>
          <w:szCs w:val="32"/>
          <w:rtl/>
          <w:lang w:bidi="ar-JO"/>
        </w:rPr>
        <w:t>)</w:t>
      </w:r>
    </w:p>
    <w:p w:rsidR="00B8010A" w:rsidRPr="00411896" w:rsidRDefault="002A284C" w:rsidP="00884ACE">
      <w:pPr>
        <w:bidi/>
        <w:spacing w:line="240" w:lineRule="auto"/>
        <w:jc w:val="both"/>
        <w:rPr>
          <w:rFonts w:ascii="Lotus Linotype" w:hAnsi="Lotus Linotype" w:cs="Lotus Linotype"/>
          <w:sz w:val="32"/>
          <w:szCs w:val="32"/>
          <w:rtl/>
          <w:lang w:bidi="ar-JO"/>
        </w:rPr>
      </w:pPr>
      <w:r w:rsidRPr="00411896">
        <w:rPr>
          <w:rFonts w:ascii="Lotus Linotype" w:hAnsi="Lotus Linotype" w:cs="Lotus Linotype"/>
          <w:sz w:val="32"/>
          <w:szCs w:val="32"/>
          <w:rtl/>
          <w:lang w:bidi="ar-JO"/>
        </w:rPr>
        <w:t>وأضاف ابن فارس في الصاحبي بأن التأويل آخر الأمر وعاقبته</w:t>
      </w:r>
      <w:r w:rsidR="00B8010A" w:rsidRPr="00411896">
        <w:rPr>
          <w:rFonts w:ascii="Lotus Linotype" w:hAnsi="Lotus Linotype" w:cs="Lotus Linotype"/>
          <w:sz w:val="32"/>
          <w:szCs w:val="32"/>
          <w:rtl/>
          <w:lang w:bidi="ar-JO"/>
        </w:rPr>
        <w:t>، يقال إلى أي شيء مآل هذا الأمر: أي مصيره وعقباه. وهذا ما ذكره اللغويون والمفسرون في قوله تعالى "وما يعلم تأويله إلا الله" (آل عمران:7) أي لا يعلم الآجال والمدد إلا الله.</w:t>
      </w:r>
      <w:r w:rsidR="007104BB" w:rsidRPr="00411896">
        <w:rPr>
          <w:rFonts w:ascii="Lotus Linotype" w:hAnsi="Lotus Linotype" w:cs="Lotus Linotype"/>
          <w:sz w:val="32"/>
          <w:szCs w:val="32"/>
          <w:rtl/>
          <w:lang w:bidi="ar-JO"/>
        </w:rPr>
        <w:t xml:space="preserve"> </w:t>
      </w:r>
      <w:r w:rsidR="00B8010A" w:rsidRPr="00411896">
        <w:rPr>
          <w:rFonts w:ascii="Lotus Linotype" w:hAnsi="Lotus Linotype" w:cs="Lotus Linotype"/>
          <w:sz w:val="32"/>
          <w:szCs w:val="32"/>
          <w:rtl/>
          <w:lang w:bidi="ar-JO"/>
        </w:rPr>
        <w:t>والتأويل والمآل من جذر واحد، وكلا الاشت</w:t>
      </w:r>
      <w:r w:rsidR="007104BB" w:rsidRPr="00411896">
        <w:rPr>
          <w:rFonts w:ascii="Lotus Linotype" w:hAnsi="Lotus Linotype" w:cs="Lotus Linotype"/>
          <w:sz w:val="32"/>
          <w:szCs w:val="32"/>
          <w:rtl/>
          <w:lang w:bidi="ar-JO"/>
        </w:rPr>
        <w:t xml:space="preserve">قاقين يدلان على العاقبة والمصير والرجوع، ولعل الأيل سميّ بذلك لمآله إلى الجبل أي رجوعه، والموئل هو الموضع. (معجم مقاييس اللغة: أول) </w:t>
      </w:r>
      <w:r w:rsidR="00BB2702" w:rsidRPr="00411896">
        <w:rPr>
          <w:rFonts w:ascii="Lotus Linotype" w:hAnsi="Lotus Linotype" w:cs="Lotus Linotype"/>
          <w:sz w:val="32"/>
          <w:szCs w:val="32"/>
          <w:rtl/>
          <w:lang w:bidi="ar-JO"/>
        </w:rPr>
        <w:t xml:space="preserve">والآل الشخص وهو ما تراه في أول النهار وآخره. </w:t>
      </w:r>
      <w:r w:rsidR="007104BB" w:rsidRPr="00411896">
        <w:rPr>
          <w:rFonts w:ascii="Lotus Linotype" w:hAnsi="Lotus Linotype" w:cs="Lotus Linotype"/>
          <w:sz w:val="32"/>
          <w:szCs w:val="32"/>
          <w:rtl/>
          <w:lang w:bidi="ar-JO"/>
        </w:rPr>
        <w:t>وكما دلّت أحاديث نبوية كثيرة على هذه المعاني ومنها قوله صلى الله عليه وسلّم "من صام الدهر فلا صامَ ولا آلَ " أي لا رجع إلى خير. ومنها قوله عليه السلام في الدع</w:t>
      </w:r>
      <w:r w:rsidR="009524C2">
        <w:rPr>
          <w:rFonts w:ascii="Lotus Linotype" w:hAnsi="Lotus Linotype" w:cs="Lotus Linotype" w:hint="cs"/>
          <w:sz w:val="32"/>
          <w:szCs w:val="32"/>
          <w:rtl/>
          <w:lang w:bidi="ar-JO"/>
        </w:rPr>
        <w:t>ا</w:t>
      </w:r>
      <w:r w:rsidR="007104BB" w:rsidRPr="00411896">
        <w:rPr>
          <w:rFonts w:ascii="Lotus Linotype" w:hAnsi="Lotus Linotype" w:cs="Lotus Linotype"/>
          <w:sz w:val="32"/>
          <w:szCs w:val="32"/>
          <w:rtl/>
          <w:lang w:bidi="ar-JO"/>
        </w:rPr>
        <w:t xml:space="preserve">ء لمن فقد ضالته: أوّل الله عليك أي: ردّ عليك ضالتك، ويقال تقوى الله أحسن تأويلا، والمراد أحسن مرجعاً أو عاقبة. (ابن منظور: أول). </w:t>
      </w:r>
      <w:r w:rsidR="00CF6FE6" w:rsidRPr="00411896">
        <w:rPr>
          <w:rFonts w:ascii="Lotus Linotype" w:hAnsi="Lotus Linotype" w:cs="Lotus Linotype"/>
          <w:sz w:val="32"/>
          <w:szCs w:val="32"/>
          <w:rtl/>
          <w:lang w:bidi="ar-JO"/>
        </w:rPr>
        <w:t>ويذكر الأزهري في التهذيب: ألنا وإيل علينا، أي سسنا وسيس علينا أو ولينا أو ولي علينا، وإيالة الناس هي التحكم في أمورهم وإدارتها وتدبيرها. (الجاسم: 23)</w:t>
      </w:r>
      <w:r w:rsidR="007B62D3" w:rsidRPr="00411896">
        <w:rPr>
          <w:rFonts w:ascii="Lotus Linotype" w:hAnsi="Lotus Linotype" w:cs="Lotus Linotype"/>
          <w:sz w:val="32"/>
          <w:szCs w:val="32"/>
          <w:rtl/>
          <w:lang w:bidi="ar-JO"/>
        </w:rPr>
        <w:t xml:space="preserve"> </w:t>
      </w:r>
      <w:r w:rsidR="007104BB" w:rsidRPr="00411896">
        <w:rPr>
          <w:rFonts w:ascii="Lotus Linotype" w:hAnsi="Lotus Linotype" w:cs="Lotus Linotype"/>
          <w:sz w:val="32"/>
          <w:szCs w:val="32"/>
          <w:rtl/>
          <w:lang w:bidi="ar-JO"/>
        </w:rPr>
        <w:t xml:space="preserve">ويمكن الخلوص مما سبق ذكره بأن أهم معاني التأويل اللغوية: </w:t>
      </w:r>
    </w:p>
    <w:p w:rsidR="007104BB" w:rsidRPr="00411896" w:rsidRDefault="007104BB" w:rsidP="00884ACE">
      <w:pPr>
        <w:pStyle w:val="a3"/>
        <w:numPr>
          <w:ilvl w:val="0"/>
          <w:numId w:val="2"/>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t>الرجوع.</w:t>
      </w:r>
    </w:p>
    <w:p w:rsidR="00D723C7" w:rsidRPr="00411896" w:rsidRDefault="00D723C7" w:rsidP="00884ACE">
      <w:pPr>
        <w:pStyle w:val="a3"/>
        <w:numPr>
          <w:ilvl w:val="0"/>
          <w:numId w:val="2"/>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lastRenderedPageBreak/>
        <w:t>الردّ</w:t>
      </w:r>
    </w:p>
    <w:p w:rsidR="007104BB" w:rsidRPr="00411896" w:rsidRDefault="007104BB" w:rsidP="00884ACE">
      <w:pPr>
        <w:pStyle w:val="a3"/>
        <w:numPr>
          <w:ilvl w:val="0"/>
          <w:numId w:val="2"/>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t>التغيير</w:t>
      </w:r>
      <w:r w:rsidR="00D723C7" w:rsidRPr="00411896">
        <w:rPr>
          <w:rFonts w:ascii="Lotus Linotype" w:hAnsi="Lotus Linotype" w:cs="Lotus Linotype"/>
          <w:sz w:val="32"/>
          <w:szCs w:val="32"/>
          <w:rtl/>
          <w:lang w:bidi="ar-JO"/>
        </w:rPr>
        <w:t xml:space="preserve"> والتغيّر</w:t>
      </w:r>
      <w:r w:rsidRPr="00411896">
        <w:rPr>
          <w:rFonts w:ascii="Lotus Linotype" w:hAnsi="Lotus Linotype" w:cs="Lotus Linotype"/>
          <w:sz w:val="32"/>
          <w:szCs w:val="32"/>
          <w:rtl/>
          <w:lang w:bidi="ar-JO"/>
        </w:rPr>
        <w:t>.</w:t>
      </w:r>
    </w:p>
    <w:p w:rsidR="00BB2702" w:rsidRPr="00411896" w:rsidRDefault="00BB2702" w:rsidP="00884ACE">
      <w:pPr>
        <w:pStyle w:val="a3"/>
        <w:numPr>
          <w:ilvl w:val="0"/>
          <w:numId w:val="2"/>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t>الوضوح والظهور.</w:t>
      </w:r>
    </w:p>
    <w:p w:rsidR="007104BB" w:rsidRPr="00411896" w:rsidRDefault="007104BB" w:rsidP="00884ACE">
      <w:pPr>
        <w:pStyle w:val="a3"/>
        <w:numPr>
          <w:ilvl w:val="0"/>
          <w:numId w:val="2"/>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t xml:space="preserve">التحكم </w:t>
      </w:r>
      <w:r w:rsidR="00D723C7" w:rsidRPr="00411896">
        <w:rPr>
          <w:rFonts w:ascii="Lotus Linotype" w:hAnsi="Lotus Linotype" w:cs="Lotus Linotype"/>
          <w:sz w:val="32"/>
          <w:szCs w:val="32"/>
          <w:rtl/>
          <w:lang w:bidi="ar-JO"/>
        </w:rPr>
        <w:t>والتدبّر</w:t>
      </w:r>
      <w:r w:rsidR="00AC7730" w:rsidRPr="00411896">
        <w:rPr>
          <w:rFonts w:ascii="Lotus Linotype" w:hAnsi="Lotus Linotype" w:cs="Lotus Linotype"/>
          <w:sz w:val="32"/>
          <w:szCs w:val="32"/>
          <w:rtl/>
          <w:lang w:bidi="ar-JO"/>
        </w:rPr>
        <w:t xml:space="preserve"> والسياسة.</w:t>
      </w:r>
    </w:p>
    <w:p w:rsidR="00CF6FE6" w:rsidRPr="00411896" w:rsidRDefault="00CF6FE6" w:rsidP="00884ACE">
      <w:pPr>
        <w:pStyle w:val="a3"/>
        <w:numPr>
          <w:ilvl w:val="0"/>
          <w:numId w:val="2"/>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t>التفسير</w:t>
      </w:r>
    </w:p>
    <w:p w:rsidR="007378BC" w:rsidRPr="00411896" w:rsidRDefault="007378BC" w:rsidP="00ED4652">
      <w:pPr>
        <w:bidi/>
        <w:spacing w:line="240" w:lineRule="auto"/>
        <w:jc w:val="left"/>
        <w:rPr>
          <w:rFonts w:ascii="Lotus Linotype" w:hAnsi="Lotus Linotype" w:cs="Lotus Linotype"/>
          <w:b/>
          <w:bCs/>
          <w:sz w:val="32"/>
          <w:szCs w:val="32"/>
          <w:rtl/>
          <w:lang w:bidi="ar-JO"/>
        </w:rPr>
      </w:pPr>
      <w:r w:rsidRPr="00411896">
        <w:rPr>
          <w:rFonts w:ascii="Lotus Linotype" w:hAnsi="Lotus Linotype" w:cs="Lotus Linotype"/>
          <w:b/>
          <w:bCs/>
          <w:sz w:val="32"/>
          <w:szCs w:val="32"/>
          <w:rtl/>
          <w:lang w:bidi="ar-JO"/>
        </w:rPr>
        <w:t>التأويل اصطلاحاً:</w:t>
      </w:r>
    </w:p>
    <w:p w:rsidR="00B8010A" w:rsidRPr="00411896" w:rsidRDefault="00B8010A" w:rsidP="006840B3">
      <w:pPr>
        <w:bidi/>
        <w:spacing w:line="240" w:lineRule="auto"/>
        <w:jc w:val="both"/>
        <w:rPr>
          <w:rFonts w:ascii="Lotus Linotype" w:hAnsi="Lotus Linotype" w:cs="Lotus Linotype"/>
          <w:sz w:val="32"/>
          <w:szCs w:val="32"/>
          <w:rtl/>
          <w:lang w:bidi="ar-JO"/>
        </w:rPr>
      </w:pPr>
      <w:r w:rsidRPr="00411896">
        <w:rPr>
          <w:rFonts w:ascii="Lotus Linotype" w:hAnsi="Lotus Linotype" w:cs="Lotus Linotype"/>
          <w:sz w:val="32"/>
          <w:szCs w:val="32"/>
          <w:rtl/>
          <w:lang w:bidi="ar-JO"/>
        </w:rPr>
        <w:t>انبنى المفهوم الاصطلاحي للتأويل على المفهوم اللغوي، فهو يتسق مع وجهة النظر اللغوية التي تعني ال</w:t>
      </w:r>
      <w:r w:rsidR="007104BB" w:rsidRPr="00411896">
        <w:rPr>
          <w:rFonts w:ascii="Lotus Linotype" w:hAnsi="Lotus Linotype" w:cs="Lotus Linotype"/>
          <w:sz w:val="32"/>
          <w:szCs w:val="32"/>
          <w:rtl/>
          <w:lang w:bidi="ar-JO"/>
        </w:rPr>
        <w:t>ا</w:t>
      </w:r>
      <w:r w:rsidRPr="00411896">
        <w:rPr>
          <w:rFonts w:ascii="Lotus Linotype" w:hAnsi="Lotus Linotype" w:cs="Lotus Linotype"/>
          <w:sz w:val="32"/>
          <w:szCs w:val="32"/>
          <w:rtl/>
          <w:lang w:bidi="ar-JO"/>
        </w:rPr>
        <w:t xml:space="preserve">نصراف من معنى إلى معنى آخر عندما يتوافر دليل يدعمه، </w:t>
      </w:r>
      <w:r w:rsidR="00E17FEC" w:rsidRPr="00411896">
        <w:rPr>
          <w:rFonts w:ascii="Lotus Linotype" w:hAnsi="Lotus Linotype" w:cs="Lotus Linotype"/>
          <w:sz w:val="32"/>
          <w:szCs w:val="32"/>
          <w:rtl/>
          <w:lang w:bidi="ar-JO"/>
        </w:rPr>
        <w:t>والتأويل وإن كان ظاهرة لغوية ترتبط باللفظ والمعنى أساساً إلا أنه لم يستعمل كمصطلح في البي</w:t>
      </w:r>
      <w:r w:rsidR="00862D3D">
        <w:rPr>
          <w:rFonts w:ascii="Lotus Linotype" w:hAnsi="Lotus Linotype" w:cs="Lotus Linotype" w:hint="cs"/>
          <w:sz w:val="32"/>
          <w:szCs w:val="32"/>
          <w:rtl/>
          <w:lang w:bidi="ar-JO"/>
        </w:rPr>
        <w:t>ئ</w:t>
      </w:r>
      <w:r w:rsidR="00E17FEC" w:rsidRPr="00411896">
        <w:rPr>
          <w:rFonts w:ascii="Lotus Linotype" w:hAnsi="Lotus Linotype" w:cs="Lotus Linotype"/>
          <w:sz w:val="32"/>
          <w:szCs w:val="32"/>
          <w:rtl/>
          <w:lang w:bidi="ar-JO"/>
        </w:rPr>
        <w:t xml:space="preserve">ة اللغوية </w:t>
      </w:r>
      <w:r w:rsidR="00E17FEC" w:rsidRPr="00411896">
        <w:rPr>
          <w:rFonts w:ascii="Lotus Linotype" w:hAnsi="Lotus Linotype" w:cs="Times New Roman"/>
          <w:sz w:val="32"/>
          <w:szCs w:val="32"/>
          <w:rtl/>
          <w:lang w:bidi="ar-JO"/>
        </w:rPr>
        <w:t>–</w:t>
      </w:r>
      <w:r w:rsidR="00E17FEC" w:rsidRPr="00411896">
        <w:rPr>
          <w:rFonts w:ascii="Lotus Linotype" w:hAnsi="Lotus Linotype" w:cs="Lotus Linotype"/>
          <w:sz w:val="32"/>
          <w:szCs w:val="32"/>
          <w:rtl/>
          <w:lang w:bidi="ar-JO"/>
        </w:rPr>
        <w:t xml:space="preserve">خاصة في المراحل الأولى- بقدر ما استعمل في الدراسات الدينية، ولا غرو في ذلك فالعلوم اللغوية لم تقم إلا لخدمة النص الديني؛ </w:t>
      </w:r>
      <w:r w:rsidR="000A6117" w:rsidRPr="00411896">
        <w:rPr>
          <w:rFonts w:ascii="Lotus Linotype" w:hAnsi="Lotus Linotype" w:cs="Lotus Linotype"/>
          <w:sz w:val="32"/>
          <w:szCs w:val="32"/>
          <w:rtl/>
          <w:lang w:bidi="ar-JO"/>
        </w:rPr>
        <w:t xml:space="preserve">هذا وقد تعددت تعريفات التأويل عند المتكلمين والمحدثين واللغويين والمتصوفة وغيرهم </w:t>
      </w:r>
      <w:r w:rsidR="00CA058E" w:rsidRPr="00411896">
        <w:rPr>
          <w:rFonts w:ascii="Lotus Linotype" w:hAnsi="Lotus Linotype" w:cs="Lotus Linotype"/>
          <w:sz w:val="32"/>
          <w:szCs w:val="32"/>
          <w:rtl/>
          <w:lang w:bidi="ar-JO"/>
        </w:rPr>
        <w:t>ومن التعريفات المشهورة والمعتمدة في هذا المجال</w:t>
      </w:r>
      <w:r w:rsidR="00862D3D">
        <w:rPr>
          <w:rFonts w:ascii="Lotus Linotype" w:hAnsi="Lotus Linotype" w:cs="Lotus Linotype" w:hint="cs"/>
          <w:sz w:val="32"/>
          <w:szCs w:val="32"/>
          <w:rtl/>
          <w:lang w:bidi="ar-JO"/>
        </w:rPr>
        <w:t>:</w:t>
      </w:r>
      <w:r w:rsidR="00CA058E" w:rsidRPr="00411896">
        <w:rPr>
          <w:rFonts w:ascii="Lotus Linotype" w:hAnsi="Lotus Linotype" w:cs="Lotus Linotype"/>
          <w:sz w:val="32"/>
          <w:szCs w:val="32"/>
          <w:rtl/>
          <w:lang w:bidi="ar-JO"/>
        </w:rPr>
        <w:t xml:space="preserve"> </w:t>
      </w:r>
      <w:r w:rsidR="00862D3D">
        <w:rPr>
          <w:rFonts w:ascii="Lotus Linotype" w:hAnsi="Lotus Linotype" w:cs="Lotus Linotype" w:hint="cs"/>
          <w:sz w:val="32"/>
          <w:szCs w:val="32"/>
          <w:rtl/>
          <w:lang w:bidi="ar-JO"/>
        </w:rPr>
        <w:t xml:space="preserve">التأويل </w:t>
      </w:r>
      <w:r w:rsidR="00010635" w:rsidRPr="00411896">
        <w:rPr>
          <w:rFonts w:ascii="Lotus Linotype" w:hAnsi="Lotus Linotype" w:cs="Lotus Linotype"/>
          <w:sz w:val="32"/>
          <w:szCs w:val="32"/>
          <w:rtl/>
          <w:lang w:bidi="ar-JO"/>
        </w:rPr>
        <w:t xml:space="preserve">صرف اللفظ عن معناه الظاهر إلى معنى مرجوح يحتمله، لدليل دلّ على ذلك، وهذا المعنى لا يقوم على القطع بل يسير في ساحة الظنّ. وكذلك </w:t>
      </w:r>
      <w:r w:rsidR="00CA058E" w:rsidRPr="00411896">
        <w:rPr>
          <w:rFonts w:ascii="Lotus Linotype" w:hAnsi="Lotus Linotype" w:cs="Lotus Linotype"/>
          <w:sz w:val="32"/>
          <w:szCs w:val="32"/>
          <w:rtl/>
          <w:lang w:bidi="ar-JO"/>
        </w:rPr>
        <w:t xml:space="preserve">تعريف الإمام الغزالي الذي يعرفه بقوله: التأويل عبارة عن احتمال يعضده دليل يصير به أغلب على الظن من المعنى الذي يدل عليه الظاهر، ويشبه أن يكون كل تأويل صرفاً عن الحقيقة إلى المجاز. وذكر صاحب التاج في معجمه بأن التأويل: نقل الكلام عن موضعه إلى ما يحتاج في إثباته دليل لولاه ما ترك ظاهر اللفظ. أما الإمام الرازي فيقول: التأويل هو صرف اللفظ عن ظاهره إلى معناه المرجوح مع قيام الدليل على أن ظاهره محال. وقد درس </w:t>
      </w:r>
      <w:r w:rsidR="000A6117" w:rsidRPr="00411896">
        <w:rPr>
          <w:rFonts w:ascii="Lotus Linotype" w:hAnsi="Lotus Linotype" w:cs="Lotus Linotype"/>
          <w:sz w:val="32"/>
          <w:szCs w:val="32"/>
          <w:rtl/>
          <w:lang w:bidi="ar-JO"/>
        </w:rPr>
        <w:t>ابن تي</w:t>
      </w:r>
      <w:r w:rsidR="00E17FEC" w:rsidRPr="00411896">
        <w:rPr>
          <w:rFonts w:ascii="Lotus Linotype" w:hAnsi="Lotus Linotype" w:cs="Lotus Linotype"/>
          <w:sz w:val="32"/>
          <w:szCs w:val="32"/>
          <w:rtl/>
          <w:lang w:bidi="ar-JO"/>
        </w:rPr>
        <w:t>م</w:t>
      </w:r>
      <w:r w:rsidR="00CA058E" w:rsidRPr="00411896">
        <w:rPr>
          <w:rFonts w:ascii="Lotus Linotype" w:hAnsi="Lotus Linotype" w:cs="Lotus Linotype"/>
          <w:sz w:val="32"/>
          <w:szCs w:val="32"/>
          <w:rtl/>
          <w:lang w:bidi="ar-JO"/>
        </w:rPr>
        <w:t>ية</w:t>
      </w:r>
      <w:r w:rsidR="00E17FEC" w:rsidRPr="00411896">
        <w:rPr>
          <w:rFonts w:ascii="Lotus Linotype" w:hAnsi="Lotus Linotype" w:cs="Lotus Linotype"/>
          <w:sz w:val="32"/>
          <w:szCs w:val="32"/>
          <w:rtl/>
          <w:lang w:bidi="ar-JO"/>
        </w:rPr>
        <w:t xml:space="preserve"> </w:t>
      </w:r>
      <w:r w:rsidR="00CA058E" w:rsidRPr="00411896">
        <w:rPr>
          <w:rFonts w:ascii="Lotus Linotype" w:hAnsi="Lotus Linotype" w:cs="Lotus Linotype"/>
          <w:sz w:val="32"/>
          <w:szCs w:val="32"/>
          <w:rtl/>
          <w:lang w:bidi="ar-JO"/>
        </w:rPr>
        <w:t>تعريفات التأويل التي سبقته خل</w:t>
      </w:r>
      <w:r w:rsidR="000A6117" w:rsidRPr="00411896">
        <w:rPr>
          <w:rFonts w:ascii="Lotus Linotype" w:hAnsi="Lotus Linotype" w:cs="Lotus Linotype"/>
          <w:sz w:val="32"/>
          <w:szCs w:val="32"/>
          <w:rtl/>
          <w:lang w:bidi="ar-JO"/>
        </w:rPr>
        <w:t xml:space="preserve">ص </w:t>
      </w:r>
      <w:r w:rsidR="00CA058E" w:rsidRPr="00411896">
        <w:rPr>
          <w:rFonts w:ascii="Lotus Linotype" w:hAnsi="Lotus Linotype" w:cs="Lotus Linotype"/>
          <w:sz w:val="32"/>
          <w:szCs w:val="32"/>
          <w:rtl/>
          <w:lang w:bidi="ar-JO"/>
        </w:rPr>
        <w:t>منها إلى أن التأويل</w:t>
      </w:r>
      <w:r w:rsidR="000A6117" w:rsidRPr="00411896">
        <w:rPr>
          <w:rFonts w:ascii="Lotus Linotype" w:hAnsi="Lotus Linotype" w:cs="Lotus Linotype"/>
          <w:sz w:val="32"/>
          <w:szCs w:val="32"/>
          <w:rtl/>
          <w:lang w:bidi="ar-JO"/>
        </w:rPr>
        <w:t>: صرف اللفظ عن المعنى الراجح إلى المعنى المرجوح لدليل يقترن به</w:t>
      </w:r>
      <w:r w:rsidR="00C17B32" w:rsidRPr="00411896">
        <w:rPr>
          <w:rFonts w:ascii="Lotus Linotype" w:hAnsi="Lotus Linotype" w:cs="Lotus Linotype"/>
          <w:sz w:val="32"/>
          <w:szCs w:val="32"/>
          <w:rtl/>
          <w:lang w:bidi="ar-JO"/>
        </w:rPr>
        <w:t xml:space="preserve"> </w:t>
      </w:r>
      <w:r w:rsidRPr="00411896">
        <w:rPr>
          <w:rFonts w:ascii="Lotus Linotype" w:hAnsi="Lotus Linotype" w:cs="Lotus Linotype"/>
          <w:sz w:val="32"/>
          <w:szCs w:val="32"/>
          <w:rtl/>
          <w:lang w:bidi="ar-JO"/>
        </w:rPr>
        <w:t>(الصالح: 299)</w:t>
      </w:r>
      <w:r w:rsidR="00C17B32" w:rsidRPr="00411896">
        <w:rPr>
          <w:rFonts w:ascii="Lotus Linotype" w:hAnsi="Lotus Linotype" w:cs="Lotus Linotype"/>
          <w:sz w:val="32"/>
          <w:szCs w:val="32"/>
          <w:rtl/>
          <w:lang w:bidi="ar-JO"/>
        </w:rPr>
        <w:t xml:space="preserve"> ويميل أهل اللغة </w:t>
      </w:r>
      <w:r w:rsidR="00C17B32" w:rsidRPr="00411896">
        <w:rPr>
          <w:rFonts w:ascii="Lotus Linotype" w:hAnsi="Lotus Linotype" w:cs="Lotus Linotype"/>
          <w:sz w:val="32"/>
          <w:szCs w:val="32"/>
          <w:rtl/>
          <w:lang w:bidi="ar-JO"/>
        </w:rPr>
        <w:lastRenderedPageBreak/>
        <w:t>على وجه الخصوص إلى تعريف التأويل بقولهم: الاجتهاد في تحديد الدلالة التي قد تتنوع أو التي لا يعطيها الظاهر، وذلك بصرف النظر عن معناه الظاهر إلى آخر يرتئيه المؤول أياً كان انتماؤه، سواء أكان عمله يتعلق بالمشكل أم بغيره في القرآن الكريم. (الجاسم: 31) وعرفه آخرون بقولهم: قراءة تتجاوز المستوى الأول من الفهم المتبادر إلى الذهن إلى مستوى آخر من الفهم يتخطى فيه ظاهر النص إلى باطنه؛ لتوصل فيه بين عالم النص وعالم القارئ المختلف باختلاف مذاهب القراءة.</w:t>
      </w:r>
      <w:r w:rsidR="00355114" w:rsidRPr="00411896">
        <w:rPr>
          <w:rFonts w:ascii="Lotus Linotype" w:hAnsi="Lotus Linotype" w:cs="Lotus Linotype"/>
          <w:sz w:val="32"/>
          <w:szCs w:val="32"/>
          <w:rtl/>
          <w:lang w:bidi="ar-JO"/>
        </w:rPr>
        <w:t xml:space="preserve"> (الجاسم: 31)</w:t>
      </w:r>
      <w:r w:rsidR="00010635" w:rsidRPr="00411896">
        <w:rPr>
          <w:rFonts w:ascii="Lotus Linotype" w:hAnsi="Lotus Linotype" w:cs="Lotus Linotype"/>
          <w:sz w:val="32"/>
          <w:szCs w:val="32"/>
          <w:rtl/>
          <w:lang w:bidi="ar-JO"/>
        </w:rPr>
        <w:t xml:space="preserve"> وقد أثر عن الخليل بن أحمد قوله في تعريف التأويل: "التأول والتأويل: تفسير الكلام الذي تختلف معانيه" (العين: أول) فيما جعل ثعلب التأويل مرادفاً للمعنى والتفسير.</w:t>
      </w:r>
    </w:p>
    <w:p w:rsidR="003A752E" w:rsidRPr="00411896" w:rsidRDefault="003A752E" w:rsidP="00884ACE">
      <w:pPr>
        <w:bidi/>
        <w:spacing w:line="240" w:lineRule="auto"/>
        <w:jc w:val="both"/>
        <w:rPr>
          <w:rFonts w:ascii="Lotus Linotype" w:hAnsi="Lotus Linotype" w:cs="Lotus Linotype"/>
          <w:b/>
          <w:bCs/>
          <w:sz w:val="32"/>
          <w:szCs w:val="32"/>
          <w:rtl/>
          <w:lang w:bidi="ar-JO"/>
        </w:rPr>
      </w:pPr>
      <w:r w:rsidRPr="00411896">
        <w:rPr>
          <w:rFonts w:ascii="Lotus Linotype" w:hAnsi="Lotus Linotype" w:cs="Lotus Linotype"/>
          <w:b/>
          <w:bCs/>
          <w:sz w:val="32"/>
          <w:szCs w:val="32"/>
          <w:rtl/>
          <w:lang w:bidi="ar-JO"/>
        </w:rPr>
        <w:t>دلالة لفظة التأويل في القرآن الكريم:</w:t>
      </w:r>
    </w:p>
    <w:p w:rsidR="003A752E" w:rsidRPr="00411896" w:rsidRDefault="003A752E" w:rsidP="006840B3">
      <w:pPr>
        <w:bidi/>
        <w:spacing w:line="240" w:lineRule="auto"/>
        <w:jc w:val="both"/>
        <w:rPr>
          <w:rFonts w:ascii="Lotus Linotype" w:hAnsi="Lotus Linotype" w:cs="Lotus Linotype"/>
          <w:sz w:val="32"/>
          <w:szCs w:val="32"/>
          <w:rtl/>
          <w:lang w:bidi="ar-JO"/>
        </w:rPr>
      </w:pPr>
      <w:r w:rsidRPr="00411896">
        <w:rPr>
          <w:rFonts w:ascii="Lotus Linotype" w:hAnsi="Lotus Linotype" w:cs="Lotus Linotype"/>
          <w:sz w:val="32"/>
          <w:szCs w:val="32"/>
          <w:rtl/>
          <w:lang w:bidi="ar-JO"/>
        </w:rPr>
        <w:t xml:space="preserve">وردت لفظة التأويل في القرآن الكريم سبع عشرة مرة، أجد لزاماً علي أن أتوقف عند مدلولاتها وتفسيراتها وتأويلاتها إجلاء لمعنى التأويل وتوضيحاً لمقاصده ودلالاته في  القرآن الكريم وهو مناط التأويل ومبتدؤه ومنتاه. لقد درس المفسرون ومؤلفو الوجوه والنظائر في القرآن الكريم التأويل دراسة موضوعية وتوصلوا إلى أن التأويل في القرآن الكريم جاء على خمسة أوجه أو دلالات، هي: </w:t>
      </w:r>
    </w:p>
    <w:p w:rsidR="003A752E" w:rsidRPr="00411896" w:rsidRDefault="003A752E" w:rsidP="00884ACE">
      <w:pPr>
        <w:pStyle w:val="a3"/>
        <w:numPr>
          <w:ilvl w:val="0"/>
          <w:numId w:val="3"/>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t>تأويله يعني منتهى كم يملك محمد وأمته، وذلك في قوله تعالى في آل عمران "ابتغاء الفتنة وابتغاء تأويله</w:t>
      </w:r>
      <w:r w:rsidR="00684010" w:rsidRPr="00411896">
        <w:rPr>
          <w:rFonts w:ascii="Lotus Linotype" w:hAnsi="Lotus Linotype" w:cs="Lotus Linotype"/>
          <w:sz w:val="32"/>
          <w:szCs w:val="32"/>
          <w:rtl/>
          <w:lang w:bidi="ar-JO"/>
        </w:rPr>
        <w:t xml:space="preserve"> ... وما يعلم تأويله إلا الله". آية 7.</w:t>
      </w:r>
    </w:p>
    <w:p w:rsidR="003A752E" w:rsidRPr="00411896" w:rsidRDefault="003A752E" w:rsidP="00884ACE">
      <w:pPr>
        <w:pStyle w:val="a3"/>
        <w:numPr>
          <w:ilvl w:val="0"/>
          <w:numId w:val="3"/>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t>تأويله يعني عاقبة ما وعد الله في القرآن الكريم من الخير والشر (الجزاء)</w:t>
      </w:r>
      <w:r w:rsidR="00684010" w:rsidRPr="00411896">
        <w:rPr>
          <w:rFonts w:ascii="Lotus Linotype" w:hAnsi="Lotus Linotype" w:cs="Lotus Linotype"/>
          <w:sz w:val="32"/>
          <w:szCs w:val="32"/>
          <w:rtl/>
          <w:lang w:bidi="ar-JO"/>
        </w:rPr>
        <w:t>، وهذا في قوله تعالى في سورة الأعراف "هل ينظرون إلا تأويله" آية 53.</w:t>
      </w:r>
    </w:p>
    <w:p w:rsidR="003A752E" w:rsidRPr="00411896" w:rsidRDefault="00684010" w:rsidP="00884ACE">
      <w:pPr>
        <w:pStyle w:val="a3"/>
        <w:numPr>
          <w:ilvl w:val="0"/>
          <w:numId w:val="3"/>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t>تأويل: يعني تعبير الرؤيا، وهذا في قوله تعالى: وكذلك يجتبيك ربك ويعلمك من تأويل الأحاديث". يوسف 6.</w:t>
      </w:r>
    </w:p>
    <w:p w:rsidR="003A752E" w:rsidRPr="00411896" w:rsidRDefault="00684010" w:rsidP="00C421A8">
      <w:pPr>
        <w:pStyle w:val="a3"/>
        <w:numPr>
          <w:ilvl w:val="0"/>
          <w:numId w:val="3"/>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lastRenderedPageBreak/>
        <w:t xml:space="preserve">تأويل يعني تحقيق، وهذا في قوله تعالى: يا أبت هذا تأويل </w:t>
      </w:r>
      <w:r w:rsidR="00C421A8" w:rsidRPr="00C421A8">
        <w:rPr>
          <w:rFonts w:ascii="Lotus Linotype" w:hAnsi="Lotus Linotype" w:cs="Lotus Linotype" w:hint="eastAsia"/>
          <w:sz w:val="32"/>
          <w:szCs w:val="32"/>
          <w:rtl/>
          <w:lang w:bidi="ar-JO"/>
        </w:rPr>
        <w:t>رُؤْيَايَ</w:t>
      </w:r>
      <w:r w:rsidRPr="00411896">
        <w:rPr>
          <w:rFonts w:ascii="Lotus Linotype" w:hAnsi="Lotus Linotype" w:cs="Lotus Linotype"/>
          <w:sz w:val="32"/>
          <w:szCs w:val="32"/>
          <w:rtl/>
          <w:lang w:bidi="ar-JO"/>
        </w:rPr>
        <w:t>" يوسف 100.</w:t>
      </w:r>
    </w:p>
    <w:p w:rsidR="003A752E" w:rsidRPr="00411896" w:rsidRDefault="00684010" w:rsidP="00884ACE">
      <w:pPr>
        <w:pStyle w:val="a3"/>
        <w:numPr>
          <w:ilvl w:val="0"/>
          <w:numId w:val="3"/>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t xml:space="preserve">تأويله يعني ألوانه، وهذا في قوله تعالى "لا يأتيكما طعام ترزقانه إلا نبأتكما بتأويله" يوسف 37. </w:t>
      </w:r>
    </w:p>
    <w:p w:rsidR="00684010" w:rsidRPr="00411896" w:rsidRDefault="00684010" w:rsidP="00884ACE">
      <w:pPr>
        <w:bidi/>
        <w:spacing w:line="240" w:lineRule="auto"/>
        <w:ind w:firstLine="360"/>
        <w:jc w:val="both"/>
        <w:rPr>
          <w:rFonts w:ascii="Lotus Linotype" w:hAnsi="Lotus Linotype" w:cs="Lotus Linotype"/>
          <w:sz w:val="32"/>
          <w:szCs w:val="32"/>
          <w:rtl/>
          <w:lang w:bidi="ar-JO"/>
        </w:rPr>
      </w:pPr>
      <w:r w:rsidRPr="00411896">
        <w:rPr>
          <w:rFonts w:ascii="Lotus Linotype" w:hAnsi="Lotus Linotype" w:cs="Lotus Linotype"/>
          <w:sz w:val="32"/>
          <w:szCs w:val="32"/>
          <w:rtl/>
          <w:lang w:bidi="ar-JO"/>
        </w:rPr>
        <w:t>وأضاف أبو عبيدة على هذه المعاني، التأويل بمعنى التفسير والبيان والمرجع في قوله تعالى ابتغاء الفتنة وابتغاء تأويله. فقال إن معناه: هل ينظرون إلا بيانه ومعانيه وتفسيره، هذا وقد لخص ابن تيمية معاني التأويل في القرآن الكريم بعد استقرائه لها جميعاً بقوله: إن المعنى المشترك فيها جميعاً أنها الموجود الذي يؤول إليه الكلام. (</w:t>
      </w:r>
      <w:r w:rsidR="001463EC" w:rsidRPr="00411896">
        <w:rPr>
          <w:rFonts w:ascii="Lotus Linotype" w:hAnsi="Lotus Linotype" w:cs="Lotus Linotype"/>
          <w:sz w:val="32"/>
          <w:szCs w:val="32"/>
          <w:rtl/>
          <w:lang w:bidi="ar-JO"/>
        </w:rPr>
        <w:t>التأويل اللغوي</w:t>
      </w:r>
      <w:r w:rsidRPr="00411896">
        <w:rPr>
          <w:rFonts w:ascii="Lotus Linotype" w:hAnsi="Lotus Linotype" w:cs="Lotus Linotype"/>
          <w:sz w:val="32"/>
          <w:szCs w:val="32"/>
          <w:rtl/>
          <w:lang w:bidi="ar-JO"/>
        </w:rPr>
        <w:t>: 30)</w:t>
      </w:r>
    </w:p>
    <w:p w:rsidR="0049172A" w:rsidRPr="00411896" w:rsidRDefault="0049172A" w:rsidP="00ED4652">
      <w:pPr>
        <w:bidi/>
        <w:spacing w:line="240" w:lineRule="auto"/>
        <w:jc w:val="left"/>
        <w:rPr>
          <w:rFonts w:ascii="Lotus Linotype" w:hAnsi="Lotus Linotype" w:cs="Lotus Linotype"/>
          <w:b/>
          <w:bCs/>
          <w:sz w:val="32"/>
          <w:szCs w:val="32"/>
          <w:rtl/>
          <w:lang w:bidi="ar-JO"/>
        </w:rPr>
      </w:pPr>
      <w:r w:rsidRPr="00411896">
        <w:rPr>
          <w:rFonts w:ascii="Lotus Linotype" w:hAnsi="Lotus Linotype" w:cs="Lotus Linotype"/>
          <w:b/>
          <w:bCs/>
          <w:sz w:val="32"/>
          <w:szCs w:val="32"/>
          <w:rtl/>
          <w:lang w:bidi="ar-JO"/>
        </w:rPr>
        <w:t>نشأة التأويل وتطور مفهومه</w:t>
      </w:r>
      <w:r w:rsidR="005A262A" w:rsidRPr="00411896">
        <w:rPr>
          <w:rFonts w:ascii="Lotus Linotype" w:hAnsi="Lotus Linotype" w:cs="Lotus Linotype"/>
          <w:b/>
          <w:bCs/>
          <w:sz w:val="32"/>
          <w:szCs w:val="32"/>
          <w:rtl/>
          <w:lang w:bidi="ar-JO"/>
        </w:rPr>
        <w:t xml:space="preserve"> نحوياً:</w:t>
      </w:r>
    </w:p>
    <w:p w:rsidR="00CF6FE6" w:rsidRPr="00411896" w:rsidRDefault="0063752E" w:rsidP="006840B3">
      <w:pPr>
        <w:bidi/>
        <w:spacing w:line="240" w:lineRule="auto"/>
        <w:jc w:val="both"/>
        <w:rPr>
          <w:rFonts w:ascii="Lotus Linotype" w:hAnsi="Lotus Linotype" w:cs="Lotus Linotype"/>
          <w:sz w:val="32"/>
          <w:szCs w:val="32"/>
          <w:rtl/>
          <w:lang w:bidi="ar-JO"/>
        </w:rPr>
      </w:pPr>
      <w:r w:rsidRPr="00411896">
        <w:rPr>
          <w:rFonts w:ascii="Lotus Linotype" w:hAnsi="Lotus Linotype" w:cs="Lotus Linotype"/>
          <w:sz w:val="32"/>
          <w:szCs w:val="32"/>
          <w:rtl/>
          <w:lang w:bidi="ar-JO"/>
        </w:rPr>
        <w:t xml:space="preserve">حري بنا القول بأن مصطلح التأويل </w:t>
      </w:r>
      <w:r w:rsidR="00ED4652">
        <w:rPr>
          <w:rFonts w:ascii="Lotus Linotype" w:hAnsi="Lotus Linotype" w:cs="Lotus Linotype" w:hint="cs"/>
          <w:sz w:val="32"/>
          <w:szCs w:val="32"/>
          <w:rtl/>
          <w:lang w:bidi="ar-JO"/>
        </w:rPr>
        <w:t>على وجه العموم قديم قدم ال</w:t>
      </w:r>
      <w:r w:rsidR="00862D3D">
        <w:rPr>
          <w:rFonts w:ascii="Lotus Linotype" w:hAnsi="Lotus Linotype" w:cs="Lotus Linotype" w:hint="cs"/>
          <w:sz w:val="32"/>
          <w:szCs w:val="32"/>
          <w:rtl/>
          <w:lang w:bidi="ar-JO"/>
        </w:rPr>
        <w:t>د</w:t>
      </w:r>
      <w:r w:rsidR="00ED4652">
        <w:rPr>
          <w:rFonts w:ascii="Lotus Linotype" w:hAnsi="Lotus Linotype" w:cs="Lotus Linotype" w:hint="cs"/>
          <w:sz w:val="32"/>
          <w:szCs w:val="32"/>
          <w:rtl/>
          <w:lang w:bidi="ar-JO"/>
        </w:rPr>
        <w:t xml:space="preserve">يانات السماوية والحاجات الإنسانية، لكن مصطلح التأويل بمفهومه اللغوي والنحوي </w:t>
      </w:r>
      <w:r w:rsidRPr="00411896">
        <w:rPr>
          <w:rFonts w:ascii="Lotus Linotype" w:hAnsi="Lotus Linotype" w:cs="Lotus Linotype"/>
          <w:sz w:val="32"/>
          <w:szCs w:val="32"/>
          <w:rtl/>
          <w:lang w:bidi="ar-JO"/>
        </w:rPr>
        <w:t>ظهر بداية</w:t>
      </w:r>
      <w:r w:rsidR="00C57179" w:rsidRPr="00411896">
        <w:rPr>
          <w:rFonts w:ascii="Lotus Linotype" w:hAnsi="Lotus Linotype" w:cs="Lotus Linotype"/>
          <w:sz w:val="32"/>
          <w:szCs w:val="32"/>
          <w:rtl/>
          <w:lang w:bidi="ar-JO"/>
        </w:rPr>
        <w:t>ً</w:t>
      </w:r>
      <w:r w:rsidRPr="00411896">
        <w:rPr>
          <w:rFonts w:ascii="Lotus Linotype" w:hAnsi="Lotus Linotype" w:cs="Lotus Linotype"/>
          <w:sz w:val="32"/>
          <w:szCs w:val="32"/>
          <w:rtl/>
          <w:lang w:bidi="ar-JO"/>
        </w:rPr>
        <w:t xml:space="preserve"> في أحضان المفسرين والأصوليين والمحدثين وكتبهم حيث إنّنا إذا نظرنا في كتب اللغة الأمات كالكتاب لسيبويه والجمل المنسوب للخليل ومقدمة في النحو المنسوب لخلف الأحمر لا نجد استعمالاً لكلمة تأويل فيها، ولكن مع مرور الأيام بدأت تشيع لفظة التأويل في مصادر النحو العربي</w:t>
      </w:r>
      <w:r w:rsidR="004F35F6" w:rsidRPr="00411896">
        <w:rPr>
          <w:rFonts w:ascii="Lotus Linotype" w:hAnsi="Lotus Linotype" w:cs="Lotus Linotype"/>
          <w:sz w:val="32"/>
          <w:szCs w:val="32"/>
          <w:rtl/>
          <w:lang w:bidi="ar-JO"/>
        </w:rPr>
        <w:t xml:space="preserve"> (الجاسم: 35)</w:t>
      </w:r>
      <w:r w:rsidRPr="00411896">
        <w:rPr>
          <w:rFonts w:ascii="Lotus Linotype" w:hAnsi="Lotus Linotype" w:cs="Lotus Linotype"/>
          <w:sz w:val="32"/>
          <w:szCs w:val="32"/>
          <w:rtl/>
          <w:lang w:bidi="ar-JO"/>
        </w:rPr>
        <w:t xml:space="preserve"> التي ألفت في القرن الثالث لذلك يمكن القول بأن </w:t>
      </w:r>
      <w:r w:rsidR="00CF6FE6" w:rsidRPr="00411896">
        <w:rPr>
          <w:rFonts w:ascii="Lotus Linotype" w:hAnsi="Lotus Linotype" w:cs="Lotus Linotype"/>
          <w:sz w:val="32"/>
          <w:szCs w:val="32"/>
          <w:rtl/>
          <w:lang w:bidi="ar-JO"/>
        </w:rPr>
        <w:t xml:space="preserve">التأويل في البيئة العربية وفي الاستعمال القرآني في القرون الثلاثة الأولى </w:t>
      </w:r>
      <w:r w:rsidRPr="00411896">
        <w:rPr>
          <w:rFonts w:ascii="Lotus Linotype" w:hAnsi="Lotus Linotype" w:cs="Lotus Linotype"/>
          <w:sz w:val="32"/>
          <w:szCs w:val="32"/>
          <w:rtl/>
          <w:lang w:bidi="ar-JO"/>
        </w:rPr>
        <w:t>اتّسم ب</w:t>
      </w:r>
      <w:r w:rsidR="00CF6FE6" w:rsidRPr="00411896">
        <w:rPr>
          <w:rFonts w:ascii="Lotus Linotype" w:hAnsi="Lotus Linotype" w:cs="Lotus Linotype"/>
          <w:sz w:val="32"/>
          <w:szCs w:val="32"/>
          <w:rtl/>
          <w:lang w:bidi="ar-JO"/>
        </w:rPr>
        <w:t xml:space="preserve">كونه مرادفاً </w:t>
      </w:r>
      <w:r w:rsidR="004F35F6" w:rsidRPr="00411896">
        <w:rPr>
          <w:rFonts w:ascii="Lotus Linotype" w:hAnsi="Lotus Linotype" w:cs="Lotus Linotype"/>
          <w:sz w:val="32"/>
          <w:szCs w:val="32"/>
          <w:rtl/>
          <w:lang w:bidi="ar-JO"/>
        </w:rPr>
        <w:t xml:space="preserve">لمعنى التفسير، ومن ذلك ما ذكره </w:t>
      </w:r>
      <w:r w:rsidR="00CF6FE6" w:rsidRPr="00411896">
        <w:rPr>
          <w:rFonts w:ascii="Lotus Linotype" w:hAnsi="Lotus Linotype" w:cs="Lotus Linotype"/>
          <w:sz w:val="32"/>
          <w:szCs w:val="32"/>
          <w:rtl/>
          <w:lang w:bidi="ar-JO"/>
        </w:rPr>
        <w:t xml:space="preserve">أبو عبيدة وهو أن التأويل والتفسير واحد، ويروى عن أبي العباس ثعلب قوله: إنّ التأويل والمعنى والتفسير واحد، لذلك لاحظ المحدثون في كتابات الأولين من العلماء استعمال هذه الألفاظ دون الوقوف عند دلالة </w:t>
      </w:r>
      <w:r w:rsidR="00862D3D">
        <w:rPr>
          <w:rFonts w:ascii="Lotus Linotype" w:hAnsi="Lotus Linotype" w:cs="Lotus Linotype" w:hint="cs"/>
          <w:sz w:val="32"/>
          <w:szCs w:val="32"/>
          <w:rtl/>
          <w:lang w:bidi="ar-JO"/>
        </w:rPr>
        <w:t>خ</w:t>
      </w:r>
      <w:r w:rsidR="00CF6FE6" w:rsidRPr="00411896">
        <w:rPr>
          <w:rFonts w:ascii="Lotus Linotype" w:hAnsi="Lotus Linotype" w:cs="Lotus Linotype"/>
          <w:sz w:val="32"/>
          <w:szCs w:val="32"/>
          <w:rtl/>
          <w:lang w:bidi="ar-JO"/>
        </w:rPr>
        <w:t>اصة بكل مصطلح منها، وعندما تطورت الحياة الفكرية في الب</w:t>
      </w:r>
      <w:r w:rsidR="00862D3D">
        <w:rPr>
          <w:rFonts w:ascii="Lotus Linotype" w:hAnsi="Lotus Linotype" w:cs="Lotus Linotype" w:hint="cs"/>
          <w:sz w:val="32"/>
          <w:szCs w:val="32"/>
          <w:rtl/>
          <w:lang w:bidi="ar-JO"/>
        </w:rPr>
        <w:t>ي</w:t>
      </w:r>
      <w:r w:rsidR="00CF6FE6" w:rsidRPr="00411896">
        <w:rPr>
          <w:rFonts w:ascii="Lotus Linotype" w:hAnsi="Lotus Linotype" w:cs="Lotus Linotype"/>
          <w:sz w:val="32"/>
          <w:szCs w:val="32"/>
          <w:rtl/>
          <w:lang w:bidi="ar-JO"/>
        </w:rPr>
        <w:t xml:space="preserve">ئة العربية الإسلامية ازداد التنوع في فهم القرآن والفكر اللغوي تشعبت الآراء ومن ثمّ أسهم تعدد </w:t>
      </w:r>
      <w:r w:rsidR="00CF6FE6" w:rsidRPr="00411896">
        <w:rPr>
          <w:rFonts w:ascii="Lotus Linotype" w:hAnsi="Lotus Linotype" w:cs="Lotus Linotype"/>
          <w:sz w:val="32"/>
          <w:szCs w:val="32"/>
          <w:rtl/>
          <w:lang w:bidi="ar-JO"/>
        </w:rPr>
        <w:lastRenderedPageBreak/>
        <w:t>الفهم القرآني والتقعيد اللغوي إسهاماً فعالاً في هذه الاختلافات</w:t>
      </w:r>
      <w:r w:rsidR="0058698C" w:rsidRPr="00411896">
        <w:rPr>
          <w:rFonts w:ascii="Lotus Linotype" w:hAnsi="Lotus Linotype" w:cs="Lotus Linotype"/>
          <w:sz w:val="32"/>
          <w:szCs w:val="32"/>
          <w:rtl/>
          <w:lang w:bidi="ar-JO"/>
        </w:rPr>
        <w:t>، وصارت تلك الاختلافات تخضع لاعتبارات كثيرة أقلها الاعتبار المذهبي في الفكر الديني واللغوي.</w:t>
      </w:r>
      <w:r w:rsidR="00700248" w:rsidRPr="00411896">
        <w:rPr>
          <w:rFonts w:ascii="Lotus Linotype" w:hAnsi="Lotus Linotype" w:cs="Lotus Linotype"/>
          <w:sz w:val="32"/>
          <w:szCs w:val="32"/>
          <w:rtl/>
          <w:lang w:bidi="ar-JO"/>
        </w:rPr>
        <w:t xml:space="preserve"> (الجاسم: 27)</w:t>
      </w:r>
    </w:p>
    <w:p w:rsidR="004B1465" w:rsidRPr="00411896" w:rsidRDefault="004B1465" w:rsidP="00884ACE">
      <w:pPr>
        <w:bidi/>
        <w:spacing w:line="240" w:lineRule="auto"/>
        <w:ind w:firstLine="720"/>
        <w:jc w:val="both"/>
        <w:rPr>
          <w:rFonts w:ascii="Lotus Linotype" w:hAnsi="Lotus Linotype" w:cs="Lotus Linotype"/>
          <w:sz w:val="32"/>
          <w:szCs w:val="32"/>
          <w:rtl/>
          <w:lang w:bidi="ar-JO"/>
        </w:rPr>
      </w:pPr>
      <w:r w:rsidRPr="00411896">
        <w:rPr>
          <w:rFonts w:ascii="Lotus Linotype" w:hAnsi="Lotus Linotype" w:cs="Lotus Linotype"/>
          <w:sz w:val="32"/>
          <w:szCs w:val="32"/>
          <w:rtl/>
          <w:lang w:bidi="ar-JO"/>
        </w:rPr>
        <w:t>ولعل من أوائل الذين فرقوا بين التأويل والتفسير الماتريدي السمرقندي الذي رأى بأن التفسير هو القطع على أن المراد من اللفظ كذا، والدليل على أنه عنى باللفظ كذا، والتأويل ترجي</w:t>
      </w:r>
      <w:r w:rsidR="00862D3D">
        <w:rPr>
          <w:rFonts w:ascii="Lotus Linotype" w:hAnsi="Lotus Linotype" w:cs="Lotus Linotype"/>
          <w:sz w:val="32"/>
          <w:szCs w:val="32"/>
          <w:rtl/>
          <w:lang w:bidi="ar-JO"/>
        </w:rPr>
        <w:t>ح أحد الاحتمالات بدون القطع. وي</w:t>
      </w:r>
      <w:r w:rsidR="00862D3D">
        <w:rPr>
          <w:rFonts w:ascii="Lotus Linotype" w:hAnsi="Lotus Linotype" w:cs="Lotus Linotype" w:hint="cs"/>
          <w:sz w:val="32"/>
          <w:szCs w:val="32"/>
          <w:rtl/>
          <w:lang w:bidi="ar-JO"/>
        </w:rPr>
        <w:t>ض</w:t>
      </w:r>
      <w:r w:rsidRPr="00411896">
        <w:rPr>
          <w:rFonts w:ascii="Lotus Linotype" w:hAnsi="Lotus Linotype" w:cs="Lotus Linotype"/>
          <w:sz w:val="32"/>
          <w:szCs w:val="32"/>
          <w:rtl/>
          <w:lang w:bidi="ar-JO"/>
        </w:rPr>
        <w:t>يف الراغب بأن التفسير أعم من التأويل، يرى آخرون بأن التفسير يرتبط بالأدلة النقلية الملموسة فيما يرتبط التأويل بالاجتهاد والرأي، وفرق آخرون بينهما بقولهم: التفسير يتعلق بالرواية فيما يتعلق التأويل بالد</w:t>
      </w:r>
      <w:r w:rsidR="00862D3D">
        <w:rPr>
          <w:rFonts w:ascii="Lotus Linotype" w:hAnsi="Lotus Linotype" w:cs="Lotus Linotype" w:hint="cs"/>
          <w:sz w:val="32"/>
          <w:szCs w:val="32"/>
          <w:rtl/>
          <w:lang w:bidi="ar-JO"/>
        </w:rPr>
        <w:t>ّ</w:t>
      </w:r>
      <w:r w:rsidRPr="00411896">
        <w:rPr>
          <w:rFonts w:ascii="Lotus Linotype" w:hAnsi="Lotus Linotype" w:cs="Lotus Linotype"/>
          <w:sz w:val="32"/>
          <w:szCs w:val="32"/>
          <w:rtl/>
          <w:lang w:bidi="ar-JO"/>
        </w:rPr>
        <w:t>راية.</w:t>
      </w:r>
      <w:r w:rsidR="00700248" w:rsidRPr="00411896">
        <w:rPr>
          <w:rFonts w:ascii="Lotus Linotype" w:hAnsi="Lotus Linotype" w:cs="Lotus Linotype"/>
          <w:sz w:val="32"/>
          <w:szCs w:val="32"/>
          <w:rtl/>
          <w:lang w:bidi="ar-JO"/>
        </w:rPr>
        <w:t xml:space="preserve"> وأضاف القشيري بأن التفسير مقصور على الاتّباع والسماع والنقل المأثور أمّا التأويل فيتعلق بالاستنباط والاجتهاد العقلي، وأضاف الثعلبي فرقاًَ آخر بقوله: التفسير بيان وضع اللفظ إما حقيقة أو مجازاً كتفسير الصراط بالطريق والصيّب بالمطر، والتأويل: تفسير باطن اللفظ، فالتأويل إخبار عن حقيقة المراد</w:t>
      </w:r>
      <w:r w:rsidR="00A875AA" w:rsidRPr="00411896">
        <w:rPr>
          <w:rFonts w:ascii="Lotus Linotype" w:hAnsi="Lotus Linotype" w:cs="Lotus Linotype"/>
          <w:sz w:val="32"/>
          <w:szCs w:val="32"/>
          <w:rtl/>
          <w:lang w:bidi="ar-JO"/>
        </w:rPr>
        <w:t>، ومنه تأويل قوله تعالى "إن ربك لبالمرصاد" تفسيره</w:t>
      </w:r>
      <w:r w:rsidR="000A6117" w:rsidRPr="00411896">
        <w:rPr>
          <w:rFonts w:ascii="Lotus Linotype" w:hAnsi="Lotus Linotype" w:cs="Lotus Linotype"/>
          <w:sz w:val="32"/>
          <w:szCs w:val="32"/>
          <w:rtl/>
          <w:lang w:bidi="ar-JO"/>
        </w:rPr>
        <w:t>، الرصد المراقبة، وتأويله التحذير من التهاون بأمر الله.</w:t>
      </w:r>
      <w:r w:rsidR="00700248" w:rsidRPr="00411896">
        <w:rPr>
          <w:rFonts w:ascii="Lotus Linotype" w:hAnsi="Lotus Linotype" w:cs="Lotus Linotype"/>
          <w:sz w:val="32"/>
          <w:szCs w:val="32"/>
          <w:rtl/>
          <w:lang w:bidi="ar-JO"/>
        </w:rPr>
        <w:t xml:space="preserve"> (الجاسم: 27)</w:t>
      </w:r>
    </w:p>
    <w:p w:rsidR="004F35F6" w:rsidRPr="00411896" w:rsidRDefault="004F35F6" w:rsidP="00884ACE">
      <w:pPr>
        <w:bidi/>
        <w:spacing w:line="240" w:lineRule="auto"/>
        <w:ind w:firstLine="720"/>
        <w:jc w:val="both"/>
        <w:rPr>
          <w:rFonts w:ascii="Lotus Linotype" w:hAnsi="Lotus Linotype" w:cs="Lotus Linotype"/>
          <w:sz w:val="32"/>
          <w:szCs w:val="32"/>
          <w:rtl/>
          <w:lang w:bidi="ar-JO"/>
        </w:rPr>
      </w:pPr>
      <w:r w:rsidRPr="00411896">
        <w:rPr>
          <w:rFonts w:ascii="Lotus Linotype" w:hAnsi="Lotus Linotype" w:cs="Lotus Linotype"/>
          <w:sz w:val="32"/>
          <w:szCs w:val="32"/>
          <w:rtl/>
          <w:lang w:bidi="ar-JO"/>
        </w:rPr>
        <w:t>ومن كتب اللغويين التي ظهرت فيها لفظة التأويل "معاني القرآن" للفراء (ت 207هـ) و"مجاز القرآن" لأبي عبيدة، و"تأويل مشكل القرآن" لابن قتيبة، و"المقتضب" للمبرد، ويكثر استعمالهم له حين يصرفون اللفظ عن ظاهره، لكنهم لم يلتزموا به كل الوقت حيث ظهرت مصطلحات أخرى تكاد تكون مرادفة للتأويل كعادة المصطلحات إبان نشأتها ونموها الأولي، كـ "الحمل" و"المجرى" و"المعنى" و"التعليل" و"التوهم" وغيرها، بيد أننا نستطيع أن نحدد مفهوم التأويل عند النحاة مما ينسب إلى أبي حيان، فقد ذكر السيوطي عنه: التأويل إنما يسوغ إذا كانت الجادة على شيء، ثم جاء شيء آخر يخالف الجادة فيتأول، أما إذا كانت لغة طائفة من العرب لم تتكلم إلا بها فلا تأويل</w:t>
      </w:r>
      <w:r w:rsidR="00D723C7" w:rsidRPr="00411896">
        <w:rPr>
          <w:rFonts w:ascii="Lotus Linotype" w:hAnsi="Lotus Linotype" w:cs="Lotus Linotype"/>
          <w:sz w:val="32"/>
          <w:szCs w:val="32"/>
          <w:rtl/>
          <w:lang w:bidi="ar-JO"/>
        </w:rPr>
        <w:t>. (الجاسم: 36)</w:t>
      </w:r>
    </w:p>
    <w:p w:rsidR="0058698C" w:rsidRPr="00411896" w:rsidRDefault="0058698C" w:rsidP="00884ACE">
      <w:pPr>
        <w:bidi/>
        <w:spacing w:line="240" w:lineRule="auto"/>
        <w:rPr>
          <w:rFonts w:ascii="Lotus Linotype" w:hAnsi="Lotus Linotype" w:cs="Lotus Linotype"/>
          <w:b/>
          <w:bCs/>
          <w:sz w:val="32"/>
          <w:szCs w:val="32"/>
          <w:rtl/>
          <w:lang w:bidi="ar-JO"/>
        </w:rPr>
      </w:pPr>
    </w:p>
    <w:p w:rsidR="007378BC" w:rsidRPr="00411896" w:rsidRDefault="007378BC" w:rsidP="00A27C0A">
      <w:pPr>
        <w:bidi/>
        <w:spacing w:line="240" w:lineRule="auto"/>
        <w:jc w:val="left"/>
        <w:rPr>
          <w:rFonts w:ascii="Lotus Linotype" w:hAnsi="Lotus Linotype" w:cs="Lotus Linotype"/>
          <w:b/>
          <w:bCs/>
          <w:sz w:val="32"/>
          <w:szCs w:val="32"/>
          <w:rtl/>
          <w:lang w:bidi="ar-JO"/>
        </w:rPr>
      </w:pPr>
      <w:r w:rsidRPr="00411896">
        <w:rPr>
          <w:rFonts w:ascii="Lotus Linotype" w:hAnsi="Lotus Linotype" w:cs="Lotus Linotype"/>
          <w:b/>
          <w:bCs/>
          <w:sz w:val="32"/>
          <w:szCs w:val="32"/>
          <w:rtl/>
          <w:lang w:bidi="ar-JO"/>
        </w:rPr>
        <w:t>أسباب لجوء الفكر النحوي إلى التأويل</w:t>
      </w:r>
      <w:r w:rsidR="00FB1496" w:rsidRPr="00411896">
        <w:rPr>
          <w:rFonts w:ascii="Lotus Linotype" w:hAnsi="Lotus Linotype" w:cs="Lotus Linotype"/>
          <w:b/>
          <w:bCs/>
          <w:sz w:val="32"/>
          <w:szCs w:val="32"/>
          <w:rtl/>
          <w:lang w:bidi="ar-JO"/>
        </w:rPr>
        <w:t xml:space="preserve"> وأساليبه</w:t>
      </w:r>
    </w:p>
    <w:p w:rsidR="005A262A" w:rsidRDefault="00C57179" w:rsidP="00A0081D">
      <w:pPr>
        <w:bidi/>
        <w:spacing w:before="100" w:beforeAutospacing="1" w:after="100" w:afterAutospacing="1" w:line="240" w:lineRule="auto"/>
        <w:ind w:firstLine="720"/>
        <w:jc w:val="both"/>
        <w:rPr>
          <w:rFonts w:ascii="Lotus Linotype" w:eastAsia="Times New Roman" w:hAnsi="Lotus Linotype" w:cs="Lotus Linotype"/>
          <w:sz w:val="32"/>
          <w:szCs w:val="32"/>
          <w:rtl/>
          <w:lang w:bidi="ar-DZ"/>
        </w:rPr>
      </w:pPr>
      <w:r w:rsidRPr="00411896">
        <w:rPr>
          <w:rFonts w:ascii="Lotus Linotype" w:eastAsia="Times New Roman" w:hAnsi="Lotus Linotype" w:cs="Lotus Linotype"/>
          <w:sz w:val="32"/>
          <w:szCs w:val="32"/>
          <w:rtl/>
          <w:lang w:bidi="ar-DZ"/>
        </w:rPr>
        <w:t>يرى المتتبع لتاريخ الفكر النحوي أن النحاة منذ نشأة علم النحو مارسوا</w:t>
      </w:r>
      <w:r w:rsidR="005A262A" w:rsidRPr="00411896">
        <w:rPr>
          <w:rFonts w:ascii="Lotus Linotype" w:eastAsia="Times New Roman" w:hAnsi="Lotus Linotype" w:cs="Lotus Linotype"/>
          <w:sz w:val="32"/>
          <w:szCs w:val="32"/>
          <w:rtl/>
          <w:lang w:bidi="ar-DZ"/>
        </w:rPr>
        <w:t xml:space="preserve"> التأويل ممارسة مكثفة جعلت منه آلية أصيلة في نظريتهم النحوية، بنيت عليها الكثير من المفاهيم التي أضفت على قواعدهم النحوية التي استنبطوها من كلام العرب </w:t>
      </w:r>
      <w:r w:rsidR="005A262A" w:rsidRPr="00411896">
        <w:rPr>
          <w:rFonts w:ascii="Lotus Linotype" w:eastAsia="Times New Roman" w:hAnsi="Lotus Linotype" w:cs="Times New Roman"/>
          <w:sz w:val="32"/>
          <w:szCs w:val="32"/>
          <w:rtl/>
          <w:lang w:bidi="ar-DZ"/>
        </w:rPr>
        <w:t>–</w:t>
      </w:r>
      <w:r w:rsidRPr="00411896">
        <w:rPr>
          <w:rFonts w:ascii="Lotus Linotype" w:eastAsia="Times New Roman" w:hAnsi="Lotus Linotype" w:cs="Lotus Linotype"/>
          <w:sz w:val="32"/>
          <w:szCs w:val="32"/>
          <w:rtl/>
          <w:lang w:bidi="ar-DZ"/>
        </w:rPr>
        <w:t xml:space="preserve"> </w:t>
      </w:r>
      <w:r w:rsidR="005A262A" w:rsidRPr="00411896">
        <w:rPr>
          <w:rFonts w:ascii="Lotus Linotype" w:eastAsia="Times New Roman" w:hAnsi="Lotus Linotype" w:cs="Lotus Linotype"/>
          <w:sz w:val="32"/>
          <w:szCs w:val="32"/>
          <w:rtl/>
          <w:lang w:bidi="ar-DZ"/>
        </w:rPr>
        <w:t>قدرا كبيرا من الاتساق-</w:t>
      </w:r>
      <w:r w:rsidR="005A262A" w:rsidRPr="00411896">
        <w:rPr>
          <w:rFonts w:ascii="Lotus Linotype" w:eastAsia="Times New Roman" w:hAnsi="Lotus Linotype" w:cs="Lotus Linotype"/>
          <w:sz w:val="32"/>
          <w:szCs w:val="32"/>
          <w:lang w:bidi="ar-DZ"/>
        </w:rPr>
        <w:t xml:space="preserve"> </w:t>
      </w:r>
      <w:r w:rsidR="005A262A" w:rsidRPr="00411896">
        <w:rPr>
          <w:rFonts w:ascii="Lotus Linotype" w:eastAsia="Times New Roman" w:hAnsi="Lotus Linotype" w:cs="Lotus Linotype"/>
          <w:sz w:val="32"/>
          <w:szCs w:val="32"/>
          <w:rtl/>
          <w:lang w:bidi="ar-DZ"/>
        </w:rPr>
        <w:t>وهي القواعد التي صارت قانونا يجب أن يحتكم إليه كل كلام، فما وافقه قبل، وما خالفه رد</w:t>
      </w:r>
      <w:r w:rsidRPr="00411896">
        <w:rPr>
          <w:rFonts w:ascii="Lotus Linotype" w:eastAsia="Times New Roman" w:hAnsi="Lotus Linotype" w:cs="Lotus Linotype"/>
          <w:sz w:val="32"/>
          <w:szCs w:val="32"/>
          <w:rtl/>
          <w:lang w:bidi="ar-DZ"/>
        </w:rPr>
        <w:t>ّ</w:t>
      </w:r>
      <w:r w:rsidR="005A262A" w:rsidRPr="00411896">
        <w:rPr>
          <w:rFonts w:ascii="Lotus Linotype" w:eastAsia="Times New Roman" w:hAnsi="Lotus Linotype" w:cs="Lotus Linotype"/>
          <w:sz w:val="32"/>
          <w:szCs w:val="32"/>
          <w:rtl/>
          <w:lang w:bidi="ar-DZ"/>
        </w:rPr>
        <w:t xml:space="preserve"> بعدد من الطرق ،</w:t>
      </w:r>
      <w:r w:rsidRPr="00411896">
        <w:rPr>
          <w:rFonts w:ascii="Lotus Linotype" w:eastAsia="Times New Roman" w:hAnsi="Lotus Linotype" w:cs="Lotus Linotype"/>
          <w:sz w:val="32"/>
          <w:szCs w:val="32"/>
          <w:rtl/>
          <w:lang w:bidi="ar-DZ"/>
        </w:rPr>
        <w:t xml:space="preserve"> و</w:t>
      </w:r>
      <w:r w:rsidR="005A262A" w:rsidRPr="00411896">
        <w:rPr>
          <w:rFonts w:ascii="Lotus Linotype" w:eastAsia="Times New Roman" w:hAnsi="Lotus Linotype" w:cs="Lotus Linotype"/>
          <w:sz w:val="32"/>
          <w:szCs w:val="32"/>
          <w:rtl/>
          <w:lang w:bidi="ar-DZ"/>
        </w:rPr>
        <w:t>التخريج</w:t>
      </w:r>
      <w:r w:rsidRPr="00411896">
        <w:rPr>
          <w:rFonts w:ascii="Lotus Linotype" w:eastAsia="Times New Roman" w:hAnsi="Lotus Linotype" w:cs="Lotus Linotype"/>
          <w:sz w:val="32"/>
          <w:szCs w:val="32"/>
          <w:rtl/>
          <w:lang w:bidi="ar-DZ"/>
        </w:rPr>
        <w:t>ات</w:t>
      </w:r>
      <w:r w:rsidR="005A262A" w:rsidRPr="00411896">
        <w:rPr>
          <w:rFonts w:ascii="Lotus Linotype" w:eastAsia="Times New Roman" w:hAnsi="Lotus Linotype" w:cs="Lotus Linotype"/>
          <w:sz w:val="32"/>
          <w:szCs w:val="32"/>
          <w:rtl/>
          <w:lang w:bidi="ar-DZ"/>
        </w:rPr>
        <w:t xml:space="preserve"> و</w:t>
      </w:r>
      <w:r w:rsidRPr="00411896">
        <w:rPr>
          <w:rFonts w:ascii="Lotus Linotype" w:eastAsia="Times New Roman" w:hAnsi="Lotus Linotype" w:cs="Lotus Linotype"/>
          <w:sz w:val="32"/>
          <w:szCs w:val="32"/>
          <w:rtl/>
          <w:lang w:bidi="ar-DZ"/>
        </w:rPr>
        <w:t>التعليلات و</w:t>
      </w:r>
      <w:r w:rsidR="005A262A" w:rsidRPr="00411896">
        <w:rPr>
          <w:rFonts w:ascii="Lotus Linotype" w:eastAsia="Times New Roman" w:hAnsi="Lotus Linotype" w:cs="Lotus Linotype"/>
          <w:sz w:val="32"/>
          <w:szCs w:val="32"/>
          <w:rtl/>
          <w:lang w:bidi="ar-DZ"/>
        </w:rPr>
        <w:t>التأويل</w:t>
      </w:r>
      <w:r w:rsidRPr="00411896">
        <w:rPr>
          <w:rFonts w:ascii="Lotus Linotype" w:eastAsia="Times New Roman" w:hAnsi="Lotus Linotype" w:cs="Lotus Linotype"/>
          <w:sz w:val="32"/>
          <w:szCs w:val="32"/>
          <w:rtl/>
          <w:lang w:bidi="ar-DZ"/>
        </w:rPr>
        <w:t>ات</w:t>
      </w:r>
      <w:r w:rsidR="005A262A"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w:t>
      </w:r>
      <w:r w:rsidR="005A262A" w:rsidRPr="00411896">
        <w:rPr>
          <w:rFonts w:ascii="Lotus Linotype" w:eastAsia="Times New Roman" w:hAnsi="Lotus Linotype" w:cs="Lotus Linotype"/>
          <w:sz w:val="32"/>
          <w:szCs w:val="32"/>
          <w:rtl/>
          <w:lang w:bidi="ar-DZ"/>
        </w:rPr>
        <w:t>وعلى الرغم من كثرة التأويل عند النحاة</w:t>
      </w:r>
      <w:r w:rsidRPr="00411896">
        <w:rPr>
          <w:rFonts w:ascii="Lotus Linotype" w:eastAsia="Times New Roman" w:hAnsi="Lotus Linotype" w:cs="Lotus Linotype"/>
          <w:sz w:val="32"/>
          <w:szCs w:val="32"/>
          <w:rtl/>
          <w:lang w:bidi="ar-DZ"/>
        </w:rPr>
        <w:t xml:space="preserve"> فإننا لم نعثر لهم على تعريف له</w:t>
      </w:r>
      <w:r w:rsidR="005A262A"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w:t>
      </w:r>
      <w:r w:rsidR="005A262A" w:rsidRPr="00411896">
        <w:rPr>
          <w:rFonts w:ascii="Lotus Linotype" w:eastAsia="Times New Roman" w:hAnsi="Lotus Linotype" w:cs="Lotus Linotype"/>
          <w:sz w:val="32"/>
          <w:szCs w:val="32"/>
          <w:rtl/>
          <w:lang w:bidi="ar-DZ"/>
        </w:rPr>
        <w:t>غير ما يذكره السيوطي نقلا</w:t>
      </w:r>
      <w:r w:rsidRPr="00411896">
        <w:rPr>
          <w:rFonts w:ascii="Lotus Linotype" w:eastAsia="Times New Roman" w:hAnsi="Lotus Linotype" w:cs="Lotus Linotype"/>
          <w:sz w:val="32"/>
          <w:szCs w:val="32"/>
          <w:rtl/>
          <w:lang w:bidi="ar-DZ"/>
        </w:rPr>
        <w:t>ً</w:t>
      </w:r>
      <w:r w:rsidR="005A262A" w:rsidRPr="00411896">
        <w:rPr>
          <w:rFonts w:ascii="Lotus Linotype" w:eastAsia="Times New Roman" w:hAnsi="Lotus Linotype" w:cs="Lotus Linotype"/>
          <w:sz w:val="32"/>
          <w:szCs w:val="32"/>
          <w:rtl/>
          <w:lang w:bidi="ar-DZ"/>
        </w:rPr>
        <w:t xml:space="preserve"> عن أبي حيان النحوي قوله</w:t>
      </w:r>
      <w:r w:rsidR="00E644D8" w:rsidRPr="00411896">
        <w:rPr>
          <w:rFonts w:ascii="Lotus Linotype" w:eastAsia="Times New Roman" w:hAnsi="Lotus Linotype" w:cs="Lotus Linotype"/>
          <w:sz w:val="32"/>
          <w:szCs w:val="32"/>
          <w:rtl/>
          <w:lang w:bidi="ar-DZ"/>
        </w:rPr>
        <w:t xml:space="preserve"> </w:t>
      </w:r>
      <w:r w:rsidR="005A262A" w:rsidRPr="00411896">
        <w:rPr>
          <w:rFonts w:ascii="Lotus Linotype" w:eastAsia="Times New Roman" w:hAnsi="Lotus Linotype" w:cs="Lotus Linotype"/>
          <w:sz w:val="32"/>
          <w:szCs w:val="32"/>
          <w:rtl/>
          <w:lang w:bidi="ar-DZ"/>
        </w:rPr>
        <w:t>(وإنما يسوغ التأويل إذا كانت الجادة على شيء</w:t>
      </w:r>
      <w:r w:rsidRPr="00411896">
        <w:rPr>
          <w:rFonts w:ascii="Lotus Linotype" w:eastAsia="Times New Roman" w:hAnsi="Lotus Linotype" w:cs="Lotus Linotype"/>
          <w:sz w:val="32"/>
          <w:szCs w:val="32"/>
          <w:rtl/>
          <w:lang w:bidi="ar-DZ"/>
        </w:rPr>
        <w:t xml:space="preserve"> ثم جاء شيء يخالف الجادة فيتأول)</w:t>
      </w:r>
      <w:r w:rsidR="005A262A" w:rsidRPr="00411896">
        <w:rPr>
          <w:rFonts w:ascii="Lotus Linotype" w:eastAsia="Times New Roman" w:hAnsi="Lotus Linotype" w:cs="Lotus Linotype"/>
          <w:sz w:val="32"/>
          <w:szCs w:val="32"/>
          <w:rtl/>
          <w:lang w:bidi="ar-DZ"/>
        </w:rPr>
        <w:t xml:space="preserve"> ومعناه على ما يذكر الباحث محمد سالم جد (أنه إذا ورد عن العرب الأقدمين نص يصادم قاعدة نحوية فإن النحاة يؤولونه بما يوافق قواعدهم النحوية)</w:t>
      </w:r>
      <w:r w:rsidR="00A27C0A">
        <w:rPr>
          <w:rStyle w:val="a8"/>
          <w:rFonts w:ascii="Lotus Linotype" w:eastAsia="Times New Roman" w:hAnsi="Lotus Linotype" w:cs="Lotus Linotype"/>
          <w:sz w:val="32"/>
          <w:szCs w:val="32"/>
          <w:rtl/>
          <w:lang w:bidi="ar-DZ"/>
        </w:rPr>
        <w:footnoteReference w:id="1"/>
      </w:r>
      <w:r w:rsidR="005A262A"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ويعرف</w:t>
      </w:r>
      <w:r w:rsidR="005A262A" w:rsidRPr="00411896">
        <w:rPr>
          <w:rFonts w:ascii="Lotus Linotype" w:eastAsia="Times New Roman" w:hAnsi="Lotus Linotype" w:cs="Lotus Linotype"/>
          <w:sz w:val="32"/>
          <w:szCs w:val="32"/>
          <w:rtl/>
          <w:lang w:bidi="ar-DZ"/>
        </w:rPr>
        <w:t xml:space="preserve"> الدكتور محمد عيد</w:t>
      </w:r>
      <w:r w:rsidR="00341CA4">
        <w:rPr>
          <w:rStyle w:val="a8"/>
          <w:rFonts w:ascii="Lotus Linotype" w:eastAsia="Times New Roman" w:hAnsi="Lotus Linotype" w:cs="Lotus Linotype"/>
          <w:sz w:val="32"/>
          <w:szCs w:val="32"/>
          <w:rtl/>
          <w:lang w:bidi="ar-DZ"/>
        </w:rPr>
        <w:footnoteReference w:id="2"/>
      </w:r>
      <w:r w:rsidR="005A262A"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 xml:space="preserve">التأويل النحوي </w:t>
      </w:r>
      <w:r w:rsidR="005A262A" w:rsidRPr="00411896">
        <w:rPr>
          <w:rFonts w:ascii="Lotus Linotype" w:eastAsia="Times New Roman" w:hAnsi="Lotus Linotype" w:cs="Lotus Linotype"/>
          <w:sz w:val="32"/>
          <w:szCs w:val="32"/>
          <w:rtl/>
          <w:lang w:bidi="ar-DZ"/>
        </w:rPr>
        <w:t>بقوله(صرف الكلام عن ظاهره إلى وجوه خفية تحتاج إلى تقدير وتدبر) والمراد بالجادة التي جاءت في تعريف أبي حيان هي القواعد النحوية التي استخلصها النحاة من استقراء كلام العرب ،فما خرج عن تلك القواعد يجب أن يتأول، ويصرف عن ظاهره، حتى يوافق قواعد النحو وأحكامه،</w:t>
      </w:r>
      <w:r w:rsidRPr="00411896">
        <w:rPr>
          <w:rFonts w:ascii="Lotus Linotype" w:eastAsia="Times New Roman" w:hAnsi="Lotus Linotype" w:cs="Lotus Linotype"/>
          <w:sz w:val="32"/>
          <w:szCs w:val="32"/>
          <w:rtl/>
          <w:lang w:bidi="ar-DZ"/>
        </w:rPr>
        <w:t xml:space="preserve"> </w:t>
      </w:r>
      <w:r w:rsidR="005A262A" w:rsidRPr="00411896">
        <w:rPr>
          <w:rFonts w:ascii="Lotus Linotype" w:eastAsia="Times New Roman" w:hAnsi="Lotus Linotype" w:cs="Lotus Linotype"/>
          <w:sz w:val="32"/>
          <w:szCs w:val="32"/>
          <w:rtl/>
          <w:lang w:bidi="ar-DZ"/>
        </w:rPr>
        <w:t>معنى هذا أن التأويل مجموعة من الآليات التي يصار إليها بهدف إسباغ صفة الاتساق بين القواعد والنصوص لكي تبدو تلك النصوص متساوقة مع الصورة (</w:t>
      </w:r>
      <w:r w:rsidRPr="00411896">
        <w:rPr>
          <w:rFonts w:ascii="Lotus Linotype" w:eastAsia="Times New Roman" w:hAnsi="Lotus Linotype" w:cs="Lotus Linotype"/>
          <w:sz w:val="32"/>
          <w:szCs w:val="32"/>
          <w:rtl/>
          <w:lang w:bidi="ar-DZ"/>
        </w:rPr>
        <w:t>د. مبارك</w:t>
      </w:r>
      <w:r w:rsidR="005A262A" w:rsidRPr="00411896">
        <w:rPr>
          <w:rFonts w:ascii="Lotus Linotype" w:eastAsia="Times New Roman" w:hAnsi="Lotus Linotype" w:cs="Lotus Linotype"/>
          <w:sz w:val="32"/>
          <w:szCs w:val="32"/>
          <w:rtl/>
          <w:lang w:bidi="ar-DZ"/>
        </w:rPr>
        <w:t>) ويفهم بعض الباح</w:t>
      </w:r>
      <w:r w:rsidRPr="00411896">
        <w:rPr>
          <w:rFonts w:ascii="Lotus Linotype" w:eastAsia="Times New Roman" w:hAnsi="Lotus Linotype" w:cs="Lotus Linotype"/>
          <w:sz w:val="32"/>
          <w:szCs w:val="32"/>
          <w:rtl/>
          <w:lang w:bidi="ar-DZ"/>
        </w:rPr>
        <w:t>ثين المحدثين التأويل فهما موسعا</w:t>
      </w:r>
      <w:r w:rsidR="007254CA">
        <w:rPr>
          <w:rFonts w:ascii="Lotus Linotype" w:eastAsia="Times New Roman" w:hAnsi="Lotus Linotype" w:cs="Lotus Linotype" w:hint="cs"/>
          <w:sz w:val="32"/>
          <w:szCs w:val="32"/>
          <w:rtl/>
          <w:lang w:bidi="ar-DZ"/>
        </w:rPr>
        <w:t>ً</w:t>
      </w:r>
      <w:r w:rsidR="005A262A"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w:t>
      </w:r>
      <w:r w:rsidR="005A262A" w:rsidRPr="00411896">
        <w:rPr>
          <w:rFonts w:ascii="Lotus Linotype" w:eastAsia="Times New Roman" w:hAnsi="Lotus Linotype" w:cs="Lotus Linotype"/>
          <w:sz w:val="32"/>
          <w:szCs w:val="32"/>
          <w:rtl/>
          <w:lang w:bidi="ar-DZ"/>
        </w:rPr>
        <w:t>فلقد رأى الباحث نصر حامد أبو زيد التأويل النحوي بأنه الكيفية التي يعالج بها النحاة اللغة بوصفها نصا بالمعنى السيميوطيقي</w:t>
      </w:r>
      <w:r w:rsidR="007254CA">
        <w:rPr>
          <w:rStyle w:val="a8"/>
          <w:rFonts w:ascii="Lotus Linotype" w:eastAsia="Times New Roman" w:hAnsi="Lotus Linotype" w:cs="Lotus Linotype"/>
          <w:sz w:val="32"/>
          <w:szCs w:val="32"/>
          <w:rtl/>
          <w:lang w:bidi="ar-DZ"/>
        </w:rPr>
        <w:footnoteReference w:id="3"/>
      </w:r>
      <w:r w:rsidR="007254CA">
        <w:rPr>
          <w:rFonts w:ascii="Lotus Linotype" w:eastAsia="Times New Roman" w:hAnsi="Lotus Linotype" w:cs="Lotus Linotype" w:hint="cs"/>
          <w:sz w:val="32"/>
          <w:szCs w:val="32"/>
          <w:rtl/>
          <w:lang w:bidi="ar-DZ"/>
        </w:rPr>
        <w:t xml:space="preserve"> </w:t>
      </w:r>
      <w:r w:rsidR="005A262A" w:rsidRPr="00411896">
        <w:rPr>
          <w:rFonts w:ascii="Lotus Linotype" w:eastAsia="Times New Roman" w:hAnsi="Lotus Linotype" w:cs="Lotus Linotype"/>
          <w:sz w:val="32"/>
          <w:szCs w:val="32"/>
          <w:rtl/>
          <w:lang w:bidi="ar-DZ"/>
        </w:rPr>
        <w:lastRenderedPageBreak/>
        <w:t>وهي المعالجة الهادفة إلى اكتشاف اللغة عبر اكتشاف عناصر التشابه، وعناصر الاختلاف،</w:t>
      </w:r>
      <w:r w:rsidR="00C421A8">
        <w:rPr>
          <w:rFonts w:ascii="Lotus Linotype" w:eastAsia="Times New Roman" w:hAnsi="Lotus Linotype" w:cs="Lotus Linotype" w:hint="cs"/>
          <w:sz w:val="32"/>
          <w:szCs w:val="32"/>
          <w:rtl/>
          <w:lang w:bidi="ar-DZ"/>
        </w:rPr>
        <w:t xml:space="preserve"> </w:t>
      </w:r>
      <w:r w:rsidR="005A262A" w:rsidRPr="00411896">
        <w:rPr>
          <w:rFonts w:ascii="Lotus Linotype" w:eastAsia="Times New Roman" w:hAnsi="Lotus Linotype" w:cs="Lotus Linotype"/>
          <w:sz w:val="32"/>
          <w:szCs w:val="32"/>
          <w:rtl/>
          <w:lang w:bidi="ar-DZ"/>
        </w:rPr>
        <w:t>وهو الأمر الذي لا نراه يتم إلا عبر عمليات وطرائق ذات طابع تأويلي في جوهرها،</w:t>
      </w:r>
      <w:r w:rsidR="00C421A8">
        <w:rPr>
          <w:rFonts w:ascii="Lotus Linotype" w:eastAsia="Times New Roman" w:hAnsi="Lotus Linotype" w:cs="Lotus Linotype" w:hint="cs"/>
          <w:sz w:val="32"/>
          <w:szCs w:val="32"/>
          <w:rtl/>
          <w:lang w:bidi="ar-DZ"/>
        </w:rPr>
        <w:t xml:space="preserve"> </w:t>
      </w:r>
      <w:r w:rsidR="005A262A" w:rsidRPr="00411896">
        <w:rPr>
          <w:rFonts w:ascii="Lotus Linotype" w:eastAsia="Times New Roman" w:hAnsi="Lotus Linotype" w:cs="Lotus Linotype"/>
          <w:sz w:val="32"/>
          <w:szCs w:val="32"/>
          <w:rtl/>
          <w:lang w:bidi="ar-DZ"/>
        </w:rPr>
        <w:t>على ما يقول أبو زيد (</w:t>
      </w:r>
      <w:r w:rsidRPr="00411896">
        <w:rPr>
          <w:rFonts w:ascii="Lotus Linotype" w:eastAsia="Times New Roman" w:hAnsi="Lotus Linotype" w:cs="Lotus Linotype"/>
          <w:sz w:val="32"/>
          <w:szCs w:val="32"/>
          <w:rtl/>
          <w:lang w:bidi="ar-DZ"/>
        </w:rPr>
        <w:t>د نصر حامد أبو زيد ص87</w:t>
      </w:r>
      <w:r w:rsidR="005A262A" w:rsidRPr="00411896">
        <w:rPr>
          <w:rFonts w:ascii="Lotus Linotype" w:eastAsia="Times New Roman" w:hAnsi="Lotus Linotype" w:cs="Lotus Linotype"/>
          <w:sz w:val="32"/>
          <w:szCs w:val="32"/>
          <w:rtl/>
          <w:lang w:bidi="ar-DZ"/>
        </w:rPr>
        <w:t>)</w:t>
      </w:r>
      <w:r w:rsidR="005A262A" w:rsidRPr="00411896">
        <w:rPr>
          <w:rFonts w:ascii="Lotus Linotype" w:eastAsia="Times New Roman" w:hAnsi="Lotus Linotype" w:cs="Lotus Linotype"/>
          <w:sz w:val="32"/>
          <w:szCs w:val="32"/>
          <w:lang w:bidi="ar-DZ"/>
        </w:rPr>
        <w:t xml:space="preserve"> </w:t>
      </w:r>
      <w:r w:rsidR="005A262A" w:rsidRPr="00411896">
        <w:rPr>
          <w:rFonts w:ascii="Lotus Linotype" w:eastAsia="Times New Roman" w:hAnsi="Lotus Linotype" w:cs="Lotus Linotype"/>
          <w:sz w:val="32"/>
          <w:szCs w:val="32"/>
          <w:rtl/>
          <w:lang w:bidi="ar-DZ"/>
        </w:rPr>
        <w:t>فإذا كان التأويل كيفية معالجة اللغة في كافة أنظمتها، ومستوياتها، بهدف وصفها وتحليلها، فإنه يمكننا أن نعرفه بأنه جهاز مفاهيمي كبير تتأسس عليه النظرية النحوية بل النظرية اللغوية كلها، يتكون هذا الجهاز المفاهيمي من عدد من المقولات تبدأ من الإضمار، والتقدير، والاستتار، والتقديم، والتأخير، والحذف والزيادة، والحمل على المعنى، وتنتهي بالتعليلات والتفسيرات المختلفة، فهذه المفاهيم كلها نراها تشكل جهازا مفهوميا يرتبط مباشرة بالتأويل النحوي، بل هي آليات هذا التأويل، وصوره التي يتجلى فيها،</w:t>
      </w:r>
      <w:r w:rsidR="00C421A8">
        <w:rPr>
          <w:rFonts w:ascii="Lotus Linotype" w:eastAsia="Times New Roman" w:hAnsi="Lotus Linotype" w:cs="Lotus Linotype" w:hint="cs"/>
          <w:sz w:val="32"/>
          <w:szCs w:val="32"/>
          <w:rtl/>
          <w:lang w:bidi="ar-DZ"/>
        </w:rPr>
        <w:t xml:space="preserve"> </w:t>
      </w:r>
      <w:r w:rsidR="005A262A" w:rsidRPr="00411896">
        <w:rPr>
          <w:rFonts w:ascii="Lotus Linotype" w:eastAsia="Times New Roman" w:hAnsi="Lotus Linotype" w:cs="Lotus Linotype"/>
          <w:sz w:val="32"/>
          <w:szCs w:val="32"/>
          <w:rtl/>
          <w:lang w:bidi="ar-DZ"/>
        </w:rPr>
        <w:t>ولذلك قيل ليست تعليلات النحاة إذا إلا تأويلات ،وتفسيرات لشرح الظواهر اللغوية تمهيدا لتصنيفها في جدول خاص مع تمثيلاتها بهدف الكشف عن نظام اللغة (</w:t>
      </w:r>
      <w:r w:rsidRPr="00411896">
        <w:rPr>
          <w:rFonts w:ascii="Lotus Linotype" w:eastAsia="Times New Roman" w:hAnsi="Lotus Linotype" w:cs="Lotus Linotype"/>
          <w:sz w:val="32"/>
          <w:szCs w:val="32"/>
          <w:rtl/>
          <w:lang w:bidi="ar-DZ"/>
        </w:rPr>
        <w:t>د نصر حامد أبو زيد ص87</w:t>
      </w:r>
      <w:r w:rsidR="005A262A" w:rsidRPr="00411896">
        <w:rPr>
          <w:rFonts w:ascii="Lotus Linotype" w:eastAsia="Times New Roman" w:hAnsi="Lotus Linotype" w:cs="Lotus Linotype"/>
          <w:sz w:val="32"/>
          <w:szCs w:val="32"/>
          <w:rtl/>
          <w:lang w:bidi="ar-DZ"/>
        </w:rPr>
        <w:t>) فالتأويل عند النحاة إذا هو ذلك الجهاز المفاهيمي الذي لجئوا إليه أثناء فترة التقعيد النحوي بغية تنظيم اللغة وتصنيف قواعدها، وضبطها حتى تكون القاعدة النحوية متسمة بالتساوق، والاطراد هذا وقد رأى الدكتور علي أبو المكارم</w:t>
      </w:r>
      <w:r w:rsidR="00012258">
        <w:rPr>
          <w:rStyle w:val="a8"/>
          <w:rFonts w:ascii="Lotus Linotype" w:eastAsia="Times New Roman" w:hAnsi="Lotus Linotype" w:cs="Lotus Linotype"/>
          <w:sz w:val="32"/>
          <w:szCs w:val="32"/>
          <w:rtl/>
          <w:lang w:bidi="ar-DZ"/>
        </w:rPr>
        <w:footnoteReference w:id="4"/>
      </w:r>
      <w:r w:rsidR="005A262A" w:rsidRPr="00411896">
        <w:rPr>
          <w:rFonts w:ascii="Lotus Linotype" w:eastAsia="Times New Roman" w:hAnsi="Lotus Linotype" w:cs="Lotus Linotype"/>
          <w:sz w:val="32"/>
          <w:szCs w:val="32"/>
          <w:rtl/>
          <w:lang w:bidi="ar-DZ"/>
        </w:rPr>
        <w:t xml:space="preserve"> أن التأويل النحوي يمتد مفهومه امتدادا مباشرا عن مدلوله اللغوي وحصره في الدلالة على العاقبة والمآل والتدبر والتقدير مستشهدا ببيتين من الشعر أحدهما لعبدة ابن الطبيب يقول فيه</w:t>
      </w:r>
      <w:r w:rsidR="00A0081D">
        <w:rPr>
          <w:rFonts w:ascii="Lotus Linotype" w:eastAsia="Times New Roman" w:hAnsi="Lotus Linotype" w:cs="Lotus Linotype" w:hint="cs"/>
          <w:sz w:val="32"/>
          <w:szCs w:val="32"/>
          <w:rtl/>
          <w:lang w:bidi="ar-DZ"/>
        </w:rPr>
        <w:t>:</w:t>
      </w:r>
    </w:p>
    <w:p w:rsidR="005A262A" w:rsidRPr="00411896" w:rsidRDefault="005A262A" w:rsidP="00884ACE">
      <w:pPr>
        <w:bidi/>
        <w:spacing w:before="100" w:beforeAutospacing="1" w:after="100" w:afterAutospacing="1" w:line="240" w:lineRule="auto"/>
        <w:jc w:val="lowKashida"/>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lang w:bidi="ar-DZ"/>
        </w:rPr>
        <w:t>وللأحبة أيام تذكرها وللنوى قبل يوم البين تأويل</w:t>
      </w:r>
    </w:p>
    <w:p w:rsidR="005A262A" w:rsidRPr="00411896" w:rsidRDefault="005A262A" w:rsidP="00884ACE">
      <w:pPr>
        <w:bidi/>
        <w:spacing w:before="100" w:beforeAutospacing="1" w:after="100" w:afterAutospacing="1" w:line="240" w:lineRule="auto"/>
        <w:jc w:val="lowKashida"/>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lang w:bidi="ar-DZ"/>
        </w:rPr>
        <w:t>والآخر للأعشى يقول فيه:</w:t>
      </w:r>
    </w:p>
    <w:p w:rsidR="005A262A" w:rsidRPr="00411896" w:rsidRDefault="005A262A" w:rsidP="00884ACE">
      <w:pPr>
        <w:bidi/>
        <w:spacing w:before="100" w:beforeAutospacing="1" w:after="100" w:afterAutospacing="1" w:line="240" w:lineRule="auto"/>
        <w:jc w:val="lowKashida"/>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lang w:bidi="ar-DZ"/>
        </w:rPr>
        <w:t>على أنها كانت تأول حبها تأول ربعي السقاب فأصحبا</w:t>
      </w:r>
    </w:p>
    <w:p w:rsidR="005A262A" w:rsidRPr="00411896" w:rsidRDefault="005A262A" w:rsidP="00884ACE">
      <w:pPr>
        <w:bidi/>
        <w:spacing w:before="100" w:beforeAutospacing="1" w:after="100" w:afterAutospacing="1" w:line="240" w:lineRule="auto"/>
        <w:jc w:val="lowKashida"/>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lang w:bidi="ar-DZ"/>
        </w:rPr>
        <w:lastRenderedPageBreak/>
        <w:t>وخلص من شرح البيتين أن التأويل يعني تبيين النص بصورة تجعله آخر الأمر متفقا مع القواعد المتبعة ،ومن هنا</w:t>
      </w:r>
      <w:r w:rsidR="00C421A8">
        <w:rPr>
          <w:rFonts w:ascii="Lotus Linotype" w:eastAsia="Times New Roman" w:hAnsi="Lotus Linotype" w:cs="Lotus Linotype" w:hint="cs"/>
          <w:sz w:val="32"/>
          <w:szCs w:val="32"/>
          <w:rtl/>
          <w:lang w:bidi="ar-DZ"/>
        </w:rPr>
        <w:t xml:space="preserve"> </w:t>
      </w:r>
      <w:r w:rsidRPr="00411896">
        <w:rPr>
          <w:rFonts w:ascii="Lotus Linotype" w:eastAsia="Times New Roman" w:hAnsi="Lotus Linotype" w:cs="Lotus Linotype"/>
          <w:sz w:val="32"/>
          <w:szCs w:val="32"/>
          <w:rtl/>
          <w:lang w:bidi="ar-DZ"/>
        </w:rPr>
        <w:t>يعتبر التأويل-في نظره- صب ظواهر اللغة المنافية للقواعد في قوالب هذه القواعد،</w:t>
      </w:r>
      <w:r w:rsidR="00C421A8">
        <w:rPr>
          <w:rFonts w:ascii="Lotus Linotype" w:eastAsia="Times New Roman" w:hAnsi="Lotus Linotype" w:cs="Lotus Linotype" w:hint="cs"/>
          <w:sz w:val="32"/>
          <w:szCs w:val="32"/>
          <w:rtl/>
          <w:lang w:bidi="ar-DZ"/>
        </w:rPr>
        <w:t xml:space="preserve"> </w:t>
      </w:r>
      <w:r w:rsidRPr="00411896">
        <w:rPr>
          <w:rFonts w:ascii="Lotus Linotype" w:eastAsia="Times New Roman" w:hAnsi="Lotus Linotype" w:cs="Lotus Linotype"/>
          <w:sz w:val="32"/>
          <w:szCs w:val="32"/>
          <w:rtl/>
          <w:lang w:bidi="ar-DZ"/>
        </w:rPr>
        <w:t xml:space="preserve">وقد رأى له هدفين اثنين هما </w:t>
      </w:r>
      <w:r w:rsidR="00EA27FA">
        <w:rPr>
          <w:rFonts w:ascii="Lotus Linotype" w:eastAsia="Times New Roman" w:hAnsi="Lotus Linotype" w:cs="Lotus Linotype" w:hint="cs"/>
          <w:sz w:val="32"/>
          <w:szCs w:val="32"/>
          <w:rtl/>
          <w:lang w:bidi="ar-DZ"/>
        </w:rPr>
        <w:t>:</w:t>
      </w:r>
    </w:p>
    <w:p w:rsidR="005A262A" w:rsidRPr="00411896" w:rsidRDefault="005A262A" w:rsidP="00884ACE">
      <w:pPr>
        <w:bidi/>
        <w:spacing w:before="100" w:beforeAutospacing="1" w:after="100" w:afterAutospacing="1" w:line="240" w:lineRule="auto"/>
        <w:jc w:val="lowKashida"/>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lang w:bidi="ar-DZ"/>
        </w:rPr>
        <w:t>1-</w:t>
      </w:r>
      <w:r w:rsidR="0025383C">
        <w:rPr>
          <w:rFonts w:ascii="Lotus Linotype" w:eastAsia="Times New Roman" w:hAnsi="Lotus Linotype" w:cs="Lotus Linotype" w:hint="cs"/>
          <w:sz w:val="32"/>
          <w:szCs w:val="32"/>
          <w:rtl/>
          <w:lang w:bidi="ar-DZ"/>
        </w:rPr>
        <w:t xml:space="preserve"> </w:t>
      </w:r>
      <w:r w:rsidRPr="00411896">
        <w:rPr>
          <w:rFonts w:ascii="Lotus Linotype" w:eastAsia="Times New Roman" w:hAnsi="Lotus Linotype" w:cs="Lotus Linotype"/>
          <w:sz w:val="32"/>
          <w:szCs w:val="32"/>
          <w:rtl/>
          <w:lang w:bidi="ar-DZ"/>
        </w:rPr>
        <w:t>صحة القواعد</w:t>
      </w:r>
    </w:p>
    <w:p w:rsidR="005A262A" w:rsidRPr="00411896" w:rsidRDefault="005A262A" w:rsidP="00884ACE">
      <w:pPr>
        <w:bidi/>
        <w:spacing w:before="100" w:beforeAutospacing="1" w:after="100" w:afterAutospacing="1" w:line="240" w:lineRule="auto"/>
        <w:jc w:val="lowKashida"/>
        <w:rPr>
          <w:rFonts w:ascii="Lotus Linotype" w:eastAsia="Times New Roman" w:hAnsi="Lotus Linotype" w:cs="Lotus Linotype"/>
          <w:sz w:val="32"/>
          <w:szCs w:val="32"/>
          <w:rtl/>
          <w:lang w:bidi="ar-DZ"/>
        </w:rPr>
      </w:pPr>
      <w:r w:rsidRPr="00411896">
        <w:rPr>
          <w:rFonts w:ascii="Lotus Linotype" w:eastAsia="Times New Roman" w:hAnsi="Lotus Linotype" w:cs="Lotus Linotype"/>
          <w:sz w:val="32"/>
          <w:szCs w:val="32"/>
          <w:rtl/>
          <w:lang w:bidi="ar-DZ"/>
        </w:rPr>
        <w:t>2-سلامة النصوص</w:t>
      </w:r>
    </w:p>
    <w:p w:rsidR="00E644D8" w:rsidRPr="00411896" w:rsidRDefault="00E644D8" w:rsidP="002B7672">
      <w:pPr>
        <w:bidi/>
        <w:spacing w:before="100" w:beforeAutospacing="1" w:after="100" w:afterAutospacing="1" w:line="240" w:lineRule="auto"/>
        <w:jc w:val="both"/>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lang w:bidi="ar-DZ"/>
        </w:rPr>
        <w:t xml:space="preserve">هذا وأضاف الدكتور </w:t>
      </w:r>
      <w:r w:rsidR="00C421A8">
        <w:rPr>
          <w:rFonts w:ascii="Lotus Linotype" w:eastAsia="Times New Roman" w:hAnsi="Lotus Linotype" w:cs="Lotus Linotype"/>
          <w:b/>
          <w:bCs/>
          <w:sz w:val="32"/>
          <w:szCs w:val="32"/>
          <w:rtl/>
          <w:lang w:bidi="ar-DZ"/>
        </w:rPr>
        <w:t xml:space="preserve">مبارك تريكي هدفاً ثالثاً يتمثل </w:t>
      </w:r>
      <w:r w:rsidR="00C421A8">
        <w:rPr>
          <w:rFonts w:ascii="Lotus Linotype" w:eastAsia="Times New Roman" w:hAnsi="Lotus Linotype" w:cs="Lotus Linotype" w:hint="cs"/>
          <w:b/>
          <w:bCs/>
          <w:sz w:val="32"/>
          <w:szCs w:val="32"/>
          <w:rtl/>
          <w:lang w:bidi="ar-DZ"/>
        </w:rPr>
        <w:t>ف</w:t>
      </w:r>
      <w:r w:rsidRPr="00411896">
        <w:rPr>
          <w:rFonts w:ascii="Lotus Linotype" w:eastAsia="Times New Roman" w:hAnsi="Lotus Linotype" w:cs="Lotus Linotype"/>
          <w:b/>
          <w:bCs/>
          <w:sz w:val="32"/>
          <w:szCs w:val="32"/>
          <w:rtl/>
          <w:lang w:bidi="ar-DZ"/>
        </w:rPr>
        <w:t xml:space="preserve">ي اعتبار </w:t>
      </w:r>
      <w:r w:rsidRPr="00411896">
        <w:rPr>
          <w:rFonts w:ascii="Lotus Linotype" w:eastAsia="Times New Roman" w:hAnsi="Lotus Linotype" w:cs="Lotus Linotype"/>
          <w:sz w:val="32"/>
          <w:szCs w:val="32"/>
          <w:rtl/>
          <w:lang w:bidi="ar-DZ"/>
        </w:rPr>
        <w:t>التأويل النحوي آلية قرائية معرفية، آلية من آليات الفهم والتفهيم،</w:t>
      </w:r>
      <w:r w:rsidR="00C421A8">
        <w:rPr>
          <w:rFonts w:ascii="Lotus Linotype" w:eastAsia="Times New Roman" w:hAnsi="Lotus Linotype" w:cs="Lotus Linotype" w:hint="cs"/>
          <w:sz w:val="32"/>
          <w:szCs w:val="32"/>
          <w:rtl/>
          <w:lang w:bidi="ar-DZ"/>
        </w:rPr>
        <w:t xml:space="preserve"> </w:t>
      </w:r>
      <w:r w:rsidRPr="00411896">
        <w:rPr>
          <w:rFonts w:ascii="Lotus Linotype" w:eastAsia="Times New Roman" w:hAnsi="Lotus Linotype" w:cs="Lotus Linotype"/>
          <w:sz w:val="32"/>
          <w:szCs w:val="32"/>
          <w:rtl/>
          <w:lang w:bidi="ar-DZ"/>
        </w:rPr>
        <w:t>ذلك أن المتأمل في الكثير من الظواهر اللغوية التي عالجها التأويل النحوي يجدها صارت مفهومة بتلك المعال</w:t>
      </w:r>
      <w:r w:rsidR="00C57179" w:rsidRPr="00411896">
        <w:rPr>
          <w:rFonts w:ascii="Lotus Linotype" w:eastAsia="Times New Roman" w:hAnsi="Lotus Linotype" w:cs="Lotus Linotype"/>
          <w:sz w:val="32"/>
          <w:szCs w:val="32"/>
          <w:rtl/>
          <w:lang w:bidi="ar-DZ"/>
        </w:rPr>
        <w:t>جة التي أوجدت لها مكانا للتوصيف</w:t>
      </w:r>
      <w:r w:rsidRPr="00411896">
        <w:rPr>
          <w:rFonts w:ascii="Lotus Linotype" w:eastAsia="Times New Roman" w:hAnsi="Lotus Linotype" w:cs="Lotus Linotype"/>
          <w:sz w:val="32"/>
          <w:szCs w:val="32"/>
          <w:rtl/>
          <w:lang w:bidi="ar-DZ"/>
        </w:rPr>
        <w:t>،</w:t>
      </w:r>
      <w:r w:rsidR="00C57179"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فإذا كانت المناهج اللغوية تهدف إلى توصيف الظواهر اللغوية فإن التأويل إحدى أدوات هذا التوصيف وآلياته ،إذ مكن النحاة من رد المتشابهات إلى بعضها، وتصنيفها، من ذلك مثلا</w:t>
      </w:r>
      <w:r w:rsidR="002B7672"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المنادى، والإغراء، والتحذير،</w:t>
      </w:r>
      <w:r w:rsidR="002B7672"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والمفعول المطلق ،</w:t>
      </w:r>
      <w:r w:rsidR="002B7672"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والمفعول ب</w:t>
      </w:r>
      <w:r w:rsidR="002B7672" w:rsidRPr="00411896">
        <w:rPr>
          <w:rFonts w:ascii="Lotus Linotype" w:eastAsia="Times New Roman" w:hAnsi="Lotus Linotype" w:cs="Lotus Linotype"/>
          <w:sz w:val="32"/>
          <w:szCs w:val="32"/>
          <w:rtl/>
          <w:lang w:bidi="ar-DZ"/>
        </w:rPr>
        <w:t>ه و</w:t>
      </w:r>
      <w:r w:rsidRPr="00411896">
        <w:rPr>
          <w:rFonts w:ascii="Lotus Linotype" w:eastAsia="Times New Roman" w:hAnsi="Lotus Linotype" w:cs="Lotus Linotype"/>
          <w:sz w:val="32"/>
          <w:szCs w:val="32"/>
          <w:rtl/>
          <w:lang w:bidi="ar-DZ"/>
        </w:rPr>
        <w:t>غيرها من المنصوبات التي حذف ناصبها، والذي يقدر عندهم فعلا محذوفا،</w:t>
      </w:r>
      <w:r w:rsidR="00C421A8">
        <w:rPr>
          <w:rFonts w:ascii="Lotus Linotype" w:eastAsia="Times New Roman" w:hAnsi="Lotus Linotype" w:cs="Lotus Linotype" w:hint="cs"/>
          <w:sz w:val="32"/>
          <w:szCs w:val="32"/>
          <w:rtl/>
          <w:lang w:bidi="ar-DZ"/>
        </w:rPr>
        <w:t xml:space="preserve"> </w:t>
      </w:r>
      <w:r w:rsidRPr="00411896">
        <w:rPr>
          <w:rFonts w:ascii="Lotus Linotype" w:eastAsia="Times New Roman" w:hAnsi="Lotus Linotype" w:cs="Lotus Linotype"/>
          <w:sz w:val="32"/>
          <w:szCs w:val="32"/>
          <w:rtl/>
          <w:lang w:bidi="ar-DZ"/>
        </w:rPr>
        <w:t>فهذه المنصوبات حين عالجها النحاة بتأويلاتهم التي توجب تقدير فعل محذوف استطعنا أن نفهمها ونحللها وندرجها ضمن الجمل الفعلية، فهذا فهم لا تنحصر غايته في رد النصوص إلى القواعد فحسب، بل هو يساعد المتعلم على الفهم. (</w:t>
      </w:r>
      <w:r w:rsidR="00C57179" w:rsidRPr="00411896">
        <w:rPr>
          <w:rFonts w:ascii="Lotus Linotype" w:eastAsia="Times New Roman" w:hAnsi="Lotus Linotype" w:cs="Lotus Linotype"/>
          <w:b/>
          <w:bCs/>
          <w:sz w:val="32"/>
          <w:szCs w:val="32"/>
          <w:rtl/>
          <w:lang w:bidi="ar-DZ"/>
        </w:rPr>
        <w:t>مبارك تريكي</w:t>
      </w:r>
      <w:r w:rsidRPr="00411896">
        <w:rPr>
          <w:rFonts w:ascii="Lotus Linotype" w:eastAsia="Times New Roman" w:hAnsi="Lotus Linotype" w:cs="Lotus Linotype"/>
          <w:sz w:val="32"/>
          <w:szCs w:val="32"/>
          <w:rtl/>
          <w:lang w:bidi="ar-DZ"/>
        </w:rPr>
        <w:t>)</w:t>
      </w:r>
    </w:p>
    <w:p w:rsidR="00FB1496" w:rsidRPr="00411896" w:rsidRDefault="00FB1496" w:rsidP="00884ACE">
      <w:pPr>
        <w:bidi/>
        <w:spacing w:before="100" w:beforeAutospacing="1" w:after="100" w:afterAutospacing="1" w:line="240" w:lineRule="auto"/>
        <w:jc w:val="lowKashida"/>
        <w:rPr>
          <w:rFonts w:ascii="Lotus Linotype" w:eastAsia="Times New Roman" w:hAnsi="Lotus Linotype" w:cs="Lotus Linotype"/>
          <w:b/>
          <w:bCs/>
          <w:sz w:val="32"/>
          <w:szCs w:val="32"/>
          <w:rtl/>
          <w:lang w:bidi="ar-DZ"/>
        </w:rPr>
      </w:pPr>
      <w:r w:rsidRPr="00411896">
        <w:rPr>
          <w:rFonts w:ascii="Lotus Linotype" w:eastAsia="Times New Roman" w:hAnsi="Lotus Linotype" w:cs="Lotus Linotype"/>
          <w:b/>
          <w:bCs/>
          <w:sz w:val="32"/>
          <w:szCs w:val="32"/>
          <w:rtl/>
          <w:lang w:bidi="ar-DZ"/>
        </w:rPr>
        <w:t xml:space="preserve">ويرى الدكتور علي ابو المكارم بأن </w:t>
      </w:r>
      <w:r w:rsidR="005A242B" w:rsidRPr="00411896">
        <w:rPr>
          <w:rFonts w:ascii="Lotus Linotype" w:eastAsia="Times New Roman" w:hAnsi="Lotus Linotype" w:cs="Lotus Linotype"/>
          <w:b/>
          <w:bCs/>
          <w:sz w:val="32"/>
          <w:szCs w:val="32"/>
          <w:rtl/>
          <w:lang w:bidi="ar-DZ"/>
        </w:rPr>
        <w:t xml:space="preserve">أسباب اللجوء إلى </w:t>
      </w:r>
      <w:r w:rsidRPr="00411896">
        <w:rPr>
          <w:rFonts w:ascii="Lotus Linotype" w:eastAsia="Times New Roman" w:hAnsi="Lotus Linotype" w:cs="Lotus Linotype"/>
          <w:b/>
          <w:bCs/>
          <w:sz w:val="32"/>
          <w:szCs w:val="32"/>
          <w:rtl/>
          <w:lang w:bidi="ar-DZ"/>
        </w:rPr>
        <w:t xml:space="preserve"> التأويل النحوي تتمثل في: </w:t>
      </w:r>
    </w:p>
    <w:p w:rsidR="00FB1496" w:rsidRPr="00411896" w:rsidRDefault="00FB1496" w:rsidP="001B0670">
      <w:pPr>
        <w:bidi/>
        <w:spacing w:before="100" w:beforeAutospacing="1" w:after="100" w:afterAutospacing="1" w:line="240" w:lineRule="auto"/>
        <w:jc w:val="lowKashida"/>
        <w:rPr>
          <w:rFonts w:ascii="Lotus Linotype" w:eastAsia="Times New Roman" w:hAnsi="Lotus Linotype" w:cs="Lotus Linotype"/>
          <w:sz w:val="32"/>
          <w:szCs w:val="32"/>
          <w:rtl/>
        </w:rPr>
      </w:pPr>
      <w:r w:rsidRPr="00411896">
        <w:rPr>
          <w:rFonts w:ascii="Lotus Linotype" w:eastAsia="Times New Roman" w:hAnsi="Lotus Linotype" w:cs="Lotus Linotype"/>
          <w:b/>
          <w:bCs/>
          <w:sz w:val="32"/>
          <w:szCs w:val="32"/>
          <w:rtl/>
          <w:lang w:bidi="ar-DZ"/>
        </w:rPr>
        <w:t>أولا</w:t>
      </w:r>
      <w:r w:rsidRPr="00411896">
        <w:rPr>
          <w:rFonts w:ascii="Lotus Linotype" w:eastAsia="Times New Roman" w:hAnsi="Lotus Linotype" w:cs="Lotus Linotype"/>
          <w:sz w:val="32"/>
          <w:szCs w:val="32"/>
          <w:rtl/>
          <w:lang w:bidi="ar-DZ"/>
        </w:rPr>
        <w:t xml:space="preserve">: </w:t>
      </w:r>
      <w:r w:rsidR="001B0670" w:rsidRPr="00411896">
        <w:rPr>
          <w:rFonts w:ascii="Lotus Linotype" w:eastAsia="Times New Roman" w:hAnsi="Lotus Linotype" w:cs="Lotus Linotype"/>
          <w:b/>
          <w:bCs/>
          <w:sz w:val="32"/>
          <w:szCs w:val="32"/>
          <w:rtl/>
          <w:lang w:bidi="ar-DZ"/>
        </w:rPr>
        <w:t>دعوى القصور الكمي للنصوص</w:t>
      </w:r>
      <w:r w:rsidRPr="00411896">
        <w:rPr>
          <w:rFonts w:ascii="Lotus Linotype" w:eastAsia="Times New Roman" w:hAnsi="Lotus Linotype" w:cs="Lotus Linotype"/>
          <w:sz w:val="32"/>
          <w:szCs w:val="32"/>
          <w:rtl/>
          <w:lang w:bidi="ar-DZ"/>
        </w:rPr>
        <w:t>:</w:t>
      </w:r>
    </w:p>
    <w:p w:rsidR="00FB1496" w:rsidRPr="00411896" w:rsidRDefault="00FB1496" w:rsidP="005044A6">
      <w:pPr>
        <w:bidi/>
        <w:spacing w:before="100" w:beforeAutospacing="1" w:after="100" w:afterAutospacing="1" w:line="240" w:lineRule="auto"/>
        <w:jc w:val="both"/>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lang w:bidi="ar-DZ"/>
        </w:rPr>
        <w:lastRenderedPageBreak/>
        <w:t xml:space="preserve">كان ذلك حين قرر النحاة </w:t>
      </w:r>
      <w:r w:rsidR="00A55F18" w:rsidRPr="00411896">
        <w:rPr>
          <w:rFonts w:ascii="Lotus Linotype" w:eastAsia="Times New Roman" w:hAnsi="Lotus Linotype" w:cs="Lotus Linotype"/>
          <w:sz w:val="32"/>
          <w:szCs w:val="32"/>
          <w:rtl/>
          <w:lang w:bidi="ar-DZ"/>
        </w:rPr>
        <w:t>حصر</w:t>
      </w:r>
      <w:r w:rsidRPr="00411896">
        <w:rPr>
          <w:rFonts w:ascii="Lotus Linotype" w:eastAsia="Times New Roman" w:hAnsi="Lotus Linotype" w:cs="Lotus Linotype"/>
          <w:sz w:val="32"/>
          <w:szCs w:val="32"/>
          <w:rtl/>
          <w:lang w:bidi="ar-DZ"/>
        </w:rPr>
        <w:t xml:space="preserve"> النصوص المعتمدة في التقعيد في عصر سمي بعصر الاستشهاد، فهم هنا قص</w:t>
      </w:r>
      <w:r w:rsidR="00A55F18" w:rsidRPr="00411896">
        <w:rPr>
          <w:rFonts w:ascii="Lotus Linotype" w:eastAsia="Times New Roman" w:hAnsi="Lotus Linotype" w:cs="Lotus Linotype"/>
          <w:sz w:val="32"/>
          <w:szCs w:val="32"/>
          <w:rtl/>
          <w:lang w:bidi="ar-DZ"/>
        </w:rPr>
        <w:t>ر</w:t>
      </w:r>
      <w:r w:rsidRPr="00411896">
        <w:rPr>
          <w:rFonts w:ascii="Lotus Linotype" w:eastAsia="Times New Roman" w:hAnsi="Lotus Linotype" w:cs="Lotus Linotype"/>
          <w:sz w:val="32"/>
          <w:szCs w:val="32"/>
          <w:rtl/>
          <w:lang w:bidi="ar-DZ"/>
        </w:rPr>
        <w:t>وها كميا إذ أهملوا بعضها ،</w:t>
      </w:r>
      <w:r w:rsidR="00A55F18"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وقد عبر النحاة عن هذه الفكرة ب</w:t>
      </w:r>
      <w:r w:rsidR="00A55F18" w:rsidRPr="00411896">
        <w:rPr>
          <w:rFonts w:ascii="Lotus Linotype" w:eastAsia="Times New Roman" w:hAnsi="Lotus Linotype" w:cs="Lotus Linotype"/>
          <w:sz w:val="32"/>
          <w:szCs w:val="32"/>
          <w:rtl/>
          <w:lang w:bidi="ar-DZ"/>
        </w:rPr>
        <w:t>مصطلحات كثيرة منها: القليل</w:t>
      </w:r>
      <w:r w:rsidRPr="00411896">
        <w:rPr>
          <w:rFonts w:ascii="Lotus Linotype" w:eastAsia="Times New Roman" w:hAnsi="Lotus Linotype" w:cs="Lotus Linotype"/>
          <w:sz w:val="32"/>
          <w:szCs w:val="32"/>
          <w:rtl/>
          <w:lang w:bidi="ar-DZ"/>
        </w:rPr>
        <w:t>،</w:t>
      </w:r>
      <w:r w:rsidR="00A55F18"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والنادر</w:t>
      </w:r>
      <w:r w:rsidR="00A55F18"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والشاذ،</w:t>
      </w:r>
      <w:r w:rsidR="00A55F18"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 xml:space="preserve">وعن </w:t>
      </w:r>
      <w:r w:rsidR="00A55F18" w:rsidRPr="00411896">
        <w:rPr>
          <w:rFonts w:ascii="Lotus Linotype" w:eastAsia="Times New Roman" w:hAnsi="Lotus Linotype" w:cs="Lotus Linotype"/>
          <w:sz w:val="32"/>
          <w:szCs w:val="32"/>
          <w:rtl/>
          <w:lang w:bidi="ar-DZ"/>
        </w:rPr>
        <w:t xml:space="preserve">النصوص </w:t>
      </w:r>
      <w:r w:rsidRPr="00411896">
        <w:rPr>
          <w:rFonts w:ascii="Lotus Linotype" w:eastAsia="Times New Roman" w:hAnsi="Lotus Linotype" w:cs="Lotus Linotype"/>
          <w:sz w:val="32"/>
          <w:szCs w:val="32"/>
          <w:rtl/>
          <w:lang w:bidi="ar-DZ"/>
        </w:rPr>
        <w:t xml:space="preserve">الأخرى التي بنوا عليها قواعدهم </w:t>
      </w:r>
      <w:r w:rsidR="00A55F18" w:rsidRPr="00411896">
        <w:rPr>
          <w:rFonts w:ascii="Lotus Linotype" w:eastAsia="Times New Roman" w:hAnsi="Lotus Linotype" w:cs="Lotus Linotype"/>
          <w:sz w:val="32"/>
          <w:szCs w:val="32"/>
          <w:rtl/>
          <w:lang w:bidi="ar-DZ"/>
        </w:rPr>
        <w:t xml:space="preserve">أطلقوا عليها: </w:t>
      </w:r>
      <w:r w:rsidRPr="00411896">
        <w:rPr>
          <w:rFonts w:ascii="Lotus Linotype" w:eastAsia="Times New Roman" w:hAnsi="Lotus Linotype" w:cs="Lotus Linotype"/>
          <w:sz w:val="32"/>
          <w:szCs w:val="32"/>
          <w:rtl/>
          <w:lang w:bidi="ar-DZ"/>
        </w:rPr>
        <w:t>المطرد،</w:t>
      </w:r>
      <w:r w:rsidR="00A55F18"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والشائع، والغالب، والكثير</w:t>
      </w:r>
      <w:r w:rsidR="00A55F18"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يقول </w:t>
      </w:r>
      <w:r w:rsidR="00A55F18" w:rsidRPr="00411896">
        <w:rPr>
          <w:rFonts w:ascii="Lotus Linotype" w:eastAsia="Times New Roman" w:hAnsi="Lotus Linotype" w:cs="Lotus Linotype"/>
          <w:sz w:val="32"/>
          <w:szCs w:val="32"/>
          <w:rtl/>
          <w:lang w:bidi="ar-DZ"/>
        </w:rPr>
        <w:t xml:space="preserve">الدكتور </w:t>
      </w:r>
      <w:r w:rsidRPr="00411896">
        <w:rPr>
          <w:rFonts w:ascii="Lotus Linotype" w:eastAsia="Times New Roman" w:hAnsi="Lotus Linotype" w:cs="Lotus Linotype"/>
          <w:sz w:val="32"/>
          <w:szCs w:val="32"/>
          <w:rtl/>
          <w:lang w:bidi="ar-DZ"/>
        </w:rPr>
        <w:t>علي أبو المكارم (رد الاحتجاج بالنصوص المخالفة للقواعد بدعوى قصورها كما</w:t>
      </w:r>
      <w:r w:rsidR="00A55F18"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عن التأثير فيها شائع في البحث النحوي) (</w:t>
      </w:r>
      <w:r w:rsidR="00A55F18" w:rsidRPr="00411896">
        <w:rPr>
          <w:rFonts w:ascii="Lotus Linotype" w:eastAsia="Times New Roman" w:hAnsi="Lotus Linotype" w:cs="Lotus Linotype"/>
          <w:sz w:val="32"/>
          <w:szCs w:val="32"/>
          <w:rtl/>
          <w:lang w:bidi="ar-DZ"/>
        </w:rPr>
        <w:t>التفكير النحوي: 239</w:t>
      </w:r>
      <w:r w:rsidRPr="00411896">
        <w:rPr>
          <w:rFonts w:ascii="Lotus Linotype" w:eastAsia="Times New Roman" w:hAnsi="Lotus Linotype" w:cs="Lotus Linotype"/>
          <w:sz w:val="32"/>
          <w:szCs w:val="32"/>
          <w:rtl/>
          <w:lang w:bidi="ar-DZ"/>
        </w:rPr>
        <w:t xml:space="preserve">) </w:t>
      </w:r>
      <w:r w:rsidR="00A55F18" w:rsidRPr="00411896">
        <w:rPr>
          <w:rFonts w:ascii="Lotus Linotype" w:eastAsia="Times New Roman" w:hAnsi="Lotus Linotype" w:cs="Lotus Linotype"/>
          <w:sz w:val="32"/>
          <w:szCs w:val="32"/>
          <w:rtl/>
          <w:lang w:bidi="ar-DZ"/>
        </w:rPr>
        <w:t>ولا ي</w:t>
      </w:r>
      <w:r w:rsidRPr="00411896">
        <w:rPr>
          <w:rFonts w:ascii="Lotus Linotype" w:eastAsia="Times New Roman" w:hAnsi="Lotus Linotype" w:cs="Lotus Linotype"/>
          <w:sz w:val="32"/>
          <w:szCs w:val="32"/>
          <w:rtl/>
          <w:lang w:bidi="ar-DZ"/>
        </w:rPr>
        <w:t xml:space="preserve">رى </w:t>
      </w:r>
      <w:r w:rsidR="00A55F18" w:rsidRPr="00411896">
        <w:rPr>
          <w:rFonts w:ascii="Lotus Linotype" w:eastAsia="Times New Roman" w:hAnsi="Lotus Linotype" w:cs="Lotus Linotype"/>
          <w:sz w:val="32"/>
          <w:szCs w:val="32"/>
          <w:rtl/>
          <w:lang w:bidi="ar-DZ"/>
        </w:rPr>
        <w:t xml:space="preserve">الدكتور مبارك تريكي </w:t>
      </w:r>
      <w:r w:rsidRPr="00411896">
        <w:rPr>
          <w:rFonts w:ascii="Lotus Linotype" w:eastAsia="Times New Roman" w:hAnsi="Lotus Linotype" w:cs="Lotus Linotype"/>
          <w:sz w:val="32"/>
          <w:szCs w:val="32"/>
          <w:rtl/>
          <w:lang w:bidi="ar-DZ"/>
        </w:rPr>
        <w:t>ما فعله النحاة حين بنوا قواعدهم على الأعم الأغلب من كلام العرب ادعاء</w:t>
      </w:r>
      <w:r w:rsidR="00A55F18"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منهم بعدم كفاية النصوص التي تبنى عليها القواعد ،إذ لو كانوا يعانون من قصور كمي-أو من فقر نصوصي- كما أشار الأستاذ لدفعهم ذلك إلى تبني كل نص وارد عن العرب حتى يتمكنوا من التقعيد لأي وجه من وجوه الكلام المحتملة، ولأي طريقة من طرائق العرب في كلامهم ،أليس النحو هو اتباع سمت كلام العرب ،ثم أليس غاية النحاة هي بناء قواعد تتسم بالإحاطة والشمول؟</w:t>
      </w:r>
      <w:r w:rsidR="00C421A8">
        <w:rPr>
          <w:rFonts w:ascii="Lotus Linotype" w:eastAsia="Times New Roman" w:hAnsi="Lotus Linotype" w:cs="Lotus Linotype" w:hint="cs"/>
          <w:sz w:val="32"/>
          <w:szCs w:val="32"/>
          <w:rtl/>
          <w:lang w:bidi="ar-DZ"/>
        </w:rPr>
        <w:t xml:space="preserve"> </w:t>
      </w:r>
      <w:r w:rsidRPr="00411896">
        <w:rPr>
          <w:rFonts w:ascii="Lotus Linotype" w:eastAsia="Times New Roman" w:hAnsi="Lotus Linotype" w:cs="Lotus Linotype"/>
          <w:sz w:val="32"/>
          <w:szCs w:val="32"/>
          <w:rtl/>
          <w:lang w:bidi="ar-DZ"/>
        </w:rPr>
        <w:t xml:space="preserve">بحيث لم ينفلت منهم وجه من الوجوه ،أو جهة من جهة الكلام التي كانت متداولة في المجتمع العربي في جاهليته المتأخرة على الأقل، والى غاية زمن نزول القرآن وزمن التقعيد؟ إن الوعي بهذه المسالة يجعلنا نقول إن العكس عندنا هو الصحيح، إذ وفرة النصوص وغزارتها زيادة على صرامة المنهج الذي وضعوه لأنفسهم واتبعوه بصرامة لا تخلو من مرونة، فقد تسومح في الخروج على صرامة هذا المنهج في الكثير من القواعد النحوية ،حين تكون الحاجة ماسة إلى ذلك، ولا نمثل لأننا نتصور أن هذا أمر معروف زيادة أيضا على إيمانهم بقداسة اللغة التي يقعدون لها، هذه-عندنا- هي الأسباب التي جعلتهم يتشددون ويهدرون الكثير من النصوص العربية التي رأوا عدم توفرها على الشروط التي حددوها، ومع ذلك فقد بنى الكوفيون قواعدهم على كل نص وجدوه أمامهم حتى انتقدوا في هذا الأمر، لكثرة اعتمادهم النصوص القليلة المفردة التي اعتبرت شاذة عند البصريين، ونحن </w:t>
      </w:r>
      <w:r w:rsidRPr="00411896">
        <w:rPr>
          <w:rFonts w:ascii="Lotus Linotype" w:eastAsia="Times New Roman" w:hAnsi="Lotus Linotype" w:cs="Lotus Linotype"/>
          <w:sz w:val="32"/>
          <w:szCs w:val="32"/>
          <w:rtl/>
          <w:lang w:bidi="ar-DZ"/>
        </w:rPr>
        <w:lastRenderedPageBreak/>
        <w:t>اليوم لا نملك نحوين أحدهما بصري والآخر كوفي، بل هما نحو واحد-هكذا ينظر إلى النحو العربي- أبعد</w:t>
      </w:r>
      <w:r w:rsidR="00A55F18"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هذا تبقى قضية القصور الكمي مطروحة</w:t>
      </w:r>
      <w:r w:rsidR="00453C9F" w:rsidRPr="00411896">
        <w:rPr>
          <w:rFonts w:ascii="Lotus Linotype" w:eastAsia="Times New Roman" w:hAnsi="Lotus Linotype" w:cs="Lotus Linotype"/>
          <w:sz w:val="32"/>
          <w:szCs w:val="32"/>
          <w:rtl/>
          <w:lang w:bidi="ar-DZ"/>
        </w:rPr>
        <w:t xml:space="preserve"> </w:t>
      </w:r>
      <w:r w:rsidR="005044A6">
        <w:rPr>
          <w:rStyle w:val="a8"/>
          <w:rFonts w:ascii="Lotus Linotype" w:eastAsia="Times New Roman" w:hAnsi="Lotus Linotype" w:cs="Lotus Linotype"/>
          <w:sz w:val="32"/>
          <w:szCs w:val="32"/>
          <w:rtl/>
          <w:lang w:bidi="ar-DZ"/>
        </w:rPr>
        <w:footnoteReference w:id="5"/>
      </w:r>
      <w:r w:rsidR="005044A6">
        <w:rPr>
          <w:rFonts w:ascii="Lotus Linotype" w:eastAsia="Times New Roman" w:hAnsi="Lotus Linotype" w:cs="Lotus Linotype" w:hint="cs"/>
          <w:sz w:val="32"/>
          <w:szCs w:val="32"/>
          <w:rtl/>
          <w:lang w:bidi="ar-DZ"/>
        </w:rPr>
        <w:t>؟</w:t>
      </w:r>
    </w:p>
    <w:p w:rsidR="00FB1496" w:rsidRPr="00411896" w:rsidRDefault="00FB1496" w:rsidP="00884ACE">
      <w:pPr>
        <w:bidi/>
        <w:spacing w:before="100" w:beforeAutospacing="1" w:after="100" w:afterAutospacing="1" w:line="240" w:lineRule="auto"/>
        <w:jc w:val="lowKashida"/>
        <w:rPr>
          <w:rFonts w:ascii="Lotus Linotype" w:eastAsia="Times New Roman" w:hAnsi="Lotus Linotype" w:cs="Lotus Linotype"/>
          <w:sz w:val="32"/>
          <w:szCs w:val="32"/>
          <w:rtl/>
        </w:rPr>
      </w:pPr>
      <w:r w:rsidRPr="00411896">
        <w:rPr>
          <w:rFonts w:ascii="Lotus Linotype" w:eastAsia="Times New Roman" w:hAnsi="Lotus Linotype" w:cs="Lotus Linotype"/>
          <w:b/>
          <w:bCs/>
          <w:sz w:val="32"/>
          <w:szCs w:val="32"/>
          <w:rtl/>
          <w:lang w:bidi="ar-DZ"/>
        </w:rPr>
        <w:t>ثانيا</w:t>
      </w:r>
      <w:r w:rsidRPr="00411896">
        <w:rPr>
          <w:rFonts w:ascii="Lotus Linotype" w:eastAsia="Times New Roman" w:hAnsi="Lotus Linotype" w:cs="Lotus Linotype"/>
          <w:sz w:val="32"/>
          <w:szCs w:val="32"/>
          <w:rtl/>
          <w:lang w:bidi="ar-DZ"/>
        </w:rPr>
        <w:t>:</w:t>
      </w:r>
      <w:r w:rsidR="00CF0104"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b/>
          <w:bCs/>
          <w:sz w:val="32"/>
          <w:szCs w:val="32"/>
          <w:rtl/>
          <w:lang w:bidi="ar-DZ"/>
        </w:rPr>
        <w:t>دعوى الاختلاف النوعي</w:t>
      </w:r>
      <w:r w:rsidRPr="00411896">
        <w:rPr>
          <w:rFonts w:ascii="Lotus Linotype" w:eastAsia="Times New Roman" w:hAnsi="Lotus Linotype" w:cs="Lotus Linotype"/>
          <w:sz w:val="32"/>
          <w:szCs w:val="32"/>
          <w:rtl/>
          <w:lang w:bidi="ar-DZ"/>
        </w:rPr>
        <w:t>:</w:t>
      </w:r>
    </w:p>
    <w:p w:rsidR="00FB1496" w:rsidRPr="00411896" w:rsidRDefault="000D0F3A" w:rsidP="005044A6">
      <w:pPr>
        <w:bidi/>
        <w:spacing w:before="100" w:beforeAutospacing="1" w:after="100" w:afterAutospacing="1" w:line="240" w:lineRule="auto"/>
        <w:ind w:firstLine="720"/>
        <w:jc w:val="lowKashida"/>
        <w:rPr>
          <w:rFonts w:ascii="Lotus Linotype" w:eastAsia="Times New Roman" w:hAnsi="Lotus Linotype" w:cs="Lotus Linotype"/>
          <w:sz w:val="32"/>
          <w:szCs w:val="32"/>
          <w:rtl/>
          <w:lang w:bidi="ar-DZ"/>
        </w:rPr>
      </w:pPr>
      <w:r w:rsidRPr="00411896">
        <w:rPr>
          <w:rFonts w:ascii="Lotus Linotype" w:eastAsia="Times New Roman" w:hAnsi="Lotus Linotype" w:cs="Lotus Linotype"/>
          <w:sz w:val="32"/>
          <w:szCs w:val="32"/>
          <w:rtl/>
          <w:lang w:bidi="ar-DZ"/>
        </w:rPr>
        <w:t>يعد محور هذا الأسلوب من أساليب التأويل في النحو العربي</w:t>
      </w:r>
      <w:r w:rsidR="00FB1496" w:rsidRPr="00411896">
        <w:rPr>
          <w:rFonts w:ascii="Lotus Linotype" w:eastAsia="Times New Roman" w:hAnsi="Lotus Linotype" w:cs="Lotus Linotype"/>
          <w:sz w:val="32"/>
          <w:szCs w:val="32"/>
          <w:rtl/>
          <w:lang w:bidi="ar-DZ"/>
        </w:rPr>
        <w:t xml:space="preserve"> على وجود فوارق نوعية بين النصوص</w:t>
      </w:r>
      <w:r w:rsidRPr="00411896">
        <w:rPr>
          <w:rFonts w:ascii="Lotus Linotype" w:eastAsia="Times New Roman" w:hAnsi="Lotus Linotype" w:cs="Lotus Linotype"/>
          <w:sz w:val="32"/>
          <w:szCs w:val="32"/>
          <w:rtl/>
          <w:lang w:bidi="ar-DZ"/>
        </w:rPr>
        <w:t xml:space="preserve"> وليست كميّة</w:t>
      </w:r>
      <w:r w:rsidR="00FB1496" w:rsidRPr="00411896">
        <w:rPr>
          <w:rFonts w:ascii="Lotus Linotype" w:eastAsia="Times New Roman" w:hAnsi="Lotus Linotype" w:cs="Lotus Linotype"/>
          <w:sz w:val="32"/>
          <w:szCs w:val="32"/>
          <w:rtl/>
          <w:lang w:bidi="ar-DZ"/>
        </w:rPr>
        <w:t xml:space="preserve">، وهي مقولة ترتكز على أمرين اثنين هما: </w:t>
      </w:r>
      <w:r w:rsidRPr="00411896">
        <w:rPr>
          <w:rFonts w:ascii="Lotus Linotype" w:eastAsia="Times New Roman" w:hAnsi="Lotus Linotype" w:cs="Lotus Linotype"/>
          <w:sz w:val="32"/>
          <w:szCs w:val="32"/>
          <w:rtl/>
          <w:lang w:bidi="ar-DZ"/>
        </w:rPr>
        <w:t xml:space="preserve">الأول: </w:t>
      </w:r>
      <w:r w:rsidR="00FB1496" w:rsidRPr="00411896">
        <w:rPr>
          <w:rFonts w:ascii="Lotus Linotype" w:eastAsia="Times New Roman" w:hAnsi="Lotus Linotype" w:cs="Lotus Linotype"/>
          <w:sz w:val="32"/>
          <w:szCs w:val="32"/>
          <w:rtl/>
          <w:lang w:bidi="ar-DZ"/>
        </w:rPr>
        <w:t>الاختلاف في درجة فصاحة</w:t>
      </w:r>
      <w:r w:rsidRPr="00411896">
        <w:rPr>
          <w:rFonts w:ascii="Lotus Linotype" w:eastAsia="Times New Roman" w:hAnsi="Lotus Linotype" w:cs="Lotus Linotype"/>
          <w:sz w:val="32"/>
          <w:szCs w:val="32"/>
          <w:rtl/>
          <w:lang w:bidi="ar-DZ"/>
        </w:rPr>
        <w:t xml:space="preserve"> النصوص</w:t>
      </w:r>
      <w:r w:rsidR="00FB1496" w:rsidRPr="00411896">
        <w:rPr>
          <w:rFonts w:ascii="Lotus Linotype" w:eastAsia="Times New Roman" w:hAnsi="Lotus Linotype" w:cs="Lotus Linotype"/>
          <w:sz w:val="32"/>
          <w:szCs w:val="32"/>
          <w:rtl/>
          <w:lang w:bidi="ar-DZ"/>
        </w:rPr>
        <w:t>، و</w:t>
      </w:r>
      <w:r w:rsidRPr="00411896">
        <w:rPr>
          <w:rFonts w:ascii="Lotus Linotype" w:eastAsia="Times New Roman" w:hAnsi="Lotus Linotype" w:cs="Lotus Linotype"/>
          <w:sz w:val="32"/>
          <w:szCs w:val="32"/>
          <w:rtl/>
          <w:lang w:bidi="ar-DZ"/>
        </w:rPr>
        <w:t xml:space="preserve">الثاني: </w:t>
      </w:r>
      <w:r w:rsidR="00FB1496" w:rsidRPr="00411896">
        <w:rPr>
          <w:rFonts w:ascii="Lotus Linotype" w:eastAsia="Times New Roman" w:hAnsi="Lotus Linotype" w:cs="Lotus Linotype"/>
          <w:sz w:val="32"/>
          <w:szCs w:val="32"/>
          <w:rtl/>
          <w:lang w:bidi="ar-DZ"/>
        </w:rPr>
        <w:t>الاختلاف في الجنس الأدبي</w:t>
      </w:r>
      <w:r w:rsidRPr="00411896">
        <w:rPr>
          <w:rFonts w:ascii="Lotus Linotype" w:eastAsia="Times New Roman" w:hAnsi="Lotus Linotype" w:cs="Lotus Linotype"/>
          <w:sz w:val="32"/>
          <w:szCs w:val="32"/>
          <w:rtl/>
          <w:lang w:bidi="ar-DZ"/>
        </w:rPr>
        <w:t xml:space="preserve"> الذي ينتمي إليه النص. </w:t>
      </w:r>
      <w:r w:rsidR="00FB1496"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 xml:space="preserve">ويتصور النحاة أن </w:t>
      </w:r>
      <w:r w:rsidR="00FB1496" w:rsidRPr="00411896">
        <w:rPr>
          <w:rFonts w:ascii="Lotus Linotype" w:eastAsia="Times New Roman" w:hAnsi="Lotus Linotype" w:cs="Lotus Linotype"/>
          <w:sz w:val="32"/>
          <w:szCs w:val="32"/>
          <w:rtl/>
          <w:lang w:bidi="ar-DZ"/>
        </w:rPr>
        <w:t xml:space="preserve">ثمة فارقا حاسما بين نوعين من النصوص، نوع </w:t>
      </w:r>
      <w:r w:rsidRPr="00411896">
        <w:rPr>
          <w:rFonts w:ascii="Lotus Linotype" w:eastAsia="Times New Roman" w:hAnsi="Lotus Linotype" w:cs="Lotus Linotype"/>
          <w:sz w:val="32"/>
          <w:szCs w:val="32"/>
          <w:rtl/>
          <w:lang w:bidi="ar-DZ"/>
        </w:rPr>
        <w:t>يتصف</w:t>
      </w:r>
      <w:r w:rsidR="00FB1496" w:rsidRPr="00411896">
        <w:rPr>
          <w:rFonts w:ascii="Lotus Linotype" w:eastAsia="Times New Roman" w:hAnsi="Lotus Linotype" w:cs="Lotus Linotype"/>
          <w:sz w:val="32"/>
          <w:szCs w:val="32"/>
          <w:rtl/>
          <w:lang w:bidi="ar-DZ"/>
        </w:rPr>
        <w:t xml:space="preserve"> بالفصاحة، ونوع آخر </w:t>
      </w:r>
      <w:r w:rsidRPr="00411896">
        <w:rPr>
          <w:rFonts w:ascii="Lotus Linotype" w:eastAsia="Times New Roman" w:hAnsi="Lotus Linotype" w:cs="Lotus Linotype"/>
          <w:sz w:val="32"/>
          <w:szCs w:val="32"/>
          <w:rtl/>
          <w:lang w:bidi="ar-DZ"/>
        </w:rPr>
        <w:t>ينحط عنها ويتفقر إليها</w:t>
      </w:r>
      <w:r w:rsidR="00FB1496" w:rsidRPr="00411896">
        <w:rPr>
          <w:rFonts w:ascii="Lotus Linotype" w:eastAsia="Times New Roman" w:hAnsi="Lotus Linotype" w:cs="Lotus Linotype"/>
          <w:sz w:val="32"/>
          <w:szCs w:val="32"/>
          <w:rtl/>
          <w:lang w:bidi="ar-DZ"/>
        </w:rPr>
        <w:t>، أما الأمر الثاني فناتج عن تفرقة النحاة بين الجنسين الأدبيين الشعر والنثر،</w:t>
      </w:r>
      <w:r w:rsidRPr="00411896">
        <w:rPr>
          <w:rFonts w:ascii="Lotus Linotype" w:eastAsia="Times New Roman" w:hAnsi="Lotus Linotype" w:cs="Lotus Linotype"/>
          <w:sz w:val="32"/>
          <w:szCs w:val="32"/>
          <w:rtl/>
          <w:lang w:bidi="ar-DZ"/>
        </w:rPr>
        <w:t xml:space="preserve"> </w:t>
      </w:r>
      <w:r w:rsidR="00C30522" w:rsidRPr="00411896">
        <w:rPr>
          <w:rFonts w:ascii="Lotus Linotype" w:eastAsia="Times New Roman" w:hAnsi="Lotus Linotype" w:cs="Lotus Linotype"/>
          <w:sz w:val="32"/>
          <w:szCs w:val="32"/>
          <w:rtl/>
          <w:lang w:bidi="ar-DZ"/>
        </w:rPr>
        <w:t xml:space="preserve">وجعلوا محور التفرقة هو النظم، أي وحدة الوزن والرويّ معاً، </w:t>
      </w:r>
      <w:r w:rsidR="00FB1496" w:rsidRPr="00411896">
        <w:rPr>
          <w:rFonts w:ascii="Lotus Linotype" w:eastAsia="Times New Roman" w:hAnsi="Lotus Linotype" w:cs="Lotus Linotype"/>
          <w:sz w:val="32"/>
          <w:szCs w:val="32"/>
          <w:rtl/>
          <w:lang w:bidi="ar-DZ"/>
        </w:rPr>
        <w:t xml:space="preserve">إذ تسامحوا مع الشاعر فرخصوا له الوقوع في </w:t>
      </w:r>
      <w:r w:rsidR="00C30522" w:rsidRPr="00411896">
        <w:rPr>
          <w:rFonts w:ascii="Lotus Linotype" w:eastAsia="Times New Roman" w:hAnsi="Lotus Linotype" w:cs="Lotus Linotype"/>
          <w:sz w:val="32"/>
          <w:szCs w:val="32"/>
          <w:rtl/>
          <w:lang w:bidi="ar-DZ"/>
        </w:rPr>
        <w:t>الخطأ وعللوا ذلك بضرورة الشعر</w:t>
      </w:r>
      <w:r w:rsidR="00FB1496" w:rsidRPr="00411896">
        <w:rPr>
          <w:rFonts w:ascii="Lotus Linotype" w:eastAsia="Times New Roman" w:hAnsi="Lotus Linotype" w:cs="Lotus Linotype"/>
          <w:sz w:val="32"/>
          <w:szCs w:val="32"/>
          <w:rtl/>
          <w:lang w:bidi="ar-DZ"/>
        </w:rPr>
        <w:t>،</w:t>
      </w:r>
      <w:r w:rsidR="00C30522" w:rsidRPr="00411896">
        <w:rPr>
          <w:rFonts w:ascii="Lotus Linotype" w:eastAsia="Times New Roman" w:hAnsi="Lotus Linotype" w:cs="Lotus Linotype"/>
          <w:sz w:val="32"/>
          <w:szCs w:val="32"/>
          <w:rtl/>
          <w:lang w:bidi="ar-DZ"/>
        </w:rPr>
        <w:t xml:space="preserve"> وتشددوا مع الناثر</w:t>
      </w:r>
      <w:r w:rsidR="005044A6">
        <w:rPr>
          <w:rStyle w:val="a8"/>
          <w:rFonts w:ascii="Lotus Linotype" w:eastAsia="Times New Roman" w:hAnsi="Lotus Linotype" w:cs="Lotus Linotype"/>
          <w:sz w:val="32"/>
          <w:szCs w:val="32"/>
          <w:rtl/>
          <w:lang w:bidi="ar-DZ"/>
        </w:rPr>
        <w:footnoteReference w:id="6"/>
      </w:r>
      <w:r w:rsidR="00C30522" w:rsidRPr="00411896">
        <w:rPr>
          <w:rFonts w:ascii="Lotus Linotype" w:eastAsia="Times New Roman" w:hAnsi="Lotus Linotype" w:cs="Lotus Linotype"/>
          <w:sz w:val="32"/>
          <w:szCs w:val="32"/>
          <w:rtl/>
          <w:lang w:bidi="ar-DZ"/>
        </w:rPr>
        <w:t xml:space="preserve">. </w:t>
      </w:r>
    </w:p>
    <w:p w:rsidR="00FB1496" w:rsidRPr="00411896" w:rsidRDefault="00FB1496" w:rsidP="00884ACE">
      <w:pPr>
        <w:bidi/>
        <w:spacing w:before="100" w:beforeAutospacing="1" w:after="100" w:afterAutospacing="1" w:line="240" w:lineRule="auto"/>
        <w:jc w:val="lowKashida"/>
        <w:rPr>
          <w:rFonts w:ascii="Lotus Linotype" w:eastAsia="Times New Roman" w:hAnsi="Lotus Linotype" w:cs="Lotus Linotype"/>
          <w:sz w:val="32"/>
          <w:szCs w:val="32"/>
          <w:rtl/>
        </w:rPr>
      </w:pPr>
      <w:r w:rsidRPr="00411896">
        <w:rPr>
          <w:rFonts w:ascii="Lotus Linotype" w:eastAsia="Times New Roman" w:hAnsi="Lotus Linotype" w:cs="Lotus Linotype"/>
          <w:b/>
          <w:bCs/>
          <w:sz w:val="32"/>
          <w:szCs w:val="32"/>
          <w:rtl/>
          <w:lang w:bidi="ar-DZ"/>
        </w:rPr>
        <w:t>ثالثا:</w:t>
      </w:r>
      <w:r w:rsidR="00B702A3" w:rsidRPr="00411896">
        <w:rPr>
          <w:rFonts w:ascii="Lotus Linotype" w:eastAsia="Times New Roman" w:hAnsi="Lotus Linotype" w:cs="Lotus Linotype"/>
          <w:b/>
          <w:bCs/>
          <w:sz w:val="32"/>
          <w:szCs w:val="32"/>
          <w:rtl/>
          <w:lang w:bidi="ar-DZ"/>
        </w:rPr>
        <w:t xml:space="preserve"> </w:t>
      </w:r>
      <w:r w:rsidRPr="00411896">
        <w:rPr>
          <w:rFonts w:ascii="Lotus Linotype" w:eastAsia="Times New Roman" w:hAnsi="Lotus Linotype" w:cs="Lotus Linotype"/>
          <w:b/>
          <w:bCs/>
          <w:sz w:val="32"/>
          <w:szCs w:val="32"/>
          <w:rtl/>
          <w:lang w:bidi="ar-DZ"/>
        </w:rPr>
        <w:t>دعوى إعادة صياغة التركيب</w:t>
      </w:r>
      <w:r w:rsidRPr="00411896">
        <w:rPr>
          <w:rFonts w:ascii="Lotus Linotype" w:eastAsia="Times New Roman" w:hAnsi="Lotus Linotype" w:cs="Lotus Linotype"/>
          <w:sz w:val="32"/>
          <w:szCs w:val="32"/>
          <w:rtl/>
          <w:lang w:bidi="ar-DZ"/>
        </w:rPr>
        <w:t>:</w:t>
      </w:r>
    </w:p>
    <w:p w:rsidR="00FB1496" w:rsidRPr="00411896" w:rsidRDefault="00D36431" w:rsidP="00CC26F2">
      <w:pPr>
        <w:bidi/>
        <w:spacing w:before="100" w:beforeAutospacing="1" w:after="100" w:afterAutospacing="1" w:line="240" w:lineRule="auto"/>
        <w:ind w:firstLine="720"/>
        <w:jc w:val="lowKashida"/>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lang w:bidi="ar-DZ"/>
        </w:rPr>
        <w:t xml:space="preserve">وثالث الأساليب التي لجأ إليها النحاة لتأويل النصوص لا يقف عن قلة النصوص ولا يقتصر على التفريقة النوعية، وإنما </w:t>
      </w:r>
      <w:r w:rsidR="00FB1496" w:rsidRPr="00411896">
        <w:rPr>
          <w:rFonts w:ascii="Lotus Linotype" w:eastAsia="Times New Roman" w:hAnsi="Lotus Linotype" w:cs="Lotus Linotype"/>
          <w:sz w:val="32"/>
          <w:szCs w:val="32"/>
          <w:rtl/>
          <w:lang w:bidi="ar-DZ"/>
        </w:rPr>
        <w:t xml:space="preserve">تمحور </w:t>
      </w:r>
      <w:r w:rsidRPr="00411896">
        <w:rPr>
          <w:rFonts w:ascii="Lotus Linotype" w:eastAsia="Times New Roman" w:hAnsi="Lotus Linotype" w:cs="Lotus Linotype"/>
          <w:sz w:val="32"/>
          <w:szCs w:val="32"/>
          <w:rtl/>
          <w:lang w:bidi="ar-DZ"/>
        </w:rPr>
        <w:t>الادع</w:t>
      </w:r>
      <w:r w:rsidR="00862D3D">
        <w:rPr>
          <w:rFonts w:ascii="Lotus Linotype" w:eastAsia="Times New Roman" w:hAnsi="Lotus Linotype" w:cs="Lotus Linotype" w:hint="cs"/>
          <w:sz w:val="32"/>
          <w:szCs w:val="32"/>
          <w:rtl/>
          <w:lang w:bidi="ar-DZ"/>
        </w:rPr>
        <w:t>ا</w:t>
      </w:r>
      <w:r w:rsidRPr="00411896">
        <w:rPr>
          <w:rFonts w:ascii="Lotus Linotype" w:eastAsia="Times New Roman" w:hAnsi="Lotus Linotype" w:cs="Lotus Linotype"/>
          <w:sz w:val="32"/>
          <w:szCs w:val="32"/>
          <w:rtl/>
          <w:lang w:bidi="ar-DZ"/>
        </w:rPr>
        <w:t>ء الثالث</w:t>
      </w:r>
      <w:r w:rsidR="00FB1496" w:rsidRPr="00411896">
        <w:rPr>
          <w:rFonts w:ascii="Lotus Linotype" w:eastAsia="Times New Roman" w:hAnsi="Lotus Linotype" w:cs="Lotus Linotype"/>
          <w:sz w:val="32"/>
          <w:szCs w:val="32"/>
          <w:rtl/>
          <w:lang w:bidi="ar-DZ"/>
        </w:rPr>
        <w:t xml:space="preserve"> في توهمهم أبعادا لا وج</w:t>
      </w:r>
      <w:r w:rsidR="00EB4AC6">
        <w:rPr>
          <w:rFonts w:ascii="Lotus Linotype" w:eastAsia="Times New Roman" w:hAnsi="Lotus Linotype" w:cs="Lotus Linotype"/>
          <w:sz w:val="32"/>
          <w:szCs w:val="32"/>
          <w:rtl/>
          <w:lang w:bidi="ar-DZ"/>
        </w:rPr>
        <w:t>ود لها في النص على ما يقول أبو المكارم</w:t>
      </w:r>
      <w:r w:rsidR="00EB4AC6">
        <w:rPr>
          <w:rStyle w:val="a8"/>
          <w:rFonts w:ascii="Lotus Linotype" w:eastAsia="Times New Roman" w:hAnsi="Lotus Linotype" w:cs="Lotus Linotype"/>
          <w:sz w:val="32"/>
          <w:szCs w:val="32"/>
          <w:rtl/>
          <w:lang w:bidi="ar-DZ"/>
        </w:rPr>
        <w:footnoteReference w:id="7"/>
      </w:r>
      <w:r w:rsidR="00FB1496" w:rsidRPr="00411896">
        <w:rPr>
          <w:rFonts w:ascii="Lotus Linotype" w:eastAsia="Times New Roman" w:hAnsi="Lotus Linotype" w:cs="Lotus Linotype"/>
          <w:sz w:val="32"/>
          <w:szCs w:val="32"/>
          <w:rtl/>
          <w:lang w:bidi="ar-DZ"/>
        </w:rPr>
        <w:t xml:space="preserve"> وقد وصفه بأنه تجاوز </w:t>
      </w:r>
      <w:r w:rsidR="009C2039" w:rsidRPr="00411896">
        <w:rPr>
          <w:rFonts w:ascii="Lotus Linotype" w:eastAsia="Times New Roman" w:hAnsi="Lotus Linotype" w:cs="Lotus Linotype"/>
          <w:sz w:val="32"/>
          <w:szCs w:val="32"/>
          <w:rtl/>
          <w:lang w:bidi="ar-DZ"/>
        </w:rPr>
        <w:t>كل مدى موضوعي، وكذلك كل مقياس علمي</w:t>
      </w:r>
      <w:r w:rsidR="00FB1496" w:rsidRPr="00411896">
        <w:rPr>
          <w:rFonts w:ascii="Lotus Linotype" w:eastAsia="Times New Roman" w:hAnsi="Lotus Linotype" w:cs="Lotus Linotype"/>
          <w:sz w:val="32"/>
          <w:szCs w:val="32"/>
          <w:rtl/>
          <w:lang w:bidi="ar-DZ"/>
        </w:rPr>
        <w:t xml:space="preserve"> وذكر منه أشكالا كثيرة وهي :الحذف، والزيادة، والتقديم، والتأخير، والحمل على المعنى ، </w:t>
      </w:r>
      <w:r w:rsidR="009C2039" w:rsidRPr="00411896">
        <w:rPr>
          <w:rFonts w:ascii="Lotus Linotype" w:eastAsia="Times New Roman" w:hAnsi="Lotus Linotype" w:cs="Lotus Linotype"/>
          <w:sz w:val="32"/>
          <w:szCs w:val="32"/>
          <w:rtl/>
          <w:lang w:bidi="ar-DZ"/>
        </w:rPr>
        <w:lastRenderedPageBreak/>
        <w:t>و</w:t>
      </w:r>
      <w:r w:rsidR="00FB1496" w:rsidRPr="00411896">
        <w:rPr>
          <w:rFonts w:ascii="Lotus Linotype" w:eastAsia="Times New Roman" w:hAnsi="Lotus Linotype" w:cs="Lotus Linotype"/>
          <w:sz w:val="32"/>
          <w:szCs w:val="32"/>
          <w:rtl/>
          <w:lang w:bidi="ar-DZ"/>
        </w:rPr>
        <w:t xml:space="preserve">التحريف ، </w:t>
      </w:r>
      <w:r w:rsidR="009C2039" w:rsidRPr="00411896">
        <w:rPr>
          <w:rFonts w:ascii="Lotus Linotype" w:eastAsia="Times New Roman" w:hAnsi="Lotus Linotype" w:cs="Lotus Linotype"/>
          <w:sz w:val="32"/>
          <w:szCs w:val="32"/>
          <w:rtl/>
          <w:lang w:bidi="ar-DZ"/>
        </w:rPr>
        <w:t>ومنها أيضاً: التقدير</w:t>
      </w:r>
      <w:r w:rsidR="00FB1496" w:rsidRPr="00411896">
        <w:rPr>
          <w:rFonts w:ascii="Lotus Linotype" w:eastAsia="Times New Roman" w:hAnsi="Lotus Linotype" w:cs="Lotus Linotype"/>
          <w:sz w:val="32"/>
          <w:szCs w:val="32"/>
          <w:rtl/>
          <w:lang w:bidi="ar-DZ"/>
        </w:rPr>
        <w:t xml:space="preserve">، </w:t>
      </w:r>
      <w:r w:rsidR="009C2039" w:rsidRPr="00411896">
        <w:rPr>
          <w:rFonts w:ascii="Lotus Linotype" w:eastAsia="Times New Roman" w:hAnsi="Lotus Linotype" w:cs="Lotus Linotype"/>
          <w:sz w:val="32"/>
          <w:szCs w:val="32"/>
          <w:rtl/>
          <w:lang w:bidi="ar-DZ"/>
        </w:rPr>
        <w:t>و</w:t>
      </w:r>
      <w:r w:rsidR="00FB1496" w:rsidRPr="00411896">
        <w:rPr>
          <w:rFonts w:ascii="Lotus Linotype" w:eastAsia="Times New Roman" w:hAnsi="Lotus Linotype" w:cs="Lotus Linotype"/>
          <w:sz w:val="32"/>
          <w:szCs w:val="32"/>
          <w:rtl/>
          <w:lang w:bidi="ar-DZ"/>
        </w:rPr>
        <w:t xml:space="preserve">الاتساع، </w:t>
      </w:r>
      <w:r w:rsidR="009C2039" w:rsidRPr="00411896">
        <w:rPr>
          <w:rFonts w:ascii="Lotus Linotype" w:eastAsia="Times New Roman" w:hAnsi="Lotus Linotype" w:cs="Lotus Linotype"/>
          <w:sz w:val="32"/>
          <w:szCs w:val="32"/>
          <w:rtl/>
          <w:lang w:bidi="ar-DZ"/>
        </w:rPr>
        <w:t>و</w:t>
      </w:r>
      <w:r w:rsidR="00FB1496" w:rsidRPr="00411896">
        <w:rPr>
          <w:rFonts w:ascii="Lotus Linotype" w:eastAsia="Times New Roman" w:hAnsi="Lotus Linotype" w:cs="Lotus Linotype"/>
          <w:sz w:val="32"/>
          <w:szCs w:val="32"/>
          <w:rtl/>
          <w:lang w:bidi="ar-DZ"/>
        </w:rPr>
        <w:t xml:space="preserve">الإضمار، </w:t>
      </w:r>
      <w:r w:rsidR="009C2039" w:rsidRPr="00411896">
        <w:rPr>
          <w:rFonts w:ascii="Lotus Linotype" w:eastAsia="Times New Roman" w:hAnsi="Lotus Linotype" w:cs="Lotus Linotype"/>
          <w:sz w:val="32"/>
          <w:szCs w:val="32"/>
          <w:rtl/>
          <w:lang w:bidi="ar-DZ"/>
        </w:rPr>
        <w:t>و</w:t>
      </w:r>
      <w:r w:rsidR="00FB1496" w:rsidRPr="00411896">
        <w:rPr>
          <w:rFonts w:ascii="Lotus Linotype" w:eastAsia="Times New Roman" w:hAnsi="Lotus Linotype" w:cs="Lotus Linotype"/>
          <w:sz w:val="32"/>
          <w:szCs w:val="32"/>
          <w:rtl/>
          <w:lang w:bidi="ar-DZ"/>
        </w:rPr>
        <w:t xml:space="preserve">الاستتار ، </w:t>
      </w:r>
      <w:r w:rsidR="009C2039" w:rsidRPr="00411896">
        <w:rPr>
          <w:rFonts w:ascii="Lotus Linotype" w:eastAsia="Times New Roman" w:hAnsi="Lotus Linotype" w:cs="Lotus Linotype"/>
          <w:sz w:val="32"/>
          <w:szCs w:val="32"/>
          <w:rtl/>
          <w:lang w:bidi="ar-DZ"/>
        </w:rPr>
        <w:t>والفصل والاعتراض و</w:t>
      </w:r>
      <w:r w:rsidR="00FB1496" w:rsidRPr="00411896">
        <w:rPr>
          <w:rFonts w:ascii="Lotus Linotype" w:eastAsia="Times New Roman" w:hAnsi="Lotus Linotype" w:cs="Lotus Linotype"/>
          <w:sz w:val="32"/>
          <w:szCs w:val="32"/>
          <w:rtl/>
          <w:lang w:bidi="ar-DZ"/>
        </w:rPr>
        <w:t xml:space="preserve">التعليق، </w:t>
      </w:r>
      <w:r w:rsidR="009C2039" w:rsidRPr="00411896">
        <w:rPr>
          <w:rFonts w:ascii="Lotus Linotype" w:eastAsia="Times New Roman" w:hAnsi="Lotus Linotype" w:cs="Lotus Linotype"/>
          <w:sz w:val="32"/>
          <w:szCs w:val="32"/>
          <w:rtl/>
          <w:lang w:bidi="ar-DZ"/>
        </w:rPr>
        <w:t>و</w:t>
      </w:r>
      <w:r w:rsidR="00FB1496" w:rsidRPr="00411896">
        <w:rPr>
          <w:rFonts w:ascii="Lotus Linotype" w:eastAsia="Times New Roman" w:hAnsi="Lotus Linotype" w:cs="Lotus Linotype"/>
          <w:sz w:val="32"/>
          <w:szCs w:val="32"/>
          <w:rtl/>
          <w:lang w:bidi="ar-DZ"/>
        </w:rPr>
        <w:t>الإلغاء ، وغلبة الفروع على الأصول،</w:t>
      </w:r>
      <w:r w:rsidR="009C2039" w:rsidRPr="00411896">
        <w:rPr>
          <w:rFonts w:ascii="Lotus Linotype" w:eastAsia="Times New Roman" w:hAnsi="Lotus Linotype" w:cs="Lotus Linotype"/>
          <w:sz w:val="32"/>
          <w:szCs w:val="32"/>
          <w:rtl/>
          <w:lang w:bidi="ar-DZ"/>
        </w:rPr>
        <w:t xml:space="preserve"> ورد الف</w:t>
      </w:r>
      <w:r w:rsidR="00A201E3" w:rsidRPr="00411896">
        <w:rPr>
          <w:rFonts w:ascii="Lotus Linotype" w:eastAsia="Times New Roman" w:hAnsi="Lotus Linotype" w:cs="Lotus Linotype"/>
          <w:sz w:val="32"/>
          <w:szCs w:val="32"/>
          <w:rtl/>
          <w:lang w:bidi="ar-DZ"/>
        </w:rPr>
        <w:t>روع إلى الأصول</w:t>
      </w:r>
      <w:r w:rsidR="00CC26F2">
        <w:rPr>
          <w:rStyle w:val="a8"/>
          <w:rFonts w:ascii="Lotus Linotype" w:eastAsia="Times New Roman" w:hAnsi="Lotus Linotype" w:cs="Lotus Linotype"/>
          <w:sz w:val="32"/>
          <w:szCs w:val="32"/>
          <w:rtl/>
          <w:lang w:bidi="ar-DZ"/>
        </w:rPr>
        <w:footnoteReference w:id="8"/>
      </w:r>
      <w:r w:rsidR="00A201E3" w:rsidRPr="00411896">
        <w:rPr>
          <w:rFonts w:ascii="Lotus Linotype" w:eastAsia="Times New Roman" w:hAnsi="Lotus Linotype" w:cs="Lotus Linotype"/>
          <w:sz w:val="32"/>
          <w:szCs w:val="32"/>
          <w:rtl/>
          <w:lang w:bidi="ar-DZ"/>
        </w:rPr>
        <w:t>.</w:t>
      </w:r>
      <w:r w:rsidR="00B702A3" w:rsidRPr="00411896">
        <w:rPr>
          <w:rFonts w:ascii="Lotus Linotype" w:eastAsia="Times New Roman" w:hAnsi="Lotus Linotype" w:cs="Lotus Linotype"/>
          <w:sz w:val="32"/>
          <w:szCs w:val="32"/>
          <w:rtl/>
          <w:lang w:bidi="ar-DZ"/>
        </w:rPr>
        <w:t xml:space="preserve"> </w:t>
      </w:r>
    </w:p>
    <w:p w:rsidR="00A06F7C" w:rsidRDefault="00A06F7C" w:rsidP="00CC26F2">
      <w:pPr>
        <w:bidi/>
        <w:spacing w:before="100" w:beforeAutospacing="1" w:after="100" w:afterAutospacing="1" w:line="240" w:lineRule="auto"/>
        <w:jc w:val="left"/>
        <w:rPr>
          <w:rFonts w:ascii="Lotus Linotype" w:eastAsia="Times New Roman" w:hAnsi="Lotus Linotype" w:cs="Lotus Linotype"/>
          <w:b/>
          <w:bCs/>
          <w:sz w:val="32"/>
          <w:szCs w:val="32"/>
          <w:rtl/>
          <w:lang w:bidi="ar-DZ"/>
        </w:rPr>
      </w:pPr>
      <w:r>
        <w:rPr>
          <w:rFonts w:ascii="Lotus Linotype" w:eastAsia="Times New Roman" w:hAnsi="Lotus Linotype" w:cs="Lotus Linotype" w:hint="cs"/>
          <w:b/>
          <w:bCs/>
          <w:sz w:val="32"/>
          <w:szCs w:val="32"/>
          <w:rtl/>
          <w:lang w:bidi="ar-DZ"/>
        </w:rPr>
        <w:t>أساليب التأويل النحوي</w:t>
      </w:r>
    </w:p>
    <w:p w:rsidR="004725E3" w:rsidRDefault="00A06F7C" w:rsidP="00D14245">
      <w:pPr>
        <w:bidi/>
        <w:spacing w:before="100" w:beforeAutospacing="1" w:after="100" w:afterAutospacing="1" w:line="240" w:lineRule="auto"/>
        <w:ind w:firstLine="720"/>
        <w:jc w:val="both"/>
        <w:rPr>
          <w:rFonts w:ascii="Lotus Linotype" w:eastAsia="Times New Roman" w:hAnsi="Lotus Linotype" w:cs="Times New Roman"/>
          <w:sz w:val="32"/>
          <w:szCs w:val="32"/>
          <w:rtl/>
          <w:lang w:bidi="ar-DZ"/>
        </w:rPr>
      </w:pPr>
      <w:r w:rsidRPr="00A95298">
        <w:rPr>
          <w:rFonts w:ascii="Lotus Linotype" w:eastAsia="Times New Roman" w:hAnsi="Lotus Linotype" w:cs="Lotus Linotype" w:hint="cs"/>
          <w:sz w:val="32"/>
          <w:szCs w:val="32"/>
          <w:rtl/>
          <w:lang w:bidi="ar-DZ"/>
        </w:rPr>
        <w:t>تختلف تقسيمات أساليب التأويل النحوي ف</w:t>
      </w:r>
      <w:r w:rsidR="00BE4D24">
        <w:rPr>
          <w:rFonts w:ascii="Lotus Linotype" w:eastAsia="Times New Roman" w:hAnsi="Lotus Linotype" w:cs="Lotus Linotype" w:hint="cs"/>
          <w:sz w:val="32"/>
          <w:szCs w:val="32"/>
          <w:rtl/>
          <w:lang w:bidi="ar-DZ"/>
        </w:rPr>
        <w:t>ي الكتب اللغوية، ل</w:t>
      </w:r>
      <w:r w:rsidRPr="00A95298">
        <w:rPr>
          <w:rFonts w:ascii="Lotus Linotype" w:eastAsia="Times New Roman" w:hAnsi="Lotus Linotype" w:cs="Lotus Linotype" w:hint="cs"/>
          <w:sz w:val="32"/>
          <w:szCs w:val="32"/>
          <w:rtl/>
          <w:lang w:bidi="ar-DZ"/>
        </w:rPr>
        <w:t>كن</w:t>
      </w:r>
      <w:r w:rsidR="00BE4D24">
        <w:rPr>
          <w:rFonts w:ascii="Lotus Linotype" w:eastAsia="Times New Roman" w:hAnsi="Lotus Linotype" w:cs="Lotus Linotype" w:hint="cs"/>
          <w:sz w:val="32"/>
          <w:szCs w:val="32"/>
          <w:rtl/>
          <w:lang w:bidi="ar-DZ"/>
        </w:rPr>
        <w:t>ه</w:t>
      </w:r>
      <w:r w:rsidRPr="00A95298">
        <w:rPr>
          <w:rFonts w:ascii="Lotus Linotype" w:eastAsia="Times New Roman" w:hAnsi="Lotus Linotype" w:cs="Lotus Linotype" w:hint="cs"/>
          <w:sz w:val="32"/>
          <w:szCs w:val="32"/>
          <w:rtl/>
          <w:lang w:bidi="ar-DZ"/>
        </w:rPr>
        <w:t xml:space="preserve">ا تصب في نهاية المطاف إلى </w:t>
      </w:r>
      <w:r w:rsidR="00BE4D24">
        <w:rPr>
          <w:rFonts w:ascii="Lotus Linotype" w:eastAsia="Times New Roman" w:hAnsi="Lotus Linotype" w:cs="Lotus Linotype" w:hint="cs"/>
          <w:sz w:val="32"/>
          <w:szCs w:val="32"/>
          <w:rtl/>
          <w:lang w:bidi="ar-DZ"/>
        </w:rPr>
        <w:t>النهر نفسه</w:t>
      </w:r>
      <w:r w:rsidRPr="00A95298">
        <w:rPr>
          <w:rFonts w:ascii="Lotus Linotype" w:eastAsia="Times New Roman" w:hAnsi="Lotus Linotype" w:cs="Lotus Linotype" w:hint="cs"/>
          <w:sz w:val="32"/>
          <w:szCs w:val="32"/>
          <w:rtl/>
          <w:lang w:bidi="ar-DZ"/>
        </w:rPr>
        <w:t>، فمن التقسيمات التي تتداولها كتب أصول النحو والتفكير النحوي، تقسي</w:t>
      </w:r>
      <w:r w:rsidR="00BE4D24">
        <w:rPr>
          <w:rFonts w:ascii="Lotus Linotype" w:eastAsia="Times New Roman" w:hAnsi="Lotus Linotype" w:cs="Lotus Linotype" w:hint="cs"/>
          <w:sz w:val="32"/>
          <w:szCs w:val="32"/>
          <w:rtl/>
          <w:lang w:bidi="ar-DZ"/>
        </w:rPr>
        <w:t>م</w:t>
      </w:r>
      <w:r w:rsidRPr="00A95298">
        <w:rPr>
          <w:rFonts w:ascii="Lotus Linotype" w:eastAsia="Times New Roman" w:hAnsi="Lotus Linotype" w:cs="Lotus Linotype" w:hint="cs"/>
          <w:sz w:val="32"/>
          <w:szCs w:val="32"/>
          <w:rtl/>
          <w:lang w:bidi="ar-DZ"/>
        </w:rPr>
        <w:t xml:space="preserve"> ا</w:t>
      </w:r>
      <w:r w:rsidR="001E3D13" w:rsidRPr="00A95298">
        <w:rPr>
          <w:rFonts w:ascii="Lotus Linotype" w:eastAsia="Times New Roman" w:hAnsi="Lotus Linotype" w:cs="Lotus Linotype"/>
          <w:sz w:val="32"/>
          <w:szCs w:val="32"/>
          <w:rtl/>
          <w:lang w:bidi="ar-DZ"/>
        </w:rPr>
        <w:t>لدكتور علي أ</w:t>
      </w:r>
      <w:r w:rsidR="004725E3" w:rsidRPr="00A95298">
        <w:rPr>
          <w:rFonts w:ascii="Lotus Linotype" w:eastAsia="Times New Roman" w:hAnsi="Lotus Linotype" w:cs="Lotus Linotype"/>
          <w:sz w:val="32"/>
          <w:szCs w:val="32"/>
          <w:rtl/>
          <w:lang w:bidi="ar-DZ"/>
        </w:rPr>
        <w:t xml:space="preserve">بو المكارم </w:t>
      </w:r>
      <w:r w:rsidRPr="00A95298">
        <w:rPr>
          <w:rFonts w:ascii="Lotus Linotype" w:eastAsia="Times New Roman" w:hAnsi="Lotus Linotype" w:cs="Lotus Linotype" w:hint="cs"/>
          <w:sz w:val="32"/>
          <w:szCs w:val="32"/>
          <w:rtl/>
          <w:lang w:bidi="ar-DZ"/>
        </w:rPr>
        <w:t xml:space="preserve">الذي يرى </w:t>
      </w:r>
      <w:r w:rsidR="004725E3" w:rsidRPr="00A95298">
        <w:rPr>
          <w:rFonts w:ascii="Lotus Linotype" w:eastAsia="Times New Roman" w:hAnsi="Lotus Linotype" w:cs="Lotus Linotype"/>
          <w:sz w:val="32"/>
          <w:szCs w:val="32"/>
          <w:rtl/>
          <w:lang w:bidi="ar-DZ"/>
        </w:rPr>
        <w:t xml:space="preserve">بأن أساليب التأويل النحوي ووسائله  </w:t>
      </w:r>
      <w:r w:rsidRPr="00A95298">
        <w:rPr>
          <w:rFonts w:ascii="Lotus Linotype" w:eastAsia="Times New Roman" w:hAnsi="Lotus Linotype" w:cs="Lotus Linotype" w:hint="cs"/>
          <w:sz w:val="32"/>
          <w:szCs w:val="32"/>
          <w:rtl/>
          <w:lang w:bidi="ar-DZ"/>
        </w:rPr>
        <w:t>تنقسم إلى</w:t>
      </w:r>
      <w:r w:rsidR="00D14245">
        <w:rPr>
          <w:rFonts w:ascii="Lotus Linotype" w:eastAsia="Times New Roman" w:hAnsi="Lotus Linotype" w:cs="Lotus Linotype" w:hint="cs"/>
          <w:sz w:val="32"/>
          <w:szCs w:val="32"/>
          <w:rtl/>
          <w:lang w:bidi="ar-DZ"/>
        </w:rPr>
        <w:t xml:space="preserve"> ثلاثة أنواع</w:t>
      </w:r>
      <w:r w:rsidR="004725E3" w:rsidRPr="00A95298">
        <w:rPr>
          <w:rFonts w:ascii="Lotus Linotype" w:eastAsia="Times New Roman" w:hAnsi="Lotus Linotype" w:cs="Lotus Linotype"/>
          <w:sz w:val="32"/>
          <w:szCs w:val="32"/>
          <w:rtl/>
          <w:lang w:bidi="ar-DZ"/>
        </w:rPr>
        <w:t>:</w:t>
      </w:r>
      <w:r w:rsidRPr="00A95298">
        <w:rPr>
          <w:rFonts w:ascii="Lotus Linotype" w:eastAsia="Times New Roman" w:hAnsi="Lotus Linotype" w:cs="Lotus Linotype" w:hint="cs"/>
          <w:sz w:val="32"/>
          <w:szCs w:val="32"/>
          <w:rtl/>
          <w:lang w:bidi="ar-DZ"/>
        </w:rPr>
        <w:t xml:space="preserve"> </w:t>
      </w:r>
      <w:r w:rsidR="00D14245">
        <w:rPr>
          <w:rFonts w:ascii="Lotus Linotype" w:eastAsia="Times New Roman" w:hAnsi="Lotus Linotype" w:cs="Lotus Linotype" w:hint="cs"/>
          <w:sz w:val="32"/>
          <w:szCs w:val="32"/>
          <w:rtl/>
          <w:lang w:bidi="ar-DZ"/>
        </w:rPr>
        <w:t xml:space="preserve">أولها، </w:t>
      </w:r>
      <w:r w:rsidRPr="00A95298">
        <w:rPr>
          <w:rFonts w:ascii="Lotus Linotype" w:eastAsia="Times New Roman" w:hAnsi="Lotus Linotype" w:cs="Lotus Linotype" w:hint="cs"/>
          <w:sz w:val="32"/>
          <w:szCs w:val="32"/>
          <w:rtl/>
          <w:lang w:bidi="ar-DZ"/>
        </w:rPr>
        <w:t xml:space="preserve">وسائل تأويل النصوص المخالفة لقواعد التصرف الإعرابي، </w:t>
      </w:r>
      <w:r w:rsidR="00BE4D24">
        <w:rPr>
          <w:rFonts w:ascii="Lotus Linotype" w:eastAsia="Times New Roman" w:hAnsi="Lotus Linotype" w:cs="Lotus Linotype" w:hint="cs"/>
          <w:sz w:val="32"/>
          <w:szCs w:val="32"/>
          <w:rtl/>
          <w:lang w:bidi="ar-DZ"/>
        </w:rPr>
        <w:t xml:space="preserve">وتنقسم بدورها إلى: الحذف والتقدير، والزيادة، والتحريف، </w:t>
      </w:r>
      <w:r w:rsidRPr="00A95298">
        <w:rPr>
          <w:rFonts w:ascii="Lotus Linotype" w:eastAsia="Times New Roman" w:hAnsi="Lotus Linotype" w:cs="Lotus Linotype" w:hint="cs"/>
          <w:sz w:val="32"/>
          <w:szCs w:val="32"/>
          <w:rtl/>
          <w:lang w:bidi="ar-DZ"/>
        </w:rPr>
        <w:t>و</w:t>
      </w:r>
      <w:r w:rsidR="00D14245">
        <w:rPr>
          <w:rFonts w:ascii="Lotus Linotype" w:eastAsia="Times New Roman" w:hAnsi="Lotus Linotype" w:cs="Lotus Linotype" w:hint="cs"/>
          <w:sz w:val="32"/>
          <w:szCs w:val="32"/>
          <w:rtl/>
          <w:lang w:bidi="ar-DZ"/>
        </w:rPr>
        <w:t xml:space="preserve">ثانيها: </w:t>
      </w:r>
      <w:r w:rsidRPr="00A95298">
        <w:rPr>
          <w:rFonts w:ascii="Lotus Linotype" w:eastAsia="Times New Roman" w:hAnsi="Lotus Linotype" w:cs="Lotus Linotype" w:hint="cs"/>
          <w:sz w:val="32"/>
          <w:szCs w:val="32"/>
          <w:rtl/>
          <w:lang w:bidi="ar-DZ"/>
        </w:rPr>
        <w:t xml:space="preserve">وسائل تأويل النصوص المخالفة لقواعد الترتيب، </w:t>
      </w:r>
      <w:r w:rsidR="00D14245">
        <w:rPr>
          <w:rFonts w:ascii="Lotus Linotype" w:eastAsia="Times New Roman" w:hAnsi="Lotus Linotype" w:cs="Lotus Linotype" w:hint="cs"/>
          <w:sz w:val="32"/>
          <w:szCs w:val="32"/>
          <w:rtl/>
          <w:lang w:bidi="ar-DZ"/>
        </w:rPr>
        <w:t xml:space="preserve">وتنقسم إلى التقديم والتأخير والفصل </w:t>
      </w:r>
      <w:r w:rsidR="00862D3D">
        <w:rPr>
          <w:rFonts w:ascii="Lotus Linotype" w:eastAsia="Times New Roman" w:hAnsi="Lotus Linotype" w:cs="Lotus Linotype" w:hint="cs"/>
          <w:sz w:val="32"/>
          <w:szCs w:val="32"/>
          <w:rtl/>
          <w:lang w:bidi="ar-DZ"/>
        </w:rPr>
        <w:t>والاعتراض، وغلبة الفروع على الأ</w:t>
      </w:r>
      <w:r w:rsidR="00D14245">
        <w:rPr>
          <w:rFonts w:ascii="Lotus Linotype" w:eastAsia="Times New Roman" w:hAnsi="Lotus Linotype" w:cs="Lotus Linotype" w:hint="cs"/>
          <w:sz w:val="32"/>
          <w:szCs w:val="32"/>
          <w:rtl/>
          <w:lang w:bidi="ar-DZ"/>
        </w:rPr>
        <w:t>ص</w:t>
      </w:r>
      <w:r w:rsidR="00862D3D">
        <w:rPr>
          <w:rFonts w:ascii="Lotus Linotype" w:eastAsia="Times New Roman" w:hAnsi="Lotus Linotype" w:cs="Lotus Linotype" w:hint="cs"/>
          <w:sz w:val="32"/>
          <w:szCs w:val="32"/>
          <w:rtl/>
          <w:lang w:bidi="ar-DZ"/>
        </w:rPr>
        <w:t>و</w:t>
      </w:r>
      <w:r w:rsidR="00D14245">
        <w:rPr>
          <w:rFonts w:ascii="Lotus Linotype" w:eastAsia="Times New Roman" w:hAnsi="Lotus Linotype" w:cs="Lotus Linotype" w:hint="cs"/>
          <w:sz w:val="32"/>
          <w:szCs w:val="32"/>
          <w:rtl/>
          <w:lang w:bidi="ar-DZ"/>
        </w:rPr>
        <w:t xml:space="preserve">ل، </w:t>
      </w:r>
      <w:r w:rsidRPr="00A95298">
        <w:rPr>
          <w:rFonts w:ascii="Lotus Linotype" w:eastAsia="Times New Roman" w:hAnsi="Lotus Linotype" w:cs="Lotus Linotype" w:hint="cs"/>
          <w:sz w:val="32"/>
          <w:szCs w:val="32"/>
          <w:rtl/>
          <w:lang w:bidi="ar-DZ"/>
        </w:rPr>
        <w:t>و</w:t>
      </w:r>
      <w:r w:rsidR="00D14245">
        <w:rPr>
          <w:rFonts w:ascii="Lotus Linotype" w:eastAsia="Times New Roman" w:hAnsi="Lotus Linotype" w:cs="Lotus Linotype" w:hint="cs"/>
          <w:sz w:val="32"/>
          <w:szCs w:val="32"/>
          <w:rtl/>
          <w:lang w:bidi="ar-DZ"/>
        </w:rPr>
        <w:t xml:space="preserve">ثالثها: </w:t>
      </w:r>
      <w:r w:rsidRPr="00A95298">
        <w:rPr>
          <w:rFonts w:ascii="Lotus Linotype" w:eastAsia="Times New Roman" w:hAnsi="Lotus Linotype" w:cs="Lotus Linotype" w:hint="cs"/>
          <w:sz w:val="32"/>
          <w:szCs w:val="32"/>
          <w:rtl/>
          <w:lang w:bidi="ar-DZ"/>
        </w:rPr>
        <w:t>وسائل تأويل النصوص المخالفة لقواعد التطابق،</w:t>
      </w:r>
      <w:r w:rsidR="004725E3" w:rsidRPr="00A95298">
        <w:rPr>
          <w:rFonts w:ascii="Lotus Linotype" w:eastAsia="Times New Roman" w:hAnsi="Lotus Linotype" w:cs="Lotus Linotype"/>
          <w:sz w:val="32"/>
          <w:szCs w:val="32"/>
          <w:rtl/>
          <w:lang w:bidi="ar-DZ"/>
        </w:rPr>
        <w:t xml:space="preserve"> </w:t>
      </w:r>
      <w:r w:rsidR="00D14245">
        <w:rPr>
          <w:rFonts w:ascii="Lotus Linotype" w:eastAsia="Times New Roman" w:hAnsi="Lotus Linotype" w:cs="Lotus Linotype" w:hint="cs"/>
          <w:sz w:val="32"/>
          <w:szCs w:val="32"/>
          <w:rtl/>
          <w:lang w:bidi="ar-DZ"/>
        </w:rPr>
        <w:t xml:space="preserve">وأنواعها: الحمل على المعنى، وردّ الفروع إلى الأصول. ويبدو للباحث </w:t>
      </w:r>
      <w:r w:rsidR="00D14245" w:rsidRPr="00020801">
        <w:rPr>
          <w:rFonts w:ascii="Lotus Linotype" w:eastAsia="Times New Roman" w:hAnsi="Lotus Linotype" w:cs="Lotus Linotype"/>
          <w:sz w:val="32"/>
          <w:szCs w:val="32"/>
          <w:rtl/>
          <w:lang w:bidi="ar-DZ"/>
        </w:rPr>
        <w:t>أن هذا التقسيم والمصط</w:t>
      </w:r>
      <w:r w:rsidR="00C421A8">
        <w:rPr>
          <w:rFonts w:ascii="Lotus Linotype" w:eastAsia="Times New Roman" w:hAnsi="Lotus Linotype" w:cs="Lotus Linotype" w:hint="cs"/>
          <w:sz w:val="32"/>
          <w:szCs w:val="32"/>
          <w:rtl/>
          <w:lang w:bidi="ar-DZ"/>
        </w:rPr>
        <w:t>ل</w:t>
      </w:r>
      <w:r w:rsidR="00D14245" w:rsidRPr="00020801">
        <w:rPr>
          <w:rFonts w:ascii="Lotus Linotype" w:eastAsia="Times New Roman" w:hAnsi="Lotus Linotype" w:cs="Lotus Linotype"/>
          <w:sz w:val="32"/>
          <w:szCs w:val="32"/>
          <w:rtl/>
          <w:lang w:bidi="ar-DZ"/>
        </w:rPr>
        <w:t>حات والمفاهيم تتداخل فيما بينها فما نجده في فرع لدى مؤلف نجده في آخر لدى باحث آخر، وعليه فتكاد تجمع كتب أصول النحو والتفكير النحوي والنظرية النحوية على أنّ أهم أب</w:t>
      </w:r>
      <w:r w:rsidR="00C421A8">
        <w:rPr>
          <w:rFonts w:ascii="Lotus Linotype" w:eastAsia="Times New Roman" w:hAnsi="Lotus Linotype" w:cs="Lotus Linotype"/>
          <w:sz w:val="32"/>
          <w:szCs w:val="32"/>
          <w:rtl/>
          <w:lang w:bidi="ar-DZ"/>
        </w:rPr>
        <w:t>واب التأويل وصوره وأساليبه: الح</w:t>
      </w:r>
      <w:r w:rsidR="00C421A8">
        <w:rPr>
          <w:rFonts w:ascii="Lotus Linotype" w:eastAsia="Times New Roman" w:hAnsi="Lotus Linotype" w:cs="Lotus Linotype" w:hint="cs"/>
          <w:sz w:val="32"/>
          <w:szCs w:val="32"/>
          <w:rtl/>
          <w:lang w:bidi="ar-DZ"/>
        </w:rPr>
        <w:t>ذ</w:t>
      </w:r>
      <w:r w:rsidR="00D14245" w:rsidRPr="00020801">
        <w:rPr>
          <w:rFonts w:ascii="Lotus Linotype" w:eastAsia="Times New Roman" w:hAnsi="Lotus Linotype" w:cs="Lotus Linotype"/>
          <w:sz w:val="32"/>
          <w:szCs w:val="32"/>
          <w:rtl/>
          <w:lang w:bidi="ar-DZ"/>
        </w:rPr>
        <w:t>ف والتقدير، والزيادة، والتقديم والتأخير.</w:t>
      </w:r>
    </w:p>
    <w:p w:rsidR="00020801" w:rsidRPr="00D14245" w:rsidRDefault="00020801" w:rsidP="00020801">
      <w:pPr>
        <w:bidi/>
        <w:spacing w:before="100" w:beforeAutospacing="1" w:after="100" w:afterAutospacing="1" w:line="240" w:lineRule="auto"/>
        <w:ind w:firstLine="720"/>
        <w:jc w:val="both"/>
        <w:rPr>
          <w:rFonts w:ascii="Lotus Linotype" w:eastAsia="Times New Roman" w:hAnsi="Lotus Linotype" w:cs="Times New Roman"/>
          <w:sz w:val="32"/>
          <w:szCs w:val="32"/>
          <w:rtl/>
          <w:lang w:bidi="ar-DZ"/>
        </w:rPr>
      </w:pPr>
    </w:p>
    <w:p w:rsidR="00D37F72" w:rsidRPr="00411896" w:rsidRDefault="00D37F72" w:rsidP="00884ACE">
      <w:pPr>
        <w:bidi/>
        <w:spacing w:line="240" w:lineRule="auto"/>
        <w:jc w:val="both"/>
        <w:rPr>
          <w:rFonts w:ascii="Lotus Linotype" w:hAnsi="Lotus Linotype" w:cs="Lotus Linotype"/>
          <w:b/>
          <w:bCs/>
          <w:sz w:val="32"/>
          <w:szCs w:val="32"/>
          <w:rtl/>
          <w:lang w:bidi="ar-JO"/>
        </w:rPr>
      </w:pPr>
      <w:r w:rsidRPr="00411896">
        <w:rPr>
          <w:rFonts w:ascii="Lotus Linotype" w:hAnsi="Lotus Linotype" w:cs="Lotus Linotype"/>
          <w:b/>
          <w:bCs/>
          <w:sz w:val="32"/>
          <w:szCs w:val="32"/>
          <w:rtl/>
          <w:lang w:bidi="ar-JO"/>
        </w:rPr>
        <w:t>أولاً: الحذف والتقدير</w:t>
      </w:r>
      <w:r w:rsidR="007D1439" w:rsidRPr="00411896">
        <w:rPr>
          <w:rFonts w:ascii="Lotus Linotype" w:hAnsi="Lotus Linotype" w:cs="Lotus Linotype"/>
          <w:b/>
          <w:bCs/>
          <w:sz w:val="32"/>
          <w:szCs w:val="32"/>
          <w:rtl/>
          <w:lang w:bidi="ar-JO"/>
        </w:rPr>
        <w:t>:</w:t>
      </w:r>
    </w:p>
    <w:p w:rsidR="00B56221" w:rsidRPr="00411896" w:rsidRDefault="00B56221" w:rsidP="00A97FA7">
      <w:pPr>
        <w:bidi/>
        <w:spacing w:before="100" w:beforeAutospacing="1" w:after="100" w:afterAutospacing="1" w:line="240" w:lineRule="auto"/>
        <w:ind w:firstLine="360"/>
        <w:jc w:val="both"/>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lang w:bidi="ar-DZ"/>
        </w:rPr>
        <w:t>يرى الدكتور علي أبو المكارم</w:t>
      </w:r>
      <w:r w:rsidR="00A97FA7">
        <w:rPr>
          <w:rStyle w:val="a8"/>
          <w:rFonts w:ascii="Lotus Linotype" w:eastAsia="Times New Roman" w:hAnsi="Lotus Linotype" w:cs="Lotus Linotype"/>
          <w:sz w:val="32"/>
          <w:szCs w:val="32"/>
          <w:rtl/>
          <w:lang w:bidi="ar-DZ"/>
        </w:rPr>
        <w:footnoteReference w:id="9"/>
      </w:r>
      <w:r w:rsidR="007D1439"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 xml:space="preserve">بأن ظاهرة الحذف والتقدير </w:t>
      </w:r>
      <w:r w:rsidR="00263DFD" w:rsidRPr="00411896">
        <w:rPr>
          <w:rFonts w:ascii="Lotus Linotype" w:eastAsia="Times New Roman" w:hAnsi="Lotus Linotype" w:cs="Lotus Linotype"/>
          <w:sz w:val="32"/>
          <w:szCs w:val="32"/>
          <w:rtl/>
          <w:lang w:bidi="ar-DZ"/>
        </w:rPr>
        <w:t>تمتد</w:t>
      </w:r>
      <w:r w:rsidRPr="00411896">
        <w:rPr>
          <w:rFonts w:ascii="Lotus Linotype" w:eastAsia="Times New Roman" w:hAnsi="Lotus Linotype" w:cs="Lotus Linotype"/>
          <w:sz w:val="32"/>
          <w:szCs w:val="32"/>
          <w:rtl/>
          <w:lang w:bidi="ar-DZ"/>
        </w:rPr>
        <w:t xml:space="preserve"> على جبهة واسعة في النظرية النحوية العربية، إذ تبدأ من تقدير الحركة الإعرابية  إلى أن تصل إلى تقدير الجملة، والتركيب، </w:t>
      </w:r>
      <w:r w:rsidR="00263DFD" w:rsidRPr="00411896">
        <w:rPr>
          <w:rFonts w:ascii="Lotus Linotype" w:eastAsia="Times New Roman" w:hAnsi="Lotus Linotype" w:cs="Lotus Linotype"/>
          <w:sz w:val="32"/>
          <w:szCs w:val="32"/>
          <w:rtl/>
          <w:lang w:bidi="ar-DZ"/>
        </w:rPr>
        <w:lastRenderedPageBreak/>
        <w:t xml:space="preserve">والكلام، </w:t>
      </w:r>
      <w:r w:rsidRPr="00411896">
        <w:rPr>
          <w:rFonts w:ascii="Lotus Linotype" w:eastAsia="Times New Roman" w:hAnsi="Lotus Linotype" w:cs="Lotus Linotype"/>
          <w:sz w:val="32"/>
          <w:szCs w:val="32"/>
          <w:rtl/>
          <w:lang w:bidi="ar-DZ"/>
        </w:rPr>
        <w:t xml:space="preserve">وتضم فيما بين ذلك أجزاء الكلمة، </w:t>
      </w:r>
      <w:r w:rsidR="00263DFD" w:rsidRPr="00411896">
        <w:rPr>
          <w:rFonts w:ascii="Lotus Linotype" w:eastAsia="Times New Roman" w:hAnsi="Lotus Linotype" w:cs="Lotus Linotype"/>
          <w:sz w:val="32"/>
          <w:szCs w:val="32"/>
          <w:rtl/>
          <w:lang w:bidi="ar-DZ"/>
        </w:rPr>
        <w:t>بمختلف أنواعها ووظائفها النحوية؛</w:t>
      </w:r>
      <w:r w:rsidRPr="00411896">
        <w:rPr>
          <w:rFonts w:ascii="Lotus Linotype" w:eastAsia="Times New Roman" w:hAnsi="Lotus Linotype" w:cs="Lotus Linotype"/>
          <w:sz w:val="32"/>
          <w:szCs w:val="32"/>
          <w:rtl/>
          <w:lang w:bidi="ar-DZ"/>
        </w:rPr>
        <w:t xml:space="preserve"> لأن الكلمة التي تعرضت للحذف </w:t>
      </w:r>
      <w:r w:rsidR="00263DFD" w:rsidRPr="00411896">
        <w:rPr>
          <w:rFonts w:ascii="Lotus Linotype" w:eastAsia="Times New Roman" w:hAnsi="Lotus Linotype" w:cs="Lotus Linotype"/>
          <w:sz w:val="32"/>
          <w:szCs w:val="32"/>
          <w:rtl/>
          <w:lang w:bidi="ar-DZ"/>
        </w:rPr>
        <w:t>قد تكون إما فعلا، أو اسما أ</w:t>
      </w:r>
      <w:r w:rsidRPr="00411896">
        <w:rPr>
          <w:rFonts w:ascii="Lotus Linotype" w:eastAsia="Times New Roman" w:hAnsi="Lotus Linotype" w:cs="Lotus Linotype"/>
          <w:sz w:val="32"/>
          <w:szCs w:val="32"/>
          <w:rtl/>
          <w:lang w:bidi="ar-DZ"/>
        </w:rPr>
        <w:t>و حرفا</w:t>
      </w:r>
      <w:r w:rsidR="00263DFD"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وبذلك يمكن تصنيف المستويات التي تتناولها الظاهرة على النحو الآتي:</w:t>
      </w:r>
    </w:p>
    <w:p w:rsidR="00B56221" w:rsidRPr="00411896" w:rsidRDefault="00B56221" w:rsidP="00884ACE">
      <w:pPr>
        <w:pStyle w:val="a3"/>
        <w:numPr>
          <w:ilvl w:val="0"/>
          <w:numId w:val="4"/>
        </w:numPr>
        <w:bidi/>
        <w:spacing w:before="100" w:beforeAutospacing="1" w:after="100" w:afterAutospacing="1" w:line="240" w:lineRule="auto"/>
        <w:jc w:val="both"/>
        <w:rPr>
          <w:rFonts w:ascii="Lotus Linotype" w:eastAsia="Times New Roman" w:hAnsi="Lotus Linotype" w:cs="Lotus Linotype"/>
          <w:sz w:val="32"/>
          <w:szCs w:val="32"/>
          <w:rtl/>
        </w:rPr>
      </w:pPr>
      <w:r w:rsidRPr="00411896">
        <w:rPr>
          <w:rFonts w:ascii="Lotus Linotype" w:eastAsia="Times New Roman" w:hAnsi="Lotus Linotype" w:cs="Lotus Linotype"/>
          <w:b/>
          <w:bCs/>
          <w:sz w:val="32"/>
          <w:szCs w:val="32"/>
          <w:rtl/>
          <w:lang w:bidi="ar-DZ"/>
        </w:rPr>
        <w:t>الحركة الإعرابية</w:t>
      </w:r>
      <w:r w:rsidRPr="00411896">
        <w:rPr>
          <w:rFonts w:ascii="Lotus Linotype" w:eastAsia="Times New Roman" w:hAnsi="Lotus Linotype" w:cs="Lotus Linotype"/>
          <w:sz w:val="32"/>
          <w:szCs w:val="32"/>
          <w:rtl/>
          <w:lang w:bidi="ar-DZ"/>
        </w:rPr>
        <w:t>:</w:t>
      </w:r>
    </w:p>
    <w:p w:rsidR="00B56221" w:rsidRPr="00411896" w:rsidRDefault="00A24D1B" w:rsidP="00862D3D">
      <w:pPr>
        <w:bidi/>
        <w:spacing w:before="100" w:beforeAutospacing="1" w:after="100" w:afterAutospacing="1" w:line="240" w:lineRule="auto"/>
        <w:ind w:firstLine="360"/>
        <w:jc w:val="both"/>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rPr>
        <w:t>تق</w:t>
      </w:r>
      <w:r w:rsidRPr="00411896">
        <w:rPr>
          <w:rFonts w:ascii="Lotus Linotype" w:eastAsia="Times New Roman" w:hAnsi="Lotus Linotype" w:cs="Lotus Linotype"/>
          <w:sz w:val="32"/>
          <w:szCs w:val="32"/>
          <w:rtl/>
          <w:lang w:bidi="ar-DZ"/>
        </w:rPr>
        <w:t>در</w:t>
      </w:r>
      <w:r w:rsidR="00B56221" w:rsidRPr="00411896">
        <w:rPr>
          <w:rFonts w:ascii="Lotus Linotype" w:eastAsia="Times New Roman" w:hAnsi="Lotus Linotype" w:cs="Lotus Linotype"/>
          <w:sz w:val="32"/>
          <w:szCs w:val="32"/>
          <w:rtl/>
          <w:lang w:bidi="ar-DZ"/>
        </w:rPr>
        <w:t xml:space="preserve"> الحركة الإعرابية عند النحاة في مواطن متعددة </w:t>
      </w:r>
      <w:r w:rsidR="00263DFD" w:rsidRPr="00411896">
        <w:rPr>
          <w:rFonts w:ascii="Lotus Linotype" w:eastAsia="Times New Roman" w:hAnsi="Lotus Linotype" w:cs="Lotus Linotype"/>
          <w:sz w:val="32"/>
          <w:szCs w:val="32"/>
          <w:rtl/>
          <w:lang w:bidi="ar-DZ"/>
        </w:rPr>
        <w:t>في النحو العربي منها ما يطرد ومنها ما لا يطرد</w:t>
      </w:r>
      <w:r w:rsidR="00B56221"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w:t>
      </w:r>
      <w:r w:rsidR="00263DFD" w:rsidRPr="00411896">
        <w:rPr>
          <w:rFonts w:ascii="Lotus Linotype" w:eastAsia="Times New Roman" w:hAnsi="Lotus Linotype" w:cs="Lotus Linotype"/>
          <w:sz w:val="32"/>
          <w:szCs w:val="32"/>
          <w:rtl/>
          <w:lang w:bidi="ar-DZ"/>
        </w:rPr>
        <w:t>كما أن منها ما تقدر جميع الحر</w:t>
      </w:r>
      <w:r w:rsidR="00862D3D">
        <w:rPr>
          <w:rFonts w:ascii="Lotus Linotype" w:eastAsia="Times New Roman" w:hAnsi="Lotus Linotype" w:cs="Lotus Linotype" w:hint="cs"/>
          <w:sz w:val="32"/>
          <w:szCs w:val="32"/>
          <w:rtl/>
          <w:lang w:bidi="ar-DZ"/>
        </w:rPr>
        <w:t>ك</w:t>
      </w:r>
      <w:r w:rsidR="00263DFD" w:rsidRPr="00411896">
        <w:rPr>
          <w:rFonts w:ascii="Lotus Linotype" w:eastAsia="Times New Roman" w:hAnsi="Lotus Linotype" w:cs="Lotus Linotype"/>
          <w:sz w:val="32"/>
          <w:szCs w:val="32"/>
          <w:rtl/>
          <w:lang w:bidi="ar-DZ"/>
        </w:rPr>
        <w:t>ات فيه ومنها ما تقدر بعض الحركات فحسب</w:t>
      </w:r>
      <w:r w:rsidR="00B56221"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w:t>
      </w:r>
      <w:r w:rsidR="00263DFD" w:rsidRPr="00411896">
        <w:rPr>
          <w:rFonts w:ascii="Lotus Linotype" w:eastAsia="Times New Roman" w:hAnsi="Lotus Linotype" w:cs="Lotus Linotype"/>
          <w:sz w:val="32"/>
          <w:szCs w:val="32"/>
          <w:rtl/>
          <w:lang w:bidi="ar-DZ"/>
        </w:rPr>
        <w:t>وأهم المواضع التي يطرد تقدير الحركات فيها ما يأتي:</w:t>
      </w:r>
    </w:p>
    <w:p w:rsidR="00B56221" w:rsidRPr="00411896" w:rsidRDefault="00263DFD" w:rsidP="002323EB">
      <w:pPr>
        <w:bidi/>
        <w:spacing w:before="100" w:beforeAutospacing="1" w:after="100" w:afterAutospacing="1" w:line="240" w:lineRule="auto"/>
        <w:jc w:val="both"/>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lang w:bidi="ar-DZ"/>
        </w:rPr>
        <w:t xml:space="preserve">1- </w:t>
      </w:r>
      <w:r w:rsidR="00B56221" w:rsidRPr="00411896">
        <w:rPr>
          <w:rFonts w:ascii="Lotus Linotype" w:eastAsia="Times New Roman" w:hAnsi="Lotus Linotype" w:cs="Lotus Linotype"/>
          <w:sz w:val="32"/>
          <w:szCs w:val="32"/>
          <w:rtl/>
          <w:lang w:bidi="ar-DZ"/>
        </w:rPr>
        <w:t>في الجمل التي لها محل من الإعراب، والتي حصرت في سبع عند بعضهم ،</w:t>
      </w:r>
      <w:r w:rsidRPr="00411896">
        <w:rPr>
          <w:rFonts w:ascii="Lotus Linotype" w:eastAsia="Times New Roman" w:hAnsi="Lotus Linotype" w:cs="Lotus Linotype"/>
          <w:sz w:val="32"/>
          <w:szCs w:val="32"/>
          <w:rtl/>
          <w:lang w:bidi="ar-DZ"/>
        </w:rPr>
        <w:t xml:space="preserve"> ووصلت</w:t>
      </w:r>
      <w:r w:rsidR="00B56221" w:rsidRPr="00411896">
        <w:rPr>
          <w:rFonts w:ascii="Lotus Linotype" w:eastAsia="Times New Roman" w:hAnsi="Lotus Linotype" w:cs="Lotus Linotype"/>
          <w:sz w:val="32"/>
          <w:szCs w:val="32"/>
          <w:rtl/>
          <w:lang w:bidi="ar-DZ"/>
        </w:rPr>
        <w:t xml:space="preserve"> إلى تسع جمل عند البعض الآخر</w:t>
      </w:r>
      <w:r w:rsidRPr="00411896">
        <w:rPr>
          <w:rFonts w:ascii="Lotus Linotype" w:eastAsia="Times New Roman" w:hAnsi="Lotus Linotype" w:cs="Lotus Linotype"/>
          <w:sz w:val="32"/>
          <w:szCs w:val="32"/>
          <w:rtl/>
          <w:lang w:bidi="ar-DZ"/>
        </w:rPr>
        <w:t>، وهي معروفة مبثوثة في كتب النحو العربي.</w:t>
      </w:r>
    </w:p>
    <w:p w:rsidR="00263DFD" w:rsidRPr="00411896" w:rsidRDefault="00263DFD" w:rsidP="002323EB">
      <w:pPr>
        <w:bidi/>
        <w:spacing w:before="100" w:beforeAutospacing="1" w:after="100" w:afterAutospacing="1" w:line="240" w:lineRule="auto"/>
        <w:jc w:val="both"/>
        <w:rPr>
          <w:rFonts w:ascii="Lotus Linotype" w:eastAsia="Times New Roman" w:hAnsi="Lotus Linotype" w:cs="Lotus Linotype"/>
          <w:sz w:val="32"/>
          <w:szCs w:val="32"/>
          <w:rtl/>
          <w:lang w:bidi="ar-DZ"/>
        </w:rPr>
      </w:pPr>
      <w:r w:rsidRPr="00411896">
        <w:rPr>
          <w:rFonts w:ascii="Lotus Linotype" w:eastAsia="Times New Roman" w:hAnsi="Lotus Linotype" w:cs="Lotus Linotype"/>
          <w:b/>
          <w:bCs/>
          <w:sz w:val="32"/>
          <w:szCs w:val="32"/>
          <w:rtl/>
          <w:lang w:bidi="ar-DZ"/>
        </w:rPr>
        <w:t xml:space="preserve">2- </w:t>
      </w:r>
      <w:r w:rsidRPr="00411896">
        <w:rPr>
          <w:rFonts w:ascii="Lotus Linotype" w:eastAsia="Times New Roman" w:hAnsi="Lotus Linotype" w:cs="Lotus Linotype"/>
          <w:sz w:val="32"/>
          <w:szCs w:val="32"/>
          <w:rtl/>
          <w:lang w:bidi="ar-DZ"/>
        </w:rPr>
        <w:t>المصدر المؤول:</w:t>
      </w:r>
      <w:r w:rsidR="00C421A8">
        <w:rPr>
          <w:rFonts w:ascii="Lotus Linotype" w:eastAsia="Times New Roman" w:hAnsi="Lotus Linotype" w:cs="Lotus Linotype" w:hint="cs"/>
          <w:sz w:val="32"/>
          <w:szCs w:val="32"/>
          <w:rtl/>
          <w:lang w:bidi="ar-DZ"/>
        </w:rPr>
        <w:t xml:space="preserve"> </w:t>
      </w:r>
      <w:r w:rsidRPr="00411896">
        <w:rPr>
          <w:rFonts w:ascii="Lotus Linotype" w:eastAsia="Times New Roman" w:hAnsi="Lotus Linotype" w:cs="Lotus Linotype"/>
          <w:sz w:val="32"/>
          <w:szCs w:val="32"/>
          <w:rtl/>
          <w:lang w:bidi="ar-DZ"/>
        </w:rPr>
        <w:t>وتقدر فيه الحركات الثلاث على حسب موقعه.</w:t>
      </w:r>
    </w:p>
    <w:p w:rsidR="00B56221" w:rsidRPr="00411896" w:rsidRDefault="00263DFD" w:rsidP="002323EB">
      <w:pPr>
        <w:bidi/>
        <w:spacing w:before="100" w:beforeAutospacing="1" w:after="100" w:afterAutospacing="1" w:line="240" w:lineRule="auto"/>
        <w:jc w:val="both"/>
        <w:rPr>
          <w:rFonts w:ascii="Lotus Linotype" w:eastAsia="Times New Roman" w:hAnsi="Lotus Linotype" w:cs="Lotus Linotype"/>
          <w:sz w:val="32"/>
          <w:szCs w:val="32"/>
          <w:rtl/>
          <w:lang w:bidi="ar-DZ"/>
        </w:rPr>
      </w:pPr>
      <w:r w:rsidRPr="00411896">
        <w:rPr>
          <w:rFonts w:ascii="Lotus Linotype" w:eastAsia="Times New Roman" w:hAnsi="Lotus Linotype" w:cs="Lotus Linotype"/>
          <w:sz w:val="32"/>
          <w:szCs w:val="32"/>
          <w:rtl/>
          <w:lang w:bidi="ar-DZ"/>
        </w:rPr>
        <w:t xml:space="preserve">3- </w:t>
      </w:r>
      <w:r w:rsidR="00B56221" w:rsidRPr="00411896">
        <w:rPr>
          <w:rFonts w:ascii="Lotus Linotype" w:eastAsia="Times New Roman" w:hAnsi="Lotus Linotype" w:cs="Lotus Linotype"/>
          <w:sz w:val="32"/>
          <w:szCs w:val="32"/>
          <w:rtl/>
          <w:lang w:bidi="ar-DZ"/>
        </w:rPr>
        <w:t xml:space="preserve">الأسماء المقصورة وتقدر فيها الحركات الثلاث </w:t>
      </w:r>
      <w:r w:rsidRPr="00411896">
        <w:rPr>
          <w:rFonts w:ascii="Lotus Linotype" w:eastAsia="Times New Roman" w:hAnsi="Lotus Linotype" w:cs="Lotus Linotype"/>
          <w:sz w:val="32"/>
          <w:szCs w:val="32"/>
          <w:rtl/>
          <w:lang w:bidi="ar-DZ"/>
        </w:rPr>
        <w:t>الرفع والنصب والجر.</w:t>
      </w:r>
    </w:p>
    <w:p w:rsidR="00B56221" w:rsidRPr="00411896" w:rsidRDefault="00263DFD" w:rsidP="002323EB">
      <w:pPr>
        <w:bidi/>
        <w:spacing w:before="100" w:beforeAutospacing="1" w:after="100" w:afterAutospacing="1" w:line="240" w:lineRule="auto"/>
        <w:jc w:val="both"/>
        <w:rPr>
          <w:rFonts w:ascii="Lotus Linotype" w:eastAsia="Times New Roman" w:hAnsi="Lotus Linotype" w:cs="Lotus Linotype"/>
          <w:sz w:val="32"/>
          <w:szCs w:val="32"/>
          <w:rtl/>
          <w:lang w:bidi="ar-DZ"/>
        </w:rPr>
      </w:pPr>
      <w:r w:rsidRPr="00411896">
        <w:rPr>
          <w:rFonts w:ascii="Lotus Linotype" w:eastAsia="Times New Roman" w:hAnsi="Lotus Linotype" w:cs="Lotus Linotype"/>
          <w:sz w:val="32"/>
          <w:szCs w:val="32"/>
          <w:rtl/>
          <w:lang w:bidi="ar-DZ"/>
        </w:rPr>
        <w:t xml:space="preserve">4- </w:t>
      </w:r>
      <w:r w:rsidR="00B56221" w:rsidRPr="00411896">
        <w:rPr>
          <w:rFonts w:ascii="Lotus Linotype" w:eastAsia="Times New Roman" w:hAnsi="Lotus Linotype" w:cs="Lotus Linotype"/>
          <w:sz w:val="32"/>
          <w:szCs w:val="32"/>
          <w:rtl/>
          <w:lang w:bidi="ar-DZ"/>
        </w:rPr>
        <w:t>الأسماء المنقوصة:</w:t>
      </w:r>
      <w:r w:rsidR="00C421A8">
        <w:rPr>
          <w:rFonts w:ascii="Lotus Linotype" w:eastAsia="Times New Roman" w:hAnsi="Lotus Linotype" w:cs="Lotus Linotype" w:hint="cs"/>
          <w:sz w:val="32"/>
          <w:szCs w:val="32"/>
          <w:rtl/>
          <w:lang w:bidi="ar-DZ"/>
        </w:rPr>
        <w:t xml:space="preserve"> </w:t>
      </w:r>
      <w:r w:rsidRPr="00411896">
        <w:rPr>
          <w:rFonts w:ascii="Lotus Linotype" w:eastAsia="Times New Roman" w:hAnsi="Lotus Linotype" w:cs="Lotus Linotype"/>
          <w:sz w:val="32"/>
          <w:szCs w:val="32"/>
          <w:rtl/>
          <w:lang w:bidi="ar-DZ"/>
        </w:rPr>
        <w:t>ويطرد تقدير الحركة فيها في حالتي الرفع والجر.</w:t>
      </w:r>
    </w:p>
    <w:p w:rsidR="00263DFD" w:rsidRPr="00411896" w:rsidRDefault="00263DFD" w:rsidP="002323EB">
      <w:pPr>
        <w:bidi/>
        <w:spacing w:before="100" w:beforeAutospacing="1" w:after="100" w:afterAutospacing="1" w:line="240" w:lineRule="auto"/>
        <w:jc w:val="both"/>
        <w:rPr>
          <w:rFonts w:ascii="Lotus Linotype" w:eastAsia="Times New Roman" w:hAnsi="Lotus Linotype" w:cs="Lotus Linotype"/>
          <w:sz w:val="32"/>
          <w:szCs w:val="32"/>
          <w:rtl/>
          <w:lang w:bidi="ar-DZ"/>
        </w:rPr>
      </w:pPr>
      <w:r w:rsidRPr="00411896">
        <w:rPr>
          <w:rFonts w:ascii="Lotus Linotype" w:eastAsia="Times New Roman" w:hAnsi="Lotus Linotype" w:cs="Lotus Linotype"/>
          <w:sz w:val="32"/>
          <w:szCs w:val="32"/>
          <w:rtl/>
          <w:lang w:bidi="ar-DZ"/>
        </w:rPr>
        <w:t xml:space="preserve">5- </w:t>
      </w:r>
      <w:r w:rsidR="00B56221" w:rsidRPr="00411896">
        <w:rPr>
          <w:rFonts w:ascii="Lotus Linotype" w:eastAsia="Times New Roman" w:hAnsi="Lotus Linotype" w:cs="Lotus Linotype"/>
          <w:sz w:val="32"/>
          <w:szCs w:val="32"/>
          <w:rtl/>
          <w:lang w:bidi="ar-DZ"/>
        </w:rPr>
        <w:t>الأسماء المبنية:</w:t>
      </w:r>
      <w:r w:rsidR="00C421A8">
        <w:rPr>
          <w:rFonts w:ascii="Lotus Linotype" w:eastAsia="Times New Roman" w:hAnsi="Lotus Linotype" w:cs="Lotus Linotype" w:hint="cs"/>
          <w:sz w:val="32"/>
          <w:szCs w:val="32"/>
          <w:rtl/>
          <w:lang w:bidi="ar-DZ"/>
        </w:rPr>
        <w:t xml:space="preserve"> </w:t>
      </w:r>
      <w:r w:rsidR="00B56221" w:rsidRPr="00411896">
        <w:rPr>
          <w:rFonts w:ascii="Lotus Linotype" w:eastAsia="Times New Roman" w:hAnsi="Lotus Linotype" w:cs="Lotus Linotype"/>
          <w:sz w:val="32"/>
          <w:szCs w:val="32"/>
          <w:rtl/>
          <w:lang w:bidi="ar-DZ"/>
        </w:rPr>
        <w:t xml:space="preserve">وتقدر فيها الحركات الإعرابية </w:t>
      </w:r>
      <w:r w:rsidRPr="00411896">
        <w:rPr>
          <w:rFonts w:ascii="Lotus Linotype" w:eastAsia="Times New Roman" w:hAnsi="Lotus Linotype" w:cs="Lotus Linotype"/>
          <w:sz w:val="32"/>
          <w:szCs w:val="32"/>
          <w:rtl/>
          <w:lang w:bidi="ar-DZ"/>
        </w:rPr>
        <w:t>في جميع تلك الأنواع من الأسماء.</w:t>
      </w:r>
    </w:p>
    <w:p w:rsidR="00B56221" w:rsidRPr="00411896" w:rsidRDefault="00263DFD" w:rsidP="002323EB">
      <w:pPr>
        <w:bidi/>
        <w:spacing w:before="100" w:beforeAutospacing="1" w:after="100" w:afterAutospacing="1" w:line="240" w:lineRule="auto"/>
        <w:jc w:val="both"/>
        <w:rPr>
          <w:rFonts w:ascii="Lotus Linotype" w:eastAsia="Times New Roman" w:hAnsi="Lotus Linotype" w:cs="Lotus Linotype"/>
          <w:sz w:val="32"/>
          <w:szCs w:val="32"/>
          <w:rtl/>
          <w:lang w:bidi="ar-DZ"/>
        </w:rPr>
      </w:pPr>
      <w:r w:rsidRPr="00411896">
        <w:rPr>
          <w:rFonts w:ascii="Lotus Linotype" w:eastAsia="Times New Roman" w:hAnsi="Lotus Linotype" w:cs="Lotus Linotype"/>
          <w:sz w:val="32"/>
          <w:szCs w:val="32"/>
          <w:rtl/>
          <w:lang w:bidi="ar-DZ"/>
        </w:rPr>
        <w:t>6- الفعل المضارع المبني</w:t>
      </w:r>
      <w:r w:rsidR="00B56221"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ويطرد عند النحاة تقدير الحركات الثلاث فيه.</w:t>
      </w:r>
    </w:p>
    <w:p w:rsidR="00B56221" w:rsidRPr="00411896" w:rsidRDefault="00263DFD" w:rsidP="002323EB">
      <w:pPr>
        <w:bidi/>
        <w:spacing w:before="100" w:beforeAutospacing="1" w:after="100" w:afterAutospacing="1" w:line="240" w:lineRule="auto"/>
        <w:jc w:val="both"/>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lang w:bidi="ar-DZ"/>
        </w:rPr>
        <w:t xml:space="preserve">7- </w:t>
      </w:r>
      <w:r w:rsidR="00B56221" w:rsidRPr="00411896">
        <w:rPr>
          <w:rFonts w:ascii="Lotus Linotype" w:eastAsia="Times New Roman" w:hAnsi="Lotus Linotype" w:cs="Lotus Linotype"/>
          <w:sz w:val="32"/>
          <w:szCs w:val="32"/>
          <w:rtl/>
          <w:lang w:bidi="ar-DZ"/>
        </w:rPr>
        <w:t xml:space="preserve">الفعل </w:t>
      </w:r>
      <w:r w:rsidRPr="00411896">
        <w:rPr>
          <w:rFonts w:ascii="Lotus Linotype" w:eastAsia="Times New Roman" w:hAnsi="Lotus Linotype" w:cs="Lotus Linotype"/>
          <w:sz w:val="32"/>
          <w:szCs w:val="32"/>
          <w:rtl/>
          <w:lang w:bidi="ar-DZ"/>
        </w:rPr>
        <w:t xml:space="preserve">المضارع </w:t>
      </w:r>
      <w:r w:rsidR="00B56221" w:rsidRPr="00411896">
        <w:rPr>
          <w:rFonts w:ascii="Lotus Linotype" w:eastAsia="Times New Roman" w:hAnsi="Lotus Linotype" w:cs="Lotus Linotype"/>
          <w:sz w:val="32"/>
          <w:szCs w:val="32"/>
          <w:rtl/>
          <w:lang w:bidi="ar-DZ"/>
        </w:rPr>
        <w:t>المعتل:</w:t>
      </w:r>
      <w:r w:rsidR="00C421A8">
        <w:rPr>
          <w:rFonts w:ascii="Lotus Linotype" w:eastAsia="Times New Roman" w:hAnsi="Lotus Linotype" w:cs="Lotus Linotype" w:hint="cs"/>
          <w:sz w:val="32"/>
          <w:szCs w:val="32"/>
          <w:rtl/>
          <w:lang w:bidi="ar-DZ"/>
        </w:rPr>
        <w:t xml:space="preserve"> </w:t>
      </w:r>
      <w:r w:rsidRPr="00411896">
        <w:rPr>
          <w:rFonts w:ascii="Lotus Linotype" w:eastAsia="Times New Roman" w:hAnsi="Lotus Linotype" w:cs="Lotus Linotype"/>
          <w:sz w:val="32"/>
          <w:szCs w:val="32"/>
          <w:rtl/>
          <w:lang w:bidi="ar-DZ"/>
        </w:rPr>
        <w:t>ويطرد تقدير حركتي الرفع والنصب في المعتل بالألف منه، على حين لا يطرد التقدير في المعتل بالواو أو بالياء إلا في حركة واحدة هي الرفع فحسب.</w:t>
      </w:r>
    </w:p>
    <w:p w:rsidR="00B56221" w:rsidRPr="00411896" w:rsidRDefault="00B56221" w:rsidP="00884ACE">
      <w:pPr>
        <w:pStyle w:val="a3"/>
        <w:numPr>
          <w:ilvl w:val="0"/>
          <w:numId w:val="4"/>
        </w:numPr>
        <w:bidi/>
        <w:spacing w:before="100" w:beforeAutospacing="1" w:after="100" w:afterAutospacing="1" w:line="240" w:lineRule="auto"/>
        <w:jc w:val="both"/>
        <w:rPr>
          <w:rFonts w:ascii="Lotus Linotype" w:eastAsia="Times New Roman" w:hAnsi="Lotus Linotype" w:cs="Lotus Linotype"/>
          <w:sz w:val="32"/>
          <w:szCs w:val="32"/>
          <w:rtl/>
        </w:rPr>
      </w:pPr>
      <w:r w:rsidRPr="00411896">
        <w:rPr>
          <w:rFonts w:ascii="Lotus Linotype" w:eastAsia="Times New Roman" w:hAnsi="Lotus Linotype" w:cs="Lotus Linotype"/>
          <w:b/>
          <w:bCs/>
          <w:sz w:val="32"/>
          <w:szCs w:val="32"/>
          <w:rtl/>
          <w:lang w:bidi="ar-DZ"/>
        </w:rPr>
        <w:lastRenderedPageBreak/>
        <w:t xml:space="preserve">الجملة: </w:t>
      </w:r>
    </w:p>
    <w:p w:rsidR="009C6C6E" w:rsidRPr="00411896" w:rsidRDefault="009C6C6E" w:rsidP="009C6C6E">
      <w:pPr>
        <w:bidi/>
        <w:spacing w:before="100" w:beforeAutospacing="1" w:after="100" w:afterAutospacing="1" w:line="240" w:lineRule="auto"/>
        <w:ind w:firstLine="360"/>
        <w:jc w:val="both"/>
        <w:rPr>
          <w:rFonts w:ascii="Lotus Linotype" w:eastAsia="Times New Roman" w:hAnsi="Lotus Linotype" w:cs="Lotus Linotype"/>
          <w:sz w:val="32"/>
          <w:szCs w:val="32"/>
          <w:rtl/>
          <w:lang w:bidi="ar-DZ"/>
        </w:rPr>
      </w:pPr>
      <w:r w:rsidRPr="00411896">
        <w:rPr>
          <w:rFonts w:ascii="Lotus Linotype" w:eastAsia="Times New Roman" w:hAnsi="Lotus Linotype" w:cs="Lotus Linotype"/>
          <w:sz w:val="32"/>
          <w:szCs w:val="32"/>
          <w:rtl/>
          <w:lang w:bidi="ar-DZ"/>
        </w:rPr>
        <w:t xml:space="preserve">يرى الدكتور مبارك بأن الحذف </w:t>
      </w:r>
      <w:r w:rsidR="00B56221" w:rsidRPr="00411896">
        <w:rPr>
          <w:rFonts w:ascii="Lotus Linotype" w:eastAsia="Times New Roman" w:hAnsi="Lotus Linotype" w:cs="Lotus Linotype"/>
          <w:sz w:val="32"/>
          <w:szCs w:val="32"/>
          <w:rtl/>
          <w:lang w:bidi="ar-DZ"/>
        </w:rPr>
        <w:t>خاصية من خصائص ا</w:t>
      </w:r>
      <w:r w:rsidRPr="00411896">
        <w:rPr>
          <w:rFonts w:ascii="Lotus Linotype" w:eastAsia="Times New Roman" w:hAnsi="Lotus Linotype" w:cs="Lotus Linotype"/>
          <w:sz w:val="32"/>
          <w:szCs w:val="32"/>
          <w:rtl/>
          <w:lang w:bidi="ar-DZ"/>
        </w:rPr>
        <w:t>لعربية تتميز بها عن سائر اللغات</w:t>
      </w:r>
      <w:r w:rsidR="00B56221"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ومن ثم وجدنا متكلمي العربية </w:t>
      </w:r>
      <w:r w:rsidR="00B56221" w:rsidRPr="00411896">
        <w:rPr>
          <w:rFonts w:ascii="Lotus Linotype" w:eastAsia="Times New Roman" w:hAnsi="Lotus Linotype" w:cs="Lotus Linotype"/>
          <w:sz w:val="32"/>
          <w:szCs w:val="32"/>
          <w:rtl/>
          <w:lang w:bidi="ar-DZ"/>
        </w:rPr>
        <w:t>قد مارسوه متى دعت الضرورة إليه، وما لم يكن الحذف مخلا بالمعنى،</w:t>
      </w:r>
      <w:r w:rsidRPr="00411896">
        <w:rPr>
          <w:rFonts w:ascii="Lotus Linotype" w:eastAsia="Times New Roman" w:hAnsi="Lotus Linotype" w:cs="Lotus Linotype"/>
          <w:sz w:val="32"/>
          <w:szCs w:val="32"/>
          <w:rtl/>
          <w:lang w:bidi="ar-DZ"/>
        </w:rPr>
        <w:t xml:space="preserve"> </w:t>
      </w:r>
      <w:r w:rsidR="00B56221" w:rsidRPr="00411896">
        <w:rPr>
          <w:rFonts w:ascii="Lotus Linotype" w:eastAsia="Times New Roman" w:hAnsi="Lotus Linotype" w:cs="Lotus Linotype"/>
          <w:sz w:val="32"/>
          <w:szCs w:val="32"/>
          <w:rtl/>
          <w:lang w:bidi="ar-DZ"/>
        </w:rPr>
        <w:t>ومن ثم فهو فضيلة تتبا</w:t>
      </w:r>
      <w:r w:rsidRPr="00411896">
        <w:rPr>
          <w:rFonts w:ascii="Lotus Linotype" w:eastAsia="Times New Roman" w:hAnsi="Lotus Linotype" w:cs="Lotus Linotype"/>
          <w:sz w:val="32"/>
          <w:szCs w:val="32"/>
          <w:rtl/>
          <w:lang w:bidi="ar-DZ"/>
        </w:rPr>
        <w:t>هى بها العرب على غيرها من الأمم</w:t>
      </w:r>
      <w:r w:rsidR="00B56221" w:rsidRPr="00411896">
        <w:rPr>
          <w:rFonts w:ascii="Lotus Linotype" w:eastAsia="Times New Roman" w:hAnsi="Lotus Linotype" w:cs="Lotus Linotype"/>
          <w:sz w:val="32"/>
          <w:szCs w:val="32"/>
          <w:rtl/>
          <w:lang w:bidi="ar-DZ"/>
        </w:rPr>
        <w:t>، وقد تعرضت أجزاء الجملة بنوعيها للحذف، وكان ذلك على نطاق واسع حتى لا يكاد يوجد باب من أبواب النحو الكثيرة إلا ويتصل بالحذف والتقدير</w:t>
      </w:r>
      <w:r w:rsidRPr="00411896">
        <w:rPr>
          <w:rFonts w:ascii="Lotus Linotype" w:eastAsia="Times New Roman" w:hAnsi="Lotus Linotype" w:cs="Lotus Linotype"/>
          <w:sz w:val="32"/>
          <w:szCs w:val="32"/>
          <w:rtl/>
          <w:lang w:bidi="ar-DZ"/>
        </w:rPr>
        <w:t xml:space="preserve">. </w:t>
      </w:r>
      <w:r w:rsidR="00B56221" w:rsidRPr="00411896">
        <w:rPr>
          <w:rFonts w:ascii="Lotus Linotype" w:eastAsia="Times New Roman" w:hAnsi="Lotus Linotype" w:cs="Lotus Linotype"/>
          <w:sz w:val="32"/>
          <w:szCs w:val="32"/>
          <w:rtl/>
          <w:lang w:bidi="ar-DZ"/>
        </w:rPr>
        <w:t xml:space="preserve">يذكر </w:t>
      </w:r>
      <w:r w:rsidRPr="00411896">
        <w:rPr>
          <w:rFonts w:ascii="Lotus Linotype" w:eastAsia="Times New Roman" w:hAnsi="Lotus Linotype" w:cs="Lotus Linotype"/>
          <w:sz w:val="32"/>
          <w:szCs w:val="32"/>
          <w:rtl/>
          <w:lang w:bidi="ar-DZ"/>
        </w:rPr>
        <w:t>ال</w:t>
      </w:r>
      <w:r w:rsidR="00B56221" w:rsidRPr="00411896">
        <w:rPr>
          <w:rFonts w:ascii="Lotus Linotype" w:eastAsia="Times New Roman" w:hAnsi="Lotus Linotype" w:cs="Lotus Linotype"/>
          <w:sz w:val="32"/>
          <w:szCs w:val="32"/>
          <w:rtl/>
          <w:lang w:bidi="ar-DZ"/>
        </w:rPr>
        <w:t>د</w:t>
      </w:r>
      <w:r w:rsidRPr="00411896">
        <w:rPr>
          <w:rFonts w:ascii="Lotus Linotype" w:eastAsia="Times New Roman" w:hAnsi="Lotus Linotype" w:cs="Lotus Linotype"/>
          <w:sz w:val="32"/>
          <w:szCs w:val="32"/>
          <w:rtl/>
          <w:lang w:bidi="ar-DZ"/>
        </w:rPr>
        <w:t>كتور</w:t>
      </w:r>
      <w:r w:rsidR="00B56221" w:rsidRPr="00411896">
        <w:rPr>
          <w:rFonts w:ascii="Lotus Linotype" w:eastAsia="Times New Roman" w:hAnsi="Lotus Linotype" w:cs="Lotus Linotype"/>
          <w:sz w:val="32"/>
          <w:szCs w:val="32"/>
          <w:rtl/>
          <w:lang w:bidi="ar-DZ"/>
        </w:rPr>
        <w:t xml:space="preserve"> علي أبو المكارم (</w:t>
      </w:r>
      <w:r w:rsidRPr="00411896">
        <w:rPr>
          <w:rFonts w:ascii="Lotus Linotype" w:eastAsia="Times New Roman" w:hAnsi="Lotus Linotype" w:cs="Lotus Linotype"/>
          <w:sz w:val="32"/>
          <w:szCs w:val="32"/>
          <w:rtl/>
          <w:lang w:bidi="ar-DZ"/>
        </w:rPr>
        <w:t>259</w:t>
      </w:r>
      <w:r w:rsidR="00B56221"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 xml:space="preserve">بأن </w:t>
      </w:r>
      <w:r w:rsidR="00B56221" w:rsidRPr="00411896">
        <w:rPr>
          <w:rFonts w:ascii="Lotus Linotype" w:eastAsia="Times New Roman" w:hAnsi="Lotus Linotype" w:cs="Lotus Linotype"/>
          <w:sz w:val="32"/>
          <w:szCs w:val="32"/>
          <w:rtl/>
          <w:lang w:bidi="ar-DZ"/>
        </w:rPr>
        <w:t>هناك أبواب</w:t>
      </w:r>
      <w:r w:rsidRPr="00411896">
        <w:rPr>
          <w:rFonts w:ascii="Lotus Linotype" w:eastAsia="Times New Roman" w:hAnsi="Lotus Linotype" w:cs="Lotus Linotype"/>
          <w:sz w:val="32"/>
          <w:szCs w:val="32"/>
          <w:rtl/>
          <w:lang w:bidi="ar-DZ"/>
        </w:rPr>
        <w:t>اً كثيرة يطرد فيها الحذف</w:t>
      </w:r>
      <w:r w:rsidR="00B56221" w:rsidRPr="00411896">
        <w:rPr>
          <w:rFonts w:ascii="Lotus Linotype" w:eastAsia="Times New Roman" w:hAnsi="Lotus Linotype" w:cs="Lotus Linotype"/>
          <w:sz w:val="32"/>
          <w:szCs w:val="32"/>
          <w:rtl/>
          <w:lang w:bidi="ar-DZ"/>
        </w:rPr>
        <w:t>،</w:t>
      </w:r>
      <w:r w:rsidR="00BD2328" w:rsidRPr="00411896">
        <w:rPr>
          <w:rFonts w:ascii="Lotus Linotype" w:eastAsia="Times New Roman" w:hAnsi="Lotus Linotype" w:cs="Lotus Linotype"/>
          <w:sz w:val="32"/>
          <w:szCs w:val="32"/>
          <w:rtl/>
          <w:lang w:bidi="ar-DZ"/>
        </w:rPr>
        <w:t xml:space="preserve"> </w:t>
      </w:r>
      <w:r w:rsidR="00B56221" w:rsidRPr="00411896">
        <w:rPr>
          <w:rFonts w:ascii="Lotus Linotype" w:eastAsia="Times New Roman" w:hAnsi="Lotus Linotype" w:cs="Lotus Linotype"/>
          <w:sz w:val="32"/>
          <w:szCs w:val="32"/>
          <w:rtl/>
          <w:lang w:bidi="ar-DZ"/>
        </w:rPr>
        <w:t>ومن ثم التقدير،</w:t>
      </w:r>
      <w:r w:rsidR="00BD2328" w:rsidRPr="00411896">
        <w:rPr>
          <w:rFonts w:ascii="Lotus Linotype" w:eastAsia="Times New Roman" w:hAnsi="Lotus Linotype" w:cs="Lotus Linotype"/>
          <w:sz w:val="32"/>
          <w:szCs w:val="32"/>
          <w:rtl/>
          <w:lang w:bidi="ar-DZ"/>
        </w:rPr>
        <w:t xml:space="preserve"> </w:t>
      </w:r>
      <w:r w:rsidR="00B56221" w:rsidRPr="00411896">
        <w:rPr>
          <w:rFonts w:ascii="Lotus Linotype" w:eastAsia="Times New Roman" w:hAnsi="Lotus Linotype" w:cs="Lotus Linotype"/>
          <w:sz w:val="32"/>
          <w:szCs w:val="32"/>
          <w:rtl/>
          <w:lang w:bidi="ar-DZ"/>
        </w:rPr>
        <w:t xml:space="preserve">وهي المبتدأ ، </w:t>
      </w:r>
      <w:r w:rsidRPr="00411896">
        <w:rPr>
          <w:rFonts w:ascii="Lotus Linotype" w:eastAsia="Times New Roman" w:hAnsi="Lotus Linotype" w:cs="Lotus Linotype"/>
          <w:sz w:val="32"/>
          <w:szCs w:val="32"/>
          <w:rtl/>
          <w:lang w:bidi="ar-DZ"/>
        </w:rPr>
        <w:t>و</w:t>
      </w:r>
      <w:r w:rsidR="00B56221" w:rsidRPr="00411896">
        <w:rPr>
          <w:rFonts w:ascii="Lotus Linotype" w:eastAsia="Times New Roman" w:hAnsi="Lotus Linotype" w:cs="Lotus Linotype"/>
          <w:sz w:val="32"/>
          <w:szCs w:val="32"/>
          <w:rtl/>
          <w:lang w:bidi="ar-DZ"/>
        </w:rPr>
        <w:t xml:space="preserve">الخبر، </w:t>
      </w:r>
      <w:r w:rsidRPr="00411896">
        <w:rPr>
          <w:rFonts w:ascii="Lotus Linotype" w:eastAsia="Times New Roman" w:hAnsi="Lotus Linotype" w:cs="Lotus Linotype"/>
          <w:sz w:val="32"/>
          <w:szCs w:val="32"/>
          <w:rtl/>
          <w:lang w:bidi="ar-DZ"/>
        </w:rPr>
        <w:t>و</w:t>
      </w:r>
      <w:r w:rsidR="00B56221" w:rsidRPr="00411896">
        <w:rPr>
          <w:rFonts w:ascii="Lotus Linotype" w:eastAsia="Times New Roman" w:hAnsi="Lotus Linotype" w:cs="Lotus Linotype"/>
          <w:sz w:val="32"/>
          <w:szCs w:val="32"/>
          <w:rtl/>
          <w:lang w:bidi="ar-DZ"/>
        </w:rPr>
        <w:t>المفاعيل ،</w:t>
      </w:r>
      <w:r w:rsidR="00BD2328"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و</w:t>
      </w:r>
      <w:r w:rsidR="00B56221" w:rsidRPr="00411896">
        <w:rPr>
          <w:rFonts w:ascii="Lotus Linotype" w:eastAsia="Times New Roman" w:hAnsi="Lotus Linotype" w:cs="Lotus Linotype"/>
          <w:sz w:val="32"/>
          <w:szCs w:val="32"/>
          <w:rtl/>
          <w:lang w:bidi="ar-DZ"/>
        </w:rPr>
        <w:t>الإضافة ،</w:t>
      </w:r>
      <w:r w:rsidR="00BD2328"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و</w:t>
      </w:r>
      <w:r w:rsidR="00B56221" w:rsidRPr="00411896">
        <w:rPr>
          <w:rFonts w:ascii="Lotus Linotype" w:eastAsia="Times New Roman" w:hAnsi="Lotus Linotype" w:cs="Lotus Linotype"/>
          <w:sz w:val="32"/>
          <w:szCs w:val="32"/>
          <w:rtl/>
          <w:lang w:bidi="ar-DZ"/>
        </w:rPr>
        <w:t xml:space="preserve">الموصول، </w:t>
      </w:r>
      <w:r w:rsidRPr="00411896">
        <w:rPr>
          <w:rFonts w:ascii="Lotus Linotype" w:eastAsia="Times New Roman" w:hAnsi="Lotus Linotype" w:cs="Lotus Linotype"/>
          <w:sz w:val="32"/>
          <w:szCs w:val="32"/>
          <w:rtl/>
          <w:lang w:bidi="ar-DZ"/>
        </w:rPr>
        <w:t>والقسم</w:t>
      </w:r>
      <w:r w:rsidR="00B56221" w:rsidRPr="00411896">
        <w:rPr>
          <w:rFonts w:ascii="Lotus Linotype" w:eastAsia="Times New Roman" w:hAnsi="Lotus Linotype" w:cs="Lotus Linotype"/>
          <w:sz w:val="32"/>
          <w:szCs w:val="32"/>
          <w:rtl/>
          <w:lang w:bidi="ar-DZ"/>
        </w:rPr>
        <w:t>،</w:t>
      </w:r>
      <w:r w:rsidR="00BD2328"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و</w:t>
      </w:r>
      <w:r w:rsidR="00B56221" w:rsidRPr="00411896">
        <w:rPr>
          <w:rFonts w:ascii="Lotus Linotype" w:eastAsia="Times New Roman" w:hAnsi="Lotus Linotype" w:cs="Lotus Linotype"/>
          <w:sz w:val="32"/>
          <w:szCs w:val="32"/>
          <w:rtl/>
          <w:lang w:bidi="ar-DZ"/>
        </w:rPr>
        <w:t>الشرط</w:t>
      </w:r>
      <w:r w:rsidRPr="00411896">
        <w:rPr>
          <w:rFonts w:ascii="Lotus Linotype" w:eastAsia="Times New Roman" w:hAnsi="Lotus Linotype" w:cs="Lotus Linotype"/>
          <w:sz w:val="32"/>
          <w:szCs w:val="32"/>
          <w:rtl/>
          <w:lang w:bidi="ar-DZ"/>
        </w:rPr>
        <w:t>،</w:t>
      </w:r>
      <w:r w:rsidR="00B56221"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والعطف</w:t>
      </w:r>
      <w:r w:rsidR="00B56221"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والعائد. </w:t>
      </w:r>
      <w:r w:rsidR="00B56221" w:rsidRPr="00411896">
        <w:rPr>
          <w:rFonts w:ascii="Lotus Linotype" w:eastAsia="Times New Roman" w:hAnsi="Lotus Linotype" w:cs="Lotus Linotype"/>
          <w:sz w:val="32"/>
          <w:szCs w:val="32"/>
          <w:rtl/>
          <w:lang w:bidi="ar-DZ"/>
        </w:rPr>
        <w:t xml:space="preserve">ويرى </w:t>
      </w:r>
      <w:r w:rsidRPr="00411896">
        <w:rPr>
          <w:rFonts w:ascii="Lotus Linotype" w:eastAsia="Times New Roman" w:hAnsi="Lotus Linotype" w:cs="Lotus Linotype"/>
          <w:sz w:val="32"/>
          <w:szCs w:val="32"/>
          <w:rtl/>
          <w:lang w:bidi="ar-DZ"/>
        </w:rPr>
        <w:t>ب</w:t>
      </w:r>
      <w:r w:rsidR="00B56221" w:rsidRPr="00411896">
        <w:rPr>
          <w:rFonts w:ascii="Lotus Linotype" w:eastAsia="Times New Roman" w:hAnsi="Lotus Linotype" w:cs="Lotus Linotype"/>
          <w:sz w:val="32"/>
          <w:szCs w:val="32"/>
          <w:rtl/>
          <w:lang w:bidi="ar-DZ"/>
        </w:rPr>
        <w:t>أن الحذف في هذه الأبواب متصل بالقواعد الكلية التي</w:t>
      </w:r>
      <w:r w:rsidRPr="00411896">
        <w:rPr>
          <w:rFonts w:ascii="Lotus Linotype" w:eastAsia="Times New Roman" w:hAnsi="Lotus Linotype" w:cs="Lotus Linotype"/>
          <w:sz w:val="32"/>
          <w:szCs w:val="32"/>
          <w:rtl/>
          <w:lang w:bidi="ar-DZ"/>
        </w:rPr>
        <w:t xml:space="preserve"> تحكم جزئيات هذا النوع من الحذف</w:t>
      </w:r>
      <w:r w:rsidR="00B56221"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w:t>
      </w:r>
      <w:r w:rsidR="00B56221" w:rsidRPr="00411896">
        <w:rPr>
          <w:rFonts w:ascii="Lotus Linotype" w:eastAsia="Times New Roman" w:hAnsi="Lotus Linotype" w:cs="Lotus Linotype"/>
          <w:sz w:val="32"/>
          <w:szCs w:val="32"/>
          <w:rtl/>
          <w:lang w:bidi="ar-DZ"/>
        </w:rPr>
        <w:t>وقد أرجع هذا الأمر</w:t>
      </w:r>
      <w:r w:rsidRPr="00411896">
        <w:rPr>
          <w:rFonts w:ascii="Lotus Linotype" w:eastAsia="Times New Roman" w:hAnsi="Lotus Linotype" w:cs="Lotus Linotype"/>
          <w:sz w:val="32"/>
          <w:szCs w:val="32"/>
          <w:rtl/>
          <w:lang w:bidi="ar-DZ"/>
        </w:rPr>
        <w:t xml:space="preserve"> إلى قاعدتين أو نظريتين هما:</w:t>
      </w:r>
    </w:p>
    <w:p w:rsidR="00B56221" w:rsidRPr="00411896" w:rsidRDefault="009C6C6E" w:rsidP="009C6C6E">
      <w:pPr>
        <w:bidi/>
        <w:spacing w:before="100" w:beforeAutospacing="1" w:after="100" w:afterAutospacing="1" w:line="240" w:lineRule="auto"/>
        <w:jc w:val="both"/>
        <w:rPr>
          <w:rFonts w:ascii="Lotus Linotype" w:eastAsia="Times New Roman" w:hAnsi="Lotus Linotype" w:cs="Lotus Linotype"/>
          <w:sz w:val="32"/>
          <w:szCs w:val="32"/>
          <w:rtl/>
          <w:lang w:bidi="ar-DZ"/>
        </w:rPr>
      </w:pPr>
      <w:r w:rsidRPr="00411896">
        <w:rPr>
          <w:rFonts w:ascii="Lotus Linotype" w:eastAsia="Times New Roman" w:hAnsi="Lotus Linotype" w:cs="Lotus Linotype"/>
          <w:sz w:val="32"/>
          <w:szCs w:val="32"/>
          <w:rtl/>
          <w:lang w:bidi="ar-DZ"/>
        </w:rPr>
        <w:t>أولاً: مفهوم العمل النحوي الذي ي</w:t>
      </w:r>
      <w:r w:rsidR="00B56221" w:rsidRPr="00411896">
        <w:rPr>
          <w:rFonts w:ascii="Lotus Linotype" w:eastAsia="Times New Roman" w:hAnsi="Lotus Linotype" w:cs="Lotus Linotype"/>
          <w:sz w:val="32"/>
          <w:szCs w:val="32"/>
          <w:rtl/>
          <w:lang w:bidi="ar-DZ"/>
        </w:rPr>
        <w:t xml:space="preserve">قتضي وجود </w:t>
      </w:r>
      <w:r w:rsidRPr="00411896">
        <w:rPr>
          <w:rFonts w:ascii="Lotus Linotype" w:eastAsia="Times New Roman" w:hAnsi="Lotus Linotype" w:cs="Lotus Linotype"/>
          <w:sz w:val="32"/>
          <w:szCs w:val="32"/>
          <w:rtl/>
          <w:lang w:bidi="ar-DZ"/>
        </w:rPr>
        <w:t xml:space="preserve">أطراف ثلاثة: </w:t>
      </w:r>
      <w:r w:rsidR="00B56221" w:rsidRPr="00411896">
        <w:rPr>
          <w:rFonts w:ascii="Lotus Linotype" w:eastAsia="Times New Roman" w:hAnsi="Lotus Linotype" w:cs="Lotus Linotype"/>
          <w:sz w:val="32"/>
          <w:szCs w:val="32"/>
          <w:rtl/>
          <w:lang w:bidi="ar-DZ"/>
        </w:rPr>
        <w:t>عامل ومعمول وحركة إعرابية</w:t>
      </w:r>
      <w:r w:rsidRPr="00411896">
        <w:rPr>
          <w:rFonts w:ascii="Lotus Linotype" w:eastAsia="Times New Roman" w:hAnsi="Lotus Linotype" w:cs="Lotus Linotype"/>
          <w:sz w:val="32"/>
          <w:szCs w:val="32"/>
          <w:rtl/>
          <w:lang w:bidi="ar-DZ"/>
        </w:rPr>
        <w:t>.</w:t>
      </w:r>
    </w:p>
    <w:p w:rsidR="009C6C6E" w:rsidRPr="00411896" w:rsidRDefault="009C6C6E" w:rsidP="009C6C6E">
      <w:pPr>
        <w:bidi/>
        <w:spacing w:before="100" w:beforeAutospacing="1" w:after="100" w:afterAutospacing="1" w:line="240" w:lineRule="auto"/>
        <w:jc w:val="both"/>
        <w:rPr>
          <w:rFonts w:ascii="Lotus Linotype" w:eastAsia="Times New Roman" w:hAnsi="Lotus Linotype" w:cs="Lotus Linotype"/>
          <w:sz w:val="32"/>
          <w:szCs w:val="32"/>
          <w:rtl/>
          <w:lang w:bidi="ar-DZ"/>
        </w:rPr>
      </w:pPr>
      <w:r w:rsidRPr="00411896">
        <w:rPr>
          <w:rFonts w:ascii="Lotus Linotype" w:eastAsia="Times New Roman" w:hAnsi="Lotus Linotype" w:cs="Lotus Linotype"/>
          <w:sz w:val="32"/>
          <w:szCs w:val="32"/>
          <w:rtl/>
          <w:lang w:bidi="ar-DZ"/>
        </w:rPr>
        <w:t xml:space="preserve">ثانياً: </w:t>
      </w:r>
      <w:r w:rsidR="00B56221" w:rsidRPr="00411896">
        <w:rPr>
          <w:rFonts w:ascii="Lotus Linotype" w:eastAsia="Times New Roman" w:hAnsi="Lotus Linotype" w:cs="Lotus Linotype"/>
          <w:sz w:val="32"/>
          <w:szCs w:val="32"/>
          <w:rtl/>
          <w:lang w:bidi="ar-DZ"/>
        </w:rPr>
        <w:t>مفهوم نظام الجملة عند النحاة،</w:t>
      </w:r>
      <w:r w:rsidRPr="00411896">
        <w:rPr>
          <w:rFonts w:ascii="Lotus Linotype" w:eastAsia="Times New Roman" w:hAnsi="Lotus Linotype" w:cs="Lotus Linotype"/>
          <w:sz w:val="32"/>
          <w:szCs w:val="32"/>
          <w:rtl/>
          <w:lang w:bidi="ar-DZ"/>
        </w:rPr>
        <w:t xml:space="preserve"> </w:t>
      </w:r>
      <w:r w:rsidR="00B56221" w:rsidRPr="00411896">
        <w:rPr>
          <w:rFonts w:ascii="Lotus Linotype" w:eastAsia="Times New Roman" w:hAnsi="Lotus Linotype" w:cs="Lotus Linotype"/>
          <w:sz w:val="32"/>
          <w:szCs w:val="32"/>
          <w:rtl/>
          <w:lang w:bidi="ar-DZ"/>
        </w:rPr>
        <w:t>وهو النظام الذي يؤسس الجملة على</w:t>
      </w:r>
      <w:r w:rsidRPr="00411896">
        <w:rPr>
          <w:rFonts w:ascii="Lotus Linotype" w:eastAsia="Times New Roman" w:hAnsi="Lotus Linotype" w:cs="Lotus Linotype"/>
          <w:sz w:val="32"/>
          <w:szCs w:val="32"/>
          <w:rtl/>
          <w:lang w:bidi="ar-DZ"/>
        </w:rPr>
        <w:t xml:space="preserve"> فكرة الإسناد: مسند ومسند إليه.</w:t>
      </w:r>
    </w:p>
    <w:p w:rsidR="00B56221" w:rsidRPr="00411896" w:rsidRDefault="009C6C6E" w:rsidP="008F4EA1">
      <w:pPr>
        <w:bidi/>
        <w:spacing w:before="100" w:beforeAutospacing="1" w:after="100" w:afterAutospacing="1" w:line="240" w:lineRule="auto"/>
        <w:ind w:firstLine="360"/>
        <w:jc w:val="both"/>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lang w:bidi="ar-DZ"/>
        </w:rPr>
        <w:t>و</w:t>
      </w:r>
      <w:r w:rsidR="00B56221" w:rsidRPr="00411896">
        <w:rPr>
          <w:rFonts w:ascii="Lotus Linotype" w:eastAsia="Times New Roman" w:hAnsi="Lotus Linotype" w:cs="Lotus Linotype"/>
          <w:sz w:val="32"/>
          <w:szCs w:val="32"/>
          <w:rtl/>
          <w:lang w:bidi="ar-DZ"/>
        </w:rPr>
        <w:t xml:space="preserve">يرى النحاة </w:t>
      </w:r>
      <w:r w:rsidRPr="00411896">
        <w:rPr>
          <w:rFonts w:ascii="Lotus Linotype" w:eastAsia="Times New Roman" w:hAnsi="Lotus Linotype" w:cs="Lotus Linotype"/>
          <w:sz w:val="32"/>
          <w:szCs w:val="32"/>
          <w:rtl/>
          <w:lang w:bidi="ar-DZ"/>
        </w:rPr>
        <w:t xml:space="preserve">أنّ </w:t>
      </w:r>
      <w:r w:rsidR="00B56221" w:rsidRPr="00411896">
        <w:rPr>
          <w:rFonts w:ascii="Lotus Linotype" w:eastAsia="Times New Roman" w:hAnsi="Lotus Linotype" w:cs="Lotus Linotype"/>
          <w:sz w:val="32"/>
          <w:szCs w:val="32"/>
          <w:rtl/>
          <w:lang w:bidi="ar-DZ"/>
        </w:rPr>
        <w:t xml:space="preserve">حذف عناصر الجملة مطرد في مواضع </w:t>
      </w:r>
      <w:r w:rsidRPr="00411896">
        <w:rPr>
          <w:rFonts w:ascii="Lotus Linotype" w:eastAsia="Times New Roman" w:hAnsi="Lotus Linotype" w:cs="Lotus Linotype"/>
          <w:sz w:val="32"/>
          <w:szCs w:val="32"/>
          <w:rtl/>
          <w:lang w:bidi="ar-DZ"/>
        </w:rPr>
        <w:t xml:space="preserve">محددة، </w:t>
      </w:r>
      <w:r w:rsidR="00B56221" w:rsidRPr="00411896">
        <w:rPr>
          <w:rFonts w:ascii="Lotus Linotype" w:eastAsia="Times New Roman" w:hAnsi="Lotus Linotype" w:cs="Lotus Linotype"/>
          <w:sz w:val="32"/>
          <w:szCs w:val="32"/>
          <w:rtl/>
          <w:lang w:bidi="ar-DZ"/>
        </w:rPr>
        <w:t>منها</w:t>
      </w:r>
      <w:r w:rsidRPr="00411896">
        <w:rPr>
          <w:rFonts w:ascii="Lotus Linotype" w:eastAsia="Times New Roman" w:hAnsi="Lotus Linotype" w:cs="Lotus Linotype"/>
          <w:sz w:val="32"/>
          <w:szCs w:val="32"/>
          <w:rtl/>
          <w:lang w:bidi="ar-DZ"/>
        </w:rPr>
        <w:t>:</w:t>
      </w:r>
      <w:r w:rsidR="00B56221" w:rsidRPr="00411896">
        <w:rPr>
          <w:rFonts w:ascii="Lotus Linotype" w:eastAsia="Times New Roman" w:hAnsi="Lotus Linotype" w:cs="Lotus Linotype"/>
          <w:sz w:val="32"/>
          <w:szCs w:val="32"/>
          <w:rtl/>
          <w:lang w:bidi="ar-DZ"/>
        </w:rPr>
        <w:t xml:space="preserve"> </w:t>
      </w:r>
      <w:r w:rsidR="008F4EA1" w:rsidRPr="00411896">
        <w:rPr>
          <w:rFonts w:ascii="Lotus Linotype" w:eastAsia="Times New Roman" w:hAnsi="Lotus Linotype" w:cs="Lotus Linotype"/>
          <w:sz w:val="32"/>
          <w:szCs w:val="32"/>
          <w:rtl/>
          <w:lang w:bidi="ar-DZ"/>
        </w:rPr>
        <w:t>القسم والشرط والعطف والصلة والحال والمفعول به والمصادر والظروف والظروف والجار والمجرور</w:t>
      </w:r>
      <w:r w:rsidR="002D3456" w:rsidRPr="00411896">
        <w:rPr>
          <w:rFonts w:ascii="Lotus Linotype" w:eastAsia="Times New Roman" w:hAnsi="Lotus Linotype" w:cs="Lotus Linotype"/>
          <w:sz w:val="32"/>
          <w:szCs w:val="32"/>
          <w:rtl/>
          <w:lang w:bidi="ar-DZ"/>
        </w:rPr>
        <w:t>.</w:t>
      </w:r>
    </w:p>
    <w:p w:rsidR="00D37F72" w:rsidRPr="00411896" w:rsidRDefault="00D37F72" w:rsidP="00884ACE">
      <w:pPr>
        <w:bidi/>
        <w:spacing w:line="240" w:lineRule="auto"/>
        <w:jc w:val="both"/>
        <w:rPr>
          <w:rFonts w:ascii="Lotus Linotype" w:hAnsi="Lotus Linotype" w:cs="Lotus Linotype"/>
          <w:b/>
          <w:bCs/>
          <w:sz w:val="32"/>
          <w:szCs w:val="32"/>
          <w:rtl/>
          <w:lang w:bidi="ar-JO"/>
        </w:rPr>
      </w:pPr>
      <w:r w:rsidRPr="00411896">
        <w:rPr>
          <w:rFonts w:ascii="Lotus Linotype" w:hAnsi="Lotus Linotype" w:cs="Lotus Linotype"/>
          <w:b/>
          <w:bCs/>
          <w:sz w:val="32"/>
          <w:szCs w:val="32"/>
          <w:rtl/>
          <w:lang w:bidi="ar-JO"/>
        </w:rPr>
        <w:t xml:space="preserve">ثانياً: </w:t>
      </w:r>
      <w:r w:rsidR="007D00FA" w:rsidRPr="00411896">
        <w:rPr>
          <w:rFonts w:ascii="Lotus Linotype" w:hAnsi="Lotus Linotype" w:cs="Lotus Linotype"/>
          <w:b/>
          <w:bCs/>
          <w:sz w:val="32"/>
          <w:szCs w:val="32"/>
          <w:rtl/>
          <w:lang w:bidi="ar-JO"/>
        </w:rPr>
        <w:t>الزيادة</w:t>
      </w:r>
    </w:p>
    <w:p w:rsidR="004725E3" w:rsidRPr="00411896" w:rsidRDefault="006D5EA2" w:rsidP="006D5EA2">
      <w:pPr>
        <w:bidi/>
        <w:spacing w:before="100" w:beforeAutospacing="1" w:after="100" w:afterAutospacing="1" w:line="240" w:lineRule="auto"/>
        <w:ind w:firstLine="720"/>
        <w:jc w:val="lowKashida"/>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lang w:bidi="ar-JO"/>
        </w:rPr>
        <w:t xml:space="preserve">يرى الدكتور علي أبو المكارم (267) بأن الزيادة هي الجانب المكمل لدعوى الحذف، وهي </w:t>
      </w:r>
      <w:r w:rsidR="004725E3" w:rsidRPr="00411896">
        <w:rPr>
          <w:rFonts w:ascii="Lotus Linotype" w:eastAsia="Times New Roman" w:hAnsi="Lotus Linotype" w:cs="Lotus Linotype"/>
          <w:sz w:val="32"/>
          <w:szCs w:val="32"/>
          <w:rtl/>
          <w:lang w:bidi="ar-DZ"/>
        </w:rPr>
        <w:t>من الأساليب التي لجأ إليها النحاة ،</w:t>
      </w:r>
      <w:r w:rsidRPr="00411896">
        <w:rPr>
          <w:rFonts w:ascii="Lotus Linotype" w:eastAsia="Times New Roman" w:hAnsi="Lotus Linotype" w:cs="Lotus Linotype"/>
          <w:sz w:val="32"/>
          <w:szCs w:val="32"/>
          <w:rtl/>
          <w:lang w:bidi="ar-DZ"/>
        </w:rPr>
        <w:t xml:space="preserve"> </w:t>
      </w:r>
      <w:r w:rsidR="004725E3" w:rsidRPr="00411896">
        <w:rPr>
          <w:rFonts w:ascii="Lotus Linotype" w:eastAsia="Times New Roman" w:hAnsi="Lotus Linotype" w:cs="Lotus Linotype"/>
          <w:sz w:val="32"/>
          <w:szCs w:val="32"/>
          <w:rtl/>
          <w:lang w:bidi="ar-DZ"/>
        </w:rPr>
        <w:t xml:space="preserve">وهي دعوى تبدأ من الصورة الذهنية للنص كما يقول </w:t>
      </w:r>
      <w:r w:rsidR="004725E3" w:rsidRPr="00411896">
        <w:rPr>
          <w:rFonts w:ascii="Lotus Linotype" w:eastAsia="Times New Roman" w:hAnsi="Lotus Linotype" w:cs="Lotus Linotype"/>
          <w:sz w:val="32"/>
          <w:szCs w:val="32"/>
          <w:rtl/>
          <w:lang w:bidi="ar-DZ"/>
        </w:rPr>
        <w:lastRenderedPageBreak/>
        <w:t>وليس من النص نفسه،</w:t>
      </w:r>
      <w:r w:rsidRPr="00411896">
        <w:rPr>
          <w:rFonts w:ascii="Lotus Linotype" w:eastAsia="Times New Roman" w:hAnsi="Lotus Linotype" w:cs="Lotus Linotype"/>
          <w:sz w:val="32"/>
          <w:szCs w:val="32"/>
          <w:rtl/>
          <w:lang w:bidi="ar-DZ"/>
        </w:rPr>
        <w:t xml:space="preserve"> </w:t>
      </w:r>
      <w:r w:rsidR="004725E3" w:rsidRPr="00411896">
        <w:rPr>
          <w:rFonts w:ascii="Lotus Linotype" w:eastAsia="Times New Roman" w:hAnsi="Lotus Linotype" w:cs="Lotus Linotype"/>
          <w:sz w:val="32"/>
          <w:szCs w:val="32"/>
          <w:rtl/>
          <w:lang w:bidi="ar-DZ"/>
        </w:rPr>
        <w:t>ومن ثم تغفل مقوماته</w:t>
      </w:r>
      <w:r w:rsidRPr="00411896">
        <w:rPr>
          <w:rFonts w:ascii="Lotus Linotype" w:eastAsia="Times New Roman" w:hAnsi="Lotus Linotype" w:cs="Lotus Linotype"/>
          <w:sz w:val="32"/>
          <w:szCs w:val="32"/>
          <w:rtl/>
          <w:lang w:bidi="ar-DZ"/>
        </w:rPr>
        <w:t>،</w:t>
      </w:r>
      <w:r w:rsidR="004725E3" w:rsidRPr="00411896">
        <w:rPr>
          <w:rFonts w:ascii="Lotus Linotype" w:eastAsia="Times New Roman" w:hAnsi="Lotus Linotype" w:cs="Lotus Linotype"/>
          <w:sz w:val="32"/>
          <w:szCs w:val="32"/>
          <w:rtl/>
          <w:lang w:bidi="ar-DZ"/>
        </w:rPr>
        <w:t xml:space="preserve"> والزيادة عندهم تدخل في المستوى الصرفي والمستوى التركيبي، وتشمل الصيغ، والمفردات ،والتراكيب، فلقد نص الصرفيون على حروف أصلية وحروف مزيدة لمعنى، والزيادة عند النحاة هي على خلاف بينهم غير أن الغالبية منهم يقرونها بل يقرونها حتى في القرآن الكريم، ولا عجب في ذلك فإنه نزل </w:t>
      </w:r>
      <w:r w:rsidRPr="00411896">
        <w:rPr>
          <w:rFonts w:ascii="Lotus Linotype" w:eastAsia="Times New Roman" w:hAnsi="Lotus Linotype" w:cs="Lotus Linotype"/>
          <w:sz w:val="32"/>
          <w:szCs w:val="32"/>
          <w:rtl/>
          <w:lang w:bidi="ar-DZ"/>
        </w:rPr>
        <w:t>على سبعة أحرف</w:t>
      </w:r>
      <w:r w:rsidR="004725E3"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w:t>
      </w:r>
      <w:r w:rsidR="004725E3" w:rsidRPr="00411896">
        <w:rPr>
          <w:rFonts w:ascii="Lotus Linotype" w:eastAsia="Times New Roman" w:hAnsi="Lotus Linotype" w:cs="Lotus Linotype"/>
          <w:sz w:val="32"/>
          <w:szCs w:val="32"/>
          <w:rtl/>
          <w:lang w:bidi="ar-DZ"/>
        </w:rPr>
        <w:t xml:space="preserve">وهم إذ يقرون بوجودها في التراكيب اللغوية فإنهم يهدفون بها تقوية المعنى إذ </w:t>
      </w:r>
      <w:r w:rsidRPr="00411896">
        <w:rPr>
          <w:rFonts w:ascii="Lotus Linotype" w:eastAsia="Times New Roman" w:hAnsi="Lotus Linotype" w:cs="Lotus Linotype"/>
          <w:sz w:val="32"/>
          <w:szCs w:val="32"/>
          <w:rtl/>
          <w:lang w:bidi="ar-DZ"/>
        </w:rPr>
        <w:t xml:space="preserve">تشتهر مقولة: </w:t>
      </w:r>
      <w:r w:rsidR="004725E3" w:rsidRPr="00411896">
        <w:rPr>
          <w:rFonts w:ascii="Lotus Linotype" w:eastAsia="Times New Roman" w:hAnsi="Lotus Linotype" w:cs="Lotus Linotype"/>
          <w:sz w:val="32"/>
          <w:szCs w:val="32"/>
          <w:rtl/>
          <w:lang w:bidi="ar-DZ"/>
        </w:rPr>
        <w:t>تك</w:t>
      </w:r>
      <w:r w:rsidRPr="00411896">
        <w:rPr>
          <w:rFonts w:ascii="Lotus Linotype" w:eastAsia="Times New Roman" w:hAnsi="Lotus Linotype" w:cs="Lotus Linotype"/>
          <w:sz w:val="32"/>
          <w:szCs w:val="32"/>
          <w:rtl/>
          <w:lang w:bidi="ar-DZ"/>
        </w:rPr>
        <w:t>ثير اللفظ يفيد تقوية المعنى،</w:t>
      </w:r>
      <w:r w:rsidR="004725E3" w:rsidRPr="00411896">
        <w:rPr>
          <w:rFonts w:ascii="Lotus Linotype" w:eastAsia="Times New Roman" w:hAnsi="Lotus Linotype" w:cs="Lotus Linotype"/>
          <w:sz w:val="32"/>
          <w:szCs w:val="32"/>
          <w:rtl/>
          <w:lang w:bidi="ar-DZ"/>
        </w:rPr>
        <w:t xml:space="preserve"> وقال بعضهم إن الزيادة لا تكون لتقوية المعنى وتأكيده وإنما تضفي نوعا </w:t>
      </w:r>
      <w:r w:rsidR="00ED6018" w:rsidRPr="00411896">
        <w:rPr>
          <w:rFonts w:ascii="Lotus Linotype" w:eastAsia="Times New Roman" w:hAnsi="Lotus Linotype" w:cs="Lotus Linotype"/>
          <w:sz w:val="32"/>
          <w:szCs w:val="32"/>
          <w:rtl/>
          <w:lang w:bidi="ar-DZ"/>
        </w:rPr>
        <w:t>من الاتساق بين صيغ التراكيب،</w:t>
      </w:r>
      <w:r w:rsidR="004725E3" w:rsidRPr="00411896">
        <w:rPr>
          <w:rFonts w:ascii="Lotus Linotype" w:eastAsia="Times New Roman" w:hAnsi="Lotus Linotype" w:cs="Lotus Linotype"/>
          <w:sz w:val="32"/>
          <w:szCs w:val="32"/>
          <w:rtl/>
          <w:lang w:bidi="ar-DZ"/>
        </w:rPr>
        <w:t xml:space="preserve"> وكيفما كان الحال فإننا نرى أن الزيادة أمر مقرر عند النحاة ومن ثم وجدناهم يذكرون مواضع تطر</w:t>
      </w:r>
      <w:r w:rsidR="00ED6018" w:rsidRPr="00411896">
        <w:rPr>
          <w:rFonts w:ascii="Lotus Linotype" w:eastAsia="Times New Roman" w:hAnsi="Lotus Linotype" w:cs="Lotus Linotype"/>
          <w:sz w:val="32"/>
          <w:szCs w:val="32"/>
          <w:rtl/>
          <w:lang w:bidi="ar-DZ"/>
        </w:rPr>
        <w:t xml:space="preserve">د فيها زيادة بعض الحروف وهي: </w:t>
      </w:r>
    </w:p>
    <w:p w:rsidR="004725E3" w:rsidRPr="00411896" w:rsidRDefault="004725E3" w:rsidP="00ED6018">
      <w:pPr>
        <w:bidi/>
        <w:spacing w:before="100" w:beforeAutospacing="1" w:after="100" w:afterAutospacing="1" w:line="240" w:lineRule="auto"/>
        <w:jc w:val="lowKashida"/>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lang w:bidi="ar-DZ"/>
        </w:rPr>
        <w:t>الباء:</w:t>
      </w:r>
      <w:r w:rsidR="00ED6018"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 xml:space="preserve">ترد الباء زائدة مع </w:t>
      </w:r>
      <w:r w:rsidR="00546078" w:rsidRPr="00411896">
        <w:rPr>
          <w:rFonts w:ascii="Lotus Linotype" w:eastAsia="Times New Roman" w:hAnsi="Lotus Linotype" w:cs="Lotus Linotype"/>
          <w:sz w:val="32"/>
          <w:szCs w:val="32"/>
          <w:rtl/>
          <w:lang w:bidi="ar-DZ"/>
        </w:rPr>
        <w:t xml:space="preserve">كل من </w:t>
      </w:r>
      <w:r w:rsidRPr="00411896">
        <w:rPr>
          <w:rFonts w:ascii="Lotus Linotype" w:eastAsia="Times New Roman" w:hAnsi="Lotus Linotype" w:cs="Lotus Linotype"/>
          <w:sz w:val="32"/>
          <w:szCs w:val="32"/>
          <w:rtl/>
          <w:lang w:bidi="ar-DZ"/>
        </w:rPr>
        <w:t>المبتدأ والخبر والفاعل والمفعول،</w:t>
      </w:r>
      <w:r w:rsidR="00ED6018" w:rsidRPr="00411896">
        <w:rPr>
          <w:rFonts w:ascii="Lotus Linotype" w:eastAsia="Times New Roman" w:hAnsi="Lotus Linotype" w:cs="Lotus Linotype"/>
          <w:sz w:val="32"/>
          <w:szCs w:val="32"/>
          <w:rtl/>
          <w:lang w:bidi="ar-DZ"/>
        </w:rPr>
        <w:t xml:space="preserve"> </w:t>
      </w:r>
      <w:r w:rsidR="00546078" w:rsidRPr="00411896">
        <w:rPr>
          <w:rFonts w:ascii="Lotus Linotype" w:eastAsia="Times New Roman" w:hAnsi="Lotus Linotype" w:cs="Lotus Linotype"/>
          <w:sz w:val="32"/>
          <w:szCs w:val="32"/>
          <w:rtl/>
          <w:lang w:bidi="ar-DZ"/>
        </w:rPr>
        <w:t>و</w:t>
      </w:r>
      <w:r w:rsidRPr="00411896">
        <w:rPr>
          <w:rFonts w:ascii="Lotus Linotype" w:eastAsia="Times New Roman" w:hAnsi="Lotus Linotype" w:cs="Lotus Linotype"/>
          <w:sz w:val="32"/>
          <w:szCs w:val="32"/>
          <w:rtl/>
          <w:lang w:bidi="ar-DZ"/>
        </w:rPr>
        <w:t xml:space="preserve">خبر ليس </w:t>
      </w:r>
      <w:r w:rsidR="00546078" w:rsidRPr="00411896">
        <w:rPr>
          <w:rFonts w:ascii="Lotus Linotype" w:eastAsia="Times New Roman" w:hAnsi="Lotus Linotype" w:cs="Lotus Linotype"/>
          <w:sz w:val="32"/>
          <w:szCs w:val="32"/>
          <w:rtl/>
          <w:lang w:bidi="ar-DZ"/>
        </w:rPr>
        <w:t>و</w:t>
      </w:r>
      <w:r w:rsidRPr="00411896">
        <w:rPr>
          <w:rFonts w:ascii="Lotus Linotype" w:eastAsia="Times New Roman" w:hAnsi="Lotus Linotype" w:cs="Lotus Linotype"/>
          <w:sz w:val="32"/>
          <w:szCs w:val="32"/>
          <w:rtl/>
          <w:lang w:bidi="ar-DZ"/>
        </w:rPr>
        <w:t xml:space="preserve">خبر ما </w:t>
      </w:r>
      <w:r w:rsidR="00546078" w:rsidRPr="00411896">
        <w:rPr>
          <w:rFonts w:ascii="Lotus Linotype" w:eastAsia="Times New Roman" w:hAnsi="Lotus Linotype" w:cs="Lotus Linotype"/>
          <w:sz w:val="32"/>
          <w:szCs w:val="32"/>
          <w:rtl/>
          <w:lang w:bidi="ar-DZ"/>
        </w:rPr>
        <w:t xml:space="preserve">الحجازية، </w:t>
      </w:r>
      <w:r w:rsidRPr="00411896">
        <w:rPr>
          <w:rFonts w:ascii="Lotus Linotype" w:eastAsia="Times New Roman" w:hAnsi="Lotus Linotype" w:cs="Lotus Linotype"/>
          <w:sz w:val="32"/>
          <w:szCs w:val="32"/>
          <w:rtl/>
          <w:lang w:bidi="ar-DZ"/>
        </w:rPr>
        <w:t>ولها شواهد عدة نكتفي بشاهد واحد أو شاهدين قرآنيين منها قوله تعالى (أليس الله بكاف عبده) ومنها قول</w:t>
      </w:r>
      <w:r w:rsidR="00ED6018" w:rsidRPr="00411896">
        <w:rPr>
          <w:rFonts w:ascii="Lotus Linotype" w:eastAsia="Times New Roman" w:hAnsi="Lotus Linotype" w:cs="Lotus Linotype"/>
          <w:sz w:val="32"/>
          <w:szCs w:val="32"/>
          <w:rtl/>
          <w:lang w:bidi="ar-DZ"/>
        </w:rPr>
        <w:t>ه تعالى( ليسوا بها بكافرين).</w:t>
      </w:r>
    </w:p>
    <w:p w:rsidR="004725E3" w:rsidRPr="00411896" w:rsidRDefault="004725E3" w:rsidP="000D01A0">
      <w:pPr>
        <w:bidi/>
        <w:spacing w:before="100" w:beforeAutospacing="1" w:after="100" w:afterAutospacing="1" w:line="240" w:lineRule="auto"/>
        <w:jc w:val="lowKashida"/>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lang w:bidi="ar-DZ"/>
        </w:rPr>
        <w:t>م</w:t>
      </w:r>
      <w:r w:rsidR="000D01A0"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ن :</w:t>
      </w:r>
      <w:r w:rsidR="00546078"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تزاد م</w:t>
      </w:r>
      <w:r w:rsidR="000D01A0"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ن بشروط ثلاثة عند النحاة وهي</w:t>
      </w:r>
      <w:r w:rsidR="00546078" w:rsidRPr="00411896">
        <w:rPr>
          <w:rFonts w:ascii="Lotus Linotype" w:eastAsia="Times New Roman" w:hAnsi="Lotus Linotype" w:cs="Lotus Linotype"/>
          <w:sz w:val="32"/>
          <w:szCs w:val="32"/>
          <w:rtl/>
          <w:lang w:bidi="ar-DZ"/>
        </w:rPr>
        <w:t>:</w:t>
      </w:r>
      <w:r w:rsidR="000D01A0" w:rsidRPr="00411896">
        <w:rPr>
          <w:rFonts w:ascii="Lotus Linotype" w:eastAsia="Times New Roman" w:hAnsi="Lotus Linotype" w:cs="Lotus Linotype"/>
          <w:sz w:val="32"/>
          <w:szCs w:val="32"/>
          <w:rtl/>
          <w:lang w:bidi="ar-DZ"/>
        </w:rPr>
        <w:t xml:space="preserve"> أ</w:t>
      </w:r>
      <w:r w:rsidRPr="00411896">
        <w:rPr>
          <w:rFonts w:ascii="Lotus Linotype" w:eastAsia="Times New Roman" w:hAnsi="Lotus Linotype" w:cs="Lotus Linotype"/>
          <w:sz w:val="32"/>
          <w:szCs w:val="32"/>
          <w:rtl/>
          <w:lang w:bidi="ar-DZ"/>
        </w:rPr>
        <w:t>ن تكون مع النكرة</w:t>
      </w:r>
      <w:r w:rsidR="000D01A0" w:rsidRPr="00411896">
        <w:rPr>
          <w:rFonts w:ascii="Lotus Linotype" w:eastAsia="Times New Roman" w:hAnsi="Lotus Linotype" w:cs="Lotus Linotype"/>
          <w:sz w:val="32"/>
          <w:szCs w:val="32"/>
          <w:rtl/>
          <w:lang w:bidi="ar-DZ"/>
        </w:rPr>
        <w:t>، و</w:t>
      </w:r>
      <w:r w:rsidRPr="00411896">
        <w:rPr>
          <w:rFonts w:ascii="Lotus Linotype" w:eastAsia="Times New Roman" w:hAnsi="Lotus Linotype" w:cs="Lotus Linotype"/>
          <w:sz w:val="32"/>
          <w:szCs w:val="32"/>
          <w:rtl/>
          <w:lang w:bidi="ar-DZ"/>
        </w:rPr>
        <w:t>أن تكون عامة</w:t>
      </w:r>
      <w:r w:rsidR="000D01A0" w:rsidRPr="00411896">
        <w:rPr>
          <w:rFonts w:ascii="Lotus Linotype" w:eastAsia="Times New Roman" w:hAnsi="Lotus Linotype" w:cs="Lotus Linotype"/>
          <w:sz w:val="32"/>
          <w:szCs w:val="32"/>
          <w:rtl/>
          <w:lang w:bidi="ar-DZ"/>
        </w:rPr>
        <w:t>، وأ</w:t>
      </w:r>
      <w:r w:rsidRPr="00411896">
        <w:rPr>
          <w:rFonts w:ascii="Lotus Linotype" w:eastAsia="Times New Roman" w:hAnsi="Lotus Linotype" w:cs="Lotus Linotype"/>
          <w:sz w:val="32"/>
          <w:szCs w:val="32"/>
          <w:rtl/>
          <w:lang w:bidi="ar-DZ"/>
        </w:rPr>
        <w:t>ن تكون في غير الموجب</w:t>
      </w:r>
      <w:r w:rsidR="000D01A0"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وشواهدها كثيرة منها قوله تعالى (فكلوا مما </w:t>
      </w:r>
      <w:r w:rsidR="000D01A0" w:rsidRPr="00411896">
        <w:rPr>
          <w:rFonts w:ascii="Lotus Linotype" w:eastAsia="Times New Roman" w:hAnsi="Lotus Linotype" w:cs="Lotus Linotype"/>
          <w:sz w:val="32"/>
          <w:szCs w:val="32"/>
          <w:rtl/>
          <w:lang w:bidi="ar-DZ"/>
        </w:rPr>
        <w:t xml:space="preserve">أمسكن عليكم) </w:t>
      </w:r>
      <w:r w:rsidRPr="00411896">
        <w:rPr>
          <w:rFonts w:ascii="Lotus Linotype" w:eastAsia="Times New Roman" w:hAnsi="Lotus Linotype" w:cs="Lotus Linotype"/>
          <w:sz w:val="32"/>
          <w:szCs w:val="32"/>
          <w:rtl/>
          <w:lang w:bidi="ar-DZ"/>
        </w:rPr>
        <w:t xml:space="preserve"> وقوله</w:t>
      </w:r>
      <w:r w:rsidR="000D01A0" w:rsidRPr="00411896">
        <w:rPr>
          <w:rFonts w:ascii="Lotus Linotype" w:eastAsia="Times New Roman" w:hAnsi="Lotus Linotype" w:cs="Lotus Linotype"/>
          <w:sz w:val="32"/>
          <w:szCs w:val="32"/>
          <w:rtl/>
          <w:lang w:bidi="ar-DZ"/>
        </w:rPr>
        <w:t xml:space="preserve"> (ويكفر عنكم من سيئاتكم).</w:t>
      </w:r>
    </w:p>
    <w:p w:rsidR="004725E3" w:rsidRPr="00411896" w:rsidRDefault="004725E3" w:rsidP="00884ACE">
      <w:pPr>
        <w:bidi/>
        <w:spacing w:before="100" w:beforeAutospacing="1" w:after="100" w:afterAutospacing="1" w:line="240" w:lineRule="auto"/>
        <w:jc w:val="lowKashida"/>
        <w:rPr>
          <w:rFonts w:ascii="Lotus Linotype" w:eastAsia="Times New Roman" w:hAnsi="Lotus Linotype" w:cs="Lotus Linotype"/>
          <w:sz w:val="32"/>
          <w:szCs w:val="32"/>
          <w:rtl/>
        </w:rPr>
      </w:pPr>
      <w:r w:rsidRPr="00411896">
        <w:rPr>
          <w:rFonts w:ascii="Lotus Linotype" w:eastAsia="Times New Roman" w:hAnsi="Lotus Linotype" w:cs="Lotus Linotype"/>
          <w:b/>
          <w:bCs/>
          <w:sz w:val="32"/>
          <w:szCs w:val="32"/>
          <w:rtl/>
          <w:lang w:bidi="ar-DZ"/>
        </w:rPr>
        <w:t>إن</w:t>
      </w:r>
      <w:r w:rsidRPr="00411896">
        <w:rPr>
          <w:rFonts w:ascii="Lotus Linotype" w:eastAsia="Times New Roman" w:hAnsi="Lotus Linotype" w:cs="Lotus Linotype"/>
          <w:sz w:val="32"/>
          <w:szCs w:val="32"/>
          <w:rtl/>
          <w:lang w:bidi="ar-DZ"/>
        </w:rPr>
        <w:t xml:space="preserve"> :</w:t>
      </w:r>
      <w:r w:rsidR="00E478BF"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تزاد إن في مواضع وغالبا تكون بعد (ما) النافية ومن شواهدها قول الشاعر</w:t>
      </w:r>
      <w:r w:rsidRPr="00411896">
        <w:rPr>
          <w:rFonts w:ascii="Lotus Linotype" w:eastAsia="Times New Roman" w:hAnsi="Lotus Linotype" w:cs="Lotus Linotype"/>
          <w:sz w:val="32"/>
          <w:szCs w:val="32"/>
          <w:lang w:bidi="ar-DZ"/>
        </w:rPr>
        <w:t xml:space="preserve"> </w:t>
      </w:r>
      <w:r w:rsidR="00E478BF" w:rsidRPr="00411896">
        <w:rPr>
          <w:rFonts w:ascii="Lotus Linotype" w:eastAsia="Times New Roman" w:hAnsi="Lotus Linotype" w:cs="Lotus Linotype"/>
          <w:sz w:val="32"/>
          <w:szCs w:val="32"/>
          <w:rtl/>
          <w:lang w:bidi="ar-DZ"/>
        </w:rPr>
        <w:t>:</w:t>
      </w:r>
    </w:p>
    <w:p w:rsidR="004725E3" w:rsidRPr="00411896" w:rsidRDefault="004725E3" w:rsidP="00E478BF">
      <w:pPr>
        <w:bidi/>
        <w:spacing w:before="100" w:beforeAutospacing="1" w:after="100" w:afterAutospacing="1" w:line="240" w:lineRule="auto"/>
        <w:jc w:val="center"/>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lang w:bidi="ar-DZ"/>
        </w:rPr>
        <w:t>ما إن رأيت ولا سمعت به</w:t>
      </w:r>
      <w:r w:rsidR="00E478BF" w:rsidRPr="00411896">
        <w:rPr>
          <w:rFonts w:ascii="Lotus Linotype" w:eastAsia="Times New Roman" w:hAnsi="Lotus Linotype" w:cs="Lotus Linotype"/>
          <w:sz w:val="32"/>
          <w:szCs w:val="32"/>
          <w:rtl/>
          <w:lang w:bidi="ar-DZ"/>
        </w:rPr>
        <w:tab/>
      </w:r>
      <w:r w:rsidR="00E478BF" w:rsidRPr="00411896">
        <w:rPr>
          <w:rFonts w:ascii="Lotus Linotype" w:eastAsia="Times New Roman" w:hAnsi="Lotus Linotype" w:cs="Lotus Linotype"/>
          <w:sz w:val="32"/>
          <w:szCs w:val="32"/>
          <w:rtl/>
          <w:lang w:bidi="ar-DZ"/>
        </w:rPr>
        <w:tab/>
      </w:r>
      <w:r w:rsidRPr="00411896">
        <w:rPr>
          <w:rFonts w:ascii="Lotus Linotype" w:eastAsia="Times New Roman" w:hAnsi="Lotus Linotype" w:cs="Lotus Linotype"/>
          <w:sz w:val="32"/>
          <w:szCs w:val="32"/>
          <w:rtl/>
          <w:lang w:bidi="ar-DZ"/>
        </w:rPr>
        <w:t>كاليوم طالي أنيق جرب</w:t>
      </w:r>
    </w:p>
    <w:p w:rsidR="004725E3" w:rsidRPr="00411896" w:rsidRDefault="004725E3" w:rsidP="00E478BF">
      <w:pPr>
        <w:bidi/>
        <w:spacing w:before="100" w:beforeAutospacing="1" w:after="100" w:afterAutospacing="1" w:line="240" w:lineRule="auto"/>
        <w:ind w:left="360"/>
        <w:jc w:val="lowKashida"/>
        <w:rPr>
          <w:rFonts w:ascii="Lotus Linotype" w:eastAsia="Times New Roman" w:hAnsi="Lotus Linotype" w:cs="Lotus Linotype"/>
          <w:sz w:val="32"/>
          <w:szCs w:val="32"/>
          <w:rtl/>
        </w:rPr>
      </w:pPr>
      <w:r w:rsidRPr="00411896">
        <w:rPr>
          <w:rFonts w:ascii="Lotus Linotype" w:eastAsia="Times New Roman" w:hAnsi="Lotus Linotype" w:cs="Lotus Linotype"/>
          <w:b/>
          <w:bCs/>
          <w:sz w:val="32"/>
          <w:szCs w:val="32"/>
          <w:rtl/>
          <w:lang w:bidi="ar-DZ"/>
        </w:rPr>
        <w:t>ما</w:t>
      </w:r>
      <w:r w:rsidRPr="00411896">
        <w:rPr>
          <w:rFonts w:ascii="Lotus Linotype" w:eastAsia="Times New Roman" w:hAnsi="Lotus Linotype" w:cs="Lotus Linotype"/>
          <w:sz w:val="32"/>
          <w:szCs w:val="32"/>
          <w:rtl/>
          <w:lang w:bidi="ar-DZ"/>
        </w:rPr>
        <w:t>: تزاد (ما )</w:t>
      </w:r>
      <w:r w:rsidR="00E478BF" w:rsidRPr="00411896">
        <w:rPr>
          <w:rFonts w:ascii="Lotus Linotype" w:eastAsia="Times New Roman" w:hAnsi="Lotus Linotype" w:cs="Lotus Linotype"/>
          <w:sz w:val="32"/>
          <w:szCs w:val="32"/>
          <w:rtl/>
          <w:lang w:bidi="ar-DZ"/>
        </w:rPr>
        <w:t xml:space="preserve"> لإفادة التأكيد، </w:t>
      </w:r>
      <w:r w:rsidRPr="00411896">
        <w:rPr>
          <w:rFonts w:ascii="Lotus Linotype" w:eastAsia="Times New Roman" w:hAnsi="Lotus Linotype" w:cs="Lotus Linotype"/>
          <w:sz w:val="32"/>
          <w:szCs w:val="32"/>
          <w:rtl/>
          <w:lang w:bidi="ar-DZ"/>
        </w:rPr>
        <w:t>وهي قد تكون كافة وقد تكون غير كافة</w:t>
      </w:r>
      <w:r w:rsidR="00E478BF"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ومن شواهدها قوله تعالى( كأنما يساقون إلى الموت)</w:t>
      </w:r>
      <w:r w:rsidR="00E478BF"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وقوله أيضا</w:t>
      </w:r>
      <w:r w:rsidR="00E478BF" w:rsidRPr="00411896">
        <w:rPr>
          <w:rFonts w:ascii="Lotus Linotype" w:eastAsia="Times New Roman" w:hAnsi="Lotus Linotype" w:cs="Lotus Linotype"/>
          <w:sz w:val="32"/>
          <w:szCs w:val="32"/>
          <w:rtl/>
          <w:lang w:bidi="ar-DZ"/>
        </w:rPr>
        <w:t>ً ( ربما يود الذين كفروا).</w:t>
      </w:r>
    </w:p>
    <w:p w:rsidR="004725E3" w:rsidRPr="00411896" w:rsidRDefault="004725E3" w:rsidP="00884ACE">
      <w:pPr>
        <w:bidi/>
        <w:spacing w:before="100" w:beforeAutospacing="1" w:after="100" w:afterAutospacing="1" w:line="240" w:lineRule="auto"/>
        <w:ind w:left="360"/>
        <w:jc w:val="lowKashida"/>
        <w:rPr>
          <w:rFonts w:ascii="Lotus Linotype" w:eastAsia="Times New Roman" w:hAnsi="Lotus Linotype" w:cs="Lotus Linotype"/>
          <w:sz w:val="32"/>
          <w:szCs w:val="32"/>
          <w:rtl/>
          <w:lang w:bidi="ar-DZ"/>
        </w:rPr>
      </w:pPr>
      <w:r w:rsidRPr="00411896">
        <w:rPr>
          <w:rFonts w:ascii="Lotus Linotype" w:eastAsia="Times New Roman" w:hAnsi="Lotus Linotype" w:cs="Lotus Linotype"/>
          <w:b/>
          <w:bCs/>
          <w:sz w:val="32"/>
          <w:szCs w:val="32"/>
          <w:rtl/>
          <w:lang w:bidi="ar-DZ"/>
        </w:rPr>
        <w:lastRenderedPageBreak/>
        <w:t>لا:</w:t>
      </w:r>
      <w:r w:rsidRPr="00411896">
        <w:rPr>
          <w:rFonts w:ascii="Lotus Linotype" w:eastAsia="Times New Roman" w:hAnsi="Lotus Linotype" w:cs="Lotus Linotype"/>
          <w:sz w:val="32"/>
          <w:szCs w:val="32"/>
          <w:rtl/>
          <w:lang w:bidi="ar-DZ"/>
        </w:rPr>
        <w:t xml:space="preserve"> تزاد لا للتأكيد</w:t>
      </w:r>
      <w:r w:rsidR="00E478BF"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ويبطل عملها ومن شواهدها قوله تع</w:t>
      </w:r>
      <w:r w:rsidR="00620B64" w:rsidRPr="00411896">
        <w:rPr>
          <w:rFonts w:ascii="Lotus Linotype" w:eastAsia="Times New Roman" w:hAnsi="Lotus Linotype" w:cs="Lotus Linotype"/>
          <w:sz w:val="32"/>
          <w:szCs w:val="32"/>
          <w:rtl/>
          <w:lang w:bidi="ar-DZ"/>
        </w:rPr>
        <w:t>الى (لئ</w:t>
      </w:r>
      <w:r w:rsidRPr="00411896">
        <w:rPr>
          <w:rFonts w:ascii="Lotus Linotype" w:eastAsia="Times New Roman" w:hAnsi="Lotus Linotype" w:cs="Lotus Linotype"/>
          <w:sz w:val="32"/>
          <w:szCs w:val="32"/>
          <w:rtl/>
          <w:lang w:bidi="ar-DZ"/>
        </w:rPr>
        <w:t xml:space="preserve">لا يعلم أهل الكتاب ألا </w:t>
      </w:r>
      <w:r w:rsidR="00620B64" w:rsidRPr="00411896">
        <w:rPr>
          <w:rFonts w:ascii="Lotus Linotype" w:eastAsia="Times New Roman" w:hAnsi="Lotus Linotype" w:cs="Lotus Linotype"/>
          <w:sz w:val="32"/>
          <w:szCs w:val="32"/>
          <w:rtl/>
          <w:lang w:bidi="ar-DZ"/>
        </w:rPr>
        <w:t>يقدرون على شيء من فضل الله).</w:t>
      </w:r>
    </w:p>
    <w:p w:rsidR="004725E3" w:rsidRPr="00411896" w:rsidRDefault="004725E3" w:rsidP="00884ACE">
      <w:pPr>
        <w:bidi/>
        <w:spacing w:before="100" w:beforeAutospacing="1" w:after="100" w:afterAutospacing="1" w:line="240" w:lineRule="auto"/>
        <w:ind w:left="360"/>
        <w:jc w:val="lowKashida"/>
        <w:rPr>
          <w:rFonts w:ascii="Lotus Linotype" w:eastAsia="Times New Roman" w:hAnsi="Lotus Linotype" w:cs="Lotus Linotype"/>
          <w:sz w:val="32"/>
          <w:szCs w:val="32"/>
          <w:rtl/>
        </w:rPr>
      </w:pPr>
      <w:r w:rsidRPr="00411896">
        <w:rPr>
          <w:rFonts w:ascii="Lotus Linotype" w:eastAsia="Times New Roman" w:hAnsi="Lotus Linotype" w:cs="Lotus Linotype"/>
          <w:b/>
          <w:bCs/>
          <w:sz w:val="32"/>
          <w:szCs w:val="32"/>
          <w:rtl/>
          <w:lang w:bidi="ar-DZ"/>
        </w:rPr>
        <w:t>كان</w:t>
      </w:r>
      <w:r w:rsidRPr="00411896">
        <w:rPr>
          <w:rFonts w:ascii="Lotus Linotype" w:eastAsia="Times New Roman" w:hAnsi="Lotus Linotype" w:cs="Lotus Linotype"/>
          <w:sz w:val="32"/>
          <w:szCs w:val="32"/>
          <w:rtl/>
          <w:lang w:bidi="ar-DZ"/>
        </w:rPr>
        <w:t xml:space="preserve">: تزاد كان حشوا وتطرد زيادتها في موضعين هما بين معمولي إن مثل إن من أفضلهم-كان-زيدا وبين الجار والمجرور </w:t>
      </w:r>
      <w:r w:rsidR="00037496" w:rsidRPr="00411896">
        <w:rPr>
          <w:rFonts w:ascii="Lotus Linotype" w:eastAsia="Times New Roman" w:hAnsi="Lotus Linotype" w:cs="Lotus Linotype"/>
          <w:sz w:val="32"/>
          <w:szCs w:val="32"/>
          <w:rtl/>
          <w:lang w:bidi="ar-DZ"/>
        </w:rPr>
        <w:t>.</w:t>
      </w:r>
    </w:p>
    <w:p w:rsidR="004725E3" w:rsidRPr="00411896" w:rsidRDefault="004725E3" w:rsidP="00884ACE">
      <w:pPr>
        <w:bidi/>
        <w:spacing w:before="100" w:beforeAutospacing="1" w:after="100" w:afterAutospacing="1" w:line="240" w:lineRule="auto"/>
        <w:ind w:left="360"/>
        <w:jc w:val="lowKashida"/>
        <w:rPr>
          <w:rFonts w:ascii="Lotus Linotype" w:eastAsia="Times New Roman" w:hAnsi="Lotus Linotype" w:cs="Lotus Linotype"/>
          <w:sz w:val="32"/>
          <w:szCs w:val="32"/>
          <w:rtl/>
        </w:rPr>
      </w:pPr>
      <w:r w:rsidRPr="00411896">
        <w:rPr>
          <w:rFonts w:ascii="Lotus Linotype" w:eastAsia="Times New Roman" w:hAnsi="Lotus Linotype" w:cs="Lotus Linotype"/>
          <w:b/>
          <w:bCs/>
          <w:sz w:val="32"/>
          <w:szCs w:val="32"/>
          <w:rtl/>
          <w:lang w:bidi="ar-DZ"/>
        </w:rPr>
        <w:t>أفعال القلوب</w:t>
      </w:r>
      <w:r w:rsidRPr="00411896">
        <w:rPr>
          <w:rFonts w:ascii="Lotus Linotype" w:eastAsia="Times New Roman" w:hAnsi="Lotus Linotype" w:cs="Lotus Linotype"/>
          <w:sz w:val="32"/>
          <w:szCs w:val="32"/>
          <w:rtl/>
          <w:lang w:bidi="ar-DZ"/>
        </w:rPr>
        <w:t>: تكون أفعال القلوب زائدة إذا ألغيت أي أبطل عملها مثل قولنا الجهل ضار ظننت</w:t>
      </w:r>
      <w:r w:rsidR="00037496" w:rsidRPr="00411896">
        <w:rPr>
          <w:rFonts w:ascii="Lotus Linotype" w:eastAsia="Times New Roman" w:hAnsi="Lotus Linotype" w:cs="Lotus Linotype"/>
          <w:sz w:val="32"/>
          <w:szCs w:val="32"/>
          <w:rtl/>
          <w:lang w:bidi="ar-DZ"/>
        </w:rPr>
        <w:t>.</w:t>
      </w:r>
    </w:p>
    <w:p w:rsidR="005A262A" w:rsidRPr="00411896" w:rsidRDefault="007D00FA" w:rsidP="00C461BB">
      <w:pPr>
        <w:bidi/>
        <w:spacing w:line="240" w:lineRule="auto"/>
        <w:jc w:val="both"/>
        <w:rPr>
          <w:rFonts w:ascii="Lotus Linotype" w:hAnsi="Lotus Linotype" w:cs="Lotus Linotype"/>
          <w:b/>
          <w:bCs/>
          <w:sz w:val="32"/>
          <w:szCs w:val="32"/>
          <w:rtl/>
          <w:lang w:bidi="ar-JO"/>
        </w:rPr>
      </w:pPr>
      <w:r w:rsidRPr="00411896">
        <w:rPr>
          <w:rFonts w:ascii="Lotus Linotype" w:hAnsi="Lotus Linotype" w:cs="Lotus Linotype"/>
          <w:b/>
          <w:bCs/>
          <w:sz w:val="32"/>
          <w:szCs w:val="32"/>
          <w:rtl/>
          <w:lang w:bidi="ar-JO"/>
        </w:rPr>
        <w:t>ثالثاً: التقديم والتأخير</w:t>
      </w:r>
      <w:r w:rsidR="00DF3F7D" w:rsidRPr="00411896">
        <w:rPr>
          <w:rFonts w:ascii="Lotus Linotype" w:hAnsi="Lotus Linotype" w:cs="Lotus Linotype"/>
          <w:b/>
          <w:bCs/>
          <w:sz w:val="32"/>
          <w:szCs w:val="32"/>
          <w:rtl/>
          <w:lang w:bidi="ar-JO"/>
        </w:rPr>
        <w:t>:</w:t>
      </w:r>
    </w:p>
    <w:p w:rsidR="005A262A" w:rsidRPr="00411896" w:rsidRDefault="005A262A" w:rsidP="006375C5">
      <w:pPr>
        <w:bidi/>
        <w:spacing w:line="240" w:lineRule="auto"/>
        <w:ind w:firstLine="360"/>
        <w:jc w:val="both"/>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lang w:bidi="ar-DZ"/>
        </w:rPr>
        <w:t>وهو وسيلة هامة وكثيرة الانتشار، والشيوع في النحو العربي، وقد اعتبرت ميزة في النظام النحوي العربي، إذ جعلته يتسم بالمرونة،</w:t>
      </w:r>
      <w:r w:rsidR="006375C5"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هذه المرونة التي أتاحت للمنشئ العربي فرصا كثيرة للتعبير عن مختلف الأغراض والمشاعر،</w:t>
      </w:r>
      <w:r w:rsidR="006375C5" w:rsidRPr="00411896">
        <w:rPr>
          <w:rFonts w:ascii="Lotus Linotype" w:eastAsia="Times New Roman" w:hAnsi="Lotus Linotype" w:cs="Lotus Linotype"/>
          <w:sz w:val="32"/>
          <w:szCs w:val="32"/>
          <w:rtl/>
          <w:lang w:bidi="ar-DZ"/>
        </w:rPr>
        <w:t xml:space="preserve"> ثم إ</w:t>
      </w:r>
      <w:r w:rsidRPr="00411896">
        <w:rPr>
          <w:rFonts w:ascii="Lotus Linotype" w:eastAsia="Times New Roman" w:hAnsi="Lotus Linotype" w:cs="Lotus Linotype"/>
          <w:sz w:val="32"/>
          <w:szCs w:val="32"/>
          <w:rtl/>
          <w:lang w:bidi="ar-DZ"/>
        </w:rPr>
        <w:t>ن</w:t>
      </w:r>
      <w:r w:rsidR="006375C5"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التقديم والتأخير مسألة متداخلة بين النحو والبلاغة حتى أن</w:t>
      </w:r>
      <w:r w:rsidR="006375C5" w:rsidRPr="00411896">
        <w:rPr>
          <w:rFonts w:ascii="Lotus Linotype" w:eastAsia="Times New Roman" w:hAnsi="Lotus Linotype" w:cs="Lotus Linotype"/>
          <w:sz w:val="32"/>
          <w:szCs w:val="32"/>
          <w:rtl/>
          <w:lang w:bidi="ar-DZ"/>
        </w:rPr>
        <w:t xml:space="preserve"> الدارسين نجدهم يتنازعون نسبته </w:t>
      </w:r>
      <w:r w:rsidRPr="00411896">
        <w:rPr>
          <w:rFonts w:ascii="Lotus Linotype" w:eastAsia="Times New Roman" w:hAnsi="Lotus Linotype" w:cs="Lotus Linotype"/>
          <w:sz w:val="32"/>
          <w:szCs w:val="32"/>
          <w:rtl/>
          <w:lang w:bidi="ar-DZ"/>
        </w:rPr>
        <w:t>إلى الدرس النحوي؟</w:t>
      </w:r>
      <w:r w:rsidR="006375C5"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أم الدرس البلاغي، ومن ثم وجدنا التقديم والتأخير درسا نحويا</w:t>
      </w:r>
      <w:r w:rsidR="006375C5"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xml:space="preserve"> وبلاغيا</w:t>
      </w:r>
      <w:r w:rsidR="006375C5" w:rsidRPr="00411896">
        <w:rPr>
          <w:rFonts w:ascii="Lotus Linotype" w:eastAsia="Times New Roman" w:hAnsi="Lotus Linotype" w:cs="Lotus Linotype"/>
          <w:sz w:val="32"/>
          <w:szCs w:val="32"/>
          <w:rtl/>
          <w:lang w:bidi="ar-DZ"/>
        </w:rPr>
        <w:t>ً</w:t>
      </w:r>
      <w:r w:rsidRPr="00411896">
        <w:rPr>
          <w:rFonts w:ascii="Lotus Linotype" w:eastAsia="Times New Roman" w:hAnsi="Lotus Linotype" w:cs="Lotus Linotype"/>
          <w:sz w:val="32"/>
          <w:szCs w:val="32"/>
          <w:rtl/>
          <w:lang w:bidi="ar-DZ"/>
        </w:rPr>
        <w:t>، فهو موجود في كتب النحو، وموجود في كتب البلاغة، وله علاقة وطيد</w:t>
      </w:r>
      <w:r w:rsidR="006375C5" w:rsidRPr="00411896">
        <w:rPr>
          <w:rFonts w:ascii="Lotus Linotype" w:eastAsia="Times New Roman" w:hAnsi="Lotus Linotype" w:cs="Lotus Linotype"/>
          <w:sz w:val="32"/>
          <w:szCs w:val="32"/>
          <w:rtl/>
          <w:lang w:bidi="ar-DZ"/>
        </w:rPr>
        <w:t>ة بالمعنى، أو بالأغراض البلاغية</w:t>
      </w:r>
      <w:r w:rsidRPr="00411896">
        <w:rPr>
          <w:rFonts w:ascii="Lotus Linotype" w:eastAsia="Times New Roman" w:hAnsi="Lotus Linotype" w:cs="Lotus Linotype"/>
          <w:sz w:val="32"/>
          <w:szCs w:val="32"/>
          <w:rtl/>
          <w:lang w:bidi="ar-DZ"/>
        </w:rPr>
        <w:t>،</w:t>
      </w:r>
      <w:r w:rsidR="006375C5" w:rsidRPr="00411896">
        <w:rPr>
          <w:rFonts w:ascii="Lotus Linotype" w:eastAsia="Times New Roman" w:hAnsi="Lotus Linotype" w:cs="Lotus Linotype"/>
          <w:sz w:val="32"/>
          <w:szCs w:val="32"/>
          <w:rtl/>
          <w:lang w:bidi="ar-DZ"/>
        </w:rPr>
        <w:t xml:space="preserve"> </w:t>
      </w:r>
      <w:r w:rsidRPr="00411896">
        <w:rPr>
          <w:rFonts w:ascii="Lotus Linotype" w:eastAsia="Times New Roman" w:hAnsi="Lotus Linotype" w:cs="Lotus Linotype"/>
          <w:sz w:val="32"/>
          <w:szCs w:val="32"/>
          <w:rtl/>
          <w:lang w:bidi="ar-DZ"/>
        </w:rPr>
        <w:t>وقد أجهد النحاة أنفسهم في البحث عن المواطن التي يطرد فيها التقديم والتأخير، فوجدناهم ينصون على التقديم الوجوبي، والتقديم الجوازي، ففي الجملة الاسمية مثلا نجدهم ينصون على مواضع قدم فيها الخبر وجوبا ومواضع قدم فيها الخبر جوازا ،كما وجدناهم يذكرون مصطلح الصدارة الذي له علاقة بهذا الباب وسنذكر بعضا من الأبواب التي يجب فيها التقديم ومنها:</w:t>
      </w:r>
    </w:p>
    <w:p w:rsidR="005A262A" w:rsidRPr="00411896" w:rsidRDefault="007976B6" w:rsidP="007976B6">
      <w:pPr>
        <w:bidi/>
        <w:spacing w:before="100" w:beforeAutospacing="1" w:after="100" w:afterAutospacing="1" w:line="240" w:lineRule="auto"/>
        <w:jc w:val="lowKashida"/>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rPr>
        <w:lastRenderedPageBreak/>
        <w:t xml:space="preserve">1- </w:t>
      </w:r>
      <w:r w:rsidR="005A262A" w:rsidRPr="00411896">
        <w:rPr>
          <w:rFonts w:ascii="Lotus Linotype" w:eastAsia="Times New Roman" w:hAnsi="Lotus Linotype" w:cs="Lotus Linotype"/>
          <w:sz w:val="32"/>
          <w:szCs w:val="32"/>
          <w:rtl/>
          <w:lang w:bidi="ar-DZ"/>
        </w:rPr>
        <w:t>الشرط من الأساليب التي تحتل فيها الأداة وجوبا الصدارة الشرط حيث تمثل الأداة فيه صدارة الترتيب، ثم يذكر بعدها الجملتان المكونتان لأسلوب الشرط ،فإذا وردت نصوص شرطية خولف فيها</w:t>
      </w:r>
      <w:r w:rsidR="00C421A8">
        <w:rPr>
          <w:rFonts w:ascii="Lotus Linotype" w:eastAsia="Times New Roman" w:hAnsi="Lotus Linotype" w:cs="Lotus Linotype" w:hint="cs"/>
          <w:sz w:val="32"/>
          <w:szCs w:val="32"/>
          <w:rtl/>
          <w:lang w:bidi="ar-DZ"/>
        </w:rPr>
        <w:t xml:space="preserve"> </w:t>
      </w:r>
      <w:r w:rsidR="005A262A" w:rsidRPr="00411896">
        <w:rPr>
          <w:rFonts w:ascii="Lotus Linotype" w:eastAsia="Times New Roman" w:hAnsi="Lotus Linotype" w:cs="Lotus Linotype"/>
          <w:sz w:val="32"/>
          <w:szCs w:val="32"/>
          <w:rtl/>
          <w:lang w:bidi="ar-DZ"/>
        </w:rPr>
        <w:t>هذا الترتيب أولت</w:t>
      </w:r>
    </w:p>
    <w:p w:rsidR="005A262A" w:rsidRPr="00411896" w:rsidRDefault="007976B6" w:rsidP="007976B6">
      <w:pPr>
        <w:bidi/>
        <w:spacing w:before="100" w:beforeAutospacing="1" w:after="100" w:afterAutospacing="1" w:line="240" w:lineRule="auto"/>
        <w:jc w:val="lowKashida"/>
        <w:rPr>
          <w:rFonts w:ascii="Lotus Linotype" w:eastAsia="Times New Roman" w:hAnsi="Lotus Linotype" w:cs="Lotus Linotype"/>
          <w:sz w:val="32"/>
          <w:szCs w:val="32"/>
          <w:rtl/>
        </w:rPr>
      </w:pPr>
      <w:r w:rsidRPr="00411896">
        <w:rPr>
          <w:rFonts w:ascii="Lotus Linotype" w:eastAsia="Times New Roman" w:hAnsi="Lotus Linotype" w:cs="Lotus Linotype"/>
          <w:sz w:val="32"/>
          <w:szCs w:val="32"/>
          <w:rtl/>
        </w:rPr>
        <w:t xml:space="preserve">2- </w:t>
      </w:r>
      <w:r w:rsidR="005A262A" w:rsidRPr="00411896">
        <w:rPr>
          <w:rFonts w:ascii="Lotus Linotype" w:eastAsia="Times New Roman" w:hAnsi="Lotus Linotype" w:cs="Lotus Linotype"/>
          <w:sz w:val="32"/>
          <w:szCs w:val="32"/>
          <w:rtl/>
          <w:lang w:bidi="ar-DZ"/>
        </w:rPr>
        <w:t>الصفة والموصوف:</w:t>
      </w:r>
      <w:r w:rsidR="00C421A8">
        <w:rPr>
          <w:rFonts w:ascii="Lotus Linotype" w:eastAsia="Times New Roman" w:hAnsi="Lotus Linotype" w:cs="Lotus Linotype" w:hint="cs"/>
          <w:sz w:val="32"/>
          <w:szCs w:val="32"/>
          <w:rtl/>
          <w:lang w:bidi="ar-DZ"/>
        </w:rPr>
        <w:t xml:space="preserve"> </w:t>
      </w:r>
      <w:r w:rsidR="005A262A" w:rsidRPr="00411896">
        <w:rPr>
          <w:rFonts w:ascii="Lotus Linotype" w:eastAsia="Times New Roman" w:hAnsi="Lotus Linotype" w:cs="Lotus Linotype"/>
          <w:sz w:val="32"/>
          <w:szCs w:val="32"/>
          <w:rtl/>
          <w:lang w:bidi="ar-DZ"/>
        </w:rPr>
        <w:t>هذا الموضع يتحتم فيه تقدم الموصوف على الصفة في العربية</w:t>
      </w:r>
      <w:r w:rsidR="006375C5" w:rsidRPr="00411896">
        <w:rPr>
          <w:rFonts w:ascii="Lotus Linotype" w:eastAsia="Times New Roman" w:hAnsi="Lotus Linotype" w:cs="Lotus Linotype"/>
          <w:sz w:val="32"/>
          <w:szCs w:val="32"/>
          <w:rtl/>
          <w:lang w:bidi="ar-DZ"/>
        </w:rPr>
        <w:t>.</w:t>
      </w:r>
    </w:p>
    <w:p w:rsidR="005A262A" w:rsidRPr="00411896" w:rsidRDefault="007976B6" w:rsidP="00755488">
      <w:pPr>
        <w:bidi/>
        <w:spacing w:before="100" w:beforeAutospacing="1" w:after="100" w:afterAutospacing="1" w:line="240" w:lineRule="auto"/>
        <w:jc w:val="both"/>
        <w:rPr>
          <w:rFonts w:ascii="Lotus Linotype" w:eastAsia="Times New Roman" w:hAnsi="Lotus Linotype" w:cs="Lotus Linotype"/>
          <w:sz w:val="32"/>
          <w:szCs w:val="32"/>
          <w:rtl/>
          <w:lang w:bidi="ar-JO"/>
        </w:rPr>
      </w:pPr>
      <w:r w:rsidRPr="00411896">
        <w:rPr>
          <w:rFonts w:ascii="Lotus Linotype" w:eastAsia="Times New Roman" w:hAnsi="Lotus Linotype" w:cs="Lotus Linotype"/>
          <w:sz w:val="32"/>
          <w:szCs w:val="32"/>
          <w:rtl/>
          <w:lang w:bidi="ar-DZ"/>
        </w:rPr>
        <w:t xml:space="preserve">3- </w:t>
      </w:r>
      <w:r w:rsidR="005A262A" w:rsidRPr="00411896">
        <w:rPr>
          <w:rFonts w:ascii="Lotus Linotype" w:eastAsia="Times New Roman" w:hAnsi="Lotus Linotype" w:cs="Lotus Linotype"/>
          <w:sz w:val="32"/>
          <w:szCs w:val="32"/>
          <w:rtl/>
          <w:lang w:bidi="ar-DZ"/>
        </w:rPr>
        <w:t>كان ومعمولاها:</w:t>
      </w:r>
      <w:r w:rsidR="00C421A8">
        <w:rPr>
          <w:rFonts w:ascii="Lotus Linotype" w:eastAsia="Times New Roman" w:hAnsi="Lotus Linotype" w:cs="Lotus Linotype" w:hint="cs"/>
          <w:sz w:val="32"/>
          <w:szCs w:val="32"/>
          <w:rtl/>
          <w:lang w:bidi="ar-DZ"/>
        </w:rPr>
        <w:t xml:space="preserve"> </w:t>
      </w:r>
      <w:r w:rsidR="005A262A" w:rsidRPr="00411896">
        <w:rPr>
          <w:rFonts w:ascii="Lotus Linotype" w:eastAsia="Times New Roman" w:hAnsi="Lotus Linotype" w:cs="Lotus Linotype"/>
          <w:sz w:val="32"/>
          <w:szCs w:val="32"/>
          <w:rtl/>
          <w:lang w:bidi="ar-DZ"/>
        </w:rPr>
        <w:t xml:space="preserve">فقد أوجب النحاة تأخير خبرها عن اسمها إذا كان الخبر جملة فعلية مثل كان زيد </w:t>
      </w:r>
      <w:r w:rsidR="006375C5" w:rsidRPr="00411896">
        <w:rPr>
          <w:rFonts w:ascii="Lotus Linotype" w:eastAsia="Times New Roman" w:hAnsi="Lotus Linotype" w:cs="Lotus Linotype"/>
          <w:sz w:val="32"/>
          <w:szCs w:val="32"/>
          <w:rtl/>
          <w:lang w:bidi="ar-DZ"/>
        </w:rPr>
        <w:t xml:space="preserve">يقوم على خلاف بينهم في المسالة </w:t>
      </w:r>
      <w:r w:rsidR="005A262A" w:rsidRPr="00411896">
        <w:rPr>
          <w:rFonts w:ascii="Lotus Linotype" w:eastAsia="Times New Roman" w:hAnsi="Lotus Linotype" w:cs="Lotus Linotype"/>
          <w:sz w:val="32"/>
          <w:szCs w:val="32"/>
          <w:rtl/>
          <w:lang w:bidi="ar-JO"/>
        </w:rPr>
        <w:t xml:space="preserve"> (</w:t>
      </w:r>
      <w:r w:rsidR="005A262A" w:rsidRPr="00411896">
        <w:rPr>
          <w:rFonts w:ascii="Lotus Linotype" w:eastAsia="Times New Roman" w:hAnsi="Lotus Linotype" w:cs="Lotus Linotype"/>
          <w:b/>
          <w:bCs/>
          <w:sz w:val="32"/>
          <w:szCs w:val="32"/>
          <w:rtl/>
          <w:lang w:bidi="ar-DZ"/>
        </w:rPr>
        <w:t>التأويل النحوي وأثره في عملية الفهم والتبليغ د</w:t>
      </w:r>
      <w:r w:rsidR="005A262A" w:rsidRPr="00411896">
        <w:rPr>
          <w:rFonts w:ascii="Lotus Linotype" w:eastAsia="Times New Roman" w:hAnsi="Lotus Linotype" w:cs="Lotus Linotype"/>
          <w:b/>
          <w:bCs/>
          <w:sz w:val="32"/>
          <w:szCs w:val="32"/>
        </w:rPr>
        <w:t>.</w:t>
      </w:r>
      <w:r w:rsidR="005A262A" w:rsidRPr="00411896">
        <w:rPr>
          <w:rFonts w:ascii="Lotus Linotype" w:eastAsia="Times New Roman" w:hAnsi="Lotus Linotype" w:cs="Lotus Linotype"/>
          <w:b/>
          <w:bCs/>
          <w:sz w:val="32"/>
          <w:szCs w:val="32"/>
          <w:rtl/>
          <w:lang w:bidi="ar-DZ"/>
        </w:rPr>
        <w:t xml:space="preserve"> مبارك تريكي)</w:t>
      </w:r>
    </w:p>
    <w:p w:rsidR="00DF3F7D" w:rsidRPr="00C461BB" w:rsidRDefault="00DF3F7D" w:rsidP="00884ACE">
      <w:pPr>
        <w:bidi/>
        <w:spacing w:line="240" w:lineRule="auto"/>
        <w:jc w:val="both"/>
        <w:rPr>
          <w:rFonts w:ascii="Times New Roman" w:hAnsi="Times New Roman" w:cs="Times New Roman"/>
          <w:b/>
          <w:bCs/>
          <w:sz w:val="32"/>
          <w:szCs w:val="32"/>
          <w:rtl/>
          <w:lang w:bidi="ar-JO"/>
        </w:rPr>
      </w:pPr>
    </w:p>
    <w:p w:rsidR="003D5F0D" w:rsidRPr="00862D3D" w:rsidRDefault="003D5F0D" w:rsidP="00884ACE">
      <w:pPr>
        <w:bidi/>
        <w:spacing w:line="240" w:lineRule="auto"/>
        <w:jc w:val="both"/>
        <w:rPr>
          <w:rFonts w:ascii="Lotus Linotype" w:hAnsi="Lotus Linotype" w:cs="Lotus Linotype"/>
          <w:b/>
          <w:bCs/>
          <w:sz w:val="32"/>
          <w:szCs w:val="32"/>
          <w:rtl/>
          <w:lang w:bidi="ar-JO"/>
        </w:rPr>
      </w:pPr>
      <w:r w:rsidRPr="00862D3D">
        <w:rPr>
          <w:rFonts w:ascii="Lotus Linotype" w:hAnsi="Lotus Linotype" w:cs="Lotus Linotype" w:hint="cs"/>
          <w:b/>
          <w:bCs/>
          <w:sz w:val="32"/>
          <w:szCs w:val="32"/>
          <w:rtl/>
          <w:lang w:bidi="ar-JO"/>
        </w:rPr>
        <w:t>أمثلة من القرآن الكريم على التأويل النحوي:</w:t>
      </w:r>
    </w:p>
    <w:p w:rsidR="00166026" w:rsidRDefault="001E12CF" w:rsidP="00166026">
      <w:pPr>
        <w:bidi/>
        <w:spacing w:line="240" w:lineRule="auto"/>
        <w:jc w:val="left"/>
        <w:rPr>
          <w:rFonts w:ascii="Lotus Linotype" w:hAnsi="Lotus Linotype" w:cs="Lotus Linotype"/>
          <w:color w:val="333333"/>
          <w:sz w:val="32"/>
          <w:szCs w:val="32"/>
          <w:lang w:bidi="ar-EG"/>
        </w:rPr>
      </w:pPr>
      <w:r w:rsidRPr="00BE3CC4">
        <w:rPr>
          <w:rFonts w:ascii="Lotus Linotype" w:hAnsi="Lotus Linotype" w:cs="Lotus Linotype"/>
          <w:color w:val="333333"/>
          <w:sz w:val="32"/>
          <w:szCs w:val="32"/>
          <w:lang w:bidi="ar-EG"/>
        </w:rPr>
        <w:br/>
      </w:r>
      <w:r w:rsidR="00166026">
        <w:rPr>
          <w:rFonts w:ascii="Lotus Linotype" w:hAnsi="Lotus Linotype" w:cs="Lotus Linotype"/>
          <w:color w:val="333333"/>
          <w:sz w:val="32"/>
          <w:szCs w:val="32"/>
          <w:lang w:bidi="ar-EG"/>
        </w:rPr>
        <w:t>1</w:t>
      </w:r>
      <w:r w:rsidR="00166026" w:rsidRPr="00166026">
        <w:rPr>
          <w:rFonts w:ascii="Lotus Linotype" w:hAnsi="Lotus Linotype" w:cs="Lotus Linotype"/>
          <w:b/>
          <w:bCs/>
          <w:color w:val="333333"/>
          <w:sz w:val="32"/>
          <w:szCs w:val="32"/>
          <w:u w:val="single"/>
          <w:rtl/>
          <w:lang w:bidi="ar-EG"/>
        </w:rPr>
        <w:t>- اتصال الفعل بعلامة الجمع مع إسناده إلى الاسم الظاهر</w:t>
      </w:r>
      <w:r w:rsidR="00166026" w:rsidRPr="00166026">
        <w:rPr>
          <w:rFonts w:ascii="Lotus Linotype" w:hAnsi="Lotus Linotype" w:cs="Lotus Linotype"/>
          <w:b/>
          <w:bCs/>
          <w:color w:val="333333"/>
          <w:sz w:val="32"/>
          <w:szCs w:val="32"/>
          <w:u w:val="single"/>
          <w:lang w:bidi="ar-EG"/>
        </w:rPr>
        <w:t>:</w:t>
      </w:r>
      <w:r w:rsidR="00166026" w:rsidRPr="00BE3CC4">
        <w:rPr>
          <w:rFonts w:ascii="Lotus Linotype" w:hAnsi="Lotus Linotype" w:cs="Lotus Linotype"/>
          <w:color w:val="333333"/>
          <w:sz w:val="32"/>
          <w:szCs w:val="32"/>
          <w:lang w:bidi="ar-EG"/>
        </w:rPr>
        <w:t xml:space="preserve">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قال جمهور النحاة: "لا يجوز أن نقول: قاما رجلان، ولا جاؤوا رجال، ولا جئن نساء.. بل قام رجلان، وجاء رجال، وجاءت نساء</w:t>
      </w:r>
      <w:r w:rsidR="00166026" w:rsidRPr="00BE3CC4">
        <w:rPr>
          <w:rFonts w:ascii="Lotus Linotype" w:hAnsi="Lotus Linotype" w:cs="Lotus Linotype"/>
          <w:color w:val="333333"/>
          <w:sz w:val="32"/>
          <w:szCs w:val="32"/>
          <w:lang w:bidi="ar-EG"/>
        </w:rPr>
        <w:t xml:space="preserve">..."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وقال الله تعالى: {وأسر</w:t>
      </w:r>
      <w:r w:rsidR="00166026">
        <w:rPr>
          <w:rFonts w:ascii="Lotus Linotype" w:hAnsi="Lotus Linotype" w:cs="Lotus Linotype"/>
          <w:color w:val="333333"/>
          <w:sz w:val="32"/>
          <w:szCs w:val="32"/>
          <w:rtl/>
          <w:lang w:bidi="ar-EG"/>
        </w:rPr>
        <w:t xml:space="preserve">وا النجوى الذين ظلموا}.. وقال: </w:t>
      </w:r>
      <w:r w:rsidR="00166026" w:rsidRPr="00BE3CC4">
        <w:rPr>
          <w:rFonts w:ascii="Lotus Linotype" w:hAnsi="Lotus Linotype" w:cs="Lotus Linotype"/>
          <w:color w:val="333333"/>
          <w:sz w:val="32"/>
          <w:szCs w:val="32"/>
          <w:rtl/>
          <w:lang w:bidi="ar-EG"/>
        </w:rPr>
        <w:t>ثم عموا وصموا كثير منهم</w:t>
      </w:r>
      <w:r w:rsidR="00166026" w:rsidRPr="00BE3CC4">
        <w:rPr>
          <w:rFonts w:ascii="Lotus Linotype" w:hAnsi="Lotus Linotype" w:cs="Lotus Linotype"/>
          <w:color w:val="333333"/>
          <w:sz w:val="32"/>
          <w:szCs w:val="32"/>
          <w:lang w:bidi="ar-EG"/>
        </w:rPr>
        <w:t xml:space="preserve">. </w:t>
      </w:r>
      <w:r w:rsidR="00166026" w:rsidRPr="00BE3CC4">
        <w:rPr>
          <w:rFonts w:ascii="Lotus Linotype" w:hAnsi="Lotus Linotype" w:cs="Lotus Linotype"/>
          <w:color w:val="333333"/>
          <w:sz w:val="32"/>
          <w:szCs w:val="32"/>
          <w:rtl/>
          <w:lang w:bidi="ar-EG"/>
        </w:rPr>
        <w:t>وقال شاعر قديم</w:t>
      </w:r>
      <w:r w:rsidR="00166026" w:rsidRPr="00BE3CC4">
        <w:rPr>
          <w:rFonts w:ascii="Lotus Linotype" w:hAnsi="Lotus Linotype" w:cs="Lotus Linotype"/>
          <w:color w:val="333333"/>
          <w:sz w:val="32"/>
          <w:szCs w:val="32"/>
          <w:lang w:bidi="ar-EG"/>
        </w:rPr>
        <w:t xml:space="preserve">: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 xml:space="preserve">يلومونني في اشتراء النخيـ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 xml:space="preserve">ـل أهلي فكلهمُ يعذلُ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lastRenderedPageBreak/>
        <w:t>وقال ابن قيس الرقيات</w:t>
      </w:r>
      <w:r w:rsidR="00166026" w:rsidRPr="00BE3CC4">
        <w:rPr>
          <w:rFonts w:ascii="Lotus Linotype" w:hAnsi="Lotus Linotype" w:cs="Lotus Linotype"/>
          <w:color w:val="333333"/>
          <w:sz w:val="32"/>
          <w:szCs w:val="32"/>
          <w:lang w:bidi="ar-EG"/>
        </w:rPr>
        <w:t xml:space="preserve">: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 xml:space="preserve">تولى قتال المارقين بنفسه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 xml:space="preserve">وقد أسلماه مبعد وحميم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وقال آخر</w:t>
      </w:r>
      <w:r w:rsidR="00166026" w:rsidRPr="00BE3CC4">
        <w:rPr>
          <w:rFonts w:ascii="Lotus Linotype" w:hAnsi="Lotus Linotype" w:cs="Lotus Linotype"/>
          <w:color w:val="333333"/>
          <w:sz w:val="32"/>
          <w:szCs w:val="32"/>
          <w:lang w:bidi="ar-EG"/>
        </w:rPr>
        <w:t xml:space="preserve">: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 xml:space="preserve">رأين الغواني الشيب لاح بعارضي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 xml:space="preserve">فأعرضن عني بالخدود النواضر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وفي كل الأمثلة اتصلت بالفعل علامة الجمع أو التثنية {صموا كثرا منهم} "يلومونني أهلي" "أسلماه مبعد وحميم" " رأين الغواني</w:t>
      </w:r>
      <w:r w:rsidR="00166026" w:rsidRPr="00BE3CC4">
        <w:rPr>
          <w:rFonts w:ascii="Lotus Linotype" w:hAnsi="Lotus Linotype" w:cs="Lotus Linotype"/>
          <w:color w:val="333333"/>
          <w:sz w:val="32"/>
          <w:szCs w:val="32"/>
          <w:lang w:bidi="ar-EG"/>
        </w:rPr>
        <w:t xml:space="preserve">".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وقد أوّل بعض البصريين ما ذكرنا كما هي عادتهم؛ قال سيبويه: "وأما قوله تعالى: {وأسروا النجوى الذين ظلموا} فإنما يجيء الاسم الظاهر على البدل كقولك: انطلقوا، فيقال: من؟ فتقول: بنو فلان" وهكذا معظم البصريين فهم يرون علامة الجمع أو التثنية فاعلا ويرون الاسم الظاهر بدلا منها</w:t>
      </w:r>
      <w:r w:rsidR="00166026" w:rsidRPr="00BE3CC4">
        <w:rPr>
          <w:rFonts w:ascii="Lotus Linotype" w:hAnsi="Lotus Linotype" w:cs="Lotus Linotype"/>
          <w:color w:val="333333"/>
          <w:sz w:val="32"/>
          <w:szCs w:val="32"/>
          <w:lang w:bidi="ar-EG"/>
        </w:rPr>
        <w:t xml:space="preserve">.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وقال آخرون: "الاسم الظاهر خبر لمبتدأ محذوف تقديره: العمى والصم كثير منهم" أو بدل كما في "رأين الناظرات الغواني"..الخ</w:t>
      </w:r>
      <w:r w:rsidR="00166026" w:rsidRPr="00BE3CC4">
        <w:rPr>
          <w:rFonts w:ascii="Lotus Linotype" w:hAnsi="Lotus Linotype" w:cs="Lotus Linotype"/>
          <w:color w:val="333333"/>
          <w:sz w:val="32"/>
          <w:szCs w:val="32"/>
          <w:lang w:bidi="ar-EG"/>
        </w:rPr>
        <w:t xml:space="preserve">.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وقال آخرون: "هو خبر مبتدأ مؤخر وما قبله خبر له</w:t>
      </w:r>
      <w:r w:rsidR="00166026" w:rsidRPr="00BE3CC4">
        <w:rPr>
          <w:rFonts w:ascii="Lotus Linotype" w:hAnsi="Lotus Linotype" w:cs="Lotus Linotype"/>
          <w:color w:val="333333"/>
          <w:sz w:val="32"/>
          <w:szCs w:val="32"/>
          <w:lang w:bidi="ar-EG"/>
        </w:rPr>
        <w:t xml:space="preserve">".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وقد أسرف بعض البصريين في هجاء هذه اللغة حتى سموها لغة "أكلوني البراغيث" ووصفوها بالقبح والشذوذ والضعف والقلة..الخ</w:t>
      </w:r>
      <w:r w:rsidR="00166026" w:rsidRPr="00BE3CC4">
        <w:rPr>
          <w:rFonts w:ascii="Lotus Linotype" w:hAnsi="Lotus Linotype" w:cs="Lotus Linotype"/>
          <w:color w:val="333333"/>
          <w:sz w:val="32"/>
          <w:szCs w:val="32"/>
          <w:lang w:bidi="ar-EG"/>
        </w:rPr>
        <w:t xml:space="preserve">.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 xml:space="preserve">وفي كتاب سبيويه "واعلم أن من العرب من يقول: ضربوني قومك وضرباني أخواك فشبهوا هذا بالتاء التي يظهرونها في نحو قالت فلانة، وكأنهم أرادوا أن يجعلوا للجمع علامة كما جعلوا </w:t>
      </w:r>
      <w:r w:rsidR="00166026" w:rsidRPr="00BE3CC4">
        <w:rPr>
          <w:rFonts w:ascii="Lotus Linotype" w:hAnsi="Lotus Linotype" w:cs="Lotus Linotype"/>
          <w:color w:val="333333"/>
          <w:sz w:val="32"/>
          <w:szCs w:val="32"/>
          <w:rtl/>
          <w:lang w:bidi="ar-EG"/>
        </w:rPr>
        <w:lastRenderedPageBreak/>
        <w:t>للمؤنث؛ وهي قليلة</w:t>
      </w:r>
      <w:r w:rsidR="00166026" w:rsidRPr="00BE3CC4">
        <w:rPr>
          <w:rFonts w:ascii="Lotus Linotype" w:hAnsi="Lotus Linotype" w:cs="Lotus Linotype"/>
          <w:color w:val="333333"/>
          <w:sz w:val="32"/>
          <w:szCs w:val="32"/>
          <w:lang w:bidi="ar-EG"/>
        </w:rPr>
        <w:t xml:space="preserve">".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ورغم أن سيبويه إمام البصريين فقد كان هادئا ومنصفا فيما قال؛ حيث لم يصف هذه اللغة بما وصفها به البصريون من بعده وإنما اكتفى بوصفها بالقلة دون طعن في صحتها. وهو إنصاف تحلى به ابن مالك حين قال في ألفيته</w:t>
      </w:r>
      <w:r w:rsidR="00166026" w:rsidRPr="00BE3CC4">
        <w:rPr>
          <w:rFonts w:ascii="Lotus Linotype" w:hAnsi="Lotus Linotype" w:cs="Lotus Linotype"/>
          <w:color w:val="333333"/>
          <w:sz w:val="32"/>
          <w:szCs w:val="32"/>
          <w:lang w:bidi="ar-EG"/>
        </w:rPr>
        <w:t xml:space="preserve">: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 xml:space="preserve">ووحدِ الفعلَ إذا ما سندا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 xml:space="preserve">لاثنين أو جمع كفاز الشهدا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 xml:space="preserve">وقد يقال سعدا وسعدوا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 xml:space="preserve">والفعل للظاهر بعدُ مسند </w:t>
      </w:r>
      <w:r w:rsidR="00166026" w:rsidRPr="00BE3CC4">
        <w:rPr>
          <w:rFonts w:ascii="Lotus Linotype" w:hAnsi="Lotus Linotype" w:cs="Lotus Linotype"/>
          <w:color w:val="333333"/>
          <w:sz w:val="32"/>
          <w:szCs w:val="32"/>
          <w:lang w:bidi="ar-EG"/>
        </w:rPr>
        <w:br/>
      </w:r>
      <w:r w:rsidR="00166026" w:rsidRPr="00BE3CC4">
        <w:rPr>
          <w:rFonts w:ascii="Lotus Linotype" w:hAnsi="Lotus Linotype" w:cs="Lotus Linotype"/>
          <w:color w:val="333333"/>
          <w:sz w:val="32"/>
          <w:szCs w:val="32"/>
          <w:rtl/>
          <w:lang w:bidi="ar-EG"/>
        </w:rPr>
        <w:t>ولا غرو في ذلك فإظهار علامة الجمع والتثنية لغة مسموعة عن طيئ وأزد شنوءة وبلحارث بن كعب؛ وهم من أفصح العرب -كما في الوافي وأوضح المسالك وغيرهما- ولا يضرها الطعن في صحتها ما دامت قد ثبتت في أفصح النصوص نثرا ونظما؛ رغم شراسة الهجمات التي تعرضت لها منذ العهد العباسي وحتى عصرنا الحاضر؛ خصوصا من قبل الأستاذ سعيد الأفغاني في كتابه "الموجز في قواعد اللغة العربية" ومن قبل فتحي الدجاني في كتابه "ظاهرة الشذوذ</w:t>
      </w:r>
      <w:r w:rsidR="00166026">
        <w:rPr>
          <w:rFonts w:ascii="Lotus Linotype" w:hAnsi="Lotus Linotype" w:cs="Lotus Linotype"/>
          <w:color w:val="333333"/>
          <w:sz w:val="32"/>
          <w:szCs w:val="32"/>
          <w:lang w:bidi="ar-EG"/>
        </w:rPr>
        <w:t xml:space="preserve">". </w:t>
      </w:r>
    </w:p>
    <w:p w:rsidR="00166026" w:rsidRDefault="00166026" w:rsidP="00166026">
      <w:pPr>
        <w:bidi/>
        <w:spacing w:line="240" w:lineRule="auto"/>
        <w:jc w:val="left"/>
        <w:rPr>
          <w:rFonts w:ascii="Lotus Linotype" w:hAnsi="Lotus Linotype" w:cs="Lotus Linotype"/>
          <w:color w:val="333333"/>
          <w:sz w:val="32"/>
          <w:szCs w:val="32"/>
          <w:lang w:bidi="ar-EG"/>
        </w:rPr>
      </w:pPr>
    </w:p>
    <w:p w:rsidR="00C5249A" w:rsidRDefault="00166026" w:rsidP="00D7214F">
      <w:pPr>
        <w:bidi/>
        <w:spacing w:line="240" w:lineRule="auto"/>
        <w:jc w:val="left"/>
        <w:rPr>
          <w:rFonts w:ascii="Lotus Linotype" w:hAnsi="Lotus Linotype" w:cs="Lotus Linotype"/>
          <w:b/>
          <w:bCs/>
          <w:color w:val="333333"/>
          <w:sz w:val="32"/>
          <w:szCs w:val="32"/>
          <w:u w:val="single"/>
          <w:lang w:bidi="ar-EG"/>
        </w:rPr>
      </w:pPr>
      <w:r>
        <w:rPr>
          <w:rFonts w:ascii="Lotus Linotype" w:hAnsi="Lotus Linotype" w:cs="Lotus Linotype"/>
          <w:color w:val="333333"/>
          <w:sz w:val="32"/>
          <w:szCs w:val="32"/>
          <w:lang w:bidi="ar-EG"/>
        </w:rPr>
        <w:t>2</w:t>
      </w:r>
      <w:r w:rsidR="001E12CF" w:rsidRPr="00B600B2">
        <w:rPr>
          <w:rFonts w:ascii="Lotus Linotype" w:hAnsi="Lotus Linotype" w:cs="Lotus Linotype"/>
          <w:color w:val="333333"/>
          <w:sz w:val="32"/>
          <w:szCs w:val="32"/>
          <w:u w:val="single"/>
          <w:rtl/>
          <w:lang w:bidi="ar-EG"/>
        </w:rPr>
        <w:t xml:space="preserve">- </w:t>
      </w:r>
      <w:r w:rsidR="00C5249A" w:rsidRPr="00B600B2">
        <w:rPr>
          <w:rFonts w:ascii="Lotus Linotype" w:hAnsi="Lotus Linotype" w:cs="Lotus Linotype"/>
          <w:b/>
          <w:bCs/>
          <w:color w:val="333333"/>
          <w:sz w:val="32"/>
          <w:szCs w:val="32"/>
          <w:u w:val="single"/>
          <w:rtl/>
          <w:lang w:bidi="ar-EG"/>
        </w:rPr>
        <w:t>الخبر</w:t>
      </w:r>
      <w:r w:rsidR="00C5249A" w:rsidRPr="00BE3CC4">
        <w:rPr>
          <w:rFonts w:ascii="Lotus Linotype" w:hAnsi="Lotus Linotype" w:cs="Lotus Linotype"/>
          <w:color w:val="333333"/>
          <w:sz w:val="32"/>
          <w:szCs w:val="32"/>
          <w:rtl/>
          <w:lang w:bidi="ar-EG"/>
        </w:rPr>
        <w:t xml:space="preserve"> </w:t>
      </w:r>
      <w:r w:rsidR="00C5249A" w:rsidRPr="00BE3CC4">
        <w:rPr>
          <w:rFonts w:ascii="Lotus Linotype" w:hAnsi="Lotus Linotype" w:cs="Lotus Linotype"/>
          <w:color w:val="333333"/>
          <w:sz w:val="32"/>
          <w:szCs w:val="32"/>
          <w:lang w:bidi="ar-EG"/>
        </w:rPr>
        <w:br/>
      </w:r>
      <w:r w:rsidR="00C5249A" w:rsidRPr="00BE3CC4">
        <w:rPr>
          <w:rFonts w:ascii="Lotus Linotype" w:hAnsi="Lotus Linotype" w:cs="Lotus Linotype"/>
          <w:color w:val="333333"/>
          <w:sz w:val="32"/>
          <w:szCs w:val="32"/>
          <w:rtl/>
          <w:lang w:bidi="ar-EG"/>
        </w:rPr>
        <w:t>أوجب جمهور النحاة أن يكون الخبر من جنس ما أخبر به (مبتدأ كان أم فعلا ناسخا أم حرفا كذلك) والله تعالى يقول: {والذين يتوفون منكم ويذرون أزواجا يتربصن بأنفسهن أربعة أشهر وعشرا</w:t>
      </w:r>
      <w:r w:rsidR="00C5249A" w:rsidRPr="00BE3CC4">
        <w:rPr>
          <w:rFonts w:ascii="Lotus Linotype" w:hAnsi="Lotus Linotype" w:cs="Lotus Linotype"/>
          <w:color w:val="333333"/>
          <w:sz w:val="32"/>
          <w:szCs w:val="32"/>
          <w:lang w:bidi="ar-EG"/>
        </w:rPr>
        <w:t xml:space="preserve">. </w:t>
      </w:r>
      <w:r w:rsidR="00C5249A" w:rsidRPr="00BE3CC4">
        <w:rPr>
          <w:rFonts w:ascii="Lotus Linotype" w:hAnsi="Lotus Linotype" w:cs="Lotus Linotype"/>
          <w:color w:val="333333"/>
          <w:sz w:val="32"/>
          <w:szCs w:val="32"/>
          <w:lang w:bidi="ar-EG"/>
        </w:rPr>
        <w:br/>
      </w:r>
      <w:r w:rsidR="00C5249A" w:rsidRPr="00BE3CC4">
        <w:rPr>
          <w:rFonts w:ascii="Lotus Linotype" w:hAnsi="Lotus Linotype" w:cs="Lotus Linotype"/>
          <w:color w:val="333333"/>
          <w:sz w:val="32"/>
          <w:szCs w:val="32"/>
          <w:rtl/>
          <w:lang w:bidi="ar-EG"/>
        </w:rPr>
        <w:t>فـ{الذين يتوفون} هم الأزواج من الرجال، واللاتي يتربصن هن الزوجات من النساء؛ فالخبر خلاف المبتدأ.. ومثل هذا كثير في الشعر</w:t>
      </w:r>
      <w:r w:rsidR="00C5249A" w:rsidRPr="00BE3CC4">
        <w:rPr>
          <w:rFonts w:ascii="Lotus Linotype" w:hAnsi="Lotus Linotype" w:cs="Lotus Linotype"/>
          <w:color w:val="333333"/>
          <w:sz w:val="32"/>
          <w:szCs w:val="32"/>
          <w:lang w:bidi="ar-EG"/>
        </w:rPr>
        <w:t xml:space="preserve">: </w:t>
      </w:r>
      <w:r w:rsidR="00C5249A" w:rsidRPr="00BE3CC4">
        <w:rPr>
          <w:rFonts w:ascii="Lotus Linotype" w:hAnsi="Lotus Linotype" w:cs="Lotus Linotype"/>
          <w:color w:val="333333"/>
          <w:sz w:val="32"/>
          <w:szCs w:val="32"/>
          <w:lang w:bidi="ar-EG"/>
        </w:rPr>
        <w:br/>
      </w:r>
      <w:r w:rsidR="00C5249A" w:rsidRPr="00BE3CC4">
        <w:rPr>
          <w:rFonts w:ascii="Lotus Linotype" w:hAnsi="Lotus Linotype" w:cs="Lotus Linotype"/>
          <w:color w:val="333333"/>
          <w:sz w:val="32"/>
          <w:szCs w:val="32"/>
          <w:lang w:bidi="ar-EG"/>
        </w:rPr>
        <w:lastRenderedPageBreak/>
        <w:br/>
      </w:r>
      <w:r w:rsidR="00C5249A" w:rsidRPr="00BE3CC4">
        <w:rPr>
          <w:rFonts w:ascii="Lotus Linotype" w:hAnsi="Lotus Linotype" w:cs="Lotus Linotype"/>
          <w:color w:val="333333"/>
          <w:sz w:val="32"/>
          <w:szCs w:val="32"/>
          <w:rtl/>
          <w:lang w:bidi="ar-EG"/>
        </w:rPr>
        <w:t xml:space="preserve">بنى أسد إن ابن قيس وقتله </w:t>
      </w:r>
      <w:r w:rsidR="00D7214F">
        <w:rPr>
          <w:rFonts w:ascii="Lotus Linotype" w:hAnsi="Lotus Linotype" w:cs="Lotus Linotype"/>
          <w:color w:val="333333"/>
          <w:sz w:val="32"/>
          <w:szCs w:val="32"/>
          <w:lang w:bidi="ar-EG"/>
        </w:rPr>
        <w:tab/>
      </w:r>
      <w:r w:rsidR="00D7214F">
        <w:rPr>
          <w:rFonts w:ascii="Lotus Linotype" w:hAnsi="Lotus Linotype" w:cs="Lotus Linotype"/>
          <w:color w:val="333333"/>
          <w:sz w:val="32"/>
          <w:szCs w:val="32"/>
          <w:lang w:bidi="ar-EG"/>
        </w:rPr>
        <w:tab/>
      </w:r>
      <w:r w:rsidR="00D7214F">
        <w:rPr>
          <w:rFonts w:ascii="Lotus Linotype" w:hAnsi="Lotus Linotype" w:cs="Lotus Linotype"/>
          <w:color w:val="333333"/>
          <w:sz w:val="32"/>
          <w:szCs w:val="32"/>
          <w:lang w:bidi="ar-EG"/>
        </w:rPr>
        <w:tab/>
      </w:r>
      <w:r w:rsidR="00C5249A" w:rsidRPr="00BE3CC4">
        <w:rPr>
          <w:rFonts w:ascii="Lotus Linotype" w:hAnsi="Lotus Linotype" w:cs="Lotus Linotype"/>
          <w:color w:val="333333"/>
          <w:sz w:val="32"/>
          <w:szCs w:val="32"/>
          <w:rtl/>
          <w:lang w:bidi="ar-EG"/>
        </w:rPr>
        <w:t xml:space="preserve">بغير دم: دار المذلة حلت </w:t>
      </w:r>
      <w:r w:rsidR="00C5249A" w:rsidRPr="00BE3CC4">
        <w:rPr>
          <w:rFonts w:ascii="Lotus Linotype" w:hAnsi="Lotus Linotype" w:cs="Lotus Linotype"/>
          <w:color w:val="333333"/>
          <w:sz w:val="32"/>
          <w:szCs w:val="32"/>
          <w:lang w:bidi="ar-EG"/>
        </w:rPr>
        <w:br/>
      </w:r>
      <w:r w:rsidR="00C5249A" w:rsidRPr="00BE3CC4">
        <w:rPr>
          <w:rFonts w:ascii="Lotus Linotype" w:hAnsi="Lotus Linotype" w:cs="Lotus Linotype"/>
          <w:color w:val="333333"/>
          <w:sz w:val="32"/>
          <w:szCs w:val="32"/>
          <w:rtl/>
          <w:lang w:bidi="ar-EG"/>
        </w:rPr>
        <w:t xml:space="preserve">لعلي إن مالت بي الريح ميلة </w:t>
      </w:r>
      <w:r w:rsidR="00D7214F">
        <w:rPr>
          <w:rFonts w:ascii="Lotus Linotype" w:hAnsi="Lotus Linotype" w:cs="Lotus Linotype"/>
          <w:color w:val="333333"/>
          <w:sz w:val="32"/>
          <w:szCs w:val="32"/>
          <w:lang w:bidi="ar-EG"/>
        </w:rPr>
        <w:tab/>
      </w:r>
      <w:r w:rsidR="00D7214F">
        <w:rPr>
          <w:rFonts w:ascii="Lotus Linotype" w:hAnsi="Lotus Linotype" w:cs="Lotus Linotype"/>
          <w:color w:val="333333"/>
          <w:sz w:val="32"/>
          <w:szCs w:val="32"/>
          <w:lang w:bidi="ar-EG"/>
        </w:rPr>
        <w:tab/>
      </w:r>
      <w:r w:rsidR="00D7214F">
        <w:rPr>
          <w:rFonts w:ascii="Lotus Linotype" w:hAnsi="Lotus Linotype" w:cs="Lotus Linotype"/>
          <w:color w:val="333333"/>
          <w:sz w:val="32"/>
          <w:szCs w:val="32"/>
          <w:lang w:bidi="ar-EG"/>
        </w:rPr>
        <w:tab/>
      </w:r>
      <w:r w:rsidR="00C5249A" w:rsidRPr="00BE3CC4">
        <w:rPr>
          <w:rFonts w:ascii="Lotus Linotype" w:hAnsi="Lotus Linotype" w:cs="Lotus Linotype"/>
          <w:color w:val="333333"/>
          <w:sz w:val="32"/>
          <w:szCs w:val="32"/>
          <w:rtl/>
          <w:lang w:bidi="ar-EG"/>
        </w:rPr>
        <w:t xml:space="preserve">علي ابن أبي ذبان أن يتندما </w:t>
      </w:r>
      <w:r w:rsidR="00C5249A" w:rsidRPr="00BE3CC4">
        <w:rPr>
          <w:rFonts w:ascii="Lotus Linotype" w:hAnsi="Lotus Linotype" w:cs="Lotus Linotype"/>
          <w:color w:val="333333"/>
          <w:sz w:val="32"/>
          <w:szCs w:val="32"/>
          <w:lang w:bidi="ar-EG"/>
        </w:rPr>
        <w:br/>
      </w:r>
      <w:r w:rsidR="00C5249A" w:rsidRPr="00BE3CC4">
        <w:rPr>
          <w:rFonts w:ascii="Lotus Linotype" w:hAnsi="Lotus Linotype" w:cs="Lotus Linotype"/>
          <w:color w:val="333333"/>
          <w:sz w:val="32"/>
          <w:szCs w:val="32"/>
          <w:lang w:bidi="ar-EG"/>
        </w:rPr>
        <w:br/>
      </w:r>
      <w:r w:rsidR="00C5249A" w:rsidRPr="00BE3CC4">
        <w:rPr>
          <w:rFonts w:ascii="Lotus Linotype" w:hAnsi="Lotus Linotype" w:cs="Lotus Linotype"/>
          <w:color w:val="333333"/>
          <w:sz w:val="32"/>
          <w:szCs w:val="32"/>
          <w:rtl/>
          <w:lang w:bidi="ar-EG"/>
        </w:rPr>
        <w:t>فدار المذلة غير ابن قيس، والمتندم غير من مالت به الريح. وفى مثل هذا تأويلات نذكر منها اثنين</w:t>
      </w:r>
      <w:r w:rsidR="00C5249A" w:rsidRPr="00BE3CC4">
        <w:rPr>
          <w:rFonts w:ascii="Lotus Linotype" w:hAnsi="Lotus Linotype" w:cs="Lotus Linotype"/>
          <w:color w:val="333333"/>
          <w:sz w:val="32"/>
          <w:szCs w:val="32"/>
          <w:lang w:bidi="ar-EG"/>
        </w:rPr>
        <w:t xml:space="preserve">: </w:t>
      </w:r>
      <w:r w:rsidR="00C5249A" w:rsidRPr="00BE3CC4">
        <w:rPr>
          <w:rFonts w:ascii="Lotus Linotype" w:hAnsi="Lotus Linotype" w:cs="Lotus Linotype"/>
          <w:color w:val="333333"/>
          <w:sz w:val="32"/>
          <w:szCs w:val="32"/>
          <w:lang w:bidi="ar-EG"/>
        </w:rPr>
        <w:br/>
      </w:r>
      <w:r w:rsidR="00C5249A" w:rsidRPr="00BE3CC4">
        <w:rPr>
          <w:rFonts w:ascii="Lotus Linotype" w:hAnsi="Lotus Linotype" w:cs="Lotus Linotype"/>
          <w:color w:val="333333"/>
          <w:sz w:val="32"/>
          <w:szCs w:val="32"/>
          <w:rtl/>
          <w:lang w:bidi="ar-EG"/>
        </w:rPr>
        <w:t>أولا: تأول سيبويه أمثال هذا مما اختلف الخبر فيه عما أخبر به فقال: "الخبر محذوف وهو مقدر قبل المبتدأ. وتقديره: فيما يتلي عليكم حكم الذين يتوفون منكم؛ أما جملة {يتربصن} فهي بيان للحكم لا محل لها من الإعراب</w:t>
      </w:r>
      <w:r w:rsidR="00C5249A" w:rsidRPr="00BE3CC4">
        <w:rPr>
          <w:rFonts w:ascii="Lotus Linotype" w:hAnsi="Lotus Linotype" w:cs="Lotus Linotype"/>
          <w:color w:val="333333"/>
          <w:sz w:val="32"/>
          <w:szCs w:val="32"/>
          <w:lang w:bidi="ar-EG"/>
        </w:rPr>
        <w:t xml:space="preserve">". </w:t>
      </w:r>
      <w:r w:rsidR="00C5249A" w:rsidRPr="00BE3CC4">
        <w:rPr>
          <w:rFonts w:ascii="Lotus Linotype" w:hAnsi="Lotus Linotype" w:cs="Lotus Linotype"/>
          <w:color w:val="333333"/>
          <w:sz w:val="32"/>
          <w:szCs w:val="32"/>
          <w:lang w:bidi="ar-EG"/>
        </w:rPr>
        <w:br/>
      </w:r>
      <w:r w:rsidR="00C5249A" w:rsidRPr="00BE3CC4">
        <w:rPr>
          <w:rFonts w:ascii="Lotus Linotype" w:hAnsi="Lotus Linotype" w:cs="Lotus Linotype"/>
          <w:color w:val="333333"/>
          <w:sz w:val="32"/>
          <w:szCs w:val="32"/>
          <w:rtl/>
          <w:lang w:bidi="ar-EG"/>
        </w:rPr>
        <w:t>وقيل في تأويل المثالين التاليين: "بني أسد إن ابن قيس بريء، وإن قتله بغير دم" .. الخ؛ "لعلي منتقم من ابن أبي ذبان، ولعله أن يتندم إن مالت بي الريح ميلة عليه</w:t>
      </w:r>
      <w:r w:rsidR="00C5249A" w:rsidRPr="00BE3CC4">
        <w:rPr>
          <w:rFonts w:ascii="Lotus Linotype" w:hAnsi="Lotus Linotype" w:cs="Lotus Linotype"/>
          <w:color w:val="333333"/>
          <w:sz w:val="32"/>
          <w:szCs w:val="32"/>
          <w:lang w:bidi="ar-EG"/>
        </w:rPr>
        <w:t xml:space="preserve">". </w:t>
      </w:r>
      <w:r w:rsidR="00C5249A" w:rsidRPr="00BE3CC4">
        <w:rPr>
          <w:rFonts w:ascii="Lotus Linotype" w:hAnsi="Lotus Linotype" w:cs="Lotus Linotype"/>
          <w:color w:val="333333"/>
          <w:sz w:val="32"/>
          <w:szCs w:val="32"/>
          <w:lang w:bidi="ar-EG"/>
        </w:rPr>
        <w:br/>
      </w:r>
      <w:r w:rsidR="00C5249A" w:rsidRPr="00BE3CC4">
        <w:rPr>
          <w:rFonts w:ascii="Lotus Linotype" w:hAnsi="Lotus Linotype" w:cs="Lotus Linotype"/>
          <w:color w:val="333333"/>
          <w:sz w:val="32"/>
          <w:szCs w:val="32"/>
          <w:rtl/>
          <w:lang w:bidi="ar-EG"/>
        </w:rPr>
        <w:t>ثانيا: تأول المبرد ما اختلف فيه الخبر عما أخبر عنه فقال: "جملة يتربصن بأنفسهن خبر لمتبدأ محذوف تقديره أزواجهم يتربصن، وأزواجهم يتربصن جملة في محل رفع على الإخبار عن المبتدأ الأول</w:t>
      </w:r>
      <w:r w:rsidR="00C5249A" w:rsidRPr="00BE3CC4">
        <w:rPr>
          <w:rFonts w:ascii="Lotus Linotype" w:hAnsi="Lotus Linotype" w:cs="Lotus Linotype"/>
          <w:color w:val="333333"/>
          <w:sz w:val="32"/>
          <w:szCs w:val="32"/>
          <w:lang w:bidi="ar-EG"/>
        </w:rPr>
        <w:t xml:space="preserve">". </w:t>
      </w:r>
      <w:r w:rsidR="00C5249A" w:rsidRPr="00BE3CC4">
        <w:rPr>
          <w:rFonts w:ascii="Lotus Linotype" w:hAnsi="Lotus Linotype" w:cs="Lotus Linotype"/>
          <w:color w:val="333333"/>
          <w:sz w:val="32"/>
          <w:szCs w:val="32"/>
          <w:lang w:bidi="ar-EG"/>
        </w:rPr>
        <w:br/>
      </w:r>
      <w:r w:rsidR="00C5249A" w:rsidRPr="00BE3CC4">
        <w:rPr>
          <w:rFonts w:ascii="Lotus Linotype" w:hAnsi="Lotus Linotype" w:cs="Lotus Linotype"/>
          <w:color w:val="333333"/>
          <w:sz w:val="32"/>
          <w:szCs w:val="32"/>
          <w:rtl/>
          <w:lang w:bidi="ar-EG"/>
        </w:rPr>
        <w:t>أما الكوفيون فانقسموا طائفتين حيال هذا وأمثاله</w:t>
      </w:r>
      <w:r w:rsidR="00C5249A" w:rsidRPr="00BE3CC4">
        <w:rPr>
          <w:rFonts w:ascii="Lotus Linotype" w:hAnsi="Lotus Linotype" w:cs="Lotus Linotype"/>
          <w:color w:val="333333"/>
          <w:sz w:val="32"/>
          <w:szCs w:val="32"/>
          <w:lang w:bidi="ar-EG"/>
        </w:rPr>
        <w:t xml:space="preserve">: </w:t>
      </w:r>
      <w:r w:rsidR="00C5249A" w:rsidRPr="00BE3CC4">
        <w:rPr>
          <w:rFonts w:ascii="Lotus Linotype" w:hAnsi="Lotus Linotype" w:cs="Lotus Linotype"/>
          <w:color w:val="333333"/>
          <w:sz w:val="32"/>
          <w:szCs w:val="32"/>
          <w:lang w:bidi="ar-EG"/>
        </w:rPr>
        <w:br/>
        <w:t xml:space="preserve">- </w:t>
      </w:r>
      <w:r w:rsidR="00C5249A" w:rsidRPr="00BE3CC4">
        <w:rPr>
          <w:rFonts w:ascii="Lotus Linotype" w:hAnsi="Lotus Linotype" w:cs="Lotus Linotype"/>
          <w:color w:val="333333"/>
          <w:sz w:val="32"/>
          <w:szCs w:val="32"/>
          <w:rtl/>
          <w:lang w:bidi="ar-EG"/>
        </w:rPr>
        <w:t>طائفة أبقت الأمر على ظاهره وقالت لا يشترط تجانس بين الخبر وما أخبر عنه إذا وجد رباط يمنع اللبس وحصل المرام بوضوح</w:t>
      </w:r>
      <w:r w:rsidR="00C5249A" w:rsidRPr="00BE3CC4">
        <w:rPr>
          <w:rFonts w:ascii="Lotus Linotype" w:hAnsi="Lotus Linotype" w:cs="Lotus Linotype"/>
          <w:color w:val="333333"/>
          <w:sz w:val="32"/>
          <w:szCs w:val="32"/>
          <w:lang w:bidi="ar-EG"/>
        </w:rPr>
        <w:t xml:space="preserve">. </w:t>
      </w:r>
      <w:r w:rsidR="00C5249A" w:rsidRPr="00BE3CC4">
        <w:rPr>
          <w:rFonts w:ascii="Lotus Linotype" w:hAnsi="Lotus Linotype" w:cs="Lotus Linotype"/>
          <w:color w:val="333333"/>
          <w:sz w:val="32"/>
          <w:szCs w:val="32"/>
          <w:lang w:bidi="ar-EG"/>
        </w:rPr>
        <w:br/>
        <w:t xml:space="preserve">- </w:t>
      </w:r>
      <w:r w:rsidR="00C5249A" w:rsidRPr="00BE3CC4">
        <w:rPr>
          <w:rFonts w:ascii="Lotus Linotype" w:hAnsi="Lotus Linotype" w:cs="Lotus Linotype"/>
          <w:color w:val="333333"/>
          <w:sz w:val="32"/>
          <w:szCs w:val="32"/>
          <w:rtl/>
          <w:lang w:bidi="ar-EG"/>
        </w:rPr>
        <w:t xml:space="preserve">وطائفة قالت: "الخبر في مثل هذه محذوف" ومن هؤلاء الكسائي والفراء؛ يقول الفراء: "يجوز حذف الخبر إذا ذكرت أسماء ثم جاءت أسماء مضافة </w:t>
      </w:r>
      <w:r w:rsidR="00C5249A" w:rsidRPr="00BE3CC4">
        <w:rPr>
          <w:rFonts w:ascii="Lotus Linotype" w:hAnsi="Lotus Linotype" w:cs="Arabic Transparent"/>
          <w:color w:val="333333"/>
          <w:sz w:val="32"/>
          <w:szCs w:val="32"/>
          <w:rtl/>
          <w:lang w:bidi="ar-EG"/>
        </w:rPr>
        <w:t>–</w:t>
      </w:r>
      <w:r w:rsidR="00C5249A" w:rsidRPr="00BE3CC4">
        <w:rPr>
          <w:rFonts w:ascii="Lotus Linotype" w:hAnsi="Lotus Linotype" w:cs="Lotus Linotype"/>
          <w:color w:val="333333"/>
          <w:sz w:val="32"/>
          <w:szCs w:val="32"/>
          <w:rtl/>
          <w:lang w:bidi="ar-EG"/>
        </w:rPr>
        <w:t>من حيث المعنى- إلى الأسماء الأولى فلك ترك الإخبار عن الأول والإخبار عن المضاف المعنوي</w:t>
      </w:r>
      <w:r w:rsidR="00C5249A" w:rsidRPr="00BE3CC4">
        <w:rPr>
          <w:rFonts w:ascii="Lotus Linotype" w:hAnsi="Lotus Linotype" w:cs="Lotus Linotype"/>
          <w:color w:val="333333"/>
          <w:sz w:val="32"/>
          <w:szCs w:val="32"/>
          <w:lang w:bidi="ar-EG"/>
        </w:rPr>
        <w:t xml:space="preserve">". </w:t>
      </w:r>
      <w:r w:rsidR="00C5249A" w:rsidRPr="00BE3CC4">
        <w:rPr>
          <w:rFonts w:ascii="Lotus Linotype" w:hAnsi="Lotus Linotype" w:cs="Lotus Linotype"/>
          <w:color w:val="333333"/>
          <w:sz w:val="32"/>
          <w:szCs w:val="32"/>
          <w:lang w:bidi="ar-EG"/>
        </w:rPr>
        <w:br/>
      </w:r>
    </w:p>
    <w:p w:rsidR="00D7214F" w:rsidRDefault="00C5249A" w:rsidP="00D7214F">
      <w:pPr>
        <w:bidi/>
        <w:spacing w:line="240" w:lineRule="auto"/>
        <w:jc w:val="left"/>
        <w:rPr>
          <w:rFonts w:ascii="Lotus Linotype" w:hAnsi="Lotus Linotype" w:cs="Lotus Linotype"/>
          <w:color w:val="333333"/>
          <w:sz w:val="32"/>
          <w:szCs w:val="32"/>
          <w:lang w:bidi="ar-EG"/>
        </w:rPr>
      </w:pPr>
      <w:r>
        <w:rPr>
          <w:rFonts w:ascii="Lotus Linotype" w:hAnsi="Lotus Linotype" w:cs="Lotus Linotype"/>
          <w:b/>
          <w:bCs/>
          <w:color w:val="333333"/>
          <w:sz w:val="32"/>
          <w:szCs w:val="32"/>
          <w:u w:val="single"/>
          <w:lang w:bidi="ar-EG"/>
        </w:rPr>
        <w:lastRenderedPageBreak/>
        <w:t xml:space="preserve"> -3</w:t>
      </w:r>
      <w:r w:rsidR="001E12CF" w:rsidRPr="00C5249A">
        <w:rPr>
          <w:rFonts w:ascii="Lotus Linotype" w:hAnsi="Lotus Linotype" w:cs="Lotus Linotype"/>
          <w:b/>
          <w:bCs/>
          <w:color w:val="333333"/>
          <w:sz w:val="32"/>
          <w:szCs w:val="32"/>
          <w:u w:val="single"/>
          <w:rtl/>
          <w:lang w:bidi="ar-EG"/>
        </w:rPr>
        <w:t>العطف على المحل (عطف التوهم</w:t>
      </w:r>
      <w:r w:rsidR="0024388E" w:rsidRPr="00C5249A">
        <w:rPr>
          <w:rFonts w:ascii="Lotus Linotype" w:hAnsi="Lotus Linotype" w:cs="Lotus Linotype"/>
          <w:b/>
          <w:bCs/>
          <w:color w:val="333333"/>
          <w:sz w:val="32"/>
          <w:szCs w:val="32"/>
          <w:u w:val="single"/>
          <w:lang w:bidi="ar-EG"/>
        </w:rPr>
        <w:t>(</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rtl/>
          <w:lang w:bidi="ar-EG"/>
        </w:rPr>
        <w:t>قال الكوفيون: يجوز العطف على المحل. وقال البصريون لا يجوز إلا على ظاهر مذكور من قب</w:t>
      </w:r>
      <w:r w:rsidR="0024388E">
        <w:rPr>
          <w:rFonts w:ascii="Lotus Linotype" w:hAnsi="Lotus Linotype" w:cs="Lotus Linotype" w:hint="cs"/>
          <w:color w:val="333333"/>
          <w:sz w:val="32"/>
          <w:szCs w:val="32"/>
          <w:rtl/>
          <w:lang w:bidi="ar-EG"/>
        </w:rPr>
        <w:t>ل،</w:t>
      </w:r>
      <w:r w:rsidR="001E12CF" w:rsidRPr="00BE3CC4">
        <w:rPr>
          <w:rFonts w:ascii="Lotus Linotype" w:hAnsi="Lotus Linotype" w:cs="Lotus Linotype"/>
          <w:color w:val="333333"/>
          <w:sz w:val="32"/>
          <w:szCs w:val="32"/>
          <w:lang w:bidi="ar-EG"/>
        </w:rPr>
        <w:t xml:space="preserve"> </w:t>
      </w:r>
      <w:r w:rsidR="001E12CF" w:rsidRPr="00BE3CC4">
        <w:rPr>
          <w:rFonts w:ascii="Lotus Linotype" w:hAnsi="Lotus Linotype" w:cs="Lotus Linotype"/>
          <w:color w:val="333333"/>
          <w:sz w:val="32"/>
          <w:szCs w:val="32"/>
          <w:rtl/>
          <w:lang w:bidi="ar-EG"/>
        </w:rPr>
        <w:t xml:space="preserve">والله تعالى يقول: </w:t>
      </w:r>
      <w:r w:rsidR="0024388E">
        <w:rPr>
          <w:rFonts w:ascii="Lotus Linotype" w:hAnsi="Lotus Linotype" w:cs="Times New Roman" w:hint="cs"/>
          <w:color w:val="333333"/>
          <w:sz w:val="32"/>
          <w:szCs w:val="32"/>
          <w:rtl/>
          <w:lang w:bidi="ar-EG"/>
        </w:rPr>
        <w:t>"</w:t>
      </w:r>
      <w:r w:rsidR="001E12CF" w:rsidRPr="00BE3CC4">
        <w:rPr>
          <w:rFonts w:ascii="Lotus Linotype" w:hAnsi="Lotus Linotype" w:cs="Lotus Linotype"/>
          <w:color w:val="333333"/>
          <w:sz w:val="32"/>
          <w:szCs w:val="32"/>
          <w:rtl/>
          <w:lang w:bidi="ar-EG"/>
        </w:rPr>
        <w:t>وأنفقوا مما رزقناكم من قبل أن يأتي أحدكم الموت فيقول رب لولا أخرتني إلى أجل قريب فأصدق وأكن من الصالحين</w:t>
      </w:r>
      <w:r w:rsidR="0024388E">
        <w:rPr>
          <w:rFonts w:ascii="Lotus Linotype" w:hAnsi="Lotus Linotype" w:cs="Times New Roman" w:hint="cs"/>
          <w:color w:val="333333"/>
          <w:sz w:val="32"/>
          <w:szCs w:val="32"/>
          <w:rtl/>
          <w:lang w:bidi="ar-EG"/>
        </w:rPr>
        <w:t xml:space="preserve">" </w:t>
      </w:r>
      <w:r w:rsidR="001E12CF" w:rsidRPr="00BE3CC4">
        <w:rPr>
          <w:rFonts w:ascii="Lotus Linotype" w:hAnsi="Lotus Linotype" w:cs="Lotus Linotype"/>
          <w:color w:val="333333"/>
          <w:sz w:val="32"/>
          <w:szCs w:val="32"/>
          <w:rtl/>
          <w:lang w:bidi="ar-EG"/>
        </w:rPr>
        <w:t>فجزم الفعل {أكن} باعتباره معطوفا على محل جزم (الطلب) طبعا قرأ أبو عمرو البصري {وأكون} بالنصب وهذا خارج عن موضوع التأويل؛ لكن سائر القراء قرؤوا بالجزم</w:t>
      </w:r>
      <w:r w:rsidR="001E12CF" w:rsidRPr="00BE3CC4">
        <w:rPr>
          <w:rFonts w:ascii="Lotus Linotype" w:hAnsi="Lotus Linotype" w:cs="Lotus Linotype"/>
          <w:color w:val="333333"/>
          <w:sz w:val="32"/>
          <w:szCs w:val="32"/>
          <w:lang w:bidi="ar-EG"/>
        </w:rPr>
        <w:t xml:space="preserve">. </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rtl/>
          <w:lang w:bidi="ar-EG"/>
        </w:rPr>
        <w:t>ويقول زهير ابن أبي سلمى</w:t>
      </w:r>
      <w:r w:rsidR="001E12CF" w:rsidRPr="00BE3CC4">
        <w:rPr>
          <w:rFonts w:ascii="Lotus Linotype" w:hAnsi="Lotus Linotype" w:cs="Lotus Linotype"/>
          <w:color w:val="333333"/>
          <w:sz w:val="32"/>
          <w:szCs w:val="32"/>
          <w:lang w:bidi="ar-EG"/>
        </w:rPr>
        <w:t xml:space="preserve">: </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rtl/>
          <w:lang w:bidi="ar-EG"/>
        </w:rPr>
        <w:t xml:space="preserve">بدا لي أني لست مدركَ ما مضى </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rtl/>
          <w:lang w:bidi="ar-EG"/>
        </w:rPr>
        <w:t xml:space="preserve">ولا سابقٍ شيئا إذا كان جائيا </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rtl/>
          <w:lang w:bidi="ar-EG"/>
        </w:rPr>
        <w:t>فجرّ "ولا سابق" دون وجود اسم مجرور تعطف عليه؛ بل باعتبارها معطوفة على خبر "ليس" ومن حقه الاقتران بالباء</w:t>
      </w:r>
      <w:r w:rsidR="001E12CF" w:rsidRPr="00BE3CC4">
        <w:rPr>
          <w:rFonts w:ascii="Lotus Linotype" w:hAnsi="Lotus Linotype" w:cs="Lotus Linotype"/>
          <w:color w:val="333333"/>
          <w:sz w:val="32"/>
          <w:szCs w:val="32"/>
          <w:lang w:bidi="ar-EG"/>
        </w:rPr>
        <w:t xml:space="preserve">. </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rtl/>
          <w:lang w:bidi="ar-EG"/>
        </w:rPr>
        <w:t>ولأن البصريين لا يقبلون ما تقدم فقد قالوا في الفعل الذي جاء مجزوما مع عطفه على فعل منصوب {فأصدق وأكن من الصالحين} إن الفعل "أكن" مجزوم على "التوهم" بتقدير أن الجملة المتوهمة هي "إن تؤخرني أصدقْ وأكن من الصالحين" وبه قال الخليل وارتضاه سيبويه. ولا يخفى ما في وصف القرآن بالتوهم من سوء أدب</w:t>
      </w:r>
      <w:r w:rsidR="001E12CF" w:rsidRPr="00BE3CC4">
        <w:rPr>
          <w:rFonts w:ascii="Lotus Linotype" w:hAnsi="Lotus Linotype" w:cs="Lotus Linotype"/>
          <w:color w:val="333333"/>
          <w:sz w:val="32"/>
          <w:szCs w:val="32"/>
          <w:lang w:bidi="ar-EG"/>
        </w:rPr>
        <w:t xml:space="preserve">!. </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rtl/>
          <w:lang w:bidi="ar-EG"/>
        </w:rPr>
        <w:t>وقالوا في البيت: "لست مدرك ما مضى ولا سابق شيئا... " إنما جروا هذا لأن الباء قد تدخل الأول، فجاؤوا بالثاني وكأنهم قد أثبتوا في الأول الباء</w:t>
      </w:r>
      <w:r w:rsidR="001E12CF" w:rsidRPr="00BE3CC4">
        <w:rPr>
          <w:rFonts w:ascii="Lotus Linotype" w:hAnsi="Lotus Linotype" w:cs="Lotus Linotype"/>
          <w:color w:val="333333"/>
          <w:sz w:val="32"/>
          <w:szCs w:val="32"/>
          <w:lang w:bidi="ar-EG"/>
        </w:rPr>
        <w:t xml:space="preserve">". </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rtl/>
          <w:lang w:bidi="ar-EG"/>
        </w:rPr>
        <w:t>وقال المبرد وطائفة من البصريين: إنما جزم الفعل "أكن" لأن محله الجزم لوقوعه في جواب التمني؛ وتقدير الآية: "لولا أخرتني أصدق وأكن من الصالحين" ومن هذا الباب قول أبي دواد</w:t>
      </w:r>
      <w:r w:rsidR="001E12CF" w:rsidRPr="00BE3CC4">
        <w:rPr>
          <w:rFonts w:ascii="Lotus Linotype" w:hAnsi="Lotus Linotype" w:cs="Lotus Linotype"/>
          <w:color w:val="333333"/>
          <w:sz w:val="32"/>
          <w:szCs w:val="32"/>
          <w:lang w:bidi="ar-EG"/>
        </w:rPr>
        <w:t xml:space="preserve">: </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rtl/>
          <w:lang w:bidi="ar-EG"/>
        </w:rPr>
        <w:lastRenderedPageBreak/>
        <w:t xml:space="preserve">فأبلوني بليتكم لعلي </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rtl/>
          <w:lang w:bidi="ar-EG"/>
        </w:rPr>
        <w:t xml:space="preserve">أصالحُكم واستدرجْ نويا </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rtl/>
          <w:lang w:bidi="ar-EG"/>
        </w:rPr>
        <w:t>فأنت تراه رفع الأول وعطف عليه الثاني مجزوما</w:t>
      </w:r>
      <w:r w:rsidR="001E12CF" w:rsidRPr="00BE3CC4">
        <w:rPr>
          <w:rFonts w:ascii="Lotus Linotype" w:hAnsi="Lotus Linotype" w:cs="Lotus Linotype"/>
          <w:color w:val="333333"/>
          <w:sz w:val="32"/>
          <w:szCs w:val="32"/>
          <w:lang w:bidi="ar-EG"/>
        </w:rPr>
        <w:t xml:space="preserve">. </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lang w:bidi="ar-EG"/>
        </w:rPr>
        <w:br/>
      </w:r>
      <w:r w:rsidR="00340A38">
        <w:rPr>
          <w:rFonts w:ascii="Lotus Linotype" w:hAnsi="Lotus Linotype" w:cs="Lotus Linotype"/>
          <w:color w:val="333333"/>
          <w:sz w:val="32"/>
          <w:szCs w:val="32"/>
          <w:lang w:bidi="ar-EG"/>
        </w:rPr>
        <w:br/>
      </w:r>
      <w:r w:rsidR="00D7214F">
        <w:rPr>
          <w:rFonts w:ascii="Lotus Linotype" w:hAnsi="Lotus Linotype" w:cs="Lotus Linotype"/>
          <w:color w:val="333333"/>
          <w:sz w:val="32"/>
          <w:szCs w:val="32"/>
          <w:lang w:bidi="ar-EG"/>
        </w:rPr>
        <w:t>4</w:t>
      </w:r>
      <w:r w:rsidR="001E12CF" w:rsidRPr="00D7214F">
        <w:rPr>
          <w:rFonts w:ascii="Lotus Linotype" w:hAnsi="Lotus Linotype" w:cs="Lotus Linotype"/>
          <w:b/>
          <w:bCs/>
          <w:color w:val="333333"/>
          <w:sz w:val="32"/>
          <w:szCs w:val="32"/>
          <w:rtl/>
          <w:lang w:bidi="ar-EG"/>
        </w:rPr>
        <w:t>- الاسم المرفوع بعد إن الشرطية</w:t>
      </w:r>
      <w:r w:rsidR="001E12CF" w:rsidRPr="00BE3CC4">
        <w:rPr>
          <w:rFonts w:ascii="Lotus Linotype" w:hAnsi="Lotus Linotype" w:cs="Lotus Linotype"/>
          <w:color w:val="333333"/>
          <w:sz w:val="32"/>
          <w:szCs w:val="32"/>
          <w:rtl/>
          <w:lang w:bidi="ar-EG"/>
        </w:rPr>
        <w:t xml:space="preserve"> </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rtl/>
          <w:lang w:bidi="ar-EG"/>
        </w:rPr>
        <w:t xml:space="preserve">منع البصريون أن يجيء المبتدأ </w:t>
      </w:r>
      <w:r w:rsidR="001E12CF" w:rsidRPr="00BE3CC4">
        <w:rPr>
          <w:rFonts w:ascii="Lotus Linotype" w:hAnsi="Lotus Linotype" w:cs="Arabic Transparent"/>
          <w:color w:val="333333"/>
          <w:sz w:val="32"/>
          <w:szCs w:val="32"/>
          <w:rtl/>
          <w:lang w:bidi="ar-EG"/>
        </w:rPr>
        <w:t>–</w:t>
      </w:r>
      <w:r w:rsidR="001E12CF" w:rsidRPr="00BE3CC4">
        <w:rPr>
          <w:rFonts w:ascii="Lotus Linotype" w:hAnsi="Lotus Linotype" w:cs="Lotus Linotype"/>
          <w:color w:val="333333"/>
          <w:sz w:val="32"/>
          <w:szCs w:val="32"/>
          <w:rtl/>
          <w:lang w:bidi="ar-EG"/>
        </w:rPr>
        <w:t>أو غيره- من الأسماء المرفوعة في صدر الكلام بعد أداة شرط. وقال الكوفيون: "يجوز ذلك ولا طعن في صحته ولا فصاحته" محتجين بقول الله تعالى: {وإن أحد من المشركين استجارك فأجره حتى يسمع كلام الله} وبالسماع الفاشي كالمثل المأثور "إن كذبٌ نجّى فصدقٌ أخلق" وكقول سويد بن كراع</w:t>
      </w:r>
      <w:r w:rsidR="001E12CF" w:rsidRPr="00BE3CC4">
        <w:rPr>
          <w:rFonts w:ascii="Lotus Linotype" w:hAnsi="Lotus Linotype" w:cs="Lotus Linotype"/>
          <w:color w:val="333333"/>
          <w:sz w:val="32"/>
          <w:szCs w:val="32"/>
          <w:lang w:bidi="ar-EG"/>
        </w:rPr>
        <w:t xml:space="preserve">: </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rtl/>
          <w:lang w:bidi="ar-EG"/>
        </w:rPr>
        <w:t xml:space="preserve">فإن أنتما أحكمتانيَ فازجرا </w:t>
      </w:r>
      <w:r w:rsidR="00D7214F">
        <w:rPr>
          <w:rFonts w:ascii="Lotus Linotype" w:hAnsi="Lotus Linotype" w:cs="Lotus Linotype"/>
          <w:color w:val="333333"/>
          <w:sz w:val="32"/>
          <w:szCs w:val="32"/>
          <w:lang w:bidi="ar-EG"/>
        </w:rPr>
        <w:tab/>
      </w:r>
      <w:r w:rsidR="00D7214F">
        <w:rPr>
          <w:rFonts w:ascii="Lotus Linotype" w:hAnsi="Lotus Linotype" w:cs="Lotus Linotype"/>
          <w:color w:val="333333"/>
          <w:sz w:val="32"/>
          <w:szCs w:val="32"/>
          <w:lang w:bidi="ar-EG"/>
        </w:rPr>
        <w:tab/>
      </w:r>
      <w:r w:rsidR="00D7214F">
        <w:rPr>
          <w:rFonts w:ascii="Lotus Linotype" w:hAnsi="Lotus Linotype" w:cs="Lotus Linotype"/>
          <w:color w:val="333333"/>
          <w:sz w:val="32"/>
          <w:szCs w:val="32"/>
          <w:lang w:bidi="ar-EG"/>
        </w:rPr>
        <w:tab/>
      </w:r>
      <w:r w:rsidR="001E12CF" w:rsidRPr="00BE3CC4">
        <w:rPr>
          <w:rFonts w:ascii="Lotus Linotype" w:hAnsi="Lotus Linotype" w:cs="Lotus Linotype"/>
          <w:color w:val="333333"/>
          <w:sz w:val="32"/>
          <w:szCs w:val="32"/>
          <w:rtl/>
          <w:lang w:bidi="ar-EG"/>
        </w:rPr>
        <w:t xml:space="preserve">أراهط تؤذيني من الناس رضعا </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rtl/>
          <w:lang w:bidi="ar-EG"/>
        </w:rPr>
        <w:t>وقول الآخر</w:t>
      </w:r>
      <w:r w:rsidR="001E12CF" w:rsidRPr="00BE3CC4">
        <w:rPr>
          <w:rFonts w:ascii="Lotus Linotype" w:hAnsi="Lotus Linotype" w:cs="Lotus Linotype"/>
          <w:color w:val="333333"/>
          <w:sz w:val="32"/>
          <w:szCs w:val="32"/>
          <w:lang w:bidi="ar-EG"/>
        </w:rPr>
        <w:t xml:space="preserve">: </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rtl/>
          <w:lang w:bidi="ar-EG"/>
        </w:rPr>
        <w:t xml:space="preserve">لا تجزعي إن منفس أهلكته </w:t>
      </w:r>
      <w:r w:rsidR="00D7214F">
        <w:rPr>
          <w:rFonts w:ascii="Lotus Linotype" w:hAnsi="Lotus Linotype" w:cs="Lotus Linotype"/>
          <w:color w:val="333333"/>
          <w:sz w:val="32"/>
          <w:szCs w:val="32"/>
          <w:lang w:bidi="ar-EG"/>
        </w:rPr>
        <w:tab/>
      </w:r>
      <w:r w:rsidR="00D7214F">
        <w:rPr>
          <w:rFonts w:ascii="Lotus Linotype" w:hAnsi="Lotus Linotype" w:cs="Lotus Linotype"/>
          <w:color w:val="333333"/>
          <w:sz w:val="32"/>
          <w:szCs w:val="32"/>
          <w:lang w:bidi="ar-EG"/>
        </w:rPr>
        <w:tab/>
      </w:r>
      <w:r w:rsidR="00D7214F">
        <w:rPr>
          <w:rFonts w:ascii="Lotus Linotype" w:hAnsi="Lotus Linotype" w:cs="Lotus Linotype"/>
          <w:color w:val="333333"/>
          <w:sz w:val="32"/>
          <w:szCs w:val="32"/>
          <w:lang w:bidi="ar-EG"/>
        </w:rPr>
        <w:tab/>
      </w:r>
      <w:r w:rsidR="001E12CF" w:rsidRPr="00BE3CC4">
        <w:rPr>
          <w:rFonts w:ascii="Lotus Linotype" w:hAnsi="Lotus Linotype" w:cs="Lotus Linotype"/>
          <w:color w:val="333333"/>
          <w:sz w:val="32"/>
          <w:szCs w:val="32"/>
          <w:rtl/>
          <w:lang w:bidi="ar-EG"/>
        </w:rPr>
        <w:t xml:space="preserve">فإذا هلكت فعند ذلك فاجزعي </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rtl/>
          <w:lang w:bidi="ar-EG"/>
        </w:rPr>
        <w:t>وقول سفانة بنت حاتم</w:t>
      </w:r>
      <w:r w:rsidR="001E12CF" w:rsidRPr="00BE3CC4">
        <w:rPr>
          <w:rFonts w:ascii="Lotus Linotype" w:hAnsi="Lotus Linotype" w:cs="Lotus Linotype"/>
          <w:color w:val="333333"/>
          <w:sz w:val="32"/>
          <w:szCs w:val="32"/>
          <w:lang w:bidi="ar-EG"/>
        </w:rPr>
        <w:t xml:space="preserve">: </w:t>
      </w:r>
      <w:r w:rsidR="001E12CF" w:rsidRPr="00BE3CC4">
        <w:rPr>
          <w:rFonts w:ascii="Lotus Linotype" w:hAnsi="Lotus Linotype" w:cs="Lotus Linotype"/>
          <w:color w:val="333333"/>
          <w:sz w:val="32"/>
          <w:szCs w:val="32"/>
          <w:lang w:bidi="ar-EG"/>
        </w:rPr>
        <w:br/>
      </w:r>
      <w:r w:rsidR="001E12CF" w:rsidRPr="00BE3CC4">
        <w:rPr>
          <w:rFonts w:ascii="Lotus Linotype" w:hAnsi="Lotus Linotype" w:cs="Lotus Linotype"/>
          <w:color w:val="333333"/>
          <w:sz w:val="32"/>
          <w:szCs w:val="32"/>
          <w:rtl/>
          <w:lang w:bidi="ar-EG"/>
        </w:rPr>
        <w:t xml:space="preserve">فقولا لهذا اللائمي اليوم: أعفني </w:t>
      </w:r>
      <w:r w:rsidR="00D7214F">
        <w:rPr>
          <w:rFonts w:ascii="Lotus Linotype" w:hAnsi="Lotus Linotype" w:cs="Lotus Linotype"/>
          <w:color w:val="333333"/>
          <w:sz w:val="32"/>
          <w:szCs w:val="32"/>
          <w:lang w:bidi="ar-EG"/>
        </w:rPr>
        <w:tab/>
      </w:r>
      <w:r w:rsidR="00D7214F">
        <w:rPr>
          <w:rFonts w:ascii="Lotus Linotype" w:hAnsi="Lotus Linotype" w:cs="Lotus Linotype"/>
          <w:color w:val="333333"/>
          <w:sz w:val="32"/>
          <w:szCs w:val="32"/>
          <w:lang w:bidi="ar-EG"/>
        </w:rPr>
        <w:tab/>
      </w:r>
      <w:r w:rsidR="001E12CF" w:rsidRPr="00BE3CC4">
        <w:rPr>
          <w:rFonts w:ascii="Lotus Linotype" w:hAnsi="Lotus Linotype" w:cs="Lotus Linotype"/>
          <w:color w:val="333333"/>
          <w:sz w:val="32"/>
          <w:szCs w:val="32"/>
          <w:rtl/>
          <w:lang w:bidi="ar-EG"/>
        </w:rPr>
        <w:t xml:space="preserve">فإن أنت لم تفعل فعض الأصابعا </w:t>
      </w:r>
    </w:p>
    <w:p w:rsidR="00D7214F" w:rsidRDefault="001E12CF" w:rsidP="00D7214F">
      <w:pPr>
        <w:bidi/>
        <w:spacing w:line="240" w:lineRule="auto"/>
        <w:jc w:val="left"/>
        <w:rPr>
          <w:rFonts w:ascii="Lotus Linotype" w:hAnsi="Lotus Linotype" w:cs="Lotus Linotype"/>
          <w:color w:val="333333"/>
          <w:sz w:val="32"/>
          <w:szCs w:val="32"/>
          <w:rtl/>
          <w:lang w:bidi="ar-EG"/>
        </w:rPr>
      </w:pPr>
      <w:r w:rsidRPr="00BE3CC4">
        <w:rPr>
          <w:rFonts w:ascii="Lotus Linotype" w:hAnsi="Lotus Linotype" w:cs="Lotus Linotype"/>
          <w:color w:val="333333"/>
          <w:sz w:val="32"/>
          <w:szCs w:val="32"/>
          <w:lang w:bidi="ar-EG"/>
        </w:rPr>
        <w:br/>
      </w:r>
      <w:r w:rsidRPr="00BE3CC4">
        <w:rPr>
          <w:rFonts w:ascii="Lotus Linotype" w:hAnsi="Lotus Linotype" w:cs="Lotus Linotype"/>
          <w:color w:val="333333"/>
          <w:sz w:val="32"/>
          <w:szCs w:val="32"/>
          <w:rtl/>
          <w:lang w:bidi="ar-EG"/>
        </w:rPr>
        <w:t xml:space="preserve">تأول المانعون ما جاء من الأسماء المرفوعة متصلا بأداة شرط بما يتفق مع قواعدهم فقالوا إن التقدير "وإن استجارك أحد من المشركين استجارك".. "فإن أحكمتاني أنتما أحكمتماني".. "فإن لم </w:t>
      </w:r>
      <w:r w:rsidRPr="00BE3CC4">
        <w:rPr>
          <w:rFonts w:ascii="Lotus Linotype" w:hAnsi="Lotus Linotype" w:cs="Lotus Linotype"/>
          <w:color w:val="333333"/>
          <w:sz w:val="32"/>
          <w:szCs w:val="32"/>
          <w:rtl/>
          <w:lang w:bidi="ar-EG"/>
        </w:rPr>
        <w:lastRenderedPageBreak/>
        <w:t>تفعل أنت لم تفعل".. الخ؛ وخطّأ الزجاج الكوفيين في تصويب هذه اللغة. قال في كتابه "إعراب القرآن" بالحرف: "ومن زعم أنه يرفع أحد بالابتداء فقد أخطأ؛ لأن (إن) من عوامل الجزم ولا تتصل بالأسماء، وإذا حدث ذلك لم تعمل الأسماء فيما بعدها</w:t>
      </w:r>
      <w:r w:rsidR="00D7214F">
        <w:rPr>
          <w:rFonts w:ascii="Times New Roman" w:hAnsi="Times New Roman" w:cs="Times New Roman"/>
          <w:color w:val="333333"/>
          <w:sz w:val="32"/>
          <w:szCs w:val="32"/>
          <w:lang w:bidi="ar-EG"/>
        </w:rPr>
        <w:t>”</w:t>
      </w:r>
      <w:r w:rsidRPr="00BE3CC4">
        <w:rPr>
          <w:rFonts w:ascii="Lotus Linotype" w:hAnsi="Lotus Linotype" w:cs="Lotus Linotype"/>
          <w:color w:val="333333"/>
          <w:sz w:val="32"/>
          <w:szCs w:val="32"/>
          <w:lang w:bidi="ar-EG"/>
        </w:rPr>
        <w:t xml:space="preserve">. </w:t>
      </w:r>
      <w:r w:rsidRPr="00BE3CC4">
        <w:rPr>
          <w:rFonts w:ascii="Lotus Linotype" w:hAnsi="Lotus Linotype" w:cs="Lotus Linotype"/>
          <w:color w:val="333333"/>
          <w:sz w:val="32"/>
          <w:szCs w:val="32"/>
          <w:lang w:bidi="ar-EG"/>
        </w:rPr>
        <w:br/>
      </w:r>
      <w:r w:rsidRPr="00BE3CC4">
        <w:rPr>
          <w:rFonts w:ascii="Lotus Linotype" w:hAnsi="Lotus Linotype" w:cs="Lotus Linotype"/>
          <w:color w:val="333333"/>
          <w:sz w:val="32"/>
          <w:szCs w:val="32"/>
          <w:rtl/>
          <w:lang w:bidi="ar-EG"/>
        </w:rPr>
        <w:t>وكاد البصريون يجمعون على أن أدوات الشرط لا تتصل بغير الأفعال؛ ولذا لجؤوا إلى تقدير أفعال مطابقة للتي وردت في الكلام حفاظا على اعتبار قواعدهم</w:t>
      </w:r>
      <w:r w:rsidRPr="00BE3CC4">
        <w:rPr>
          <w:rFonts w:ascii="Lotus Linotype" w:hAnsi="Lotus Linotype" w:cs="Lotus Linotype"/>
          <w:color w:val="333333"/>
          <w:sz w:val="32"/>
          <w:szCs w:val="32"/>
          <w:lang w:bidi="ar-EG"/>
        </w:rPr>
        <w:t xml:space="preserve">. </w:t>
      </w:r>
      <w:r w:rsidRPr="00BE3CC4">
        <w:rPr>
          <w:rFonts w:ascii="Lotus Linotype" w:hAnsi="Lotus Linotype" w:cs="Lotus Linotype"/>
          <w:color w:val="333333"/>
          <w:sz w:val="32"/>
          <w:szCs w:val="32"/>
          <w:lang w:bidi="ar-EG"/>
        </w:rPr>
        <w:br/>
      </w:r>
      <w:r w:rsidRPr="00BE3CC4">
        <w:rPr>
          <w:rFonts w:ascii="Lotus Linotype" w:hAnsi="Lotus Linotype" w:cs="Lotus Linotype"/>
          <w:color w:val="333333"/>
          <w:sz w:val="32"/>
          <w:szCs w:val="32"/>
          <w:rtl/>
          <w:lang w:bidi="ar-EG"/>
        </w:rPr>
        <w:t>إلا أن الكوفيين كانوا أهنأ بالا حين بنوا مذهبهم على اعتماد ما صح عن العرب في لغتهم دون تأويل أو طعن أو تقدير</w:t>
      </w:r>
      <w:r w:rsidRPr="00BE3CC4">
        <w:rPr>
          <w:rFonts w:ascii="Lotus Linotype" w:hAnsi="Lotus Linotype" w:cs="Lotus Linotype"/>
          <w:color w:val="333333"/>
          <w:sz w:val="32"/>
          <w:szCs w:val="32"/>
          <w:lang w:bidi="ar-EG"/>
        </w:rPr>
        <w:t xml:space="preserve">. </w:t>
      </w:r>
    </w:p>
    <w:p w:rsidR="003D5F0D" w:rsidRPr="0024388E" w:rsidRDefault="001E12CF" w:rsidP="00D7214F">
      <w:pPr>
        <w:bidi/>
        <w:spacing w:line="240" w:lineRule="auto"/>
        <w:jc w:val="center"/>
        <w:rPr>
          <w:rFonts w:ascii="Lotus Linotype" w:hAnsi="Lotus Linotype" w:cs="Lotus Linotype"/>
          <w:color w:val="333333"/>
          <w:sz w:val="32"/>
          <w:szCs w:val="32"/>
          <w:rtl/>
          <w:lang w:bidi="ar-EG"/>
        </w:rPr>
      </w:pPr>
      <w:r w:rsidRPr="00BE3CC4">
        <w:rPr>
          <w:rFonts w:ascii="Lotus Linotype" w:hAnsi="Lotus Linotype" w:cs="Lotus Linotype"/>
          <w:color w:val="333333"/>
          <w:sz w:val="32"/>
          <w:szCs w:val="32"/>
          <w:lang w:bidi="ar-EG"/>
        </w:rPr>
        <w:br/>
      </w:r>
      <w:r w:rsidRPr="00BE3CC4">
        <w:rPr>
          <w:rFonts w:ascii="Lotus Linotype" w:hAnsi="Lotus Linotype" w:cs="Lotus Linotype"/>
          <w:color w:val="333333"/>
          <w:sz w:val="32"/>
          <w:szCs w:val="32"/>
          <w:lang w:bidi="ar-EG"/>
        </w:rPr>
        <w:br/>
      </w:r>
      <w:r w:rsidR="00D7214F">
        <w:rPr>
          <w:rFonts w:ascii="Lotus Linotype" w:hAnsi="Lotus Linotype" w:cs="Lotus Linotype" w:hint="cs"/>
          <w:color w:val="333333"/>
          <w:sz w:val="32"/>
          <w:szCs w:val="32"/>
          <w:rtl/>
          <w:lang w:bidi="ar-EG"/>
        </w:rPr>
        <w:t>انتهى</w:t>
      </w:r>
    </w:p>
    <w:p w:rsidR="00717AF0" w:rsidRDefault="00D7214F" w:rsidP="00D7214F">
      <w:pPr>
        <w:bidi/>
        <w:spacing w:line="240" w:lineRule="auto"/>
        <w:jc w:val="center"/>
        <w:rPr>
          <w:rFonts w:ascii="Lotus Linotype" w:hAnsi="Lotus Linotype" w:cs="Lotus Linotype"/>
          <w:sz w:val="32"/>
          <w:szCs w:val="32"/>
          <w:rtl/>
          <w:lang w:bidi="ar-JO"/>
        </w:rPr>
      </w:pPr>
      <w:r>
        <w:rPr>
          <w:rFonts w:ascii="Lotus Linotype" w:hAnsi="Lotus Linotype" w:cs="Lotus Linotype" w:hint="cs"/>
          <w:sz w:val="32"/>
          <w:szCs w:val="32"/>
          <w:rtl/>
          <w:lang w:bidi="ar-JO"/>
        </w:rPr>
        <w:t>والله الموفق</w:t>
      </w:r>
    </w:p>
    <w:p w:rsidR="00D7214F" w:rsidRPr="00D7214F" w:rsidRDefault="00D7214F" w:rsidP="00D7214F">
      <w:pPr>
        <w:bidi/>
        <w:spacing w:line="240" w:lineRule="auto"/>
        <w:jc w:val="center"/>
        <w:rPr>
          <w:rFonts w:ascii="Times New Roman" w:hAnsi="Times New Roman" w:cs="Times New Roman"/>
          <w:sz w:val="32"/>
          <w:szCs w:val="32"/>
          <w:rtl/>
          <w:lang w:bidi="ar-JO"/>
        </w:rPr>
      </w:pPr>
    </w:p>
    <w:p w:rsidR="00862D3D" w:rsidRDefault="00862D3D" w:rsidP="0024388E">
      <w:pPr>
        <w:bidi/>
        <w:jc w:val="both"/>
        <w:rPr>
          <w:rFonts w:ascii="Lotus Linotype" w:hAnsi="Lotus Linotype" w:cs="Lotus Linotype"/>
          <w:sz w:val="32"/>
          <w:szCs w:val="32"/>
          <w:rtl/>
          <w:lang w:bidi="ar-JO"/>
        </w:rPr>
      </w:pPr>
      <w:r>
        <w:rPr>
          <w:rFonts w:ascii="Lotus Linotype" w:hAnsi="Lotus Linotype" w:cs="Lotus Linotype"/>
          <w:sz w:val="32"/>
          <w:szCs w:val="32"/>
          <w:rtl/>
          <w:lang w:bidi="ar-JO"/>
        </w:rPr>
        <w:br w:type="page"/>
      </w:r>
    </w:p>
    <w:p w:rsidR="007378BC" w:rsidRPr="00411896" w:rsidRDefault="007378BC" w:rsidP="003D5F0D">
      <w:p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lastRenderedPageBreak/>
        <w:t>المصادر والمراجع:</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rtl/>
          <w:lang w:bidi="ar-JO"/>
        </w:rPr>
      </w:pPr>
      <w:r w:rsidRPr="00411896">
        <w:rPr>
          <w:rFonts w:ascii="Lotus Linotype" w:hAnsi="Lotus Linotype" w:cs="Lotus Linotype"/>
          <w:sz w:val="32"/>
          <w:szCs w:val="32"/>
          <w:rtl/>
          <w:lang w:bidi="ar-JO"/>
        </w:rPr>
        <w:t>الأفغاني، سعيد (1994).أصول النحو. مصر: المطبوعات الجامعية.</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t>باشا، أحمد تيمور (2001). السماع والقياس. القاهرة: دار الآفاق العربية، الطبعة الأولى.</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rPr>
        <w:t>رجشتراسر، ترجمه رمضان عبد التواب (1929).التطور النحوي للغة العربية. مصر: مكتبة الخانجي.</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t>الجاسم، محمود حسن (2010). تأويل النص القرآني وقضايا النحو. دمشق: دار الفكر، الطبعة الأولى.</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rPr>
        <w:t>الحديثي، خديجة (2001).المدارس النحوية. بغداد: مكتبة اللغة العربية، الأردن: دار الأمل، الطبعة الثالثة.</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rPr>
        <w:t>حسان، تمام (2000).الأصول: دراسة إبستيمولوجية للفكر اللغوي عند العرب. القاهرة: عالك الكتب.</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t>الخطيب، محمد عبد الفتاح (2006). ضوابط الفكر النحوي. مصر: دار البصائر، الطبعة الأولى.</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t>الزبيدي، سعيد (1997). القياس في النحو العربي: نشأته وتطوره، الأردن: دار الشروق، الطبعة الأولى.</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t>السامرائي، إبراهيم (1987).المدارس النحوية أسطورة وواقع. عمّان: دار الفكر.</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rPr>
        <w:t>السامرائي، إبراهيم (1995).النحو العربي في مواجهة العصر. بيروت: دار الجيل، الطبعة الأولى.</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rPr>
        <w:t>شمس الدين، جلال (1994).التعليل النحوي عند الكوفيين. الاسكندرية: مؤسسة الثقافة الجامعية.</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lastRenderedPageBreak/>
        <w:t>الصالح، حسين حامد (2005). التأويل اللغوي في القرآن الكريم. بيروت: دار ابن حزم، الطبعة الأولى.</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rPr>
        <w:t>الطنطاوي، محمد (1995).نشأة النحو و تاريخ اشهر النحاة. مصر: دار المعارف، الطبعة الثانية.</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rPr>
        <w:t>ضيف، شوقي (1968).المدارس النحوية. مصر: دار المعارف، الطبعة السابعة.</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rPr>
        <w:t>عبد الرحمن، ممدوح (2000).المنظومة النحوية: دراسة تحليل</w:t>
      </w:r>
      <w:r w:rsidR="00C421A8">
        <w:rPr>
          <w:rFonts w:ascii="Lotus Linotype" w:hAnsi="Lotus Linotype" w:cs="Lotus Linotype" w:hint="cs"/>
          <w:sz w:val="32"/>
          <w:szCs w:val="32"/>
          <w:rtl/>
        </w:rPr>
        <w:t>ي</w:t>
      </w:r>
      <w:r w:rsidRPr="00411896">
        <w:rPr>
          <w:rFonts w:ascii="Lotus Linotype" w:hAnsi="Lotus Linotype" w:cs="Lotus Linotype"/>
          <w:sz w:val="32"/>
          <w:szCs w:val="32"/>
          <w:rtl/>
        </w:rPr>
        <w:t>ة. مصر: دار المعرفة الجامعية.</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rPr>
        <w:t>عبد الغني، أحمد عبد العظيم (1990). القاعدة النحوية: دراسة نقدية تحليلية. القاهرة: دار الثقافة.</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rPr>
        <w:t>عبداللطيف، محمد حماسه (2000).النحو والدلالة : مدخل لدراسة المعني النحوي-الدلالي. الأردن: دار الشروق، الطبعة الأولى.</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rPr>
        <w:t>العُتَيِق، عبد</w:t>
      </w:r>
      <w:r w:rsidRPr="00411896">
        <w:rPr>
          <w:rFonts w:ascii="Lotus Linotype" w:hAnsi="Lotus Linotype" w:cs="Lotus Linotype"/>
          <w:sz w:val="32"/>
          <w:szCs w:val="32"/>
        </w:rPr>
        <w:t xml:space="preserve"> </w:t>
      </w:r>
      <w:r w:rsidRPr="00411896">
        <w:rPr>
          <w:rFonts w:ascii="Lotus Linotype" w:hAnsi="Lotus Linotype" w:cs="Lotus Linotype"/>
          <w:sz w:val="32"/>
          <w:szCs w:val="32"/>
          <w:rtl/>
        </w:rPr>
        <w:t>الله</w:t>
      </w:r>
      <w:r w:rsidRPr="00411896">
        <w:rPr>
          <w:rFonts w:ascii="Lotus Linotype" w:hAnsi="Lotus Linotype" w:cs="Lotus Linotype"/>
          <w:sz w:val="32"/>
          <w:szCs w:val="32"/>
        </w:rPr>
        <w:t xml:space="preserve"> </w:t>
      </w:r>
      <w:r w:rsidRPr="00411896">
        <w:rPr>
          <w:rFonts w:ascii="Lotus Linotype" w:hAnsi="Lotus Linotype" w:cs="Lotus Linotype"/>
          <w:sz w:val="32"/>
          <w:szCs w:val="32"/>
          <w:rtl/>
        </w:rPr>
        <w:t>به</w:t>
      </w:r>
      <w:r w:rsidRPr="00411896">
        <w:rPr>
          <w:rFonts w:ascii="Lotus Linotype" w:hAnsi="Lotus Linotype" w:cs="Lotus Linotype"/>
          <w:sz w:val="32"/>
          <w:szCs w:val="32"/>
        </w:rPr>
        <w:t xml:space="preserve"> </w:t>
      </w:r>
      <w:r w:rsidRPr="00411896">
        <w:rPr>
          <w:rFonts w:ascii="Lotus Linotype" w:hAnsi="Lotus Linotype" w:cs="Lotus Linotype"/>
          <w:sz w:val="32"/>
          <w:szCs w:val="32"/>
          <w:rtl/>
        </w:rPr>
        <w:t>سُليمان (د. ت).النحو إلى</w:t>
      </w:r>
      <w:r w:rsidRPr="00411896">
        <w:rPr>
          <w:rFonts w:ascii="Lotus Linotype" w:hAnsi="Lotus Linotype" w:cs="Lotus Linotype"/>
          <w:sz w:val="32"/>
          <w:szCs w:val="32"/>
        </w:rPr>
        <w:t xml:space="preserve"> </w:t>
      </w:r>
      <w:r w:rsidRPr="00411896">
        <w:rPr>
          <w:rFonts w:ascii="Lotus Linotype" w:hAnsi="Lotus Linotype" w:cs="Lotus Linotype"/>
          <w:sz w:val="32"/>
          <w:szCs w:val="32"/>
          <w:rtl/>
        </w:rPr>
        <w:t>أصول النحو . د. ت.</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rPr>
        <w:t>عيد، محمد (1989). أصول النحو العربي .. في نظر النحاة ورأي ابن مضاء في ضوء علم اللغة الحديث. القاهرة: عالم الكتب، الطبعة الرابعة.</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rPr>
        <w:t>مجدوب، عز الدين (1998).المنوال النحوي العربي دراسة لسانية. تونس: محمد علي الحامي، وكلية الآداب سوسة، الطبعة الأولى.</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t>مفتاح، محمد (1994). التلقي والتأويل. بيروت: المركز الثقافي العربي، الطبعة الأولى.</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lang w:bidi="ar-JO"/>
        </w:rPr>
        <w:t>أبو المكارم، علي (2007). أصول التفكير النحوي. مصر: دار غريب.</w:t>
      </w:r>
    </w:p>
    <w:p w:rsidR="007378BC" w:rsidRPr="00411896" w:rsidRDefault="007378BC" w:rsidP="00884ACE">
      <w:pPr>
        <w:pStyle w:val="a3"/>
        <w:numPr>
          <w:ilvl w:val="0"/>
          <w:numId w:val="1"/>
        </w:numPr>
        <w:bidi/>
        <w:spacing w:line="240" w:lineRule="auto"/>
        <w:jc w:val="both"/>
        <w:rPr>
          <w:rFonts w:ascii="Lotus Linotype" w:hAnsi="Lotus Linotype" w:cs="Lotus Linotype"/>
          <w:sz w:val="32"/>
          <w:szCs w:val="32"/>
          <w:rtl/>
          <w:lang w:bidi="ar-JO"/>
        </w:rPr>
      </w:pPr>
      <w:r w:rsidRPr="00411896">
        <w:rPr>
          <w:rFonts w:ascii="Lotus Linotype" w:hAnsi="Lotus Linotype" w:cs="Lotus Linotype"/>
          <w:sz w:val="32"/>
          <w:szCs w:val="32"/>
          <w:rtl/>
        </w:rPr>
        <w:t>مكرم، عبد العال (1993).الحلقة المفقودة في تاريخ النحو. بيروت: مؤسسة الرسالة، الطبعة الثانية.</w:t>
      </w:r>
    </w:p>
    <w:p w:rsidR="006840B3" w:rsidRDefault="007378BC" w:rsidP="00884ACE">
      <w:pPr>
        <w:pStyle w:val="a3"/>
        <w:numPr>
          <w:ilvl w:val="0"/>
          <w:numId w:val="1"/>
        </w:numPr>
        <w:bidi/>
        <w:spacing w:line="240" w:lineRule="auto"/>
        <w:jc w:val="both"/>
        <w:rPr>
          <w:rFonts w:ascii="Lotus Linotype" w:hAnsi="Lotus Linotype" w:cs="Lotus Linotype"/>
          <w:sz w:val="32"/>
          <w:szCs w:val="32"/>
          <w:lang w:bidi="ar-JO"/>
        </w:rPr>
      </w:pPr>
      <w:r w:rsidRPr="00411896">
        <w:rPr>
          <w:rFonts w:ascii="Lotus Linotype" w:hAnsi="Lotus Linotype" w:cs="Lotus Linotype"/>
          <w:sz w:val="32"/>
          <w:szCs w:val="32"/>
          <w:rtl/>
        </w:rPr>
        <w:lastRenderedPageBreak/>
        <w:t>الورد، عبد المجيد (1997).المدارس النحوية بين التصور والتصديق والسؤال الكبير. بغداد: المكتبة العصرية.</w:t>
      </w:r>
    </w:p>
    <w:p w:rsidR="006840B3" w:rsidRDefault="006840B3">
      <w:pPr>
        <w:jc w:val="left"/>
        <w:rPr>
          <w:rFonts w:ascii="Lotus Linotype" w:hAnsi="Lotus Linotype" w:cs="Lotus Linotype"/>
          <w:sz w:val="32"/>
          <w:szCs w:val="32"/>
          <w:lang w:bidi="ar-JO"/>
        </w:rPr>
      </w:pPr>
      <w:r>
        <w:rPr>
          <w:rFonts w:ascii="Lotus Linotype" w:hAnsi="Lotus Linotype" w:cs="Lotus Linotype"/>
          <w:sz w:val="32"/>
          <w:szCs w:val="32"/>
          <w:lang w:bidi="ar-JO"/>
        </w:rPr>
        <w:br w:type="page"/>
      </w:r>
    </w:p>
    <w:p w:rsidR="006840B3" w:rsidRPr="006840B3" w:rsidRDefault="006840B3" w:rsidP="006840B3">
      <w:pPr>
        <w:pStyle w:val="a3"/>
        <w:numPr>
          <w:ilvl w:val="0"/>
          <w:numId w:val="1"/>
        </w:numPr>
        <w:bidi/>
        <w:spacing w:after="0" w:line="240" w:lineRule="auto"/>
        <w:jc w:val="center"/>
        <w:rPr>
          <w:rFonts w:ascii="Lotus Linotype" w:hAnsi="Lotus Linotype" w:cs="Lotus Linotype"/>
          <w:sz w:val="32"/>
          <w:szCs w:val="32"/>
          <w:rtl/>
          <w:lang w:bidi="ar-EG"/>
        </w:rPr>
      </w:pPr>
      <w:r w:rsidRPr="006840B3">
        <w:rPr>
          <w:rFonts w:ascii="Lotus Linotype" w:hAnsi="Lotus Linotype" w:cs="Lotus Linotype"/>
          <w:sz w:val="32"/>
          <w:szCs w:val="32"/>
          <w:rtl/>
          <w:lang w:bidi="ar-JO"/>
        </w:rPr>
        <w:lastRenderedPageBreak/>
        <w:t>الفهرس</w:t>
      </w:r>
    </w:p>
    <w:p w:rsidR="006840B3" w:rsidRPr="006840B3" w:rsidRDefault="006840B3" w:rsidP="006840B3">
      <w:pPr>
        <w:pStyle w:val="a3"/>
        <w:bidi/>
        <w:spacing w:after="0" w:line="240" w:lineRule="auto"/>
        <w:jc w:val="both"/>
        <w:rPr>
          <w:rFonts w:ascii="Lotus Linotype" w:hAnsi="Lotus Linotype" w:cs="Lotus Linotype"/>
          <w:sz w:val="32"/>
          <w:szCs w:val="32"/>
          <w:rtl/>
          <w:lang w:bidi="ar-JO"/>
        </w:rPr>
      </w:pPr>
    </w:p>
    <w:p w:rsidR="006840B3" w:rsidRPr="006840B3" w:rsidRDefault="006840B3" w:rsidP="006840B3">
      <w:pPr>
        <w:pStyle w:val="a3"/>
        <w:numPr>
          <w:ilvl w:val="0"/>
          <w:numId w:val="1"/>
        </w:numPr>
        <w:bidi/>
        <w:spacing w:after="0" w:line="240" w:lineRule="auto"/>
        <w:jc w:val="left"/>
        <w:rPr>
          <w:rFonts w:ascii="Lotus Linotype" w:hAnsi="Lotus Linotype" w:cs="Lotus Linotype"/>
        </w:rPr>
      </w:pPr>
      <w:r w:rsidRPr="006840B3">
        <w:rPr>
          <w:rFonts w:ascii="Lotus Linotype" w:hAnsi="Lotus Linotype" w:cs="Lotus Linotype"/>
          <w:sz w:val="32"/>
          <w:szCs w:val="32"/>
          <w:rtl/>
          <w:lang w:bidi="ar-JO"/>
        </w:rPr>
        <w:t>التأويل النحوي</w:t>
      </w:r>
      <w:r w:rsidRPr="006840B3">
        <w:rPr>
          <w:rFonts w:ascii="Lotus Linotype" w:hAnsi="Lotus Linotype" w:cs="Lotus Linotype" w:hint="cs"/>
          <w:sz w:val="32"/>
          <w:szCs w:val="32"/>
          <w:rtl/>
          <w:lang w:bidi="ar-JO"/>
        </w:rPr>
        <w:t xml:space="preserve"> .............................................</w:t>
      </w:r>
      <w:r>
        <w:rPr>
          <w:rFonts w:ascii="Lotus Linotype" w:hAnsi="Lotus Linotype" w:cs="Lotus Linotype" w:hint="cs"/>
          <w:sz w:val="32"/>
          <w:szCs w:val="32"/>
          <w:rtl/>
          <w:lang w:bidi="ar-JO"/>
        </w:rPr>
        <w:t>.............</w:t>
      </w:r>
    </w:p>
    <w:p w:rsidR="006840B3" w:rsidRPr="006840B3" w:rsidRDefault="006840B3" w:rsidP="006840B3">
      <w:pPr>
        <w:pStyle w:val="a3"/>
        <w:numPr>
          <w:ilvl w:val="0"/>
          <w:numId w:val="1"/>
        </w:numPr>
        <w:bidi/>
        <w:spacing w:after="0" w:line="240" w:lineRule="auto"/>
        <w:jc w:val="left"/>
        <w:rPr>
          <w:rFonts w:ascii="Lotus Linotype" w:hAnsi="Lotus Linotype" w:cs="Lotus Linotype"/>
        </w:rPr>
      </w:pPr>
      <w:r w:rsidRPr="006840B3">
        <w:rPr>
          <w:rFonts w:ascii="Lotus Linotype" w:hAnsi="Lotus Linotype" w:cs="Lotus Linotype"/>
          <w:b/>
          <w:bCs/>
          <w:sz w:val="32"/>
          <w:szCs w:val="32"/>
          <w:rtl/>
          <w:lang w:bidi="ar-JO"/>
        </w:rPr>
        <w:t>مقدمة</w:t>
      </w:r>
      <w:r w:rsidRPr="006840B3">
        <w:rPr>
          <w:rFonts w:ascii="Lotus Linotype" w:hAnsi="Lotus Linotype" w:cs="Lotus Linotype" w:hint="cs"/>
          <w:b/>
          <w:bCs/>
          <w:sz w:val="32"/>
          <w:szCs w:val="32"/>
          <w:rtl/>
          <w:lang w:bidi="ar-JO"/>
        </w:rPr>
        <w:t xml:space="preserve"> ....................................</w:t>
      </w:r>
      <w:r>
        <w:rPr>
          <w:rFonts w:ascii="Lotus Linotype" w:hAnsi="Lotus Linotype" w:cs="Lotus Linotype" w:hint="cs"/>
          <w:b/>
          <w:bCs/>
          <w:sz w:val="32"/>
          <w:szCs w:val="32"/>
          <w:rtl/>
          <w:lang w:bidi="ar-JO"/>
        </w:rPr>
        <w:t>...............................</w:t>
      </w:r>
    </w:p>
    <w:p w:rsidR="006840B3" w:rsidRPr="006840B3" w:rsidRDefault="006840B3" w:rsidP="006840B3">
      <w:pPr>
        <w:pStyle w:val="a3"/>
        <w:numPr>
          <w:ilvl w:val="0"/>
          <w:numId w:val="1"/>
        </w:numPr>
        <w:bidi/>
        <w:spacing w:after="0" w:line="240" w:lineRule="auto"/>
        <w:jc w:val="left"/>
        <w:rPr>
          <w:rFonts w:ascii="Lotus Linotype" w:hAnsi="Lotus Linotype" w:cs="Lotus Linotype"/>
          <w:b/>
          <w:bCs/>
          <w:sz w:val="32"/>
          <w:szCs w:val="32"/>
          <w:lang w:bidi="ar-JO"/>
        </w:rPr>
      </w:pPr>
      <w:r w:rsidRPr="006840B3">
        <w:rPr>
          <w:rFonts w:ascii="Lotus Linotype" w:hAnsi="Lotus Linotype" w:cs="Lotus Linotype"/>
          <w:b/>
          <w:bCs/>
          <w:sz w:val="32"/>
          <w:szCs w:val="32"/>
          <w:rtl/>
          <w:lang w:bidi="ar-JO"/>
        </w:rPr>
        <w:t>التأويل لغةً واصطلاحاً</w:t>
      </w:r>
      <w:r w:rsidRPr="006840B3">
        <w:rPr>
          <w:rFonts w:ascii="Lotus Linotype" w:hAnsi="Lotus Linotype" w:cs="Lotus Linotype" w:hint="cs"/>
          <w:b/>
          <w:bCs/>
          <w:sz w:val="32"/>
          <w:szCs w:val="32"/>
          <w:rtl/>
          <w:lang w:bidi="ar-JO"/>
        </w:rPr>
        <w:t xml:space="preserve"> ..........................</w:t>
      </w:r>
      <w:r>
        <w:rPr>
          <w:rFonts w:ascii="Lotus Linotype" w:hAnsi="Lotus Linotype" w:cs="Lotus Linotype" w:hint="cs"/>
          <w:b/>
          <w:bCs/>
          <w:sz w:val="32"/>
          <w:szCs w:val="32"/>
          <w:rtl/>
          <w:lang w:bidi="ar-JO"/>
        </w:rPr>
        <w:t>.........................</w:t>
      </w:r>
    </w:p>
    <w:p w:rsidR="006840B3" w:rsidRPr="006840B3" w:rsidRDefault="006840B3" w:rsidP="006840B3">
      <w:pPr>
        <w:pStyle w:val="a3"/>
        <w:numPr>
          <w:ilvl w:val="0"/>
          <w:numId w:val="1"/>
        </w:numPr>
        <w:bidi/>
        <w:spacing w:after="0" w:line="240" w:lineRule="auto"/>
        <w:jc w:val="left"/>
        <w:rPr>
          <w:rFonts w:ascii="Lotus Linotype" w:hAnsi="Lotus Linotype" w:cs="Lotus Linotype"/>
          <w:b/>
          <w:bCs/>
          <w:sz w:val="32"/>
          <w:szCs w:val="32"/>
          <w:lang w:bidi="ar-JO"/>
        </w:rPr>
      </w:pPr>
      <w:r w:rsidRPr="006840B3">
        <w:rPr>
          <w:rFonts w:ascii="Lotus Linotype" w:hAnsi="Lotus Linotype" w:cs="Lotus Linotype"/>
          <w:b/>
          <w:bCs/>
          <w:sz w:val="32"/>
          <w:szCs w:val="32"/>
          <w:rtl/>
          <w:lang w:bidi="ar-JO"/>
        </w:rPr>
        <w:t>التأويل لغة</w:t>
      </w:r>
      <w:r w:rsidRPr="006840B3">
        <w:rPr>
          <w:rFonts w:ascii="Lotus Linotype" w:hAnsi="Lotus Linotype" w:cs="Lotus Linotype" w:hint="cs"/>
          <w:b/>
          <w:bCs/>
          <w:sz w:val="32"/>
          <w:szCs w:val="32"/>
          <w:rtl/>
          <w:lang w:bidi="ar-JO"/>
        </w:rPr>
        <w:t xml:space="preserve"> .....................................</w:t>
      </w:r>
      <w:r>
        <w:rPr>
          <w:rFonts w:ascii="Lotus Linotype" w:hAnsi="Lotus Linotype" w:cs="Lotus Linotype" w:hint="cs"/>
          <w:b/>
          <w:bCs/>
          <w:sz w:val="32"/>
          <w:szCs w:val="32"/>
          <w:rtl/>
          <w:lang w:bidi="ar-JO"/>
        </w:rPr>
        <w:t>..........................</w:t>
      </w:r>
    </w:p>
    <w:p w:rsidR="006840B3" w:rsidRPr="006840B3" w:rsidRDefault="006840B3" w:rsidP="006840B3">
      <w:pPr>
        <w:pStyle w:val="a3"/>
        <w:numPr>
          <w:ilvl w:val="0"/>
          <w:numId w:val="1"/>
        </w:numPr>
        <w:bidi/>
        <w:spacing w:after="0" w:line="240" w:lineRule="auto"/>
        <w:jc w:val="left"/>
        <w:rPr>
          <w:rFonts w:ascii="Lotus Linotype" w:hAnsi="Lotus Linotype" w:cs="Lotus Linotype"/>
          <w:b/>
          <w:bCs/>
          <w:sz w:val="32"/>
          <w:szCs w:val="32"/>
          <w:rtl/>
          <w:lang w:bidi="ar-JO"/>
        </w:rPr>
      </w:pPr>
      <w:r w:rsidRPr="006840B3">
        <w:rPr>
          <w:rFonts w:ascii="Lotus Linotype" w:hAnsi="Lotus Linotype" w:cs="Lotus Linotype"/>
          <w:b/>
          <w:bCs/>
          <w:sz w:val="32"/>
          <w:szCs w:val="32"/>
          <w:rtl/>
          <w:lang w:bidi="ar-JO"/>
        </w:rPr>
        <w:t>التأويل اصطلاحاً</w:t>
      </w:r>
      <w:r w:rsidRPr="006840B3">
        <w:rPr>
          <w:rFonts w:ascii="Lotus Linotype" w:hAnsi="Lotus Linotype" w:cs="Lotus Linotype" w:hint="cs"/>
          <w:b/>
          <w:bCs/>
          <w:sz w:val="32"/>
          <w:szCs w:val="32"/>
          <w:rtl/>
          <w:lang w:bidi="ar-JO"/>
        </w:rPr>
        <w:t xml:space="preserve"> ................................</w:t>
      </w:r>
      <w:r>
        <w:rPr>
          <w:rFonts w:ascii="Lotus Linotype" w:hAnsi="Lotus Linotype" w:cs="Lotus Linotype" w:hint="cs"/>
          <w:b/>
          <w:bCs/>
          <w:sz w:val="32"/>
          <w:szCs w:val="32"/>
          <w:rtl/>
          <w:lang w:bidi="ar-JO"/>
        </w:rPr>
        <w:t>........................</w:t>
      </w:r>
    </w:p>
    <w:p w:rsidR="006840B3" w:rsidRPr="006840B3" w:rsidRDefault="006840B3" w:rsidP="006840B3">
      <w:pPr>
        <w:pStyle w:val="a3"/>
        <w:numPr>
          <w:ilvl w:val="0"/>
          <w:numId w:val="1"/>
        </w:numPr>
        <w:bidi/>
        <w:spacing w:after="0" w:line="240" w:lineRule="auto"/>
        <w:jc w:val="left"/>
        <w:rPr>
          <w:rFonts w:ascii="Lotus Linotype" w:hAnsi="Lotus Linotype" w:cs="Lotus Linotype"/>
          <w:b/>
          <w:bCs/>
          <w:sz w:val="32"/>
          <w:szCs w:val="32"/>
          <w:rtl/>
          <w:lang w:bidi="ar-JO"/>
        </w:rPr>
      </w:pPr>
      <w:r w:rsidRPr="006840B3">
        <w:rPr>
          <w:rFonts w:ascii="Lotus Linotype" w:hAnsi="Lotus Linotype" w:cs="Lotus Linotype"/>
          <w:b/>
          <w:bCs/>
          <w:sz w:val="32"/>
          <w:szCs w:val="32"/>
          <w:rtl/>
          <w:lang w:bidi="ar-JO"/>
        </w:rPr>
        <w:t>دلالة لفظة التأويل في القرآن الكريم</w:t>
      </w:r>
      <w:r w:rsidRPr="006840B3">
        <w:rPr>
          <w:rFonts w:ascii="Lotus Linotype" w:hAnsi="Lotus Linotype" w:cs="Lotus Linotype" w:hint="cs"/>
          <w:b/>
          <w:bCs/>
          <w:sz w:val="32"/>
          <w:szCs w:val="32"/>
          <w:rtl/>
          <w:lang w:bidi="ar-JO"/>
        </w:rPr>
        <w:t xml:space="preserve"> ..............</w:t>
      </w:r>
      <w:r>
        <w:rPr>
          <w:rFonts w:ascii="Lotus Linotype" w:hAnsi="Lotus Linotype" w:cs="Lotus Linotype" w:hint="cs"/>
          <w:b/>
          <w:bCs/>
          <w:sz w:val="32"/>
          <w:szCs w:val="32"/>
          <w:rtl/>
          <w:lang w:bidi="ar-JO"/>
        </w:rPr>
        <w:t>.........................</w:t>
      </w:r>
    </w:p>
    <w:p w:rsidR="006840B3" w:rsidRPr="006840B3" w:rsidRDefault="006840B3" w:rsidP="006840B3">
      <w:pPr>
        <w:pStyle w:val="a3"/>
        <w:numPr>
          <w:ilvl w:val="0"/>
          <w:numId w:val="1"/>
        </w:numPr>
        <w:bidi/>
        <w:spacing w:after="0" w:line="240" w:lineRule="auto"/>
        <w:jc w:val="left"/>
        <w:rPr>
          <w:rFonts w:ascii="Lotus Linotype" w:hAnsi="Lotus Linotype" w:cs="Lotus Linotype"/>
          <w:b/>
          <w:bCs/>
          <w:sz w:val="32"/>
          <w:szCs w:val="32"/>
          <w:rtl/>
          <w:lang w:bidi="ar-JO"/>
        </w:rPr>
      </w:pPr>
      <w:r w:rsidRPr="006840B3">
        <w:rPr>
          <w:rFonts w:ascii="Lotus Linotype" w:hAnsi="Lotus Linotype" w:cs="Lotus Linotype"/>
          <w:b/>
          <w:bCs/>
          <w:sz w:val="32"/>
          <w:szCs w:val="32"/>
          <w:rtl/>
          <w:lang w:bidi="ar-JO"/>
        </w:rPr>
        <w:t>نشأة التأويل وتطور مفهومه نحوياً</w:t>
      </w:r>
      <w:r w:rsidRPr="006840B3">
        <w:rPr>
          <w:rFonts w:ascii="Lotus Linotype" w:hAnsi="Lotus Linotype" w:cs="Lotus Linotype" w:hint="cs"/>
          <w:b/>
          <w:bCs/>
          <w:sz w:val="32"/>
          <w:szCs w:val="32"/>
          <w:rtl/>
          <w:lang w:bidi="ar-JO"/>
        </w:rPr>
        <w:t xml:space="preserve"> ......................................</w:t>
      </w:r>
      <w:r>
        <w:rPr>
          <w:rFonts w:ascii="Lotus Linotype" w:hAnsi="Lotus Linotype" w:cs="Lotus Linotype" w:hint="cs"/>
          <w:b/>
          <w:bCs/>
          <w:sz w:val="32"/>
          <w:szCs w:val="32"/>
          <w:rtl/>
          <w:lang w:bidi="ar-JO"/>
        </w:rPr>
        <w:t>...</w:t>
      </w:r>
    </w:p>
    <w:p w:rsidR="006840B3" w:rsidRPr="006840B3" w:rsidRDefault="006840B3" w:rsidP="006840B3">
      <w:pPr>
        <w:pStyle w:val="a3"/>
        <w:numPr>
          <w:ilvl w:val="0"/>
          <w:numId w:val="1"/>
        </w:numPr>
        <w:bidi/>
        <w:spacing w:after="0" w:line="240" w:lineRule="auto"/>
        <w:jc w:val="left"/>
        <w:rPr>
          <w:rFonts w:ascii="Lotus Linotype" w:hAnsi="Lotus Linotype" w:cs="Lotus Linotype"/>
          <w:b/>
          <w:bCs/>
          <w:sz w:val="32"/>
          <w:szCs w:val="32"/>
          <w:rtl/>
          <w:lang w:bidi="ar-JO"/>
        </w:rPr>
      </w:pPr>
      <w:r w:rsidRPr="006840B3">
        <w:rPr>
          <w:rFonts w:ascii="Lotus Linotype" w:hAnsi="Lotus Linotype" w:cs="Lotus Linotype"/>
          <w:b/>
          <w:bCs/>
          <w:sz w:val="32"/>
          <w:szCs w:val="32"/>
          <w:rtl/>
          <w:lang w:bidi="ar-JO"/>
        </w:rPr>
        <w:t>أسباب لجوء الفكر النحوي إلى التأويل وأساليبه</w:t>
      </w:r>
      <w:r w:rsidRPr="006840B3">
        <w:rPr>
          <w:rFonts w:ascii="Lotus Linotype" w:hAnsi="Lotus Linotype" w:cs="Lotus Linotype" w:hint="cs"/>
          <w:b/>
          <w:bCs/>
          <w:sz w:val="32"/>
          <w:szCs w:val="32"/>
          <w:rtl/>
          <w:lang w:bidi="ar-JO"/>
        </w:rPr>
        <w:t xml:space="preserve"> ......................</w:t>
      </w:r>
      <w:r>
        <w:rPr>
          <w:rFonts w:ascii="Lotus Linotype" w:hAnsi="Lotus Linotype" w:cs="Lotus Linotype" w:hint="cs"/>
          <w:b/>
          <w:bCs/>
          <w:sz w:val="32"/>
          <w:szCs w:val="32"/>
          <w:rtl/>
          <w:lang w:bidi="ar-JO"/>
        </w:rPr>
        <w:t>......</w:t>
      </w:r>
    </w:p>
    <w:p w:rsidR="006840B3" w:rsidRPr="006840B3" w:rsidRDefault="006840B3" w:rsidP="006840B3">
      <w:pPr>
        <w:pStyle w:val="a3"/>
        <w:numPr>
          <w:ilvl w:val="0"/>
          <w:numId w:val="1"/>
        </w:numPr>
        <w:bidi/>
        <w:spacing w:after="0" w:line="240" w:lineRule="auto"/>
        <w:jc w:val="left"/>
        <w:rPr>
          <w:rFonts w:ascii="Lotus Linotype" w:hAnsi="Lotus Linotype" w:cs="Lotus Linotype"/>
        </w:rPr>
      </w:pPr>
      <w:r w:rsidRPr="006840B3">
        <w:rPr>
          <w:rFonts w:ascii="Lotus Linotype" w:eastAsia="Times New Roman" w:hAnsi="Lotus Linotype" w:cs="Lotus Linotype"/>
          <w:b/>
          <w:bCs/>
          <w:sz w:val="32"/>
          <w:szCs w:val="32"/>
          <w:rtl/>
          <w:lang w:bidi="ar-DZ"/>
        </w:rPr>
        <w:t xml:space="preserve">أسباب اللجوء إلى  التأويل النحوي </w:t>
      </w:r>
      <w:r w:rsidRPr="006840B3">
        <w:rPr>
          <w:rFonts w:ascii="Lotus Linotype" w:hAnsi="Lotus Linotype" w:cs="Lotus Linotype" w:hint="cs"/>
          <w:b/>
          <w:bCs/>
          <w:sz w:val="32"/>
          <w:szCs w:val="32"/>
          <w:rtl/>
          <w:lang w:bidi="ar-JO"/>
        </w:rPr>
        <w:t>................................</w:t>
      </w:r>
      <w:r>
        <w:rPr>
          <w:rFonts w:ascii="Lotus Linotype" w:hAnsi="Lotus Linotype" w:cs="Lotus Linotype" w:hint="cs"/>
          <w:b/>
          <w:bCs/>
          <w:sz w:val="32"/>
          <w:szCs w:val="32"/>
          <w:rtl/>
          <w:lang w:bidi="ar-JO"/>
        </w:rPr>
        <w:t>........</w:t>
      </w:r>
    </w:p>
    <w:p w:rsidR="006840B3" w:rsidRPr="006840B3" w:rsidRDefault="006840B3" w:rsidP="006840B3">
      <w:pPr>
        <w:pStyle w:val="a3"/>
        <w:numPr>
          <w:ilvl w:val="0"/>
          <w:numId w:val="1"/>
        </w:numPr>
        <w:bidi/>
        <w:spacing w:before="100" w:beforeAutospacing="1" w:after="0" w:line="240" w:lineRule="auto"/>
        <w:jc w:val="left"/>
        <w:rPr>
          <w:rFonts w:ascii="Lotus Linotype" w:eastAsia="Times New Roman" w:hAnsi="Lotus Linotype" w:cs="Lotus Linotype"/>
          <w:sz w:val="32"/>
          <w:szCs w:val="32"/>
          <w:rtl/>
        </w:rPr>
      </w:pPr>
      <w:r w:rsidRPr="006840B3">
        <w:rPr>
          <w:rFonts w:ascii="Lotus Linotype" w:eastAsia="Times New Roman" w:hAnsi="Lotus Linotype" w:cs="Lotus Linotype"/>
          <w:b/>
          <w:bCs/>
          <w:sz w:val="32"/>
          <w:szCs w:val="32"/>
          <w:rtl/>
          <w:lang w:bidi="ar-DZ"/>
        </w:rPr>
        <w:t>أولا</w:t>
      </w:r>
      <w:r w:rsidRPr="006840B3">
        <w:rPr>
          <w:rFonts w:ascii="Lotus Linotype" w:eastAsia="Times New Roman" w:hAnsi="Lotus Linotype" w:cs="Lotus Linotype" w:hint="cs"/>
          <w:sz w:val="32"/>
          <w:szCs w:val="32"/>
          <w:rtl/>
          <w:lang w:bidi="ar-DZ"/>
        </w:rPr>
        <w:t>ً</w:t>
      </w:r>
      <w:r w:rsidRPr="006840B3">
        <w:rPr>
          <w:rFonts w:ascii="Lotus Linotype" w:eastAsia="Times New Roman" w:hAnsi="Lotus Linotype" w:cs="Lotus Linotype"/>
          <w:sz w:val="32"/>
          <w:szCs w:val="32"/>
          <w:rtl/>
          <w:lang w:bidi="ar-DZ"/>
        </w:rPr>
        <w:t xml:space="preserve">: </w:t>
      </w:r>
      <w:r w:rsidRPr="006840B3">
        <w:rPr>
          <w:rFonts w:ascii="Lotus Linotype" w:eastAsia="Times New Roman" w:hAnsi="Lotus Linotype" w:cs="Lotus Linotype"/>
          <w:b/>
          <w:bCs/>
          <w:sz w:val="32"/>
          <w:szCs w:val="32"/>
          <w:rtl/>
          <w:lang w:bidi="ar-DZ"/>
        </w:rPr>
        <w:t>دعوى القصور الكمي للنصوص</w:t>
      </w:r>
      <w:r w:rsidRPr="006840B3">
        <w:rPr>
          <w:rFonts w:ascii="Lotus Linotype" w:eastAsia="Times New Roman" w:hAnsi="Lotus Linotype" w:cs="Lotus Linotype" w:hint="cs"/>
          <w:b/>
          <w:bCs/>
          <w:sz w:val="32"/>
          <w:szCs w:val="32"/>
          <w:rtl/>
          <w:lang w:bidi="ar-DZ"/>
        </w:rPr>
        <w:t xml:space="preserve"> </w:t>
      </w:r>
      <w:r w:rsidRPr="006840B3">
        <w:rPr>
          <w:rFonts w:ascii="Lotus Linotype" w:hAnsi="Lotus Linotype" w:cs="Lotus Linotype" w:hint="cs"/>
          <w:b/>
          <w:bCs/>
          <w:sz w:val="32"/>
          <w:szCs w:val="32"/>
          <w:rtl/>
          <w:lang w:bidi="ar-JO"/>
        </w:rPr>
        <w:t>..........................</w:t>
      </w:r>
      <w:r>
        <w:rPr>
          <w:rFonts w:ascii="Lotus Linotype" w:hAnsi="Lotus Linotype" w:cs="Lotus Linotype" w:hint="cs"/>
          <w:b/>
          <w:bCs/>
          <w:sz w:val="32"/>
          <w:szCs w:val="32"/>
          <w:rtl/>
          <w:lang w:bidi="ar-JO"/>
        </w:rPr>
        <w:t>...........</w:t>
      </w:r>
    </w:p>
    <w:p w:rsidR="006840B3" w:rsidRPr="006840B3" w:rsidRDefault="006840B3" w:rsidP="006840B3">
      <w:pPr>
        <w:pStyle w:val="a3"/>
        <w:numPr>
          <w:ilvl w:val="0"/>
          <w:numId w:val="1"/>
        </w:numPr>
        <w:bidi/>
        <w:spacing w:after="0" w:line="240" w:lineRule="auto"/>
        <w:jc w:val="left"/>
        <w:rPr>
          <w:rFonts w:ascii="Lotus Linotype" w:hAnsi="Lotus Linotype" w:cs="Lotus Linotype"/>
        </w:rPr>
      </w:pPr>
      <w:r w:rsidRPr="006840B3">
        <w:rPr>
          <w:rFonts w:ascii="Lotus Linotype" w:eastAsia="Times New Roman" w:hAnsi="Lotus Linotype" w:cs="Lotus Linotype"/>
          <w:b/>
          <w:bCs/>
          <w:sz w:val="32"/>
          <w:szCs w:val="32"/>
          <w:rtl/>
          <w:lang w:bidi="ar-DZ"/>
        </w:rPr>
        <w:t>ثانيا</w:t>
      </w:r>
      <w:r w:rsidRPr="006840B3">
        <w:rPr>
          <w:rFonts w:ascii="Lotus Linotype" w:eastAsia="Times New Roman" w:hAnsi="Lotus Linotype" w:cs="Lotus Linotype" w:hint="cs"/>
          <w:b/>
          <w:bCs/>
          <w:sz w:val="32"/>
          <w:szCs w:val="32"/>
          <w:rtl/>
          <w:lang w:bidi="ar-DZ"/>
        </w:rPr>
        <w:t>ً</w:t>
      </w:r>
      <w:r w:rsidRPr="006840B3">
        <w:rPr>
          <w:rFonts w:ascii="Lotus Linotype" w:eastAsia="Times New Roman" w:hAnsi="Lotus Linotype" w:cs="Lotus Linotype"/>
          <w:sz w:val="32"/>
          <w:szCs w:val="32"/>
          <w:rtl/>
          <w:lang w:bidi="ar-DZ"/>
        </w:rPr>
        <w:t xml:space="preserve">: </w:t>
      </w:r>
      <w:r w:rsidRPr="006840B3">
        <w:rPr>
          <w:rFonts w:ascii="Lotus Linotype" w:eastAsia="Times New Roman" w:hAnsi="Lotus Linotype" w:cs="Lotus Linotype"/>
          <w:b/>
          <w:bCs/>
          <w:sz w:val="32"/>
          <w:szCs w:val="32"/>
          <w:rtl/>
          <w:lang w:bidi="ar-DZ"/>
        </w:rPr>
        <w:t>دعوى الاختلاف النوعي</w:t>
      </w:r>
      <w:r w:rsidRPr="006840B3">
        <w:rPr>
          <w:rFonts w:ascii="Lotus Linotype" w:eastAsia="Times New Roman" w:hAnsi="Lotus Linotype" w:cs="Lotus Linotype" w:hint="cs"/>
          <w:b/>
          <w:bCs/>
          <w:sz w:val="32"/>
          <w:szCs w:val="32"/>
          <w:rtl/>
          <w:lang w:bidi="ar-DZ"/>
        </w:rPr>
        <w:t xml:space="preserve"> </w:t>
      </w:r>
      <w:r w:rsidRPr="006840B3">
        <w:rPr>
          <w:rFonts w:ascii="Lotus Linotype" w:hAnsi="Lotus Linotype" w:cs="Lotus Linotype" w:hint="cs"/>
          <w:b/>
          <w:bCs/>
          <w:sz w:val="32"/>
          <w:szCs w:val="32"/>
          <w:rtl/>
          <w:lang w:bidi="ar-JO"/>
        </w:rPr>
        <w:t>.....................................</w:t>
      </w:r>
      <w:r>
        <w:rPr>
          <w:rFonts w:ascii="Lotus Linotype" w:hAnsi="Lotus Linotype" w:cs="Lotus Linotype" w:hint="cs"/>
          <w:b/>
          <w:bCs/>
          <w:sz w:val="32"/>
          <w:szCs w:val="32"/>
          <w:rtl/>
          <w:lang w:bidi="ar-JO"/>
        </w:rPr>
        <w:t>........</w:t>
      </w:r>
    </w:p>
    <w:p w:rsidR="006840B3" w:rsidRPr="006840B3" w:rsidRDefault="006840B3" w:rsidP="006840B3">
      <w:pPr>
        <w:pStyle w:val="a3"/>
        <w:numPr>
          <w:ilvl w:val="0"/>
          <w:numId w:val="1"/>
        </w:numPr>
        <w:bidi/>
        <w:spacing w:before="100" w:beforeAutospacing="1" w:after="0" w:line="240" w:lineRule="auto"/>
        <w:jc w:val="left"/>
        <w:rPr>
          <w:rFonts w:ascii="Lotus Linotype" w:eastAsia="Times New Roman" w:hAnsi="Lotus Linotype" w:cs="Lotus Linotype"/>
          <w:sz w:val="32"/>
          <w:szCs w:val="32"/>
          <w:rtl/>
        </w:rPr>
      </w:pPr>
      <w:r w:rsidRPr="006840B3">
        <w:rPr>
          <w:rFonts w:ascii="Lotus Linotype" w:eastAsia="Times New Roman" w:hAnsi="Lotus Linotype" w:cs="Lotus Linotype"/>
          <w:b/>
          <w:bCs/>
          <w:sz w:val="32"/>
          <w:szCs w:val="32"/>
          <w:rtl/>
          <w:lang w:bidi="ar-DZ"/>
        </w:rPr>
        <w:t>ثالثا: دعوى إعادة صياغة التركيب</w:t>
      </w:r>
      <w:r w:rsidRPr="006840B3">
        <w:rPr>
          <w:rFonts w:ascii="Lotus Linotype" w:eastAsia="Times New Roman" w:hAnsi="Lotus Linotype" w:cs="Lotus Linotype" w:hint="cs"/>
          <w:b/>
          <w:bCs/>
          <w:sz w:val="32"/>
          <w:szCs w:val="32"/>
          <w:rtl/>
          <w:lang w:bidi="ar-DZ"/>
        </w:rPr>
        <w:t xml:space="preserve"> </w:t>
      </w:r>
      <w:r w:rsidRPr="006840B3">
        <w:rPr>
          <w:rFonts w:ascii="Lotus Linotype" w:hAnsi="Lotus Linotype" w:cs="Lotus Linotype" w:hint="cs"/>
          <w:b/>
          <w:bCs/>
          <w:sz w:val="32"/>
          <w:szCs w:val="32"/>
          <w:rtl/>
          <w:lang w:bidi="ar-JO"/>
        </w:rPr>
        <w:t>...................................</w:t>
      </w:r>
      <w:r>
        <w:rPr>
          <w:rFonts w:ascii="Lotus Linotype" w:hAnsi="Lotus Linotype" w:cs="Lotus Linotype" w:hint="cs"/>
          <w:b/>
          <w:bCs/>
          <w:sz w:val="32"/>
          <w:szCs w:val="32"/>
          <w:rtl/>
          <w:lang w:bidi="ar-JO"/>
        </w:rPr>
        <w:t>......</w:t>
      </w:r>
    </w:p>
    <w:p w:rsidR="006840B3" w:rsidRPr="006840B3" w:rsidRDefault="006840B3" w:rsidP="006840B3">
      <w:pPr>
        <w:pStyle w:val="a3"/>
        <w:numPr>
          <w:ilvl w:val="0"/>
          <w:numId w:val="1"/>
        </w:numPr>
        <w:bidi/>
        <w:spacing w:before="100" w:beforeAutospacing="1" w:after="0" w:line="240" w:lineRule="auto"/>
        <w:jc w:val="left"/>
        <w:rPr>
          <w:rFonts w:ascii="Lotus Linotype" w:eastAsia="Times New Roman" w:hAnsi="Lotus Linotype" w:cs="Lotus Linotype"/>
          <w:b/>
          <w:bCs/>
          <w:sz w:val="32"/>
          <w:szCs w:val="32"/>
          <w:rtl/>
          <w:lang w:bidi="ar-DZ"/>
        </w:rPr>
      </w:pPr>
      <w:r w:rsidRPr="006840B3">
        <w:rPr>
          <w:rFonts w:ascii="Lotus Linotype" w:eastAsia="Times New Roman" w:hAnsi="Lotus Linotype" w:cs="Lotus Linotype"/>
          <w:b/>
          <w:bCs/>
          <w:sz w:val="32"/>
          <w:szCs w:val="32"/>
          <w:rtl/>
          <w:lang w:bidi="ar-DZ"/>
        </w:rPr>
        <w:t>أساليب التأويل النحوي</w:t>
      </w:r>
      <w:r w:rsidRPr="006840B3">
        <w:rPr>
          <w:rFonts w:ascii="Lotus Linotype" w:eastAsia="Times New Roman" w:hAnsi="Lotus Linotype" w:cs="Lotus Linotype" w:hint="cs"/>
          <w:b/>
          <w:bCs/>
          <w:sz w:val="32"/>
          <w:szCs w:val="32"/>
          <w:rtl/>
          <w:lang w:bidi="ar-DZ"/>
        </w:rPr>
        <w:t xml:space="preserve"> </w:t>
      </w:r>
      <w:r w:rsidRPr="006840B3">
        <w:rPr>
          <w:rFonts w:ascii="Lotus Linotype" w:hAnsi="Lotus Linotype" w:cs="Lotus Linotype" w:hint="cs"/>
          <w:b/>
          <w:bCs/>
          <w:sz w:val="32"/>
          <w:szCs w:val="32"/>
          <w:rtl/>
          <w:lang w:bidi="ar-JO"/>
        </w:rPr>
        <w:t>......................................</w:t>
      </w:r>
      <w:r>
        <w:rPr>
          <w:rFonts w:ascii="Lotus Linotype" w:hAnsi="Lotus Linotype" w:cs="Lotus Linotype" w:hint="cs"/>
          <w:b/>
          <w:bCs/>
          <w:sz w:val="32"/>
          <w:szCs w:val="32"/>
          <w:rtl/>
          <w:lang w:bidi="ar-JO"/>
        </w:rPr>
        <w:t>.............</w:t>
      </w:r>
    </w:p>
    <w:p w:rsidR="006840B3" w:rsidRPr="006840B3" w:rsidRDefault="006840B3" w:rsidP="006840B3">
      <w:pPr>
        <w:pStyle w:val="a3"/>
        <w:numPr>
          <w:ilvl w:val="0"/>
          <w:numId w:val="1"/>
        </w:numPr>
        <w:bidi/>
        <w:spacing w:after="0" w:line="240" w:lineRule="auto"/>
        <w:jc w:val="left"/>
        <w:rPr>
          <w:rFonts w:ascii="Lotus Linotype" w:hAnsi="Lotus Linotype" w:cs="Lotus Linotype"/>
          <w:b/>
          <w:bCs/>
          <w:sz w:val="32"/>
          <w:szCs w:val="32"/>
          <w:rtl/>
          <w:lang w:bidi="ar-JO"/>
        </w:rPr>
      </w:pPr>
      <w:r w:rsidRPr="006840B3">
        <w:rPr>
          <w:rFonts w:ascii="Lotus Linotype" w:hAnsi="Lotus Linotype" w:cs="Lotus Linotype"/>
          <w:b/>
          <w:bCs/>
          <w:sz w:val="32"/>
          <w:szCs w:val="32"/>
          <w:rtl/>
          <w:lang w:bidi="ar-JO"/>
        </w:rPr>
        <w:t>أولاً: الحذف والتقدير</w:t>
      </w:r>
      <w:r w:rsidRPr="006840B3">
        <w:rPr>
          <w:rFonts w:ascii="Lotus Linotype" w:hAnsi="Lotus Linotype" w:cs="Lotus Linotype" w:hint="cs"/>
          <w:b/>
          <w:bCs/>
          <w:sz w:val="32"/>
          <w:szCs w:val="32"/>
          <w:rtl/>
          <w:lang w:bidi="ar-JO"/>
        </w:rPr>
        <w:t xml:space="preserve"> .......................................</w:t>
      </w:r>
      <w:r>
        <w:rPr>
          <w:rFonts w:ascii="Lotus Linotype" w:hAnsi="Lotus Linotype" w:cs="Lotus Linotype" w:hint="cs"/>
          <w:b/>
          <w:bCs/>
          <w:sz w:val="32"/>
          <w:szCs w:val="32"/>
          <w:rtl/>
          <w:lang w:bidi="ar-JO"/>
        </w:rPr>
        <w:t>..............</w:t>
      </w:r>
    </w:p>
    <w:p w:rsidR="006840B3" w:rsidRPr="006840B3" w:rsidRDefault="006840B3" w:rsidP="006840B3">
      <w:pPr>
        <w:pStyle w:val="a3"/>
        <w:numPr>
          <w:ilvl w:val="0"/>
          <w:numId w:val="1"/>
        </w:numPr>
        <w:bidi/>
        <w:spacing w:after="0" w:line="240" w:lineRule="auto"/>
        <w:jc w:val="left"/>
        <w:rPr>
          <w:rFonts w:ascii="Lotus Linotype" w:hAnsi="Lotus Linotype" w:cs="Lotus Linotype"/>
          <w:b/>
          <w:bCs/>
          <w:sz w:val="32"/>
          <w:szCs w:val="32"/>
          <w:rtl/>
          <w:lang w:bidi="ar-JO"/>
        </w:rPr>
      </w:pPr>
      <w:r w:rsidRPr="006840B3">
        <w:rPr>
          <w:rFonts w:ascii="Lotus Linotype" w:hAnsi="Lotus Linotype" w:cs="Lotus Linotype"/>
          <w:b/>
          <w:bCs/>
          <w:sz w:val="32"/>
          <w:szCs w:val="32"/>
          <w:rtl/>
          <w:lang w:bidi="ar-JO"/>
        </w:rPr>
        <w:t>ثانياً: الزيادة</w:t>
      </w:r>
      <w:r w:rsidRPr="006840B3">
        <w:rPr>
          <w:rFonts w:ascii="Lotus Linotype" w:hAnsi="Lotus Linotype" w:cs="Lotus Linotype" w:hint="cs"/>
          <w:b/>
          <w:bCs/>
          <w:sz w:val="32"/>
          <w:szCs w:val="32"/>
          <w:rtl/>
          <w:lang w:bidi="ar-JO"/>
        </w:rPr>
        <w:t xml:space="preserve"> ..........................................</w:t>
      </w:r>
      <w:r>
        <w:rPr>
          <w:rFonts w:ascii="Lotus Linotype" w:hAnsi="Lotus Linotype" w:cs="Lotus Linotype" w:hint="cs"/>
          <w:b/>
          <w:bCs/>
          <w:sz w:val="32"/>
          <w:szCs w:val="32"/>
          <w:rtl/>
          <w:lang w:bidi="ar-JO"/>
        </w:rPr>
        <w:t>.....................</w:t>
      </w:r>
    </w:p>
    <w:p w:rsidR="006840B3" w:rsidRPr="006840B3" w:rsidRDefault="006840B3" w:rsidP="006840B3">
      <w:pPr>
        <w:pStyle w:val="a3"/>
        <w:numPr>
          <w:ilvl w:val="0"/>
          <w:numId w:val="1"/>
        </w:numPr>
        <w:bidi/>
        <w:spacing w:after="0" w:line="240" w:lineRule="auto"/>
        <w:jc w:val="left"/>
        <w:rPr>
          <w:rFonts w:ascii="Lotus Linotype" w:hAnsi="Lotus Linotype" w:cs="Lotus Linotype"/>
          <w:b/>
          <w:bCs/>
          <w:sz w:val="32"/>
          <w:szCs w:val="32"/>
          <w:rtl/>
          <w:lang w:bidi="ar-JO"/>
        </w:rPr>
      </w:pPr>
      <w:r w:rsidRPr="006840B3">
        <w:rPr>
          <w:rFonts w:ascii="Lotus Linotype" w:hAnsi="Lotus Linotype" w:cs="Lotus Linotype"/>
          <w:b/>
          <w:bCs/>
          <w:sz w:val="32"/>
          <w:szCs w:val="32"/>
          <w:rtl/>
          <w:lang w:bidi="ar-JO"/>
        </w:rPr>
        <w:t>ثالثاً: التقديم والتأخير</w:t>
      </w:r>
      <w:r w:rsidRPr="006840B3">
        <w:rPr>
          <w:rFonts w:ascii="Lotus Linotype" w:hAnsi="Lotus Linotype" w:cs="Lotus Linotype" w:hint="cs"/>
          <w:b/>
          <w:bCs/>
          <w:sz w:val="32"/>
          <w:szCs w:val="32"/>
          <w:rtl/>
          <w:lang w:bidi="ar-JO"/>
        </w:rPr>
        <w:t xml:space="preserve"> ....................................</w:t>
      </w:r>
      <w:r>
        <w:rPr>
          <w:rFonts w:ascii="Lotus Linotype" w:hAnsi="Lotus Linotype" w:cs="Lotus Linotype" w:hint="cs"/>
          <w:b/>
          <w:bCs/>
          <w:sz w:val="32"/>
          <w:szCs w:val="32"/>
          <w:rtl/>
          <w:lang w:bidi="ar-JO"/>
        </w:rPr>
        <w:t>.................</w:t>
      </w:r>
    </w:p>
    <w:p w:rsidR="006840B3" w:rsidRPr="006840B3" w:rsidRDefault="006840B3" w:rsidP="006840B3">
      <w:pPr>
        <w:pStyle w:val="a3"/>
        <w:numPr>
          <w:ilvl w:val="0"/>
          <w:numId w:val="1"/>
        </w:numPr>
        <w:bidi/>
        <w:spacing w:after="0" w:line="240" w:lineRule="auto"/>
        <w:jc w:val="left"/>
        <w:rPr>
          <w:rFonts w:ascii="Lotus Linotype" w:hAnsi="Lotus Linotype" w:cs="Lotus Linotype"/>
          <w:b/>
          <w:bCs/>
          <w:sz w:val="32"/>
          <w:szCs w:val="32"/>
          <w:rtl/>
          <w:lang w:bidi="ar-JO"/>
        </w:rPr>
      </w:pPr>
      <w:r w:rsidRPr="006840B3">
        <w:rPr>
          <w:rFonts w:ascii="Lotus Linotype" w:hAnsi="Lotus Linotype" w:cs="Lotus Linotype"/>
          <w:b/>
          <w:bCs/>
          <w:sz w:val="32"/>
          <w:szCs w:val="32"/>
          <w:rtl/>
          <w:lang w:bidi="ar-JO"/>
        </w:rPr>
        <w:t>أمثلة من القرآن الكريم على التأويل النحوي</w:t>
      </w:r>
      <w:r w:rsidRPr="006840B3">
        <w:rPr>
          <w:rFonts w:ascii="Lotus Linotype" w:hAnsi="Lotus Linotype" w:cs="Lotus Linotype" w:hint="cs"/>
          <w:b/>
          <w:bCs/>
          <w:sz w:val="32"/>
          <w:szCs w:val="32"/>
          <w:rtl/>
          <w:lang w:bidi="ar-JO"/>
        </w:rPr>
        <w:t xml:space="preserve"> ..............................</w:t>
      </w:r>
      <w:r>
        <w:rPr>
          <w:rFonts w:ascii="Lotus Linotype" w:hAnsi="Lotus Linotype" w:cs="Lotus Linotype" w:hint="cs"/>
          <w:b/>
          <w:bCs/>
          <w:sz w:val="32"/>
          <w:szCs w:val="32"/>
          <w:rtl/>
          <w:lang w:bidi="ar-JO"/>
        </w:rPr>
        <w:t>..</w:t>
      </w:r>
    </w:p>
    <w:p w:rsidR="006840B3" w:rsidRPr="006840B3" w:rsidRDefault="006840B3" w:rsidP="006840B3">
      <w:pPr>
        <w:pStyle w:val="a3"/>
        <w:numPr>
          <w:ilvl w:val="0"/>
          <w:numId w:val="1"/>
        </w:numPr>
        <w:bidi/>
        <w:spacing w:after="0" w:line="240" w:lineRule="auto"/>
        <w:jc w:val="left"/>
        <w:rPr>
          <w:rFonts w:ascii="Lotus Linotype" w:hAnsi="Lotus Linotype" w:cs="Lotus Linotype"/>
          <w:sz w:val="32"/>
          <w:szCs w:val="32"/>
          <w:lang w:bidi="ar-JO"/>
        </w:rPr>
      </w:pPr>
      <w:r w:rsidRPr="006840B3">
        <w:rPr>
          <w:rFonts w:ascii="Lotus Linotype" w:hAnsi="Lotus Linotype" w:cs="Lotus Linotype"/>
          <w:sz w:val="32"/>
          <w:szCs w:val="32"/>
          <w:rtl/>
          <w:lang w:bidi="ar-JO"/>
        </w:rPr>
        <w:t>المصادر والمراجع</w:t>
      </w:r>
      <w:r w:rsidRPr="006840B3">
        <w:rPr>
          <w:rFonts w:ascii="Lotus Linotype" w:hAnsi="Lotus Linotype" w:cs="Lotus Linotype" w:hint="cs"/>
          <w:sz w:val="32"/>
          <w:szCs w:val="32"/>
          <w:rtl/>
          <w:lang w:bidi="ar-JO"/>
        </w:rPr>
        <w:t xml:space="preserve"> </w:t>
      </w:r>
      <w:r w:rsidRPr="006840B3">
        <w:rPr>
          <w:rFonts w:ascii="Lotus Linotype" w:hAnsi="Lotus Linotype" w:cs="Lotus Linotype" w:hint="cs"/>
          <w:b/>
          <w:bCs/>
          <w:sz w:val="32"/>
          <w:szCs w:val="32"/>
          <w:rtl/>
          <w:lang w:bidi="ar-JO"/>
        </w:rPr>
        <w:t>...............................................</w:t>
      </w:r>
      <w:r>
        <w:rPr>
          <w:rFonts w:ascii="Lotus Linotype" w:hAnsi="Lotus Linotype" w:cs="Lotus Linotype" w:hint="cs"/>
          <w:b/>
          <w:bCs/>
          <w:sz w:val="32"/>
          <w:szCs w:val="32"/>
          <w:rtl/>
          <w:lang w:bidi="ar-JO"/>
        </w:rPr>
        <w:t>...........</w:t>
      </w:r>
    </w:p>
    <w:p w:rsidR="002F3701" w:rsidRPr="00411896" w:rsidRDefault="002F3701" w:rsidP="00884ACE">
      <w:pPr>
        <w:spacing w:line="240" w:lineRule="auto"/>
        <w:rPr>
          <w:rFonts w:ascii="Lotus Linotype" w:hAnsi="Lotus Linotype" w:cs="Lotus Linotype"/>
          <w:sz w:val="32"/>
          <w:szCs w:val="32"/>
        </w:rPr>
      </w:pPr>
    </w:p>
    <w:sectPr w:rsidR="002F3701" w:rsidRPr="00411896" w:rsidSect="0099759F">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F86" w:rsidRDefault="002D4F86" w:rsidP="007D1439">
      <w:pPr>
        <w:spacing w:after="0" w:line="240" w:lineRule="auto"/>
      </w:pPr>
      <w:r>
        <w:separator/>
      </w:r>
    </w:p>
  </w:endnote>
  <w:endnote w:type="continuationSeparator" w:id="0">
    <w:p w:rsidR="002D4F86" w:rsidRDefault="002D4F86" w:rsidP="007D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MCS Taybah S_U normal.">
    <w:charset w:val="B2"/>
    <w:family w:val="auto"/>
    <w:pitch w:val="variable"/>
    <w:sig w:usb0="00002001" w:usb1="00000000" w:usb2="00000000" w:usb3="00000000" w:csb0="00000040" w:csb1="00000000"/>
  </w:font>
  <w:font w:name="Lotus Linotype">
    <w:altName w:val="Times New Roman"/>
    <w:panose1 w:val="02000000000000000000"/>
    <w:charset w:val="00"/>
    <w:family w:val="auto"/>
    <w:pitch w:val="variable"/>
    <w:sig w:usb0="00002007" w:usb1="80000000" w:usb2="00000008" w:usb3="00000000" w:csb0="0000004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rabic Transparent">
    <w:panose1 w:val="020B0604020202020204"/>
    <w:charset w:val="00"/>
    <w:family w:val="swiss"/>
    <w:pitch w:val="variable"/>
    <w:sig w:usb0="E0002AFF" w:usb1="00007843"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8734"/>
      <w:docPartObj>
        <w:docPartGallery w:val="Page Numbers (Bottom of Page)"/>
        <w:docPartUnique/>
      </w:docPartObj>
    </w:sdtPr>
    <w:sdtEndPr/>
    <w:sdtContent>
      <w:p w:rsidR="007D1439" w:rsidRDefault="002D4F86">
        <w:pPr>
          <w:pStyle w:val="a5"/>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7D1439" w:rsidRDefault="001658DF">
                    <w:pPr>
                      <w:jc w:val="center"/>
                    </w:pPr>
                    <w:r>
                      <w:fldChar w:fldCharType="begin"/>
                    </w:r>
                    <w:r>
                      <w:instrText xml:space="preserve"> PAGE    \* MERGEFORMAT </w:instrText>
                    </w:r>
                    <w:r>
                      <w:fldChar w:fldCharType="separate"/>
                    </w:r>
                    <w:r w:rsidR="00AD09B0">
                      <w:rPr>
                        <w:noProof/>
                      </w:rPr>
                      <w:t>5</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F86" w:rsidRDefault="002D4F86" w:rsidP="007D1439">
      <w:pPr>
        <w:spacing w:after="0" w:line="240" w:lineRule="auto"/>
      </w:pPr>
      <w:r>
        <w:separator/>
      </w:r>
    </w:p>
  </w:footnote>
  <w:footnote w:type="continuationSeparator" w:id="0">
    <w:p w:rsidR="002D4F86" w:rsidRDefault="002D4F86" w:rsidP="007D1439">
      <w:pPr>
        <w:spacing w:after="0" w:line="240" w:lineRule="auto"/>
      </w:pPr>
      <w:r>
        <w:continuationSeparator/>
      </w:r>
    </w:p>
  </w:footnote>
  <w:footnote w:id="1">
    <w:p w:rsidR="00A27C0A" w:rsidRPr="00341CA4" w:rsidRDefault="00A27C0A" w:rsidP="00A27C0A">
      <w:pPr>
        <w:pStyle w:val="a7"/>
        <w:bidi/>
        <w:jc w:val="both"/>
        <w:rPr>
          <w:rtl/>
          <w:lang w:bidi="ar-JO"/>
        </w:rPr>
      </w:pPr>
      <w:r w:rsidRPr="00A27C0A">
        <w:rPr>
          <w:rStyle w:val="a8"/>
        </w:rPr>
        <w:footnoteRef/>
      </w:r>
      <w:r w:rsidRPr="00A27C0A">
        <w:t xml:space="preserve"> </w:t>
      </w:r>
      <w:r w:rsidRPr="00A27C0A">
        <w:rPr>
          <w:rFonts w:hint="cs"/>
          <w:rtl/>
        </w:rPr>
        <w:t xml:space="preserve"> </w:t>
      </w:r>
      <w:r w:rsidRPr="00A27C0A">
        <w:rPr>
          <w:rFonts w:ascii="Lotus Linotype" w:eastAsia="Times New Roman" w:hAnsi="Lotus Linotype" w:cs="Lotus Linotype"/>
          <w:rtl/>
          <w:lang w:bidi="ar-DZ"/>
        </w:rPr>
        <w:t xml:space="preserve">(التأويل بين </w:t>
      </w:r>
      <w:r w:rsidRPr="00341CA4">
        <w:rPr>
          <w:rFonts w:ascii="Lotus Linotype" w:eastAsia="Times New Roman" w:hAnsi="Lotus Linotype" w:cs="Lotus Linotype"/>
          <w:rtl/>
          <w:lang w:bidi="ar-DZ"/>
        </w:rPr>
        <w:t>البصريين والكوفيين: 25</w:t>
      </w:r>
      <w:r w:rsidRPr="00341CA4">
        <w:rPr>
          <w:rFonts w:ascii="Lotus Linotype" w:eastAsia="Times New Roman" w:hAnsi="Lotus Linotype" w:cs="Lotus Linotype" w:hint="cs"/>
          <w:rtl/>
          <w:lang w:bidi="ar-DZ"/>
        </w:rPr>
        <w:t>.</w:t>
      </w:r>
    </w:p>
  </w:footnote>
  <w:footnote w:id="2">
    <w:p w:rsidR="00341CA4" w:rsidRPr="00341CA4" w:rsidRDefault="00341CA4" w:rsidP="00341CA4">
      <w:pPr>
        <w:pStyle w:val="a7"/>
        <w:rPr>
          <w:rtl/>
          <w:lang w:bidi="ar-JO"/>
        </w:rPr>
      </w:pPr>
      <w:r w:rsidRPr="00341CA4">
        <w:rPr>
          <w:rFonts w:hint="cs"/>
          <w:rtl/>
        </w:rPr>
        <w:t xml:space="preserve"> </w:t>
      </w:r>
      <w:r w:rsidRPr="00341CA4">
        <w:rPr>
          <w:rFonts w:ascii="Lotus Linotype" w:hAnsi="Lotus Linotype" w:cs="Lotus Linotype"/>
          <w:rtl/>
        </w:rPr>
        <w:t>أصول النحو العربي</w:t>
      </w:r>
      <w:r w:rsidRPr="00341CA4">
        <w:rPr>
          <w:rFonts w:ascii="Lotus Linotype" w:eastAsia="Times New Roman" w:hAnsi="Lotus Linotype" w:cs="Lotus Linotype" w:hint="cs"/>
          <w:rtl/>
          <w:lang w:bidi="ar-DZ"/>
        </w:rPr>
        <w:t>.</w:t>
      </w:r>
      <w:r w:rsidRPr="00341CA4">
        <w:rPr>
          <w:rStyle w:val="a8"/>
        </w:rPr>
        <w:footnoteRef/>
      </w:r>
      <w:r>
        <w:t xml:space="preserve"> </w:t>
      </w:r>
    </w:p>
  </w:footnote>
  <w:footnote w:id="3">
    <w:p w:rsidR="007254CA" w:rsidRPr="007254CA" w:rsidRDefault="007254CA">
      <w:pPr>
        <w:pStyle w:val="a7"/>
        <w:rPr>
          <w:rtl/>
          <w:lang w:bidi="ar-JO"/>
        </w:rPr>
      </w:pPr>
      <w:r w:rsidRPr="007254CA">
        <w:rPr>
          <w:rFonts w:hint="cs"/>
          <w:rtl/>
        </w:rPr>
        <w:t xml:space="preserve"> </w:t>
      </w:r>
      <w:r w:rsidRPr="007254CA">
        <w:rPr>
          <w:rFonts w:ascii="Lotus Linotype" w:eastAsia="Times New Roman" w:hAnsi="Lotus Linotype" w:cs="Lotus Linotype"/>
          <w:rtl/>
          <w:lang w:bidi="ar-DZ"/>
        </w:rPr>
        <w:t xml:space="preserve"> نصر حامد أبو زيد ص87</w:t>
      </w:r>
      <w:r w:rsidRPr="007254CA">
        <w:rPr>
          <w:rFonts w:ascii="Lotus Linotype" w:eastAsia="Times New Roman" w:hAnsi="Lotus Linotype" w:cs="Lotus Linotype" w:hint="cs"/>
          <w:rtl/>
          <w:lang w:bidi="ar-DZ"/>
        </w:rPr>
        <w:t>.</w:t>
      </w:r>
      <w:r w:rsidRPr="007254CA">
        <w:rPr>
          <w:rStyle w:val="a8"/>
        </w:rPr>
        <w:footnoteRef/>
      </w:r>
      <w:r w:rsidRPr="007254CA">
        <w:t xml:space="preserve"> </w:t>
      </w:r>
    </w:p>
  </w:footnote>
  <w:footnote w:id="4">
    <w:p w:rsidR="00012258" w:rsidRPr="00012258" w:rsidRDefault="00012258">
      <w:pPr>
        <w:pStyle w:val="a7"/>
        <w:rPr>
          <w:rtl/>
          <w:lang w:bidi="ar-JO"/>
        </w:rPr>
      </w:pPr>
      <w:r>
        <w:rPr>
          <w:rFonts w:hint="cs"/>
          <w:rtl/>
        </w:rPr>
        <w:t xml:space="preserve"> التفكير النحوي 231.</w:t>
      </w:r>
      <w:r>
        <w:rPr>
          <w:rStyle w:val="a8"/>
        </w:rPr>
        <w:footnoteRef/>
      </w:r>
      <w:r>
        <w:t xml:space="preserve"> </w:t>
      </w:r>
    </w:p>
  </w:footnote>
  <w:footnote w:id="5">
    <w:p w:rsidR="005044A6" w:rsidRPr="005044A6" w:rsidRDefault="005044A6" w:rsidP="005044A6">
      <w:pPr>
        <w:bidi/>
        <w:spacing w:after="0"/>
        <w:jc w:val="left"/>
        <w:rPr>
          <w:rFonts w:eastAsia="Times New Roman"/>
          <w:sz w:val="20"/>
          <w:szCs w:val="20"/>
          <w:rtl/>
        </w:rPr>
      </w:pPr>
      <w:r w:rsidRPr="005044A6">
        <w:rPr>
          <w:rStyle w:val="a8"/>
          <w:sz w:val="20"/>
          <w:szCs w:val="20"/>
        </w:rPr>
        <w:footnoteRef/>
      </w:r>
      <w:r w:rsidRPr="005044A6">
        <w:rPr>
          <w:sz w:val="20"/>
          <w:szCs w:val="20"/>
        </w:rPr>
        <w:t xml:space="preserve"> </w:t>
      </w:r>
      <w:r w:rsidRPr="005044A6">
        <w:rPr>
          <w:rFonts w:hint="cs"/>
          <w:sz w:val="20"/>
          <w:szCs w:val="20"/>
          <w:rtl/>
          <w:lang w:bidi="ar-JO"/>
        </w:rPr>
        <w:t xml:space="preserve"> </w:t>
      </w:r>
      <w:r w:rsidRPr="005044A6">
        <w:rPr>
          <w:rFonts w:eastAsia="Times New Roman"/>
          <w:sz w:val="20"/>
          <w:szCs w:val="20"/>
          <w:rtl/>
          <w:lang w:bidi="ar-DZ"/>
        </w:rPr>
        <w:t>د</w:t>
      </w:r>
      <w:r w:rsidRPr="005044A6">
        <w:rPr>
          <w:rFonts w:eastAsia="Times New Roman"/>
          <w:sz w:val="20"/>
          <w:szCs w:val="20"/>
        </w:rPr>
        <w:t>.</w:t>
      </w:r>
      <w:r w:rsidRPr="005044A6">
        <w:rPr>
          <w:rFonts w:eastAsia="Times New Roman"/>
          <w:sz w:val="20"/>
          <w:szCs w:val="20"/>
          <w:rtl/>
          <w:lang w:bidi="ar-DZ"/>
        </w:rPr>
        <w:t xml:space="preserve"> مبارك تريكي: التأويل النحوي وأثره في عملية الفهم والتبليغ</w:t>
      </w:r>
      <w:r w:rsidRPr="005044A6">
        <w:rPr>
          <w:rFonts w:eastAsia="Times New Roman" w:hint="cs"/>
          <w:sz w:val="20"/>
          <w:szCs w:val="20"/>
          <w:rtl/>
          <w:lang w:bidi="ar-DZ"/>
        </w:rPr>
        <w:t>.</w:t>
      </w:r>
    </w:p>
  </w:footnote>
  <w:footnote w:id="6">
    <w:p w:rsidR="005044A6" w:rsidRPr="00EB4AC6" w:rsidRDefault="005044A6" w:rsidP="00EB4AC6">
      <w:pPr>
        <w:bidi/>
        <w:spacing w:before="100" w:beforeAutospacing="1" w:after="0" w:line="240" w:lineRule="auto"/>
        <w:jc w:val="lowKashida"/>
        <w:rPr>
          <w:rFonts w:ascii="Lotus Linotype" w:eastAsia="Times New Roman" w:hAnsi="Lotus Linotype" w:cs="Lotus Linotype"/>
          <w:sz w:val="20"/>
          <w:szCs w:val="20"/>
          <w:rtl/>
          <w:lang w:bidi="ar-DZ"/>
        </w:rPr>
      </w:pPr>
      <w:r w:rsidRPr="005044A6">
        <w:rPr>
          <w:rStyle w:val="a8"/>
          <w:sz w:val="20"/>
          <w:szCs w:val="20"/>
        </w:rPr>
        <w:footnoteRef/>
      </w:r>
      <w:r w:rsidRPr="005044A6">
        <w:rPr>
          <w:rFonts w:hint="cs"/>
          <w:sz w:val="20"/>
          <w:szCs w:val="20"/>
          <w:rtl/>
          <w:lang w:bidi="ar-JO"/>
        </w:rPr>
        <w:t xml:space="preserve"> </w:t>
      </w:r>
      <w:r w:rsidRPr="005044A6">
        <w:rPr>
          <w:rFonts w:ascii="Lotus Linotype" w:eastAsia="Times New Roman" w:hAnsi="Lotus Linotype" w:cs="Lotus Linotype"/>
          <w:sz w:val="20"/>
          <w:szCs w:val="20"/>
          <w:rtl/>
          <w:lang w:bidi="ar-DZ"/>
        </w:rPr>
        <w:t>أبو المكارم: 244-240</w:t>
      </w:r>
      <w:r w:rsidRPr="005044A6">
        <w:rPr>
          <w:rFonts w:ascii="Lotus Linotype" w:eastAsia="Times New Roman" w:hAnsi="Lotus Linotype" w:cs="Lotus Linotype" w:hint="cs"/>
          <w:sz w:val="20"/>
          <w:szCs w:val="20"/>
          <w:rtl/>
          <w:lang w:bidi="ar-DZ"/>
        </w:rPr>
        <w:t>.</w:t>
      </w:r>
    </w:p>
  </w:footnote>
  <w:footnote w:id="7">
    <w:p w:rsidR="00EB4AC6" w:rsidRPr="00EB4AC6" w:rsidRDefault="00EB4AC6">
      <w:pPr>
        <w:pStyle w:val="a7"/>
        <w:rPr>
          <w:rtl/>
          <w:lang w:bidi="ar-JO"/>
        </w:rPr>
      </w:pPr>
      <w:r w:rsidRPr="00EB4AC6">
        <w:rPr>
          <w:rFonts w:hint="cs"/>
          <w:rtl/>
        </w:rPr>
        <w:t xml:space="preserve"> </w:t>
      </w:r>
      <w:r w:rsidRPr="00EB4AC6">
        <w:rPr>
          <w:rFonts w:ascii="Lotus Linotype" w:eastAsia="Times New Roman" w:hAnsi="Lotus Linotype" w:cs="Lotus Linotype"/>
          <w:rtl/>
          <w:lang w:bidi="ar-DZ"/>
        </w:rPr>
        <w:t xml:space="preserve">د علي أبو المكارم (247) </w:t>
      </w:r>
      <w:r w:rsidRPr="00EB4AC6">
        <w:rPr>
          <w:rStyle w:val="a8"/>
        </w:rPr>
        <w:footnoteRef/>
      </w:r>
      <w:r w:rsidRPr="00EB4AC6">
        <w:t xml:space="preserve"> </w:t>
      </w:r>
    </w:p>
  </w:footnote>
  <w:footnote w:id="8">
    <w:p w:rsidR="00CC26F2" w:rsidRDefault="00CC26F2">
      <w:pPr>
        <w:pStyle w:val="a7"/>
        <w:rPr>
          <w:rtl/>
          <w:lang w:bidi="ar-JO"/>
        </w:rPr>
      </w:pPr>
      <w:r>
        <w:rPr>
          <w:rFonts w:hint="cs"/>
          <w:rtl/>
        </w:rPr>
        <w:t xml:space="preserve"> التفكير النحوي 247.</w:t>
      </w:r>
      <w:r>
        <w:rPr>
          <w:rStyle w:val="a8"/>
        </w:rPr>
        <w:footnoteRef/>
      </w:r>
      <w:r>
        <w:t xml:space="preserve"> </w:t>
      </w:r>
    </w:p>
  </w:footnote>
  <w:footnote w:id="9">
    <w:p w:rsidR="00A97FA7" w:rsidRDefault="00A97FA7" w:rsidP="00A97FA7">
      <w:pPr>
        <w:pStyle w:val="a7"/>
        <w:rPr>
          <w:rtl/>
          <w:lang w:bidi="ar-JO"/>
        </w:rPr>
      </w:pPr>
      <w:r>
        <w:rPr>
          <w:rFonts w:hint="cs"/>
          <w:rtl/>
        </w:rPr>
        <w:t xml:space="preserve"> التفكير النحوي 255.</w:t>
      </w:r>
      <w:r>
        <w:rPr>
          <w:rStyle w:val="a8"/>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B3" w:rsidRDefault="006840B3">
    <w:pPr>
      <w:pStyle w:val="a4"/>
    </w:pPr>
    <w:r>
      <w:rPr>
        <w:noProof/>
      </w:rPr>
      <w:pict>
        <v:group id="_x0000_s2052" style="position:absolute;left:0;text-align:left;margin-left:-18.25pt;margin-top:-24pt;width:480pt;height:53.35pt;z-index:251662336" coordorigin="1033,5399" coordsize="9580,1151">
          <v:line id="_x0000_s2053"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4" type="#_x0000_t202" style="position:absolute;left:2303;top:5556;width:3849;height:661" filled="f" stroked="f">
            <v:textbox style="mso-next-textbox:#_x0000_s2054" inset="0,0,0,0">
              <w:txbxContent>
                <w:p w:rsidR="006840B3" w:rsidRPr="00EF471B" w:rsidRDefault="006840B3" w:rsidP="006840B3">
                  <w:pPr>
                    <w:bidi/>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p>
                <w:p w:rsidR="006840B3" w:rsidRPr="00EF471B" w:rsidRDefault="006840B3" w:rsidP="006840B3">
                  <w:pPr>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6840B3" w:rsidRPr="00EF471B" w:rsidRDefault="006840B3" w:rsidP="006840B3">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5"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56ED"/>
    <w:multiLevelType w:val="hybridMultilevel"/>
    <w:tmpl w:val="82DA6CC6"/>
    <w:lvl w:ilvl="0" w:tplc="4A6A3A9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17E54"/>
    <w:multiLevelType w:val="hybridMultilevel"/>
    <w:tmpl w:val="7968FCF4"/>
    <w:lvl w:ilvl="0" w:tplc="0A26A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67731"/>
    <w:multiLevelType w:val="hybridMultilevel"/>
    <w:tmpl w:val="DEB42D42"/>
    <w:lvl w:ilvl="0" w:tplc="DA58DE12">
      <w:start w:val="1"/>
      <w:numFmt w:val="arabicAlpha"/>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D645C"/>
    <w:multiLevelType w:val="hybridMultilevel"/>
    <w:tmpl w:val="57640660"/>
    <w:lvl w:ilvl="0" w:tplc="07F8117E">
      <w:numFmt w:val="bullet"/>
      <w:lvlText w:val="-"/>
      <w:lvlJc w:val="left"/>
      <w:pPr>
        <w:ind w:left="720" w:hanging="360"/>
      </w:pPr>
      <w:rPr>
        <w:rFonts w:asciiTheme="minorHAnsi" w:eastAsiaTheme="minorEastAsia" w:hAnsiTheme="minorHAnsi" w:cs="MCS Taybah S_U norm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3DD4807"/>
    <w:multiLevelType w:val="hybridMultilevel"/>
    <w:tmpl w:val="577CC168"/>
    <w:lvl w:ilvl="0" w:tplc="4022E008">
      <w:numFmt w:val="bullet"/>
      <w:lvlText w:val="-"/>
      <w:lvlJc w:val="left"/>
      <w:pPr>
        <w:ind w:left="720" w:hanging="360"/>
      </w:pPr>
      <w:rPr>
        <w:rFonts w:ascii="Lotus Linotype" w:eastAsiaTheme="minorEastAsia" w:hAnsi="Lotus Linotype"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hdrShapeDefaults>
    <o:shapedefaults v:ext="edit" spidmax="2056"/>
    <o:shapelayout v:ext="edit">
      <o:idmap v:ext="edit" data="2"/>
      <o:rules v:ext="edit">
        <o:r id="V:Rule1"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
  <w:rsids>
    <w:rsidRoot w:val="007378BC"/>
    <w:rsid w:val="00010635"/>
    <w:rsid w:val="00012258"/>
    <w:rsid w:val="00020801"/>
    <w:rsid w:val="000208E2"/>
    <w:rsid w:val="000317F2"/>
    <w:rsid w:val="00037496"/>
    <w:rsid w:val="00042701"/>
    <w:rsid w:val="00070680"/>
    <w:rsid w:val="000A6117"/>
    <w:rsid w:val="000B2186"/>
    <w:rsid w:val="000D01A0"/>
    <w:rsid w:val="000D0F3A"/>
    <w:rsid w:val="00114F5A"/>
    <w:rsid w:val="00121877"/>
    <w:rsid w:val="001463EC"/>
    <w:rsid w:val="00150B46"/>
    <w:rsid w:val="001658DF"/>
    <w:rsid w:val="00166026"/>
    <w:rsid w:val="00197FE2"/>
    <w:rsid w:val="001B0670"/>
    <w:rsid w:val="001C020D"/>
    <w:rsid w:val="001E12CF"/>
    <w:rsid w:val="001E3D13"/>
    <w:rsid w:val="001F2810"/>
    <w:rsid w:val="002173BD"/>
    <w:rsid w:val="002323EB"/>
    <w:rsid w:val="0024388E"/>
    <w:rsid w:val="0025383C"/>
    <w:rsid w:val="00263DFD"/>
    <w:rsid w:val="002701A7"/>
    <w:rsid w:val="002A284C"/>
    <w:rsid w:val="002B7672"/>
    <w:rsid w:val="002C775C"/>
    <w:rsid w:val="002C77BD"/>
    <w:rsid w:val="002D3456"/>
    <w:rsid w:val="002D4F86"/>
    <w:rsid w:val="002F2D54"/>
    <w:rsid w:val="002F3701"/>
    <w:rsid w:val="0033484A"/>
    <w:rsid w:val="00337B1E"/>
    <w:rsid w:val="00340A38"/>
    <w:rsid w:val="00341CA4"/>
    <w:rsid w:val="00355114"/>
    <w:rsid w:val="00377C38"/>
    <w:rsid w:val="003A752E"/>
    <w:rsid w:val="003B2BEB"/>
    <w:rsid w:val="003D5F0D"/>
    <w:rsid w:val="003F0CE0"/>
    <w:rsid w:val="00411896"/>
    <w:rsid w:val="00426870"/>
    <w:rsid w:val="00431339"/>
    <w:rsid w:val="00436B8D"/>
    <w:rsid w:val="00445E81"/>
    <w:rsid w:val="00453C9F"/>
    <w:rsid w:val="004725E3"/>
    <w:rsid w:val="00477962"/>
    <w:rsid w:val="00483A50"/>
    <w:rsid w:val="0049172A"/>
    <w:rsid w:val="004B1465"/>
    <w:rsid w:val="004E09FE"/>
    <w:rsid w:val="004F35F6"/>
    <w:rsid w:val="0050374D"/>
    <w:rsid w:val="005044A6"/>
    <w:rsid w:val="005132CF"/>
    <w:rsid w:val="00531F9C"/>
    <w:rsid w:val="005328D1"/>
    <w:rsid w:val="0054257A"/>
    <w:rsid w:val="00546078"/>
    <w:rsid w:val="0058698C"/>
    <w:rsid w:val="005A242B"/>
    <w:rsid w:val="005A262A"/>
    <w:rsid w:val="005F61C5"/>
    <w:rsid w:val="00620B64"/>
    <w:rsid w:val="0063752E"/>
    <w:rsid w:val="006375C5"/>
    <w:rsid w:val="0068044D"/>
    <w:rsid w:val="00684010"/>
    <w:rsid w:val="006840B3"/>
    <w:rsid w:val="00690735"/>
    <w:rsid w:val="00695AEF"/>
    <w:rsid w:val="006D5EA2"/>
    <w:rsid w:val="00700248"/>
    <w:rsid w:val="00705276"/>
    <w:rsid w:val="007104BB"/>
    <w:rsid w:val="00717AF0"/>
    <w:rsid w:val="007254CA"/>
    <w:rsid w:val="007378BC"/>
    <w:rsid w:val="00744DF0"/>
    <w:rsid w:val="00755488"/>
    <w:rsid w:val="00783E97"/>
    <w:rsid w:val="007976B6"/>
    <w:rsid w:val="007B14F7"/>
    <w:rsid w:val="007B62D3"/>
    <w:rsid w:val="007D00FA"/>
    <w:rsid w:val="007D1439"/>
    <w:rsid w:val="007E7EC6"/>
    <w:rsid w:val="007F7D38"/>
    <w:rsid w:val="0084266D"/>
    <w:rsid w:val="00862D3D"/>
    <w:rsid w:val="008651A2"/>
    <w:rsid w:val="00884ACE"/>
    <w:rsid w:val="008B3F88"/>
    <w:rsid w:val="008F4EA1"/>
    <w:rsid w:val="00944225"/>
    <w:rsid w:val="009524C2"/>
    <w:rsid w:val="0099759F"/>
    <w:rsid w:val="009C16AB"/>
    <w:rsid w:val="009C2039"/>
    <w:rsid w:val="009C6C6E"/>
    <w:rsid w:val="009F11FA"/>
    <w:rsid w:val="00A0081D"/>
    <w:rsid w:val="00A06F7C"/>
    <w:rsid w:val="00A201E3"/>
    <w:rsid w:val="00A24D1B"/>
    <w:rsid w:val="00A27C0A"/>
    <w:rsid w:val="00A3706A"/>
    <w:rsid w:val="00A53833"/>
    <w:rsid w:val="00A55F18"/>
    <w:rsid w:val="00A875AA"/>
    <w:rsid w:val="00A919A8"/>
    <w:rsid w:val="00A92563"/>
    <w:rsid w:val="00A92DA3"/>
    <w:rsid w:val="00A95298"/>
    <w:rsid w:val="00A97FA7"/>
    <w:rsid w:val="00AC1455"/>
    <w:rsid w:val="00AC7730"/>
    <w:rsid w:val="00AD09B0"/>
    <w:rsid w:val="00AD2B28"/>
    <w:rsid w:val="00AF5F81"/>
    <w:rsid w:val="00B56221"/>
    <w:rsid w:val="00B600B2"/>
    <w:rsid w:val="00B638D2"/>
    <w:rsid w:val="00B702A3"/>
    <w:rsid w:val="00B8010A"/>
    <w:rsid w:val="00BB2702"/>
    <w:rsid w:val="00BD2328"/>
    <w:rsid w:val="00BE4D24"/>
    <w:rsid w:val="00C17B32"/>
    <w:rsid w:val="00C30522"/>
    <w:rsid w:val="00C421A8"/>
    <w:rsid w:val="00C461BB"/>
    <w:rsid w:val="00C5249A"/>
    <w:rsid w:val="00C57179"/>
    <w:rsid w:val="00CA058E"/>
    <w:rsid w:val="00CA0DAB"/>
    <w:rsid w:val="00CC26F2"/>
    <w:rsid w:val="00CD16C5"/>
    <w:rsid w:val="00CD62C0"/>
    <w:rsid w:val="00CF0104"/>
    <w:rsid w:val="00CF6FE6"/>
    <w:rsid w:val="00D14245"/>
    <w:rsid w:val="00D36431"/>
    <w:rsid w:val="00D37F72"/>
    <w:rsid w:val="00D50FDD"/>
    <w:rsid w:val="00D56B7E"/>
    <w:rsid w:val="00D7214F"/>
    <w:rsid w:val="00D723B2"/>
    <w:rsid w:val="00D723C7"/>
    <w:rsid w:val="00D92472"/>
    <w:rsid w:val="00DB40F5"/>
    <w:rsid w:val="00DE089F"/>
    <w:rsid w:val="00DF3F7D"/>
    <w:rsid w:val="00E10ECF"/>
    <w:rsid w:val="00E17FEC"/>
    <w:rsid w:val="00E21A13"/>
    <w:rsid w:val="00E478BF"/>
    <w:rsid w:val="00E644D8"/>
    <w:rsid w:val="00E902D7"/>
    <w:rsid w:val="00EA27FA"/>
    <w:rsid w:val="00EB4AC6"/>
    <w:rsid w:val="00EB4FCB"/>
    <w:rsid w:val="00ED4652"/>
    <w:rsid w:val="00ED6018"/>
    <w:rsid w:val="00F11F35"/>
    <w:rsid w:val="00F22928"/>
    <w:rsid w:val="00F3083E"/>
    <w:rsid w:val="00F46B78"/>
    <w:rsid w:val="00F56924"/>
    <w:rsid w:val="00F6153F"/>
    <w:rsid w:val="00F82DD0"/>
    <w:rsid w:val="00F94CDA"/>
    <w:rsid w:val="00FA076C"/>
    <w:rsid w:val="00FA5BA7"/>
    <w:rsid w:val="00FB1496"/>
    <w:rsid w:val="00FC3577"/>
    <w:rsid w:val="00FC3803"/>
    <w:rsid w:val="00FF3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72222716-E1BC-4A58-B27E-458C6896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4A6"/>
    <w:pPr>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8BC"/>
    <w:pPr>
      <w:ind w:left="720"/>
      <w:contextualSpacing/>
    </w:pPr>
  </w:style>
  <w:style w:type="paragraph" w:styleId="a4">
    <w:name w:val="header"/>
    <w:basedOn w:val="a"/>
    <w:link w:val="Char"/>
    <w:uiPriority w:val="99"/>
    <w:unhideWhenUsed/>
    <w:rsid w:val="007D1439"/>
    <w:pPr>
      <w:tabs>
        <w:tab w:val="center" w:pos="4320"/>
        <w:tab w:val="right" w:pos="8640"/>
      </w:tabs>
      <w:spacing w:after="0" w:line="240" w:lineRule="auto"/>
    </w:pPr>
  </w:style>
  <w:style w:type="character" w:customStyle="1" w:styleId="Char">
    <w:name w:val="رأس الصفحة Char"/>
    <w:basedOn w:val="a0"/>
    <w:link w:val="a4"/>
    <w:uiPriority w:val="99"/>
    <w:rsid w:val="007D1439"/>
  </w:style>
  <w:style w:type="paragraph" w:styleId="a5">
    <w:name w:val="footer"/>
    <w:basedOn w:val="a"/>
    <w:link w:val="Char0"/>
    <w:uiPriority w:val="99"/>
    <w:unhideWhenUsed/>
    <w:rsid w:val="007D1439"/>
    <w:pPr>
      <w:tabs>
        <w:tab w:val="center" w:pos="4320"/>
        <w:tab w:val="right" w:pos="8640"/>
      </w:tabs>
      <w:spacing w:after="0" w:line="240" w:lineRule="auto"/>
    </w:pPr>
  </w:style>
  <w:style w:type="character" w:customStyle="1" w:styleId="Char0">
    <w:name w:val="تذييل الصفحة Char"/>
    <w:basedOn w:val="a0"/>
    <w:link w:val="a5"/>
    <w:uiPriority w:val="99"/>
    <w:rsid w:val="007D1439"/>
  </w:style>
  <w:style w:type="character" w:styleId="Hyperlink">
    <w:name w:val="Hyperlink"/>
    <w:basedOn w:val="a0"/>
    <w:uiPriority w:val="99"/>
    <w:unhideWhenUsed/>
    <w:rsid w:val="00EB4FCB"/>
    <w:rPr>
      <w:strike w:val="0"/>
      <w:dstrike w:val="0"/>
      <w:color w:val="0000FF"/>
      <w:u w:val="none"/>
      <w:effect w:val="none"/>
    </w:rPr>
  </w:style>
  <w:style w:type="paragraph" w:styleId="a6">
    <w:name w:val="Balloon Text"/>
    <w:basedOn w:val="a"/>
    <w:link w:val="Char1"/>
    <w:uiPriority w:val="99"/>
    <w:semiHidden/>
    <w:unhideWhenUsed/>
    <w:rsid w:val="00EB4FC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EB4FCB"/>
    <w:rPr>
      <w:rFonts w:ascii="Tahoma" w:hAnsi="Tahoma" w:cs="Tahoma"/>
      <w:sz w:val="16"/>
      <w:szCs w:val="16"/>
    </w:rPr>
  </w:style>
  <w:style w:type="paragraph" w:styleId="a7">
    <w:name w:val="footnote text"/>
    <w:basedOn w:val="a"/>
    <w:link w:val="Char2"/>
    <w:uiPriority w:val="99"/>
    <w:semiHidden/>
    <w:unhideWhenUsed/>
    <w:rsid w:val="005044A6"/>
    <w:pPr>
      <w:spacing w:after="0" w:line="240" w:lineRule="auto"/>
    </w:pPr>
    <w:rPr>
      <w:sz w:val="20"/>
      <w:szCs w:val="20"/>
    </w:rPr>
  </w:style>
  <w:style w:type="character" w:customStyle="1" w:styleId="Char2">
    <w:name w:val="نص حاشية سفلية Char"/>
    <w:basedOn w:val="a0"/>
    <w:link w:val="a7"/>
    <w:uiPriority w:val="99"/>
    <w:semiHidden/>
    <w:rsid w:val="005044A6"/>
    <w:rPr>
      <w:sz w:val="20"/>
      <w:szCs w:val="20"/>
    </w:rPr>
  </w:style>
  <w:style w:type="character" w:styleId="a8">
    <w:name w:val="footnote reference"/>
    <w:basedOn w:val="a0"/>
    <w:uiPriority w:val="99"/>
    <w:semiHidden/>
    <w:unhideWhenUsed/>
    <w:rsid w:val="005044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5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8440D-C7AA-4CC0-9FBC-AC29D9A4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30</Pages>
  <Words>4891</Words>
  <Characters>27885</Characters>
  <Application>Microsoft Office Word</Application>
  <DocSecurity>0</DocSecurity>
  <Lines>232</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Walid Kotb</cp:lastModifiedBy>
  <cp:revision>162</cp:revision>
  <dcterms:created xsi:type="dcterms:W3CDTF">2011-07-02T17:37:00Z</dcterms:created>
  <dcterms:modified xsi:type="dcterms:W3CDTF">2015-07-08T11:14:00Z</dcterms:modified>
</cp:coreProperties>
</file>