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8B" w:rsidRPr="00FA178B" w:rsidRDefault="00FA178B">
      <w:pPr>
        <w:bidi w:val="0"/>
        <w:spacing w:after="200" w:line="276" w:lineRule="auto"/>
        <w:rPr>
          <w:rFonts w:asciiTheme="minorHAnsi" w:hAnsiTheme="minorHAnsi" w:cs="Traditional Arabic"/>
          <w:sz w:val="34"/>
          <w:szCs w:val="34"/>
          <w:rtl/>
        </w:rPr>
      </w:pPr>
      <w:bookmarkStart w:id="0" w:name="_GoBack"/>
      <w:bookmarkEnd w:id="0"/>
    </w:p>
    <w:p w:rsidR="00FA178B" w:rsidRDefault="00FA178B" w:rsidP="00FA178B">
      <w:pPr>
        <w:bidi w:val="0"/>
        <w:spacing w:after="200" w:line="276" w:lineRule="auto"/>
        <w:rPr>
          <w:rFonts w:ascii="Traditional Arabic" w:hAnsi="Traditional Arabic" w:cs="Traditional Arabic" w:hint="cs"/>
          <w:sz w:val="34"/>
          <w:szCs w:val="34"/>
          <w:rtl/>
        </w:rPr>
      </w:pPr>
    </w:p>
    <w:p w:rsidR="00FA178B" w:rsidRDefault="00FA178B" w:rsidP="00FA178B">
      <w:pPr>
        <w:bidi w:val="0"/>
        <w:spacing w:after="200" w:line="276" w:lineRule="auto"/>
        <w:rPr>
          <w:rFonts w:ascii="Traditional Arabic" w:hAnsi="Traditional Arabic" w:cs="Traditional Arabic" w:hint="cs"/>
          <w:sz w:val="34"/>
          <w:szCs w:val="34"/>
          <w:rtl/>
        </w:rPr>
      </w:pPr>
    </w:p>
    <w:p w:rsidR="00FA178B" w:rsidRDefault="00FA178B" w:rsidP="00FA178B">
      <w:pPr>
        <w:bidi w:val="0"/>
        <w:spacing w:after="200" w:line="276" w:lineRule="auto"/>
        <w:rPr>
          <w:rFonts w:ascii="Traditional Arabic" w:hAnsi="Traditional Arabic" w:cs="Traditional Arabic" w:hint="cs"/>
          <w:sz w:val="34"/>
          <w:szCs w:val="34"/>
          <w:rtl/>
        </w:rPr>
      </w:pPr>
      <w:r>
        <w:rPr>
          <w:rFonts w:ascii="Traditional Arabic" w:hAnsi="Traditional Arabic" w:cs="Traditional Arabic"/>
          <w:noProof/>
          <w:sz w:val="34"/>
          <w:szCs w:val="34"/>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0.1pt;margin-top:17.45pt;width:368.15pt;height:99pt;z-index:-251658240" adj="11007" fillcolor="blue" strokecolor="blue">
            <v:fill color2="black"/>
            <v:shadow color="#c7dfd3" opacity=".5" offset="-8pt,5pt" offset2="-4pt,-2pt"/>
            <v:textpath style="font-family:&quot;Farsi Simple Bold&quot;;font-size:44pt;v-text-kern:t" trim="t" fitpath="t" string="محمد الأمين الشنقيطي"/>
          </v:shape>
        </w:pict>
      </w:r>
    </w:p>
    <w:p w:rsidR="00FA178B" w:rsidRDefault="00FA178B" w:rsidP="00FA178B">
      <w:pPr>
        <w:bidi w:val="0"/>
        <w:spacing w:after="200" w:line="276" w:lineRule="auto"/>
        <w:rPr>
          <w:rFonts w:ascii="Traditional Arabic" w:hAnsi="Traditional Arabic" w:cs="Traditional Arabic" w:hint="cs"/>
          <w:sz w:val="34"/>
          <w:szCs w:val="34"/>
          <w:rtl/>
        </w:rPr>
      </w:pPr>
    </w:p>
    <w:p w:rsidR="00FA178B" w:rsidRDefault="00FA178B" w:rsidP="00FA178B">
      <w:pPr>
        <w:bidi w:val="0"/>
        <w:spacing w:after="200" w:line="276" w:lineRule="auto"/>
        <w:rPr>
          <w:rFonts w:ascii="Traditional Arabic" w:hAnsi="Traditional Arabic" w:cs="Traditional Arabic" w:hint="cs"/>
          <w:sz w:val="34"/>
          <w:szCs w:val="34"/>
          <w:rtl/>
        </w:rPr>
      </w:pPr>
    </w:p>
    <w:p w:rsidR="00FA178B" w:rsidRDefault="00FA178B" w:rsidP="00FA178B">
      <w:pPr>
        <w:bidi w:val="0"/>
        <w:spacing w:after="200" w:line="276" w:lineRule="auto"/>
        <w:rPr>
          <w:rFonts w:ascii="Traditional Arabic" w:hAnsi="Traditional Arabic" w:cs="Traditional Arabic" w:hint="cs"/>
          <w:sz w:val="34"/>
          <w:szCs w:val="34"/>
          <w:rtl/>
        </w:rPr>
      </w:pPr>
    </w:p>
    <w:p w:rsidR="00FA178B" w:rsidRDefault="00FA178B">
      <w:pPr>
        <w:bidi w:val="0"/>
        <w:spacing w:after="200" w:line="276" w:lineRule="auto"/>
        <w:rPr>
          <w:rFonts w:ascii="Traditional Arabic" w:hAnsi="Traditional Arabic" w:cs="Traditional Arabic"/>
          <w:sz w:val="34"/>
          <w:szCs w:val="34"/>
        </w:rPr>
      </w:pPr>
    </w:p>
    <w:p w:rsidR="00FA178B" w:rsidRDefault="00FA178B" w:rsidP="00FA178B">
      <w:pPr>
        <w:bidi w:val="0"/>
        <w:spacing w:after="200" w:line="276" w:lineRule="auto"/>
        <w:rPr>
          <w:rFonts w:ascii="Traditional Arabic" w:hAnsi="Traditional Arabic" w:cs="Traditional Arabic"/>
          <w:sz w:val="34"/>
          <w:szCs w:val="34"/>
        </w:rPr>
      </w:pPr>
    </w:p>
    <w:p w:rsidR="00FA178B" w:rsidRDefault="00FA178B" w:rsidP="00FA178B">
      <w:pPr>
        <w:bidi w:val="0"/>
        <w:spacing w:after="200" w:line="276" w:lineRule="auto"/>
        <w:rPr>
          <w:rFonts w:ascii="Traditional Arabic" w:hAnsi="Traditional Arabic" w:cs="Traditional Arabic"/>
          <w:sz w:val="34"/>
          <w:szCs w:val="34"/>
        </w:rPr>
      </w:pPr>
    </w:p>
    <w:p w:rsidR="00FA178B" w:rsidRDefault="00FA178B" w:rsidP="00FA178B">
      <w:pPr>
        <w:bidi w:val="0"/>
        <w:spacing w:after="200" w:line="276" w:lineRule="auto"/>
        <w:rPr>
          <w:rFonts w:ascii="Traditional Arabic" w:hAnsi="Traditional Arabic" w:cs="Traditional Arabic"/>
          <w:sz w:val="34"/>
          <w:szCs w:val="34"/>
        </w:rPr>
      </w:pPr>
    </w:p>
    <w:p w:rsidR="00FA178B" w:rsidRPr="00FA178B" w:rsidRDefault="00FA178B" w:rsidP="00FA178B">
      <w:pPr>
        <w:bidi w:val="0"/>
        <w:spacing w:after="200" w:line="276" w:lineRule="auto"/>
        <w:rPr>
          <w:rFonts w:asciiTheme="minorHAnsi" w:hAnsiTheme="minorHAnsi" w:cs="Traditional Arabic"/>
          <w:sz w:val="54"/>
          <w:szCs w:val="54"/>
        </w:rPr>
      </w:pPr>
      <w:r w:rsidRPr="00FA178B">
        <w:rPr>
          <w:rFonts w:ascii="Arial" w:hAnsi="Arial" w:cs="Traditional Arabic" w:hint="eastAsia"/>
          <w:b/>
          <w:bCs/>
          <w:color w:val="FF0000"/>
          <w:sz w:val="54"/>
          <w:szCs w:val="54"/>
          <w:rtl/>
          <w:lang w:bidi="ar-EG"/>
        </w:rPr>
        <w:t>د</w:t>
      </w:r>
      <w:r w:rsidRPr="00FA178B">
        <w:rPr>
          <w:rFonts w:ascii="Arial" w:hAnsi="Arial" w:cs="Traditional Arabic"/>
          <w:b/>
          <w:bCs/>
          <w:color w:val="FF0000"/>
          <w:sz w:val="54"/>
          <w:szCs w:val="54"/>
          <w:rtl/>
          <w:lang w:bidi="ar-EG"/>
        </w:rPr>
        <w:t xml:space="preserve">. </w:t>
      </w:r>
      <w:r w:rsidRPr="00FA178B">
        <w:rPr>
          <w:rFonts w:ascii="Arial" w:hAnsi="Arial" w:cs="Traditional Arabic" w:hint="eastAsia"/>
          <w:b/>
          <w:bCs/>
          <w:color w:val="FF0000"/>
          <w:sz w:val="54"/>
          <w:szCs w:val="54"/>
          <w:rtl/>
          <w:lang w:bidi="ar-EG"/>
        </w:rPr>
        <w:t>خالد</w:t>
      </w:r>
      <w:r w:rsidRPr="00FA178B">
        <w:rPr>
          <w:rFonts w:ascii="Arial" w:hAnsi="Arial" w:cs="Traditional Arabic"/>
          <w:b/>
          <w:bCs/>
          <w:color w:val="FF0000"/>
          <w:sz w:val="54"/>
          <w:szCs w:val="54"/>
          <w:rtl/>
          <w:lang w:bidi="ar-EG"/>
        </w:rPr>
        <w:t xml:space="preserve"> </w:t>
      </w:r>
      <w:r w:rsidRPr="00FA178B">
        <w:rPr>
          <w:rFonts w:ascii="Arial" w:hAnsi="Arial" w:cs="Traditional Arabic" w:hint="eastAsia"/>
          <w:b/>
          <w:bCs/>
          <w:color w:val="FF0000"/>
          <w:sz w:val="54"/>
          <w:szCs w:val="54"/>
          <w:rtl/>
          <w:lang w:bidi="ar-EG"/>
        </w:rPr>
        <w:t>النجار</w:t>
      </w:r>
      <w:r w:rsidRPr="00FA178B">
        <w:rPr>
          <w:rFonts w:ascii="Traditional Arabic" w:hAnsi="Traditional Arabic" w:cs="Traditional Arabic"/>
          <w:sz w:val="54"/>
          <w:szCs w:val="54"/>
          <w:rtl/>
        </w:rPr>
        <w:t xml:space="preserve"> </w:t>
      </w:r>
      <w:r w:rsidRPr="00FA178B">
        <w:rPr>
          <w:rFonts w:ascii="Traditional Arabic" w:hAnsi="Traditional Arabic" w:cs="Traditional Arabic"/>
          <w:sz w:val="54"/>
          <w:szCs w:val="54"/>
          <w:rtl/>
        </w:rPr>
        <w:br w:type="page"/>
      </w:r>
    </w:p>
    <w:p w:rsidR="00FC7B12" w:rsidRPr="00FA178B" w:rsidRDefault="00FC7B12" w:rsidP="00FA178B">
      <w:pPr>
        <w:jc w:val="center"/>
        <w:rPr>
          <w:rFonts w:ascii="Traditional Arabic" w:hAnsi="Traditional Arabic" w:cs="Traditional Arabic"/>
          <w:b/>
          <w:bCs/>
          <w:color w:val="C00000"/>
          <w:sz w:val="34"/>
          <w:szCs w:val="34"/>
          <w:rtl/>
        </w:rPr>
      </w:pPr>
      <w:r w:rsidRPr="00FA178B">
        <w:rPr>
          <w:rFonts w:ascii="Traditional Arabic" w:hAnsi="Traditional Arabic" w:cs="Traditional Arabic" w:hint="cs"/>
          <w:b/>
          <w:bCs/>
          <w:color w:val="C00000"/>
          <w:sz w:val="34"/>
          <w:szCs w:val="34"/>
          <w:rtl/>
        </w:rPr>
        <w:lastRenderedPageBreak/>
        <w:t>بسم الله الرحمن الرحيم</w:t>
      </w:r>
    </w:p>
    <w:p w:rsidR="00786896" w:rsidRPr="00FA178B" w:rsidRDefault="00786896" w:rsidP="00786896">
      <w:pPr>
        <w:jc w:val="center"/>
        <w:rPr>
          <w:rFonts w:ascii="Simplified Arabic" w:hAnsi="Simplified Arabic" w:cs="Traditional Arabic"/>
          <w:b/>
          <w:bCs/>
          <w:color w:val="0000FF"/>
          <w:sz w:val="34"/>
          <w:szCs w:val="34"/>
        </w:rPr>
      </w:pPr>
      <w:r w:rsidRPr="00FA178B">
        <w:rPr>
          <w:rFonts w:ascii="Simplified Arabic" w:hAnsi="Simplified Arabic" w:cs="Traditional Arabic"/>
          <w:b/>
          <w:bCs/>
          <w:color w:val="0000FF"/>
          <w:sz w:val="34"/>
          <w:szCs w:val="34"/>
          <w:rtl/>
        </w:rPr>
        <w:t>محمد الأمين الشنقيطي</w:t>
      </w:r>
    </w:p>
    <w:p w:rsidR="00786896" w:rsidRPr="00872ED6" w:rsidRDefault="00786896" w:rsidP="00786896">
      <w:pPr>
        <w:ind w:firstLine="530"/>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«لا توجد آية </w:t>
      </w:r>
      <w:r w:rsidR="00113142" w:rsidRPr="00872ED6">
        <w:rPr>
          <w:rFonts w:ascii="Traditional Arabic" w:hAnsi="Traditional Arabic" w:cs="Traditional Arabic"/>
          <w:sz w:val="34"/>
          <w:szCs w:val="34"/>
          <w:rtl/>
        </w:rPr>
        <w:t>في كتاب الله إلا درستها على حده</w:t>
      </w:r>
      <w:r w:rsidRPr="00872ED6">
        <w:rPr>
          <w:rFonts w:ascii="Traditional Arabic" w:hAnsi="Traditional Arabic" w:cs="Traditional Arabic"/>
          <w:sz w:val="34"/>
          <w:szCs w:val="34"/>
          <w:rtl/>
        </w:rPr>
        <w:t>»</w:t>
      </w:r>
    </w:p>
    <w:p w:rsidR="00786896" w:rsidRPr="00872ED6" w:rsidRDefault="00786896" w:rsidP="00786896">
      <w:pPr>
        <w:ind w:firstLine="530"/>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 </w:t>
      </w:r>
      <w:hyperlink r:id="rId7" w:tooltip="1325" w:history="1">
        <w:r w:rsidRPr="00FA178B">
          <w:rPr>
            <w:rStyle w:val="Hyperlink"/>
            <w:rFonts w:ascii="Traditional Arabic" w:hAnsi="Traditional Arabic" w:cs="Traditional Arabic"/>
            <w:color w:val="000099"/>
            <w:sz w:val="34"/>
            <w:szCs w:val="34"/>
            <w:u w:val="none"/>
            <w:rtl/>
          </w:rPr>
          <w:t>1305</w:t>
        </w:r>
      </w:hyperlink>
      <w:r w:rsidRPr="00FA178B">
        <w:rPr>
          <w:rFonts w:ascii="Traditional Arabic" w:hAnsi="Traditional Arabic" w:cs="Traditional Arabic"/>
          <w:color w:val="000099"/>
          <w:sz w:val="34"/>
          <w:szCs w:val="34"/>
          <w:rtl/>
        </w:rPr>
        <w:t xml:space="preserve"> هـ/1887م - </w:t>
      </w:r>
      <w:hyperlink r:id="rId8" w:tooltip="1393" w:history="1">
        <w:r w:rsidRPr="00FA178B">
          <w:rPr>
            <w:rStyle w:val="Hyperlink"/>
            <w:rFonts w:ascii="Traditional Arabic" w:hAnsi="Traditional Arabic" w:cs="Traditional Arabic"/>
            <w:color w:val="000099"/>
            <w:sz w:val="34"/>
            <w:szCs w:val="34"/>
            <w:u w:val="none"/>
            <w:rtl/>
          </w:rPr>
          <w:t>1393</w:t>
        </w:r>
      </w:hyperlink>
      <w:r w:rsidRPr="00FA178B">
        <w:rPr>
          <w:rFonts w:ascii="Traditional Arabic" w:hAnsi="Traditional Arabic" w:cs="Traditional Arabic"/>
          <w:color w:val="000099"/>
          <w:sz w:val="34"/>
          <w:szCs w:val="34"/>
          <w:rtl/>
        </w:rPr>
        <w:t xml:space="preserve"> هـ/1973م</w:t>
      </w:r>
      <w:r w:rsidRPr="00872ED6">
        <w:rPr>
          <w:rFonts w:ascii="Traditional Arabic" w:hAnsi="Traditional Arabic" w:cs="Traditional Arabic"/>
          <w:sz w:val="34"/>
          <w:szCs w:val="34"/>
          <w:rtl/>
        </w:rPr>
        <w:t xml:space="preserve"> )</w:t>
      </w:r>
    </w:p>
    <w:p w:rsidR="00786896" w:rsidRPr="00872ED6" w:rsidRDefault="00786896" w:rsidP="00786896">
      <w:pPr>
        <w:ind w:firstLine="530"/>
        <w:jc w:val="lowKashida"/>
        <w:rPr>
          <w:rFonts w:ascii="Traditional Arabic" w:hAnsi="Traditional Arabic" w:cs="Traditional Arabic"/>
          <w:sz w:val="34"/>
          <w:szCs w:val="34"/>
          <w:rtl/>
        </w:rPr>
      </w:pP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في وسط قارة إفريقيا وفي قرية تسمى شنقيط كانت نشأته، وبين مكة والمدينة كانت شهرته، وبرع في العلوم كلها حتى فاق أقرانه، أراد مكة حاجـًا وزائرًا، وأراده الله معلمـًا ومفسرًا، إن تحدث في التفسير خِلته الطبري، وإن أنشأ في الشعر حسبته المتنبي، وإن جال في الحديث وعلومه ظننته ابن حجر العسقلاني، مفسرًا، ومحدثًا، وشاعرًا، وأديبًا، إنه صاحب «أضواء البيان» العالم الولي الزاهد الورع العلامة الشنقيطي – ولا نزكي على الله أحدا -</w:t>
      </w:r>
      <w:r w:rsidR="00FA178B">
        <w:rPr>
          <w:rFonts w:ascii="Traditional Arabic" w:hAnsi="Traditional Arabic" w:cs="Traditional Arabic"/>
          <w:sz w:val="34"/>
          <w:szCs w:val="34"/>
          <w:rtl/>
        </w:rPr>
        <w:t>،</w:t>
      </w:r>
      <w:r w:rsidRPr="00872ED6">
        <w:rPr>
          <w:rFonts w:ascii="Traditional Arabic" w:hAnsi="Traditional Arabic" w:cs="Traditional Arabic"/>
          <w:sz w:val="34"/>
          <w:szCs w:val="34"/>
          <w:rtl/>
        </w:rPr>
        <w:t xml:space="preserve"> فمن يا ترى هذا الرجل؟ وأين نشأ؟ وكيف تلقى علمه؟ وكيف كانت أخلاقه؟ وما هو أضواء البيان هذا؟</w:t>
      </w:r>
    </w:p>
    <w:p w:rsidR="00786896" w:rsidRPr="00872ED6" w:rsidRDefault="00786896" w:rsidP="00786896">
      <w:pPr>
        <w:ind w:firstLine="530"/>
        <w:jc w:val="lowKashida"/>
        <w:rPr>
          <w:rFonts w:ascii="Traditional Arabic" w:hAnsi="Traditional Arabic" w:cs="Traditional Arabic"/>
          <w:sz w:val="34"/>
          <w:szCs w:val="34"/>
        </w:rPr>
      </w:pPr>
      <w:r w:rsidRPr="00872ED6">
        <w:rPr>
          <w:rFonts w:ascii="Traditional Arabic" w:hAnsi="Traditional Arabic" w:cs="Traditional Arabic"/>
          <w:sz w:val="34"/>
          <w:szCs w:val="34"/>
          <w:rtl/>
        </w:rPr>
        <w:t xml:space="preserve">هو محمد الأمين </w:t>
      </w:r>
      <w:r w:rsidRPr="00872ED6">
        <w:rPr>
          <w:rStyle w:val="a5"/>
          <w:rFonts w:ascii="Traditional Arabic" w:hAnsi="Traditional Arabic" w:cs="Traditional Arabic"/>
          <w:sz w:val="34"/>
          <w:szCs w:val="34"/>
          <w:rtl/>
        </w:rPr>
        <w:footnoteReference w:id="1"/>
      </w:r>
      <w:r w:rsidR="00B71836" w:rsidRPr="00872ED6">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بن محمد المختار بن عبد القادر </w:t>
      </w:r>
      <w:hyperlink r:id="rId9" w:tooltip="الجكني (لم تتم كتابتها بعد)" w:history="1">
        <w:proofErr w:type="spellStart"/>
        <w:r w:rsidRPr="00872ED6">
          <w:rPr>
            <w:rStyle w:val="Hyperlink"/>
            <w:rFonts w:ascii="Traditional Arabic" w:hAnsi="Traditional Arabic" w:cs="Traditional Arabic"/>
            <w:color w:val="auto"/>
            <w:sz w:val="34"/>
            <w:szCs w:val="34"/>
            <w:u w:val="none"/>
            <w:rtl/>
          </w:rPr>
          <w:t>الجكني</w:t>
        </w:r>
        <w:proofErr w:type="spellEnd"/>
      </w:hyperlink>
      <w:r w:rsidRPr="00872ED6">
        <w:rPr>
          <w:rFonts w:ascii="Traditional Arabic" w:hAnsi="Traditional Arabic" w:cs="Traditional Arabic"/>
          <w:sz w:val="34"/>
          <w:szCs w:val="34"/>
          <w:rtl/>
        </w:rPr>
        <w:t xml:space="preserve"> </w:t>
      </w:r>
      <w:hyperlink r:id="rId10" w:tooltip="شنقيط" w:history="1">
        <w:r w:rsidRPr="00872ED6">
          <w:rPr>
            <w:rStyle w:val="Hyperlink"/>
            <w:rFonts w:ascii="Traditional Arabic" w:hAnsi="Traditional Arabic" w:cs="Traditional Arabic"/>
            <w:color w:val="auto"/>
            <w:sz w:val="34"/>
            <w:szCs w:val="34"/>
            <w:u w:val="none"/>
            <w:rtl/>
          </w:rPr>
          <w:t>الشنقيطي</w:t>
        </w:r>
      </w:hyperlink>
      <w:r w:rsidRPr="00872ED6">
        <w:rPr>
          <w:rFonts w:ascii="Traditional Arabic" w:hAnsi="Traditional Arabic" w:cs="Traditional Arabic"/>
          <w:sz w:val="34"/>
          <w:szCs w:val="34"/>
          <w:rtl/>
        </w:rPr>
        <w:t xml:space="preserve"> والمعروف ب</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 </w:t>
      </w:r>
      <w:hyperlink r:id="rId11" w:tooltip="آبّ ولد اخطور" w:history="1">
        <w:r w:rsidRPr="00872ED6">
          <w:rPr>
            <w:rStyle w:val="Hyperlink"/>
            <w:rFonts w:ascii="Traditional Arabic" w:hAnsi="Traditional Arabic" w:cs="Traditional Arabic"/>
            <w:color w:val="auto"/>
            <w:sz w:val="34"/>
            <w:szCs w:val="34"/>
            <w:u w:val="none"/>
            <w:rtl/>
          </w:rPr>
          <w:t xml:space="preserve">آبّ </w:t>
        </w:r>
        <w:r w:rsidRPr="00872ED6">
          <w:rPr>
            <w:rStyle w:val="a5"/>
            <w:rFonts w:ascii="Traditional Arabic" w:hAnsi="Traditional Arabic" w:cs="Traditional Arabic"/>
            <w:sz w:val="34"/>
            <w:szCs w:val="34"/>
            <w:rtl/>
          </w:rPr>
          <w:footnoteReference w:id="2"/>
        </w:r>
        <w:r w:rsidRPr="00872ED6">
          <w:rPr>
            <w:rStyle w:val="Hyperlink"/>
            <w:rFonts w:ascii="Traditional Arabic" w:hAnsi="Traditional Arabic" w:cs="Traditional Arabic"/>
            <w:color w:val="auto"/>
            <w:sz w:val="34"/>
            <w:szCs w:val="34"/>
            <w:u w:val="none"/>
            <w:rtl/>
          </w:rPr>
          <w:t xml:space="preserve"> ولد </w:t>
        </w:r>
        <w:proofErr w:type="spellStart"/>
        <w:r w:rsidRPr="00872ED6">
          <w:rPr>
            <w:rStyle w:val="Hyperlink"/>
            <w:rFonts w:ascii="Traditional Arabic" w:hAnsi="Traditional Arabic" w:cs="Traditional Arabic"/>
            <w:color w:val="auto"/>
            <w:sz w:val="34"/>
            <w:szCs w:val="34"/>
            <w:u w:val="none"/>
            <w:rtl/>
          </w:rPr>
          <w:t>اخطور</w:t>
        </w:r>
        <w:proofErr w:type="spellEnd"/>
      </w:hyperlink>
      <w:r w:rsidRPr="00872ED6">
        <w:rPr>
          <w:rFonts w:ascii="Traditional Arabic" w:hAnsi="Traditional Arabic" w:cs="Traditional Arabic"/>
          <w:sz w:val="34"/>
          <w:szCs w:val="34"/>
          <w:rtl/>
        </w:rPr>
        <w:t xml:space="preserve"> ). ينتهي نسبه إلى جد قبيلة (</w:t>
      </w:r>
      <w:proofErr w:type="spellStart"/>
      <w:r w:rsidRPr="00872ED6">
        <w:rPr>
          <w:rFonts w:ascii="Traditional Arabic" w:hAnsi="Traditional Arabic" w:cs="Traditional Arabic"/>
          <w:sz w:val="34"/>
          <w:szCs w:val="34"/>
          <w:rtl/>
        </w:rPr>
        <w:t>تجكانت</w:t>
      </w:r>
      <w:proofErr w:type="spellEnd"/>
      <w:r w:rsidRPr="00872ED6">
        <w:rPr>
          <w:rFonts w:ascii="Traditional Arabic" w:hAnsi="Traditional Arabic" w:cs="Traditional Arabic"/>
          <w:sz w:val="34"/>
          <w:szCs w:val="34"/>
          <w:rtl/>
        </w:rPr>
        <w:t>) من أشه</w:t>
      </w:r>
      <w:r w:rsidR="00B71836" w:rsidRPr="00872ED6">
        <w:rPr>
          <w:rFonts w:ascii="Traditional Arabic" w:hAnsi="Traditional Arabic" w:cs="Traditional Arabic"/>
          <w:sz w:val="34"/>
          <w:szCs w:val="34"/>
          <w:rtl/>
        </w:rPr>
        <w:t>ر قبائل موريتانيا علماً وفضلاً.</w:t>
      </w:r>
      <w:r w:rsidR="00B71836"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يرجع نسب تلك القبيلة إلى حمير، نزحت إلى تلك البلاد وحافظت على نسبها وعروبتها.</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وهو - رحمه الله - وحيد أبويه، ونشأ يتيمـًا، فقد توفي أبوه وهو صغير يقرأ في جزء «عم» فنشأ في بيت أخواله، وكان بيت علم، فحفظ القرآن على يد خاله، وعمره عشر سنوات، وتعلم رسم المصحف على يد ابن خاله، وقرأ عليه كذلك التجويد. وأخذ الأدب وعلوم اللغة على يد زوجة خاله، فكانت مدرسته الأولى بيت خاله، فنعم البيت كان.</w:t>
      </w:r>
    </w:p>
    <w:p w:rsidR="00786896" w:rsidRPr="00872ED6" w:rsidRDefault="00786896" w:rsidP="00786896">
      <w:pPr>
        <w:ind w:firstLine="530"/>
        <w:jc w:val="lowKashida"/>
        <w:rPr>
          <w:rFonts w:ascii="Traditional Arabic" w:hAnsi="Traditional Arabic" w:cs="Traditional Arabic"/>
          <w:sz w:val="34"/>
          <w:szCs w:val="34"/>
          <w:rtl/>
          <w:lang w:bidi="ar-YE"/>
        </w:rPr>
      </w:pPr>
      <w:r w:rsidRPr="00872ED6">
        <w:rPr>
          <w:rFonts w:ascii="Traditional Arabic" w:hAnsi="Traditional Arabic" w:cs="Traditional Arabic"/>
          <w:sz w:val="34"/>
          <w:szCs w:val="34"/>
          <w:rtl/>
          <w:lang w:bidi="ar-YE"/>
        </w:rPr>
        <w:t xml:space="preserve">وقد كانت البيئة التي تربى فيها الشيخ هي بيئة علم كما ذكرنا، والشاب فيها إذا لم يكن متعلماً لو خطب فإنه لا يزوج أبداً، فهذه البيئة بيئة تعليم والنساء فيها متعلمات، وذلك إذا </w:t>
      </w:r>
      <w:r w:rsidRPr="00872ED6">
        <w:rPr>
          <w:rFonts w:ascii="Traditional Arabic" w:hAnsi="Traditional Arabic" w:cs="Traditional Arabic"/>
          <w:sz w:val="34"/>
          <w:szCs w:val="34"/>
          <w:rtl/>
          <w:lang w:bidi="ar-YE"/>
        </w:rPr>
        <w:lastRenderedPageBreak/>
        <w:t>رأينا أنه أول ما درس الأنساب والسيرة درسها على زوجة خاله، وكانت متعلمة في النحو وتبعتها بعد ذلك أبنتها في تعليم الناس النحو، فالنساء هناك بارعات وخاصة فيما يتعلق بالسيرة والفقه واللغة وأنساب العرب.</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أما بقية الفنون فتعلم الفقه المالكي وهو السائد في بلاده، فدرس مختصر خليل على يد الشيخ محمد بن صالح إلى قسم العبادات، ثم درس عليه أيضـًا ألفية بن مالك، ثم أخذ بقية العلوم على مشايخ متعددين، وكلهم من </w:t>
      </w:r>
      <w:proofErr w:type="spellStart"/>
      <w:r w:rsidRPr="00872ED6">
        <w:rPr>
          <w:rFonts w:ascii="Traditional Arabic" w:hAnsi="Traditional Arabic" w:cs="Traditional Arabic"/>
          <w:sz w:val="34"/>
          <w:szCs w:val="34"/>
          <w:rtl/>
        </w:rPr>
        <w:t>الجكنيين</w:t>
      </w:r>
      <w:proofErr w:type="spellEnd"/>
      <w:r w:rsidRPr="00872ED6">
        <w:rPr>
          <w:rFonts w:ascii="Traditional Arabic" w:hAnsi="Traditional Arabic" w:cs="Traditional Arabic"/>
          <w:sz w:val="34"/>
          <w:szCs w:val="34"/>
          <w:rtl/>
        </w:rPr>
        <w:t xml:space="preserve">، وهي القبيلة التي ينتمي إليها الشيخ، وكانت معروفة بالعلم حتى قيل: «العلم </w:t>
      </w:r>
      <w:proofErr w:type="spellStart"/>
      <w:r w:rsidRPr="00872ED6">
        <w:rPr>
          <w:rFonts w:ascii="Traditional Arabic" w:hAnsi="Traditional Arabic" w:cs="Traditional Arabic"/>
          <w:sz w:val="34"/>
          <w:szCs w:val="34"/>
          <w:rtl/>
        </w:rPr>
        <w:t>جكني</w:t>
      </w:r>
      <w:proofErr w:type="spellEnd"/>
      <w:r w:rsidRPr="00872ED6">
        <w:rPr>
          <w:rFonts w:ascii="Traditional Arabic" w:hAnsi="Traditional Arabic" w:cs="Traditional Arabic"/>
          <w:sz w:val="34"/>
          <w:szCs w:val="34"/>
          <w:rtl/>
        </w:rPr>
        <w:t>».</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وكانت الطريقة المعهودة في بلاده هي أن يبدأ الطالب بفن واحد من الفنون، ويبدأ بكتابة المتن في اللوح الخشبي فيكتب قدر ما يستطيع حفظه، ثم يمحوه ثم يكتب قدرًا أخر، غير أنه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تميز في طلب العلم فألزمه بعض مشايخه بأن يقرن بين كل فنين، حرصـًا على سرعة تحصيله، وقد انشغل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 بطلب العلم حتى تأخر في الزواج، ولما كلمه البعض في أمر الزواج رد عليهم قائلاً:</w:t>
      </w:r>
    </w:p>
    <w:p w:rsidR="00786896" w:rsidRPr="00872ED6" w:rsidRDefault="00786896" w:rsidP="00786896">
      <w:pPr>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دعاني الناصحون إلى النكاح *** غداة تزوَّجتْ بيض الملاحِ</w:t>
      </w:r>
    </w:p>
    <w:p w:rsidR="00786896" w:rsidRPr="00872ED6" w:rsidRDefault="00786896" w:rsidP="00786896">
      <w:pPr>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فقالوا لي تزوج ذات دلٍّ *** خلوب اللحظ جائلة الوشاحِ</w:t>
      </w:r>
    </w:p>
    <w:p w:rsidR="00786896" w:rsidRPr="00872ED6" w:rsidRDefault="00786896" w:rsidP="00786896">
      <w:pPr>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تبسم عن </w:t>
      </w:r>
      <w:proofErr w:type="spellStart"/>
      <w:r w:rsidRPr="00872ED6">
        <w:rPr>
          <w:rFonts w:ascii="Traditional Arabic" w:hAnsi="Traditional Arabic" w:cs="Traditional Arabic"/>
          <w:sz w:val="34"/>
          <w:szCs w:val="34"/>
          <w:rtl/>
        </w:rPr>
        <w:t>نوشرة</w:t>
      </w:r>
      <w:proofErr w:type="spellEnd"/>
      <w:r w:rsidRPr="00872ED6">
        <w:rPr>
          <w:rFonts w:ascii="Traditional Arabic" w:hAnsi="Traditional Arabic" w:cs="Traditional Arabic"/>
          <w:sz w:val="34"/>
          <w:szCs w:val="34"/>
          <w:rtl/>
        </w:rPr>
        <w:t xml:space="preserve"> رقاق *** يمج الراح بالماء القراح</w:t>
      </w:r>
    </w:p>
    <w:p w:rsidR="00786896" w:rsidRPr="00872ED6" w:rsidRDefault="00786896" w:rsidP="00786896">
      <w:pPr>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كأن لحظها رشقات نبل *** تذيق القلب آلام الجراح</w:t>
      </w:r>
    </w:p>
    <w:p w:rsidR="00786896" w:rsidRPr="00872ED6" w:rsidRDefault="00786896" w:rsidP="00786896">
      <w:pPr>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ولا عجب إذا كانت لحاظ *** لبيضاء المحاجر كالرماح</w:t>
      </w:r>
    </w:p>
    <w:p w:rsidR="00786896" w:rsidRPr="00872ED6" w:rsidRDefault="00786896" w:rsidP="00786896">
      <w:pPr>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فكم قتلت كميًّ ذا ولا حي*** ضعيفاتُ الجفونِ بلا سلاحِ</w:t>
      </w:r>
    </w:p>
    <w:p w:rsidR="00786896" w:rsidRPr="00872ED6" w:rsidRDefault="00786896" w:rsidP="00786896">
      <w:pPr>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فقلت لهم دعوني إن قلبي *** من العي الصراح اليوم صاحي</w:t>
      </w:r>
    </w:p>
    <w:p w:rsidR="00786896" w:rsidRPr="00872ED6" w:rsidRDefault="00786896" w:rsidP="00786896">
      <w:pPr>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ولي شغل </w:t>
      </w:r>
      <w:proofErr w:type="spellStart"/>
      <w:r w:rsidRPr="00872ED6">
        <w:rPr>
          <w:rFonts w:ascii="Traditional Arabic" w:hAnsi="Traditional Arabic" w:cs="Traditional Arabic"/>
          <w:sz w:val="34"/>
          <w:szCs w:val="34"/>
          <w:rtl/>
        </w:rPr>
        <w:t>بأبكار</w:t>
      </w:r>
      <w:proofErr w:type="spellEnd"/>
      <w:r w:rsidRPr="00872ED6">
        <w:rPr>
          <w:rFonts w:ascii="Traditional Arabic" w:hAnsi="Traditional Arabic" w:cs="Traditional Arabic"/>
          <w:sz w:val="34"/>
          <w:szCs w:val="34"/>
          <w:rtl/>
        </w:rPr>
        <w:t xml:space="preserve"> العذارى *** كأن وجوهها ضوء الصباح</w:t>
      </w:r>
    </w:p>
    <w:p w:rsidR="00786896" w:rsidRPr="00872ED6" w:rsidRDefault="00786896" w:rsidP="00786896">
      <w:pPr>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أراها في المهارق لابسات *** براقع من معانيها الصحاح</w:t>
      </w:r>
    </w:p>
    <w:p w:rsidR="00786896" w:rsidRPr="00872ED6" w:rsidRDefault="00786896" w:rsidP="00786896">
      <w:pPr>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أبيت مفكرا فيها فتضحي *** لفهم القدم خافضة الجناح</w:t>
      </w:r>
    </w:p>
    <w:p w:rsidR="00786896" w:rsidRPr="00872ED6" w:rsidRDefault="00786896" w:rsidP="00786896">
      <w:pPr>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أبحت حريمها جبرا عليها *** وما كان الحريم بمستباح</w:t>
      </w:r>
    </w:p>
    <w:p w:rsidR="00786896" w:rsidRPr="00872ED6" w:rsidRDefault="00B7183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قال الشيخ رحمه الله</w:t>
      </w:r>
      <w:r w:rsidR="00786896" w:rsidRPr="00872ED6">
        <w:rPr>
          <w:rFonts w:ascii="Traditional Arabic" w:hAnsi="Traditional Arabic" w:cs="Traditional Arabic"/>
          <w:sz w:val="34"/>
          <w:szCs w:val="34"/>
          <w:rtl/>
        </w:rPr>
        <w:t xml:space="preserve">: لما حفظت القرآن وأخذت الرسم العثماني وتفوقت فيه على الأقران عنيت بي والدتي وأخوالي أشد عناية وعزموا على توجيهي للدراسة في بقية الفنون فجهزتني </w:t>
      </w:r>
      <w:r w:rsidR="00786896" w:rsidRPr="00872ED6">
        <w:rPr>
          <w:rFonts w:ascii="Traditional Arabic" w:hAnsi="Traditional Arabic" w:cs="Traditional Arabic"/>
          <w:sz w:val="34"/>
          <w:szCs w:val="34"/>
          <w:rtl/>
        </w:rPr>
        <w:lastRenderedPageBreak/>
        <w:t>والدتي بجملين أحدهما عليه مركبي وكتبي والآخر عليه نفقتي وزادي وصحبني خادم ومعه بقرات وقد هيئت لي مركبي كأحسن ما يكن المركب وملابس كأحسن ما تكون فرحا بي وترغيبا لي في طلب العلم.</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قال الشيخ عطية حدثني الشيخ </w:t>
      </w:r>
      <w:r w:rsidR="00B71836" w:rsidRPr="00872ED6">
        <w:rPr>
          <w:rFonts w:ascii="Traditional Arabic" w:hAnsi="Traditional Arabic" w:cs="Traditional Arabic" w:hint="cs"/>
          <w:sz w:val="34"/>
          <w:szCs w:val="34"/>
          <w:rtl/>
        </w:rPr>
        <w:t>-</w:t>
      </w:r>
      <w:r w:rsidRPr="00872ED6">
        <w:rPr>
          <w:rFonts w:ascii="Traditional Arabic" w:hAnsi="Traditional Arabic" w:cs="Traditional Arabic"/>
          <w:sz w:val="34"/>
          <w:szCs w:val="34"/>
          <w:rtl/>
        </w:rPr>
        <w:t>رحمه الله</w:t>
      </w:r>
      <w:r w:rsidR="00B71836" w:rsidRPr="00872ED6">
        <w:rPr>
          <w:rFonts w:ascii="Traditional Arabic" w:hAnsi="Traditional Arabic" w:cs="Traditional Arabic" w:hint="cs"/>
          <w:sz w:val="34"/>
          <w:szCs w:val="34"/>
          <w:rtl/>
        </w:rPr>
        <w:t>-</w:t>
      </w:r>
      <w:r w:rsidRPr="00872ED6">
        <w:rPr>
          <w:rFonts w:ascii="Traditional Arabic" w:hAnsi="Traditional Arabic" w:cs="Traditional Arabic"/>
          <w:sz w:val="34"/>
          <w:szCs w:val="34"/>
          <w:rtl/>
        </w:rPr>
        <w:t xml:space="preserve"> فقال: جئت للشيخ في قراءتي عليه فشرح لي كما كان يشرح ولكنه لم يشف ما في نفسي على ما تعودت ولم يرو</w:t>
      </w:r>
      <w:r w:rsidR="00A543E2"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لي ظمئي، وقمت من عنده وأنا أجدني في حاجة إلى إزالة بعض اللبس وإيضاح بعض المشاكل وكان الوقت ظهرا فأخذت الكتب والمراجع فطالعت حتى العصر فلم أفرغ حتى المغرب فأوقد لي خادمي النار وكنت أشرب الشاي الأخضر كلما كسلت حتى انبثق الفجر وأنا في مجلسي لم أقم إلا لصلاة أو تناول طعام حتى فرغت من درسي وزال اللبس عني.</w:t>
      </w:r>
    </w:p>
    <w:p w:rsidR="00786896" w:rsidRPr="00FA178B" w:rsidRDefault="00786896" w:rsidP="00786896">
      <w:pPr>
        <w:jc w:val="lowKashida"/>
        <w:rPr>
          <w:rFonts w:ascii="Simplified Arabic" w:hAnsi="Simplified Arabic" w:cs="Traditional Arabic"/>
          <w:b/>
          <w:bCs/>
          <w:color w:val="008080"/>
          <w:sz w:val="34"/>
          <w:szCs w:val="34"/>
          <w:rtl/>
        </w:rPr>
      </w:pPr>
      <w:r w:rsidRPr="00FA178B">
        <w:rPr>
          <w:rFonts w:ascii="Simplified Arabic" w:hAnsi="Simplified Arabic" w:cs="Traditional Arabic"/>
          <w:b/>
          <w:bCs/>
          <w:color w:val="008080"/>
          <w:sz w:val="34"/>
          <w:szCs w:val="34"/>
          <w:rtl/>
        </w:rPr>
        <w:t>العالم الرباني</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عُرف عنه الذكاء واللباقة والاجتهاد والهيبة. واجتهد في طلب العلم فأصبح من علماء موريتانيا، وتولى القضاء في بلده فكان موضع ثقة حكامها </w:t>
      </w:r>
      <w:proofErr w:type="spellStart"/>
      <w:r w:rsidRPr="00872ED6">
        <w:rPr>
          <w:rFonts w:ascii="Traditional Arabic" w:hAnsi="Traditional Arabic" w:cs="Traditional Arabic"/>
          <w:sz w:val="34"/>
          <w:szCs w:val="34"/>
          <w:rtl/>
        </w:rPr>
        <w:t>ومحكوميها</w:t>
      </w:r>
      <w:proofErr w:type="spellEnd"/>
      <w:r w:rsidRPr="00872ED6">
        <w:rPr>
          <w:rFonts w:ascii="Traditional Arabic" w:hAnsi="Traditional Arabic" w:cs="Traditional Arabic"/>
          <w:sz w:val="34"/>
          <w:szCs w:val="34"/>
          <w:rtl/>
        </w:rPr>
        <w:t>.</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وكان الشيخ – رحمه الله- جوهرة ثمينة، وقد ملئ علمـًا من مفرق رأسه إلى أخمص قدميه، أو كما </w:t>
      </w:r>
      <w:r w:rsidR="00B71836" w:rsidRPr="00872ED6">
        <w:rPr>
          <w:rFonts w:ascii="Traditional Arabic" w:hAnsi="Traditional Arabic" w:cs="Traditional Arabic"/>
          <w:sz w:val="34"/>
          <w:szCs w:val="34"/>
          <w:rtl/>
        </w:rPr>
        <w:t xml:space="preserve">يقول عنه الاستاذ محمد المجذوب </w:t>
      </w:r>
      <w:r w:rsidR="00B71836" w:rsidRPr="00872ED6">
        <w:rPr>
          <w:rFonts w:ascii="Traditional Arabic" w:hAnsi="Traditional Arabic" w:cs="Traditional Arabic" w:hint="cs"/>
          <w:sz w:val="34"/>
          <w:szCs w:val="34"/>
          <w:rtl/>
        </w:rPr>
        <w:t>-</w:t>
      </w:r>
      <w:r w:rsidR="00B71836" w:rsidRPr="00872ED6">
        <w:rPr>
          <w:rFonts w:ascii="Traditional Arabic" w:hAnsi="Traditional Arabic" w:cs="Traditional Arabic"/>
          <w:sz w:val="34"/>
          <w:szCs w:val="34"/>
          <w:rtl/>
        </w:rPr>
        <w:t>رحمه الله</w:t>
      </w:r>
      <w:r w:rsidR="00B71836" w:rsidRPr="00872ED6">
        <w:rPr>
          <w:rFonts w:ascii="Traditional Arabic" w:hAnsi="Traditional Arabic" w:cs="Traditional Arabic" w:hint="cs"/>
          <w:sz w:val="34"/>
          <w:szCs w:val="34"/>
          <w:rtl/>
        </w:rPr>
        <w:t>-</w:t>
      </w:r>
      <w:r w:rsidRPr="00872ED6">
        <w:rPr>
          <w:rFonts w:ascii="Traditional Arabic" w:hAnsi="Traditional Arabic" w:cs="Traditional Arabic"/>
          <w:sz w:val="34"/>
          <w:szCs w:val="34"/>
          <w:rtl/>
        </w:rPr>
        <w:t xml:space="preserve">: « ثقافة موسوعية، حتى ليخيل إليك وهو يحضر </w:t>
      </w:r>
      <w:proofErr w:type="spellStart"/>
      <w:r w:rsidRPr="00872ED6">
        <w:rPr>
          <w:rFonts w:ascii="Traditional Arabic" w:hAnsi="Traditional Arabic" w:cs="Traditional Arabic"/>
          <w:sz w:val="34"/>
          <w:szCs w:val="34"/>
          <w:rtl/>
        </w:rPr>
        <w:t>تقريراته</w:t>
      </w:r>
      <w:proofErr w:type="spellEnd"/>
      <w:r w:rsidRPr="00872ED6">
        <w:rPr>
          <w:rFonts w:ascii="Traditional Arabic" w:hAnsi="Traditional Arabic" w:cs="Traditional Arabic"/>
          <w:sz w:val="34"/>
          <w:szCs w:val="34"/>
          <w:rtl/>
        </w:rPr>
        <w:t xml:space="preserve"> منها أنها تخصصه الذي لا يكاد يعدوه، شأنه في ذلك شأن الأسلاف الكبار».</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قال العلامة العثيمين لابن الشيخ م</w:t>
      </w:r>
      <w:r w:rsidR="00CE7941">
        <w:rPr>
          <w:rFonts w:ascii="Traditional Arabic" w:hAnsi="Traditional Arabic" w:cs="Traditional Arabic"/>
          <w:sz w:val="34"/>
          <w:szCs w:val="34"/>
          <w:rtl/>
        </w:rPr>
        <w:t>حمد الامين أبوك كان يحفظ البداي</w:t>
      </w:r>
      <w:r w:rsidR="00CE7941">
        <w:rPr>
          <w:rFonts w:ascii="Traditional Arabic" w:hAnsi="Traditional Arabic" w:cs="Traditional Arabic" w:hint="cs"/>
          <w:sz w:val="34"/>
          <w:szCs w:val="34"/>
          <w:rtl/>
        </w:rPr>
        <w:t>ة</w:t>
      </w:r>
      <w:r w:rsidR="00CE7941">
        <w:rPr>
          <w:rFonts w:ascii="Traditional Arabic" w:hAnsi="Traditional Arabic" w:cs="Traditional Arabic"/>
          <w:sz w:val="34"/>
          <w:szCs w:val="34"/>
          <w:rtl/>
        </w:rPr>
        <w:t xml:space="preserve"> والنهاي</w:t>
      </w:r>
      <w:r w:rsidR="00CE7941">
        <w:rPr>
          <w:rFonts w:ascii="Traditional Arabic" w:hAnsi="Traditional Arabic" w:cs="Traditional Arabic" w:hint="cs"/>
          <w:sz w:val="34"/>
          <w:szCs w:val="34"/>
          <w:rtl/>
        </w:rPr>
        <w:t>ة</w:t>
      </w:r>
      <w:r w:rsidRPr="00872ED6">
        <w:rPr>
          <w:rFonts w:ascii="Traditional Arabic" w:hAnsi="Traditional Arabic" w:cs="Traditional Arabic"/>
          <w:sz w:val="34"/>
          <w:szCs w:val="34"/>
          <w:rtl/>
        </w:rPr>
        <w:t xml:space="preserve"> كاملة، وقال أح</w:t>
      </w:r>
      <w:r w:rsidR="00CE7941">
        <w:rPr>
          <w:rFonts w:ascii="Traditional Arabic" w:hAnsi="Traditional Arabic" w:cs="Traditional Arabic"/>
          <w:sz w:val="34"/>
          <w:szCs w:val="34"/>
          <w:rtl/>
        </w:rPr>
        <w:t>د العلماء كان يحفظ تفسير القرطب</w:t>
      </w:r>
      <w:r w:rsidR="00CE7941">
        <w:rPr>
          <w:rFonts w:ascii="Traditional Arabic" w:hAnsi="Traditional Arabic" w:cs="Traditional Arabic" w:hint="cs"/>
          <w:sz w:val="34"/>
          <w:szCs w:val="34"/>
          <w:rtl/>
        </w:rPr>
        <w:t>ي</w:t>
      </w:r>
      <w:r w:rsidRPr="00872ED6">
        <w:rPr>
          <w:rFonts w:ascii="Traditional Arabic" w:hAnsi="Traditional Arabic" w:cs="Traditional Arabic"/>
          <w:sz w:val="34"/>
          <w:szCs w:val="34"/>
          <w:rtl/>
        </w:rPr>
        <w:t xml:space="preserve"> كاملا رحمه الله.</w:t>
      </w:r>
    </w:p>
    <w:p w:rsidR="00786896" w:rsidRPr="00FA178B" w:rsidRDefault="00786896" w:rsidP="00786896">
      <w:pPr>
        <w:jc w:val="lowKashida"/>
        <w:rPr>
          <w:rFonts w:ascii="Simplified Arabic" w:hAnsi="Simplified Arabic" w:cs="Traditional Arabic"/>
          <w:b/>
          <w:bCs/>
          <w:color w:val="008080"/>
          <w:sz w:val="34"/>
          <w:szCs w:val="34"/>
          <w:rtl/>
        </w:rPr>
      </w:pPr>
      <w:r w:rsidRPr="00FA178B">
        <w:rPr>
          <w:rFonts w:ascii="Simplified Arabic" w:hAnsi="Simplified Arabic" w:cs="Traditional Arabic"/>
          <w:b/>
          <w:bCs/>
          <w:color w:val="008080"/>
          <w:sz w:val="34"/>
          <w:szCs w:val="34"/>
          <w:rtl/>
        </w:rPr>
        <w:t>الشيخ والشعـر</w:t>
      </w:r>
    </w:p>
    <w:p w:rsidR="00786896" w:rsidRPr="00872ED6" w:rsidRDefault="00B7183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كان الشيخ </w:t>
      </w:r>
      <w:r w:rsidRPr="00872ED6">
        <w:rPr>
          <w:rFonts w:ascii="Traditional Arabic" w:hAnsi="Traditional Arabic" w:cs="Traditional Arabic" w:hint="cs"/>
          <w:sz w:val="34"/>
          <w:szCs w:val="34"/>
          <w:rtl/>
        </w:rPr>
        <w:t>-</w:t>
      </w:r>
      <w:r w:rsidRPr="00872ED6">
        <w:rPr>
          <w:rFonts w:ascii="Traditional Arabic" w:hAnsi="Traditional Arabic" w:cs="Traditional Arabic"/>
          <w:sz w:val="34"/>
          <w:szCs w:val="34"/>
          <w:rtl/>
        </w:rPr>
        <w:t>رحمه الله</w:t>
      </w:r>
      <w:r w:rsidRPr="00872ED6">
        <w:rPr>
          <w:rFonts w:ascii="Traditional Arabic" w:hAnsi="Traditional Arabic" w:cs="Traditional Arabic" w:hint="cs"/>
          <w:sz w:val="34"/>
          <w:szCs w:val="34"/>
          <w:rtl/>
        </w:rPr>
        <w:t>-</w:t>
      </w:r>
      <w:r w:rsidR="00786896" w:rsidRPr="00872ED6">
        <w:rPr>
          <w:rFonts w:ascii="Traditional Arabic" w:hAnsi="Traditional Arabic" w:cs="Traditional Arabic"/>
          <w:sz w:val="34"/>
          <w:szCs w:val="34"/>
          <w:rtl/>
        </w:rPr>
        <w:t xml:space="preserve"> ذا قريحة وقادة، وكانت شاعريته </w:t>
      </w:r>
      <w:proofErr w:type="spellStart"/>
      <w:r w:rsidR="00786896" w:rsidRPr="00872ED6">
        <w:rPr>
          <w:rFonts w:ascii="Traditional Arabic" w:hAnsi="Traditional Arabic" w:cs="Traditional Arabic"/>
          <w:sz w:val="34"/>
          <w:szCs w:val="34"/>
          <w:rtl/>
        </w:rPr>
        <w:t>رقراقة</w:t>
      </w:r>
      <w:proofErr w:type="spellEnd"/>
      <w:r w:rsidR="00786896" w:rsidRPr="00872ED6">
        <w:rPr>
          <w:rFonts w:ascii="Traditional Arabic" w:hAnsi="Traditional Arabic" w:cs="Traditional Arabic"/>
          <w:sz w:val="34"/>
          <w:szCs w:val="34"/>
          <w:rtl/>
        </w:rPr>
        <w:t>، ومعانيه عذبة فياضة، وأسلوبه سهل جزل، وبالرغم من هذا كله فقد كان رحمه الله يتباعد عن قول الشعر.</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سأل</w:t>
      </w:r>
      <w:r w:rsidR="00B71836" w:rsidRPr="00872ED6">
        <w:rPr>
          <w:rFonts w:ascii="Traditional Arabic" w:hAnsi="Traditional Arabic" w:cs="Traditional Arabic"/>
          <w:sz w:val="34"/>
          <w:szCs w:val="34"/>
          <w:rtl/>
        </w:rPr>
        <w:t xml:space="preserve">ه تلميذه الشيخ عطية محمد سالم </w:t>
      </w:r>
      <w:r w:rsidR="00B71836" w:rsidRPr="00872ED6">
        <w:rPr>
          <w:rFonts w:ascii="Traditional Arabic" w:hAnsi="Traditional Arabic" w:cs="Traditional Arabic" w:hint="cs"/>
          <w:sz w:val="34"/>
          <w:szCs w:val="34"/>
          <w:rtl/>
        </w:rPr>
        <w:t>-</w:t>
      </w:r>
      <w:r w:rsidR="00B71836" w:rsidRPr="00872ED6">
        <w:rPr>
          <w:rFonts w:ascii="Traditional Arabic" w:hAnsi="Traditional Arabic" w:cs="Traditional Arabic"/>
          <w:sz w:val="34"/>
          <w:szCs w:val="34"/>
          <w:rtl/>
        </w:rPr>
        <w:t>رحمه الله</w:t>
      </w:r>
      <w:r w:rsidR="00B71836" w:rsidRPr="00872ED6">
        <w:rPr>
          <w:rFonts w:ascii="Traditional Arabic" w:hAnsi="Traditional Arabic" w:cs="Traditional Arabic" w:hint="cs"/>
          <w:sz w:val="34"/>
          <w:szCs w:val="34"/>
          <w:rtl/>
        </w:rPr>
        <w:t>-</w:t>
      </w:r>
      <w:r w:rsidRPr="00872ED6">
        <w:rPr>
          <w:rFonts w:ascii="Traditional Arabic" w:hAnsi="Traditional Arabic" w:cs="Traditional Arabic"/>
          <w:sz w:val="34"/>
          <w:szCs w:val="34"/>
          <w:rtl/>
        </w:rPr>
        <w:t xml:space="preserve"> عن سبب تركه للشعر مع قدرته عليه وإجازته فيه فقال: تذكرت قول الشافعي فيما ينسب إليه:</w:t>
      </w:r>
    </w:p>
    <w:p w:rsidR="00786896" w:rsidRPr="00872ED6" w:rsidRDefault="00786896" w:rsidP="00786896">
      <w:pPr>
        <w:ind w:firstLine="530"/>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ولولا الشعر بالعلماء يزري ***لكنت اليوم أشعر من لبيـد</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lastRenderedPageBreak/>
        <w:t>ومثل هذا قاله ابنه عبد الله، وقال أيضـًا: وجدت شعرًا لأبي عند أحد الناس فأردت حفظه، فقال لي: استأذن أباك، فاستأذنته فزجرني بشدة، ونهاني عن تعلمه ونسبته إليه.</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وحدث أن قدم يومـًا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وهو في مقتبل شبابه، ولم يكن يعرفه أحد فسأله سائل من يكون فأجاب الشيخ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مرتجلاً:</w:t>
      </w:r>
    </w:p>
    <w:p w:rsidR="00786896" w:rsidRPr="00872ED6" w:rsidRDefault="00786896" w:rsidP="00786896">
      <w:pPr>
        <w:ind w:firstLine="530"/>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هذا فتى من بني </w:t>
      </w:r>
      <w:proofErr w:type="spellStart"/>
      <w:r w:rsidRPr="00872ED6">
        <w:rPr>
          <w:rFonts w:ascii="Traditional Arabic" w:hAnsi="Traditional Arabic" w:cs="Traditional Arabic"/>
          <w:sz w:val="34"/>
          <w:szCs w:val="34"/>
          <w:rtl/>
        </w:rPr>
        <w:t>جاكاني</w:t>
      </w:r>
      <w:proofErr w:type="spellEnd"/>
      <w:r w:rsidRPr="00872ED6">
        <w:rPr>
          <w:rFonts w:ascii="Traditional Arabic" w:hAnsi="Traditional Arabic" w:cs="Traditional Arabic"/>
          <w:sz w:val="34"/>
          <w:szCs w:val="34"/>
          <w:rtl/>
        </w:rPr>
        <w:t xml:space="preserve"> قد نزلا به *الصبا عن لسان العرب قد عدلا</w:t>
      </w:r>
    </w:p>
    <w:p w:rsidR="00786896" w:rsidRPr="00872ED6" w:rsidRDefault="00786896" w:rsidP="00786896">
      <w:pPr>
        <w:ind w:firstLine="530"/>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رمت به همــــة عليــاء نحـوكم* إذ شام برق علوم نـوره اشتـعـلا</w:t>
      </w:r>
    </w:p>
    <w:p w:rsidR="00786896" w:rsidRPr="00872ED6" w:rsidRDefault="00786896" w:rsidP="00786896">
      <w:pPr>
        <w:ind w:firstLine="530"/>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فجـاء يرجو ركامــــًا من سحائبه *تكسو لسان الفتـى أزهـاره حللا</w:t>
      </w:r>
    </w:p>
    <w:p w:rsidR="00786896" w:rsidRPr="00872ED6" w:rsidRDefault="00786896" w:rsidP="00786896">
      <w:pPr>
        <w:ind w:firstLine="530"/>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إذا ضـاق ذرعـًا بجهل النحو ثم *أبا ألا يمـيـز شكل العين من فـعلا</w:t>
      </w:r>
    </w:p>
    <w:p w:rsidR="00786896" w:rsidRPr="00872ED6" w:rsidRDefault="00786896" w:rsidP="00786896">
      <w:pPr>
        <w:ind w:firstLine="530"/>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قد أتـى اليـوم صبا مولعـًا كلفـا* بالحـمـد لله لا أبغـي لـــه بــدلا</w:t>
      </w:r>
    </w:p>
    <w:p w:rsidR="00786896" w:rsidRPr="00FA178B" w:rsidRDefault="00786896" w:rsidP="00786896">
      <w:pPr>
        <w:jc w:val="lowKashida"/>
        <w:rPr>
          <w:rFonts w:ascii="Simplified Arabic" w:hAnsi="Simplified Arabic" w:cs="Traditional Arabic"/>
          <w:b/>
          <w:bCs/>
          <w:color w:val="008080"/>
          <w:sz w:val="34"/>
          <w:szCs w:val="34"/>
          <w:rtl/>
        </w:rPr>
      </w:pPr>
      <w:r w:rsidRPr="00FA178B">
        <w:rPr>
          <w:rFonts w:ascii="Simplified Arabic" w:hAnsi="Simplified Arabic" w:cs="Traditional Arabic"/>
          <w:b/>
          <w:bCs/>
          <w:color w:val="008080"/>
          <w:sz w:val="34"/>
          <w:szCs w:val="34"/>
          <w:rtl/>
        </w:rPr>
        <w:t>أخلاقــه</w:t>
      </w:r>
    </w:p>
    <w:p w:rsidR="00786896" w:rsidRPr="00872ED6" w:rsidRDefault="00FC2324"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أما عن أخلاق الشيخ </w:t>
      </w:r>
      <w:r w:rsidRPr="00872ED6">
        <w:rPr>
          <w:rFonts w:ascii="Traditional Arabic" w:hAnsi="Traditional Arabic" w:cs="Traditional Arabic" w:hint="cs"/>
          <w:sz w:val="34"/>
          <w:szCs w:val="34"/>
          <w:rtl/>
        </w:rPr>
        <w:t>-</w:t>
      </w:r>
      <w:r w:rsidRPr="00872ED6">
        <w:rPr>
          <w:rFonts w:ascii="Traditional Arabic" w:hAnsi="Traditional Arabic" w:cs="Traditional Arabic"/>
          <w:sz w:val="34"/>
          <w:szCs w:val="34"/>
          <w:rtl/>
        </w:rPr>
        <w:t>رحمه الله</w:t>
      </w:r>
      <w:r w:rsidRPr="00872ED6">
        <w:rPr>
          <w:rFonts w:ascii="Traditional Arabic" w:hAnsi="Traditional Arabic" w:cs="Traditional Arabic" w:hint="cs"/>
          <w:sz w:val="34"/>
          <w:szCs w:val="34"/>
          <w:rtl/>
        </w:rPr>
        <w:t xml:space="preserve">- </w:t>
      </w:r>
      <w:r w:rsidR="00786896" w:rsidRPr="00872ED6">
        <w:rPr>
          <w:rFonts w:ascii="Traditional Arabic" w:hAnsi="Traditional Arabic" w:cs="Traditional Arabic"/>
          <w:sz w:val="34"/>
          <w:szCs w:val="34"/>
          <w:rtl/>
        </w:rPr>
        <w:t xml:space="preserve">فحدث ولا حرج، فهو آية في أخلاقه، كرمه، وعفته، وشجاعته، وزهده، وترفُّع نفسه، فهو صاحب ميزة فيها يقول </w:t>
      </w:r>
      <w:proofErr w:type="spellStart"/>
      <w:r w:rsidR="00786896" w:rsidRPr="00872ED6">
        <w:rPr>
          <w:rFonts w:ascii="Traditional Arabic" w:hAnsi="Traditional Arabic" w:cs="Traditional Arabic"/>
          <w:sz w:val="34"/>
          <w:szCs w:val="34"/>
          <w:rtl/>
        </w:rPr>
        <w:t>تليمذه</w:t>
      </w:r>
      <w:proofErr w:type="spellEnd"/>
      <w:r w:rsidR="00786896" w:rsidRPr="00872ED6">
        <w:rPr>
          <w:rFonts w:ascii="Traditional Arabic" w:hAnsi="Traditional Arabic" w:cs="Traditional Arabic"/>
          <w:sz w:val="34"/>
          <w:szCs w:val="34"/>
          <w:rtl/>
        </w:rPr>
        <w:t xml:space="preserve"> الشيخ عطية محمد سالم: فهذا ما يستحق أن يفرد بحديث وإني لا أستطيع إلا تصويره ولا يسعني في هذا الوقت تفصيله.</w:t>
      </w:r>
    </w:p>
    <w:p w:rsidR="00786896" w:rsidRPr="00872ED6" w:rsidRDefault="00786896" w:rsidP="00786896">
      <w:pPr>
        <w:jc w:val="both"/>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يقول </w:t>
      </w:r>
      <w:proofErr w:type="spellStart"/>
      <w:r w:rsidRPr="00872ED6">
        <w:rPr>
          <w:rFonts w:ascii="Traditional Arabic" w:hAnsi="Traditional Arabic" w:cs="Traditional Arabic"/>
          <w:sz w:val="34"/>
          <w:szCs w:val="34"/>
          <w:rtl/>
          <w:lang w:bidi="ar-YE"/>
        </w:rPr>
        <w:t>أ.د.محمد</w:t>
      </w:r>
      <w:proofErr w:type="spellEnd"/>
      <w:r w:rsidRPr="00872ED6">
        <w:rPr>
          <w:rFonts w:ascii="Traditional Arabic" w:hAnsi="Traditional Arabic" w:cs="Traditional Arabic"/>
          <w:sz w:val="34"/>
          <w:szCs w:val="34"/>
          <w:rtl/>
          <w:lang w:bidi="ar-YE"/>
        </w:rPr>
        <w:t xml:space="preserve"> ال</w:t>
      </w:r>
      <w:r w:rsidR="00FC2324" w:rsidRPr="00872ED6">
        <w:rPr>
          <w:rFonts w:ascii="Traditional Arabic" w:hAnsi="Traditional Arabic" w:cs="Traditional Arabic"/>
          <w:sz w:val="34"/>
          <w:szCs w:val="34"/>
          <w:rtl/>
          <w:lang w:bidi="ar-YE"/>
        </w:rPr>
        <w:t>مختار بن محمد الأمين الشنقيطي -</w:t>
      </w:r>
      <w:r w:rsidRPr="00872ED6">
        <w:rPr>
          <w:rFonts w:ascii="Traditional Arabic" w:hAnsi="Traditional Arabic" w:cs="Traditional Arabic"/>
          <w:sz w:val="34"/>
          <w:szCs w:val="34"/>
          <w:rtl/>
          <w:lang w:bidi="ar-YE"/>
        </w:rPr>
        <w:t>عضو هيئة التدريس</w:t>
      </w:r>
      <w:r w:rsidR="00FC2324" w:rsidRPr="00872ED6">
        <w:rPr>
          <w:rFonts w:ascii="Traditional Arabic" w:hAnsi="Traditional Arabic" w:cs="Traditional Arabic"/>
          <w:sz w:val="34"/>
          <w:szCs w:val="34"/>
          <w:rtl/>
          <w:lang w:bidi="ar-YE"/>
        </w:rPr>
        <w:t xml:space="preserve"> في جامعة طيبة بالمدينة النبوية</w:t>
      </w:r>
      <w:r w:rsidRPr="00872ED6">
        <w:rPr>
          <w:rFonts w:ascii="Traditional Arabic" w:hAnsi="Traditional Arabic" w:cs="Traditional Arabic"/>
          <w:sz w:val="34"/>
          <w:szCs w:val="34"/>
          <w:rtl/>
          <w:lang w:bidi="ar-YE"/>
        </w:rPr>
        <w:t xml:space="preserve">-: ( أما أخلاقه فقد كان مربياً وعلى خلق عظيم إلا إذا أراد شخص أن يتناول من شخص آخر في مجلسه، فإنه لا يساوم على أحد يتكلم في أعراض الناس، وكان في محاضراته لا يتعرض لشخص في عينه وإنما يتكلم في المنهج، ويكشف الشخص بمنهجه، ولم أسمعه يتكلم على شخص معين حتى ولو كان من أهل البدع، فإنه كان يتكلم في منهجه مع كرهه للبدع). </w:t>
      </w:r>
      <w:r w:rsidRPr="00872ED6">
        <w:rPr>
          <w:rStyle w:val="a5"/>
          <w:rFonts w:ascii="Traditional Arabic" w:hAnsi="Traditional Arabic" w:cs="Traditional Arabic"/>
          <w:sz w:val="34"/>
          <w:szCs w:val="34"/>
          <w:rtl/>
        </w:rPr>
        <w:footnoteReference w:id="3"/>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لم تكن الدنيا تساوي شيئـًا عنده، وكان غير مكترث بها، على طول فترة إقامته بالمملكة لم يطلب عطاء ولا راتبـًا ولا ترفيعـًا لمرتبه، ولا حصولاً على مكافأة، ولكن ما جاء من غير سؤال أخذه، وما حصل عليه لم يكن ليستبقيه لنسفه؛ بل يوزعه على غيره. </w:t>
      </w:r>
      <w:r w:rsidR="00FC2324" w:rsidRPr="00872ED6">
        <w:rPr>
          <w:rFonts w:ascii="Traditional Arabic" w:hAnsi="Traditional Arabic" w:cs="Traditional Arabic"/>
          <w:sz w:val="34"/>
          <w:szCs w:val="34"/>
          <w:rtl/>
        </w:rPr>
        <w:t xml:space="preserve">كما يقول </w:t>
      </w:r>
      <w:r w:rsidR="00FC2324" w:rsidRPr="00872ED6">
        <w:rPr>
          <w:rFonts w:ascii="Traditional Arabic" w:hAnsi="Traditional Arabic" w:cs="Traditional Arabic"/>
          <w:sz w:val="34"/>
          <w:szCs w:val="34"/>
          <w:rtl/>
        </w:rPr>
        <w:lastRenderedPageBreak/>
        <w:t>الشيخ عطية محمد سالم</w:t>
      </w:r>
      <w:r w:rsidRPr="00872ED6">
        <w:rPr>
          <w:rFonts w:ascii="Traditional Arabic" w:hAnsi="Traditional Arabic" w:cs="Traditional Arabic"/>
          <w:sz w:val="34"/>
          <w:szCs w:val="34"/>
          <w:rtl/>
        </w:rPr>
        <w:t>: كان كثير التغاضي عن أمور تخصه هو، وتتعلق بنفسه</w:t>
      </w:r>
      <w:r w:rsidR="008931A0" w:rsidRPr="00872ED6">
        <w:rPr>
          <w:rFonts w:ascii="Traditional Arabic" w:hAnsi="Traditional Arabic" w:cs="Traditional Arabic" w:hint="cs"/>
          <w:sz w:val="34"/>
          <w:szCs w:val="34"/>
          <w:rtl/>
        </w:rPr>
        <w:t>،</w:t>
      </w:r>
      <w:r w:rsidRPr="00872ED6">
        <w:rPr>
          <w:rFonts w:ascii="Traditional Arabic" w:hAnsi="Traditional Arabic" w:cs="Traditional Arabic"/>
          <w:sz w:val="34"/>
          <w:szCs w:val="34"/>
          <w:rtl/>
        </w:rPr>
        <w:t xml:space="preserve"> فإن سئل عن ذلك تمثل قول الشاعر:</w:t>
      </w:r>
    </w:p>
    <w:p w:rsidR="00786896" w:rsidRPr="00872ED6" w:rsidRDefault="00786896" w:rsidP="00786896">
      <w:pPr>
        <w:ind w:firstLine="530"/>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ليس الغبي بسيد في قومه * لكن سيد قومه </w:t>
      </w:r>
      <w:proofErr w:type="spellStart"/>
      <w:r w:rsidRPr="00872ED6">
        <w:rPr>
          <w:rFonts w:ascii="Traditional Arabic" w:hAnsi="Traditional Arabic" w:cs="Traditional Arabic"/>
          <w:sz w:val="34"/>
          <w:szCs w:val="34"/>
          <w:rtl/>
        </w:rPr>
        <w:t>المتغابي</w:t>
      </w:r>
      <w:proofErr w:type="spellEnd"/>
    </w:p>
    <w:p w:rsidR="00786896" w:rsidRPr="00FA178B" w:rsidRDefault="00786896" w:rsidP="00786896">
      <w:pPr>
        <w:jc w:val="lowKashida"/>
        <w:rPr>
          <w:rFonts w:ascii="Simplified Arabic" w:hAnsi="Simplified Arabic" w:cs="Traditional Arabic"/>
          <w:b/>
          <w:bCs/>
          <w:color w:val="008080"/>
          <w:sz w:val="34"/>
          <w:szCs w:val="34"/>
          <w:rtl/>
        </w:rPr>
      </w:pPr>
      <w:r w:rsidRPr="00FA178B">
        <w:rPr>
          <w:rFonts w:ascii="Simplified Arabic" w:hAnsi="Simplified Arabic" w:cs="Traditional Arabic"/>
          <w:b/>
          <w:bCs/>
          <w:color w:val="008080"/>
          <w:sz w:val="34"/>
          <w:szCs w:val="34"/>
          <w:rtl/>
        </w:rPr>
        <w:t>تواضعــه</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أما عن تواضعه فقل إنه صاحبه، كان إذا سئل مسألة في أخريات حياته، تباعد عن الفتيا، فإذا اضطر قال: لا أتحمل في ذمتي شيئـًا العلماء يقولون كذا، وكذا.</w:t>
      </w:r>
    </w:p>
    <w:p w:rsidR="00786896" w:rsidRPr="00872ED6" w:rsidRDefault="00786896" w:rsidP="008931A0">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قال معاصروه: وقد كان الشيخ - رحمه الله - يتورع عن الفتوى إلا في شيء فيه نص من كتاب أو سنة... قال ابنه الشيخ عبد الله: جاءه وفد من الكويت في أواخر حياته فسألوه في مسائل فقال أجيبكم بكتاب الله، ثم جلس </w:t>
      </w:r>
      <w:proofErr w:type="spellStart"/>
      <w:r w:rsidRPr="00872ED6">
        <w:rPr>
          <w:rFonts w:ascii="Traditional Arabic" w:hAnsi="Traditional Arabic" w:cs="Traditional Arabic"/>
          <w:sz w:val="34"/>
          <w:szCs w:val="34"/>
          <w:rtl/>
        </w:rPr>
        <w:t>مستوفزا</w:t>
      </w:r>
      <w:proofErr w:type="spellEnd"/>
      <w:r w:rsidRPr="00872ED6">
        <w:rPr>
          <w:rFonts w:ascii="Traditional Arabic" w:hAnsi="Traditional Arabic" w:cs="Traditional Arabic"/>
          <w:sz w:val="34"/>
          <w:szCs w:val="34"/>
          <w:rtl/>
        </w:rPr>
        <w:t xml:space="preserve"> وقال: الله أعلم، </w:t>
      </w:r>
      <w:r w:rsidR="008931A0" w:rsidRPr="00872ED6">
        <w:rPr>
          <w:rFonts w:ascii="Traditional Arabic" w:hAnsi="Traditional Arabic" w:cs="Traditional Arabic" w:hint="cs"/>
          <w:spacing w:val="-4"/>
          <w:sz w:val="34"/>
          <w:szCs w:val="34"/>
          <w:rtl/>
        </w:rPr>
        <w:t>{</w:t>
      </w:r>
      <w:r w:rsidRPr="00872ED6">
        <w:rPr>
          <w:rFonts w:ascii="Traditional Arabic" w:hAnsi="Traditional Arabic" w:cs="Traditional Arabic"/>
          <w:sz w:val="34"/>
          <w:szCs w:val="34"/>
          <w:rtl/>
        </w:rPr>
        <w:t xml:space="preserve">وَلاَ تَقْفُ مَا لَيْسَ لَكَ بِهِ عِلْمٌ </w:t>
      </w:r>
      <w:r w:rsidR="008931A0" w:rsidRPr="00872ED6">
        <w:rPr>
          <w:rFonts w:ascii="Traditional Arabic" w:hAnsi="Traditional Arabic" w:cs="Traditional Arabic" w:hint="cs"/>
          <w:spacing w:val="-4"/>
          <w:sz w:val="34"/>
          <w:szCs w:val="34"/>
          <w:rtl/>
        </w:rPr>
        <w:t>}</w:t>
      </w:r>
      <w:r w:rsidRPr="00872ED6">
        <w:rPr>
          <w:rFonts w:ascii="Traditional Arabic" w:hAnsi="Traditional Arabic" w:cs="Traditional Arabic"/>
          <w:sz w:val="34"/>
          <w:szCs w:val="34"/>
          <w:rtl/>
        </w:rPr>
        <w:t xml:space="preserve"> [الإسراء:36] لا أعلم فيها عن الله ولا عن رسوله</w:t>
      </w:r>
      <w:r w:rsidR="008931A0" w:rsidRPr="00872ED6">
        <w:rPr>
          <w:rFonts w:ascii="Traditional Arabic" w:hAnsi="Traditional Arabic" w:cs="Traditional Arabic" w:hint="cs"/>
          <w:sz w:val="34"/>
          <w:szCs w:val="34"/>
          <w:rtl/>
        </w:rPr>
        <w:t xml:space="preserve"> </w:t>
      </w:r>
      <w:r w:rsidR="008931A0" w:rsidRPr="00872ED6">
        <w:rPr>
          <w:rFonts w:ascii="Traditional Arabic" w:hAnsi="Traditional Arabic" w:cs="Traditional Arabic"/>
          <w:sz w:val="34"/>
          <w:szCs w:val="34"/>
          <w:rtl/>
        </w:rPr>
        <w:t>-صلى الله عليه وسلم-</w:t>
      </w:r>
      <w:r w:rsidR="008931A0"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 xml:space="preserve">شيئا، وكلام الناس لا أضعه في ذمتي فلما ألحوا عليه قال: فلان قال كذا وفلان قال كذا، وأنا لا أقول شيئا. </w:t>
      </w:r>
    </w:p>
    <w:p w:rsidR="00786896" w:rsidRPr="00872ED6" w:rsidRDefault="00786896" w:rsidP="008931A0">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يقول الشيخ عطية محمد سالم: سألته مرة عن ذلك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أي تحفظه في الفتيا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فقال: إن الإنسان في عافية ما لم يبتلى، والسؤال ابتلاء، لأنك تقول عن الله ولا تدري أتصيب حكم الله أ</w:t>
      </w:r>
      <w:r w:rsidR="008931A0" w:rsidRPr="00872ED6">
        <w:rPr>
          <w:rFonts w:ascii="Traditional Arabic" w:hAnsi="Traditional Arabic" w:cs="Traditional Arabic"/>
          <w:sz w:val="34"/>
          <w:szCs w:val="34"/>
          <w:rtl/>
        </w:rPr>
        <w:t xml:space="preserve">م لا، فما لم يكن عليه نص قاطع </w:t>
      </w:r>
      <w:r w:rsidRPr="00872ED6">
        <w:rPr>
          <w:rFonts w:ascii="Traditional Arabic" w:hAnsi="Traditional Arabic" w:cs="Traditional Arabic"/>
          <w:sz w:val="34"/>
          <w:szCs w:val="34"/>
          <w:rtl/>
        </w:rPr>
        <w:t xml:space="preserve">من كتاب الله أو سنة رسول الله </w:t>
      </w:r>
      <w:r w:rsidR="008931A0" w:rsidRPr="00872ED6">
        <w:rPr>
          <w:rFonts w:ascii="Traditional Arabic" w:hAnsi="Traditional Arabic" w:cs="Traditional Arabic"/>
          <w:sz w:val="34"/>
          <w:szCs w:val="34"/>
          <w:rtl/>
        </w:rPr>
        <w:t>-صلى الله عليه وسلم-</w:t>
      </w:r>
      <w:r w:rsidRPr="00872ED6">
        <w:rPr>
          <w:rFonts w:ascii="Traditional Arabic" w:hAnsi="Traditional Arabic" w:cs="Traditional Arabic"/>
          <w:sz w:val="34"/>
          <w:szCs w:val="34"/>
          <w:rtl/>
        </w:rPr>
        <w:t xml:space="preserve"> وجب التحفظ فيه ويتمثل بقول الشاعر:</w:t>
      </w:r>
    </w:p>
    <w:p w:rsidR="00786896" w:rsidRPr="00872ED6" w:rsidRDefault="00786896" w:rsidP="00786896">
      <w:pPr>
        <w:ind w:firstLine="530"/>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إذا ما قتلت الشيء علمـًا فقل به *ولا تقل الشيء الذي أنت جاهله</w:t>
      </w:r>
    </w:p>
    <w:p w:rsidR="00786896" w:rsidRPr="00872ED6" w:rsidRDefault="00786896" w:rsidP="00786896">
      <w:pPr>
        <w:ind w:firstLine="530"/>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فمن كان يهوى أن يرى متصدرًا *ويكره لا أدري أصيب مقاتله</w:t>
      </w:r>
    </w:p>
    <w:p w:rsidR="00FA178B" w:rsidRDefault="00FA178B" w:rsidP="00786896">
      <w:pPr>
        <w:ind w:firstLine="530"/>
        <w:jc w:val="lowKashida"/>
        <w:rPr>
          <w:rFonts w:ascii="Traditional Arabic" w:hAnsi="Traditional Arabic" w:cs="Traditional Arabic" w:hint="cs"/>
          <w:sz w:val="34"/>
          <w:szCs w:val="34"/>
          <w:rtl/>
        </w:rPr>
      </w:pP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ألا ليت شعري ألا يتأمل المتعجلون في الفتوى لمثل هذا، ألا يرحم ناشئة طلاب العلم أنفسهم والناس من الفتاوى السريعة، والأ</w:t>
      </w:r>
      <w:r w:rsidR="008931A0" w:rsidRPr="00872ED6">
        <w:rPr>
          <w:rFonts w:ascii="Traditional Arabic" w:hAnsi="Traditional Arabic" w:cs="Traditional Arabic"/>
          <w:sz w:val="34"/>
          <w:szCs w:val="34"/>
          <w:rtl/>
        </w:rPr>
        <w:t>جوبة الجاهزة، والأحكام الجريئة</w:t>
      </w:r>
      <w:r w:rsidR="008931A0" w:rsidRPr="00872ED6">
        <w:rPr>
          <w:rFonts w:ascii="Traditional Arabic" w:hAnsi="Traditional Arabic" w:cs="Traditional Arabic" w:hint="cs"/>
          <w:sz w:val="34"/>
          <w:szCs w:val="34"/>
          <w:rtl/>
        </w:rPr>
        <w:t>.</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بل وأعجب من هذا كله أنه كان يردد على مسامع تلامذته «صار أمثالنا علماء لما مات العلماء» وكأنه كان يعلم تلامذته الإق</w:t>
      </w:r>
      <w:r w:rsidR="008931A0" w:rsidRPr="00872ED6">
        <w:rPr>
          <w:rFonts w:ascii="Traditional Arabic" w:hAnsi="Traditional Arabic" w:cs="Traditional Arabic"/>
          <w:sz w:val="34"/>
          <w:szCs w:val="34"/>
          <w:rtl/>
        </w:rPr>
        <w:t>لال من الفتوى، والتثبت من العلم</w:t>
      </w:r>
      <w:r w:rsidRPr="00872ED6">
        <w:rPr>
          <w:rFonts w:ascii="Traditional Arabic" w:hAnsi="Traditional Arabic" w:cs="Traditional Arabic"/>
          <w:sz w:val="34"/>
          <w:szCs w:val="34"/>
          <w:rtl/>
        </w:rPr>
        <w:t>.</w:t>
      </w:r>
    </w:p>
    <w:p w:rsidR="00786896" w:rsidRPr="00FA178B" w:rsidRDefault="00786896" w:rsidP="00786896">
      <w:pPr>
        <w:jc w:val="lowKashida"/>
        <w:rPr>
          <w:rFonts w:ascii="Simplified Arabic" w:hAnsi="Simplified Arabic" w:cs="Traditional Arabic"/>
          <w:b/>
          <w:bCs/>
          <w:color w:val="008080"/>
          <w:sz w:val="34"/>
          <w:szCs w:val="34"/>
          <w:rtl/>
        </w:rPr>
      </w:pPr>
      <w:r w:rsidRPr="00FA178B">
        <w:rPr>
          <w:rFonts w:ascii="Simplified Arabic" w:hAnsi="Simplified Arabic" w:cs="Traditional Arabic"/>
          <w:b/>
          <w:bCs/>
          <w:color w:val="008080"/>
          <w:sz w:val="34"/>
          <w:szCs w:val="34"/>
          <w:rtl/>
        </w:rPr>
        <w:t>أعماله وجهـوده في نشر العلم  في بلاده</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lastRenderedPageBreak/>
        <w:t xml:space="preserve">كانت أعماله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كعمل غيره من العلماء: الدرس والفتيا، واشتهر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بالقضاء وبالفراسة فيه، وقد كان الناس يفدون إليه من أماكن بعيدة، وكان عضوًا في لجنة الدماء التي تعرض عليها أحكام القصاص من القتلى والتي كانت تتكون من عضوين للتصديق على أحكام الحاكم الفرنسي.</w:t>
      </w:r>
    </w:p>
    <w:p w:rsidR="00786896" w:rsidRPr="00872ED6" w:rsidRDefault="00786896" w:rsidP="00786896">
      <w:pPr>
        <w:ind w:firstLine="530"/>
        <w:jc w:val="lowKashida"/>
        <w:rPr>
          <w:rFonts w:ascii="Traditional Arabic" w:hAnsi="Traditional Arabic" w:cs="Traditional Arabic"/>
          <w:sz w:val="34"/>
          <w:szCs w:val="34"/>
          <w:rtl/>
          <w:lang w:bidi="ar-YE"/>
        </w:rPr>
      </w:pPr>
      <w:r w:rsidRPr="00872ED6">
        <w:rPr>
          <w:rFonts w:ascii="Traditional Arabic" w:hAnsi="Traditional Arabic" w:cs="Traditional Arabic"/>
          <w:sz w:val="34"/>
          <w:szCs w:val="34"/>
          <w:rtl/>
          <w:lang w:bidi="ar-YE"/>
        </w:rPr>
        <w:t xml:space="preserve">والقضاء في موريتانيا ليس لحكومة، لأن سبب خروج الشيخ من موريتانيا هو وجود المستعمر الفرنسي، حيث يقول: إذا رأيت العلم الفرنسي يرفرف في الهواء أظلمت الدنيا في عيني، فكان ذلك سبباً في خروجه إلى الحج، وكان قاضياً متبرعاً وطريقة قضائه بين الخصوم إذا جاءه اثنان </w:t>
      </w:r>
      <w:proofErr w:type="spellStart"/>
      <w:r w:rsidRPr="00872ED6">
        <w:rPr>
          <w:rFonts w:ascii="Traditional Arabic" w:hAnsi="Traditional Arabic" w:cs="Traditional Arabic"/>
          <w:sz w:val="34"/>
          <w:szCs w:val="34"/>
          <w:rtl/>
          <w:lang w:bidi="ar-YE"/>
        </w:rPr>
        <w:t>يستكتبهما</w:t>
      </w:r>
      <w:proofErr w:type="spellEnd"/>
      <w:r w:rsidRPr="00872ED6">
        <w:rPr>
          <w:rFonts w:ascii="Traditional Arabic" w:hAnsi="Traditional Arabic" w:cs="Traditional Arabic"/>
          <w:sz w:val="34"/>
          <w:szCs w:val="34"/>
          <w:rtl/>
          <w:lang w:bidi="ar-YE"/>
        </w:rPr>
        <w:t xml:space="preserve">، أي أن كل واحد يكتبه ويوقعه، ويقول إذا حكمت بينكم في شيء فأنتم راضون، فإذا وقعوا على هذا حكم بينهم، وكان يقول أنا أضيفهم وأحكم بينهم ثم يذهبون، فلما جاء إلى السعودية وعرض عليه المفتي محمد بن إبراهيم - رحمه الله - بواسطة ابن زاحم في المدينة المنورة أن يذهب إلى الرياض قال له: أنا أتيت وتركت والدتي وأطفالي وأريد أن أرجع، فأجابه اجلس معنا فأنت تعطي العلم، وبحمد الله الآن تلامذته لا يحصون - منهم القضاة والعلماء والأساتذة في الجامعات. </w:t>
      </w:r>
    </w:p>
    <w:p w:rsidR="00786896" w:rsidRPr="00FA178B" w:rsidRDefault="008931A0" w:rsidP="00786896">
      <w:pPr>
        <w:jc w:val="lowKashida"/>
        <w:rPr>
          <w:rFonts w:ascii="Simplified Arabic" w:hAnsi="Simplified Arabic" w:cs="Traditional Arabic"/>
          <w:b/>
          <w:bCs/>
          <w:color w:val="008080"/>
          <w:sz w:val="34"/>
          <w:szCs w:val="34"/>
          <w:rtl/>
        </w:rPr>
      </w:pPr>
      <w:r w:rsidRPr="00FA178B">
        <w:rPr>
          <w:rFonts w:ascii="Simplified Arabic" w:hAnsi="Simplified Arabic" w:cs="Traditional Arabic"/>
          <w:b/>
          <w:bCs/>
          <w:color w:val="008080"/>
          <w:sz w:val="34"/>
          <w:szCs w:val="34"/>
          <w:rtl/>
        </w:rPr>
        <w:t>خروجه من بلاده</w:t>
      </w:r>
    </w:p>
    <w:p w:rsidR="00786896" w:rsidRPr="00872ED6" w:rsidRDefault="00786896" w:rsidP="008931A0">
      <w:pPr>
        <w:ind w:firstLine="530"/>
        <w:jc w:val="both"/>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خرج من بلاده لأداء فريضة الحج برا بنية العودة فقد كان في بلاده يسمع عن الوهابية وكان من فضل الله ومنته علينا وعليه أن قدم الحج ونزل بدون علمه بجوار </w:t>
      </w:r>
      <w:r w:rsidR="008931A0" w:rsidRPr="00872ED6">
        <w:rPr>
          <w:rFonts w:ascii="Traditional Arabic" w:hAnsi="Traditional Arabic" w:cs="Traditional Arabic"/>
          <w:sz w:val="34"/>
          <w:szCs w:val="34"/>
          <w:rtl/>
        </w:rPr>
        <w:t xml:space="preserve">خيمة الأمير خالد السديري دون </w:t>
      </w:r>
      <w:r w:rsidR="008931A0" w:rsidRPr="00CE7941">
        <w:rPr>
          <w:rFonts w:ascii="Traditional Arabic" w:hAnsi="Traditional Arabic" w:cs="Traditional Arabic"/>
          <w:sz w:val="34"/>
          <w:szCs w:val="34"/>
          <w:rtl/>
        </w:rPr>
        <w:t>أن</w:t>
      </w:r>
      <w:r w:rsidR="008931A0" w:rsidRPr="00CE7941">
        <w:rPr>
          <w:rFonts w:ascii="Traditional Arabic" w:hAnsi="Traditional Arabic" w:cs="Traditional Arabic" w:hint="cs"/>
          <w:sz w:val="34"/>
          <w:szCs w:val="34"/>
          <w:rtl/>
        </w:rPr>
        <w:t xml:space="preserve"> </w:t>
      </w:r>
      <w:r w:rsidRPr="00CE7941">
        <w:rPr>
          <w:rFonts w:ascii="Traditional Arabic" w:hAnsi="Traditional Arabic" w:cs="Traditional Arabic"/>
          <w:sz w:val="34"/>
          <w:szCs w:val="34"/>
          <w:rtl/>
        </w:rPr>
        <w:t xml:space="preserve">يعرف أحدهما الآخر وكان الأمير خالد يبحث مع جلسائه بيتا في الأدب </w:t>
      </w:r>
      <w:r w:rsidR="00FA178B">
        <w:rPr>
          <w:rFonts w:ascii="Traditional Arabic" w:hAnsi="Traditional Arabic" w:cs="Traditional Arabic"/>
          <w:sz w:val="34"/>
          <w:szCs w:val="34"/>
          <w:rtl/>
        </w:rPr>
        <w:t xml:space="preserve">- </w:t>
      </w:r>
      <w:r w:rsidRPr="00CE7941">
        <w:rPr>
          <w:rFonts w:ascii="Traditional Arabic" w:hAnsi="Traditional Arabic" w:cs="Traditional Arabic"/>
          <w:sz w:val="34"/>
          <w:szCs w:val="34"/>
          <w:rtl/>
        </w:rPr>
        <w:t xml:space="preserve">وهو ذواقة أديب </w:t>
      </w:r>
      <w:r w:rsidR="00FA178B">
        <w:rPr>
          <w:rFonts w:ascii="Traditional Arabic" w:hAnsi="Traditional Arabic" w:cs="Traditional Arabic"/>
          <w:sz w:val="34"/>
          <w:szCs w:val="34"/>
          <w:rtl/>
        </w:rPr>
        <w:t xml:space="preserve">- </w:t>
      </w:r>
      <w:r w:rsidRPr="00CE7941">
        <w:rPr>
          <w:rFonts w:ascii="Traditional Arabic" w:hAnsi="Traditional Arabic" w:cs="Traditional Arabic"/>
          <w:sz w:val="34"/>
          <w:szCs w:val="34"/>
          <w:rtl/>
        </w:rPr>
        <w:t>إلى أن سألوا الشيخ فوجدوا بحرا لا ساحل له، فكانت تلك الجلسة بداية منطلق لفكرة جديدة فأوصاه الأمير إن قدم المدينة أن يلتقي بالشيخ عبد الله بن زاحم وعبد العزيز بن صالح، وفي المدينة التقى بهما وتباحث معهما ما سمع عن الوهابية وكان صريحا فيما عرض عليهما مما سمع عن البلاد فدارت بينهم جلسات، وكان أكثرهما مباحثة معه فضيلة الشيخ عبد العزيز بن صالح، حتى اقتنع الشيخ بأن منهج المجدد الإمام محمد بن عبد الوهاب منهج ذو سلف وأنه منهج سليم العقيدة يعتمد الكتاب والسنة وعليه سلف الأمة ثم رغب في البقاء في المسجد النبوي لتدريس التفسير. ودرس عليه الشيخ عبد العزيز بن صالح الصرف.</w:t>
      </w:r>
      <w:r w:rsidRPr="00872ED6">
        <w:rPr>
          <w:rFonts w:ascii="Traditional Arabic" w:hAnsi="Traditional Arabic" w:cs="Traditional Arabic"/>
          <w:sz w:val="34"/>
          <w:szCs w:val="34"/>
          <w:rtl/>
        </w:rPr>
        <w:t xml:space="preserve"> </w:t>
      </w:r>
    </w:p>
    <w:p w:rsidR="00786896" w:rsidRPr="00FA178B" w:rsidRDefault="00786896" w:rsidP="00786896">
      <w:pPr>
        <w:jc w:val="lowKashida"/>
        <w:rPr>
          <w:rFonts w:ascii="Simplified Arabic" w:hAnsi="Simplified Arabic" w:cs="Traditional Arabic"/>
          <w:b/>
          <w:bCs/>
          <w:color w:val="008080"/>
          <w:sz w:val="34"/>
          <w:szCs w:val="34"/>
          <w:rtl/>
        </w:rPr>
      </w:pPr>
      <w:r w:rsidRPr="00FA178B">
        <w:rPr>
          <w:rFonts w:ascii="Simplified Arabic" w:hAnsi="Simplified Arabic" w:cs="Traditional Arabic"/>
          <w:b/>
          <w:bCs/>
          <w:color w:val="008080"/>
          <w:sz w:val="34"/>
          <w:szCs w:val="34"/>
          <w:rtl/>
        </w:rPr>
        <w:t>جهود الشيخ الدعوية في السعودية</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lastRenderedPageBreak/>
        <w:t xml:space="preserve">مكث الشيخ في المملكة واستقر به المقام في المدينة المنورة ورغب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في هذا الجوار الكريم، وقام بتفسير القرآن مرتين وتوفي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ولم يكمل الثالثة.</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وفي سنة (1317هـ) افتُتح معهد علمي بالرياض وكلية للشريعة وأخرى للغة، واختير الشيخ للتدريس بالمعهد والكليتين فتولى تدريس التفسير والأصول إلى سنة (1381هـ).</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ومكث الشيخ بالرياض عشر سنوات وكان يقضي الإجازة بالمدينة ليكمل التفسير، وكان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يدرس في مسجد الشيخ محمد آل الشيخ في الأصول، كما كان يخص بعض الطلاب بدرس آخر في بيته، وقد كان بيته أشبه بمدرسة </w:t>
      </w:r>
      <w:proofErr w:type="spellStart"/>
      <w:r w:rsidRPr="00872ED6">
        <w:rPr>
          <w:rFonts w:ascii="Traditional Arabic" w:hAnsi="Traditional Arabic" w:cs="Traditional Arabic"/>
          <w:sz w:val="34"/>
          <w:szCs w:val="34"/>
          <w:rtl/>
        </w:rPr>
        <w:t>يؤمها</w:t>
      </w:r>
      <w:proofErr w:type="spellEnd"/>
      <w:r w:rsidRPr="00872ED6">
        <w:rPr>
          <w:rFonts w:ascii="Traditional Arabic" w:hAnsi="Traditional Arabic" w:cs="Traditional Arabic"/>
          <w:sz w:val="34"/>
          <w:szCs w:val="34"/>
          <w:rtl/>
        </w:rPr>
        <w:t xml:space="preserve"> الصغير والكبير والقريب والبعيد.</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ولما أنشئت الجامعة الإسلامية بالمدينة المنورة كان الشيخ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علمـًا من أعلامها ووتدًا من أوتادها، يرجع إليه طلابها كما يرجع إليه شيوخها، وفي سنة (1386هـ) افتتح معهد القضاء العالي بالرياض فكان الشيخ يذهب لإلقاء المحاضرات المطلوبة في التفسير والأصول.</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ولما شكلت هيئة كبار العلماء، كان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عضوًا من أعضائها، وكان رئيسـًا لإحدى دوراتها</w:t>
      </w:r>
      <w:r w:rsidR="00FA178B">
        <w:rPr>
          <w:rFonts w:ascii="Traditional Arabic" w:hAnsi="Traditional Arabic" w:cs="Traditional Arabic"/>
          <w:sz w:val="34"/>
          <w:szCs w:val="34"/>
          <w:rtl/>
        </w:rPr>
        <w:t>.</w:t>
      </w:r>
      <w:r w:rsidR="00FA178B">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 xml:space="preserve">كما كان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عضوًا في رابطة العالم الإسلامي.</w:t>
      </w:r>
    </w:p>
    <w:p w:rsidR="00786896" w:rsidRPr="00FA178B" w:rsidRDefault="00786896" w:rsidP="00786896">
      <w:pPr>
        <w:jc w:val="lowKashida"/>
        <w:rPr>
          <w:rFonts w:ascii="Simplified Arabic" w:hAnsi="Simplified Arabic" w:cs="Traditional Arabic"/>
          <w:b/>
          <w:bCs/>
          <w:color w:val="008080"/>
          <w:sz w:val="34"/>
          <w:szCs w:val="34"/>
          <w:rtl/>
        </w:rPr>
      </w:pPr>
      <w:r w:rsidRPr="00FA178B">
        <w:rPr>
          <w:rFonts w:ascii="Simplified Arabic" w:hAnsi="Simplified Arabic" w:cs="Traditional Arabic"/>
          <w:b/>
          <w:bCs/>
          <w:color w:val="008080"/>
          <w:sz w:val="34"/>
          <w:szCs w:val="34"/>
          <w:rtl/>
        </w:rPr>
        <w:t>تلامذته</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له تلاميذ كثيرون في بلاده وفي المسجد النبوي والرياض ولا يمكن إحصاؤهم، منهم على سبيل المثال: الشيخ العلامة عطية سالم رحمه الله والشيخ العلامة حمود بن عقلاء الشعيبي رحمه الله وكذلك الشيخ محمد صالح المنجد بل قد درس عليه في المعهد العلمي مثل الشيخ العلامة محمد صالح بن عثيمين رحمه الله والشيخ عبد الرحمن البراك وغيرهم الكثير الذين درسوا عليه في الجامعة </w:t>
      </w:r>
      <w:r w:rsidR="008931A0" w:rsidRPr="00872ED6">
        <w:rPr>
          <w:rFonts w:ascii="Traditional Arabic" w:hAnsi="Traditional Arabic" w:cs="Traditional Arabic"/>
          <w:sz w:val="34"/>
          <w:szCs w:val="34"/>
          <w:rtl/>
        </w:rPr>
        <w:t>والمعهد ودروسه في أنحاء المملكة</w:t>
      </w:r>
      <w:r w:rsidRPr="00872ED6">
        <w:rPr>
          <w:rFonts w:ascii="Traditional Arabic" w:hAnsi="Traditional Arabic" w:cs="Traditional Arabic"/>
          <w:sz w:val="34"/>
          <w:szCs w:val="34"/>
          <w:rtl/>
        </w:rPr>
        <w:t>.</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ومن تلامذته أيضا: </w:t>
      </w:r>
      <w:r w:rsidRPr="00872ED6">
        <w:rPr>
          <w:rFonts w:ascii="Traditional Arabic" w:hAnsi="Traditional Arabic" w:cs="Traditional Arabic"/>
          <w:sz w:val="34"/>
          <w:szCs w:val="34"/>
          <w:rtl/>
          <w:lang w:bidi="ar-YE"/>
        </w:rPr>
        <w:t>د. عبد</w:t>
      </w:r>
      <w:r w:rsidR="008931A0" w:rsidRPr="00872ED6">
        <w:rPr>
          <w:rFonts w:ascii="Traditional Arabic" w:hAnsi="Traditional Arabic" w:cs="Traditional Arabic" w:hint="cs"/>
          <w:sz w:val="34"/>
          <w:szCs w:val="34"/>
          <w:rtl/>
          <w:lang w:bidi="ar-YE"/>
        </w:rPr>
        <w:t xml:space="preserve"> </w:t>
      </w:r>
      <w:r w:rsidRPr="00872ED6">
        <w:rPr>
          <w:rFonts w:ascii="Traditional Arabic" w:hAnsi="Traditional Arabic" w:cs="Traditional Arabic"/>
          <w:sz w:val="34"/>
          <w:szCs w:val="34"/>
          <w:rtl/>
          <w:lang w:bidi="ar-YE"/>
        </w:rPr>
        <w:t>الله التركي - وزير الأوقاف ومدير جامعة الأمام محمد بن سعود سابقاً، والشيخ عبد</w:t>
      </w:r>
      <w:r w:rsidR="008931A0" w:rsidRPr="00872ED6">
        <w:rPr>
          <w:rFonts w:ascii="Traditional Arabic" w:hAnsi="Traditional Arabic" w:cs="Traditional Arabic" w:hint="cs"/>
          <w:sz w:val="34"/>
          <w:szCs w:val="34"/>
          <w:rtl/>
          <w:lang w:bidi="ar-YE"/>
        </w:rPr>
        <w:t xml:space="preserve"> </w:t>
      </w:r>
      <w:r w:rsidRPr="00872ED6">
        <w:rPr>
          <w:rFonts w:ascii="Traditional Arabic" w:hAnsi="Traditional Arabic" w:cs="Traditional Arabic"/>
          <w:sz w:val="34"/>
          <w:szCs w:val="34"/>
          <w:rtl/>
          <w:lang w:bidi="ar-YE"/>
        </w:rPr>
        <w:t xml:space="preserve">الله بن غديان والشيخ صالح </w:t>
      </w:r>
      <w:proofErr w:type="spellStart"/>
      <w:r w:rsidRPr="00872ED6">
        <w:rPr>
          <w:rFonts w:ascii="Traditional Arabic" w:hAnsi="Traditional Arabic" w:cs="Traditional Arabic"/>
          <w:sz w:val="34"/>
          <w:szCs w:val="34"/>
          <w:rtl/>
          <w:lang w:bidi="ar-YE"/>
        </w:rPr>
        <w:t>اللحيدان</w:t>
      </w:r>
      <w:proofErr w:type="spellEnd"/>
      <w:r w:rsidRPr="00872ED6">
        <w:rPr>
          <w:rFonts w:ascii="Traditional Arabic" w:hAnsi="Traditional Arabic" w:cs="Traditional Arabic"/>
          <w:sz w:val="34"/>
          <w:szCs w:val="34"/>
          <w:rtl/>
          <w:lang w:bidi="ar-YE"/>
        </w:rPr>
        <w:t xml:space="preserve"> والشيخ العباد حفظ الله الجميع، وممن سمع عليه كما ذكره هو بنفسه الشيخ ابن باز - رحمه الله - فإنه سمع عليه آداب البحث والمناظرة وهو علم المنطق، ولما توفى الشيخ الشنقيطي قال الشيخ بن باز في محاضرة: أنا </w:t>
      </w:r>
      <w:r w:rsidRPr="00872ED6">
        <w:rPr>
          <w:rFonts w:ascii="Traditional Arabic" w:hAnsi="Traditional Arabic" w:cs="Traditional Arabic"/>
          <w:sz w:val="34"/>
          <w:szCs w:val="34"/>
          <w:rtl/>
          <w:lang w:bidi="ar-YE"/>
        </w:rPr>
        <w:lastRenderedPageBreak/>
        <w:t xml:space="preserve">ممن أفدت من الشيخ وممن قرأت عليه، وقد كان بينهما </w:t>
      </w:r>
      <w:proofErr w:type="spellStart"/>
      <w:r w:rsidRPr="00872ED6">
        <w:rPr>
          <w:rFonts w:ascii="Traditional Arabic" w:hAnsi="Traditional Arabic" w:cs="Traditional Arabic"/>
          <w:sz w:val="34"/>
          <w:szCs w:val="34"/>
          <w:rtl/>
          <w:lang w:bidi="ar-YE"/>
        </w:rPr>
        <w:t>التصافي</w:t>
      </w:r>
      <w:proofErr w:type="spellEnd"/>
      <w:r w:rsidRPr="00872ED6">
        <w:rPr>
          <w:rFonts w:ascii="Traditional Arabic" w:hAnsi="Traditional Arabic" w:cs="Traditional Arabic"/>
          <w:sz w:val="34"/>
          <w:szCs w:val="34"/>
          <w:rtl/>
          <w:lang w:bidi="ar-YE"/>
        </w:rPr>
        <w:t xml:space="preserve"> والود، ولم أر الشيخ يذهب إلى أحد يزوره في بيته غير الشيخ ابن باز وكان كل منهما يثني على الآخر. </w:t>
      </w:r>
    </w:p>
    <w:p w:rsidR="00786896" w:rsidRPr="00FA178B" w:rsidRDefault="00786896" w:rsidP="00786896">
      <w:pPr>
        <w:jc w:val="lowKashida"/>
        <w:rPr>
          <w:rFonts w:ascii="Simplified Arabic" w:hAnsi="Simplified Arabic" w:cs="Traditional Arabic"/>
          <w:b/>
          <w:bCs/>
          <w:color w:val="008080"/>
          <w:sz w:val="34"/>
          <w:szCs w:val="34"/>
          <w:rtl/>
        </w:rPr>
      </w:pPr>
      <w:r w:rsidRPr="00FA178B">
        <w:rPr>
          <w:rFonts w:ascii="Simplified Arabic" w:hAnsi="Simplified Arabic" w:cs="Traditional Arabic"/>
          <w:b/>
          <w:bCs/>
          <w:color w:val="008080"/>
          <w:sz w:val="34"/>
          <w:szCs w:val="34"/>
          <w:rtl/>
        </w:rPr>
        <w:t>مؤلفاته</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خاض الشيخ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غمار التأليف منذ نعومة أظفاره، فألف وهو في بلاده:</w:t>
      </w:r>
    </w:p>
    <w:p w:rsidR="00786896" w:rsidRPr="00872ED6" w:rsidRDefault="00786896" w:rsidP="00786896">
      <w:pPr>
        <w:jc w:val="both"/>
        <w:rPr>
          <w:rFonts w:ascii="Traditional Arabic" w:hAnsi="Traditional Arabic" w:cs="Traditional Arabic"/>
          <w:sz w:val="34"/>
          <w:szCs w:val="34"/>
          <w:rtl/>
        </w:rPr>
      </w:pPr>
      <w:r w:rsidRPr="00872ED6">
        <w:rPr>
          <w:rFonts w:ascii="Traditional Arabic" w:hAnsi="Traditional Arabic" w:cs="Traditional Arabic"/>
          <w:sz w:val="34"/>
          <w:szCs w:val="34"/>
          <w:rtl/>
        </w:rPr>
        <w:t>1-   نظمـًا في أنساب العرب</w:t>
      </w:r>
      <w:r w:rsidR="00FA178B">
        <w:rPr>
          <w:rFonts w:ascii="Traditional Arabic" w:hAnsi="Traditional Arabic" w:cs="Traditional Arabic"/>
          <w:sz w:val="34"/>
          <w:szCs w:val="34"/>
          <w:rtl/>
        </w:rPr>
        <w:t>.</w:t>
      </w:r>
      <w:r w:rsidRPr="00872ED6">
        <w:rPr>
          <w:rFonts w:ascii="Traditional Arabic" w:hAnsi="Traditional Arabic" w:cs="Traditional Arabic"/>
          <w:sz w:val="34"/>
          <w:szCs w:val="34"/>
          <w:rtl/>
        </w:rPr>
        <w:t>. وكان ذلك قبل البلوغ.</w:t>
      </w:r>
      <w:r w:rsidRPr="00872ED6">
        <w:rPr>
          <w:rFonts w:ascii="Traditional Arabic" w:hAnsi="Traditional Arabic" w:cs="Traditional Arabic"/>
          <w:sz w:val="34"/>
          <w:szCs w:val="34"/>
          <w:rtl/>
          <w:lang w:bidi="ar-YE"/>
        </w:rPr>
        <w:t xml:space="preserve"> ويقول أنه أتلفه لأنه ألفه لغير غرض حسن، حيث يقول إنه ألفه بغرض التفوق على أقرانه، ثم بعد ذلك قال أنه ندم على ذلك؛ لأن الإنسان يستطيع أن يصلح نيته. </w:t>
      </w:r>
    </w:p>
    <w:p w:rsidR="00786896" w:rsidRPr="00872ED6" w:rsidRDefault="00786896" w:rsidP="008931A0">
      <w:pPr>
        <w:jc w:val="both"/>
        <w:rPr>
          <w:rFonts w:ascii="Traditional Arabic" w:hAnsi="Traditional Arabic" w:cs="Traditional Arabic"/>
          <w:sz w:val="34"/>
          <w:szCs w:val="34"/>
          <w:rtl/>
        </w:rPr>
      </w:pPr>
      <w:r w:rsidRPr="00872ED6">
        <w:rPr>
          <w:rFonts w:ascii="Traditional Arabic" w:hAnsi="Traditional Arabic" w:cs="Traditional Arabic"/>
          <w:sz w:val="34"/>
          <w:szCs w:val="34"/>
          <w:rtl/>
        </w:rPr>
        <w:t>2-   رجزًا في فروع مذهب مالك.</w:t>
      </w:r>
    </w:p>
    <w:p w:rsidR="00786896" w:rsidRPr="00872ED6" w:rsidRDefault="008931A0" w:rsidP="008931A0">
      <w:pPr>
        <w:jc w:val="both"/>
        <w:rPr>
          <w:rFonts w:ascii="Traditional Arabic" w:hAnsi="Traditional Arabic" w:cs="Traditional Arabic"/>
          <w:sz w:val="34"/>
          <w:szCs w:val="34"/>
          <w:rtl/>
        </w:rPr>
      </w:pPr>
      <w:r w:rsidRPr="00872ED6">
        <w:rPr>
          <w:rFonts w:ascii="Traditional Arabic" w:hAnsi="Traditional Arabic" w:cs="Traditional Arabic"/>
          <w:sz w:val="34"/>
          <w:szCs w:val="34"/>
          <w:rtl/>
        </w:rPr>
        <w:t>3-   ألفية في المنطق</w:t>
      </w:r>
      <w:r w:rsidR="00786896" w:rsidRPr="00872ED6">
        <w:rPr>
          <w:rFonts w:ascii="Traditional Arabic" w:hAnsi="Traditional Arabic" w:cs="Traditional Arabic"/>
          <w:sz w:val="34"/>
          <w:szCs w:val="34"/>
          <w:rtl/>
        </w:rPr>
        <w:t>.</w:t>
      </w:r>
    </w:p>
    <w:p w:rsidR="00786896" w:rsidRPr="00872ED6" w:rsidRDefault="008931A0" w:rsidP="008931A0">
      <w:pPr>
        <w:jc w:val="both"/>
        <w:rPr>
          <w:rFonts w:ascii="Traditional Arabic" w:hAnsi="Traditional Arabic" w:cs="Traditional Arabic"/>
          <w:sz w:val="34"/>
          <w:szCs w:val="34"/>
          <w:rtl/>
        </w:rPr>
      </w:pPr>
      <w:r w:rsidRPr="00872ED6">
        <w:rPr>
          <w:rFonts w:ascii="Traditional Arabic" w:hAnsi="Traditional Arabic" w:cs="Traditional Arabic"/>
          <w:sz w:val="34"/>
          <w:szCs w:val="34"/>
          <w:rtl/>
        </w:rPr>
        <w:t>4-   نظمـًا في الفرائض</w:t>
      </w:r>
      <w:r w:rsidR="00786896" w:rsidRPr="00872ED6">
        <w:rPr>
          <w:rFonts w:ascii="Traditional Arabic" w:hAnsi="Traditional Arabic" w:cs="Traditional Arabic"/>
          <w:sz w:val="34"/>
          <w:szCs w:val="34"/>
          <w:rtl/>
        </w:rPr>
        <w:t>.</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وهذه المؤلفات الأربعة مازالت مخطوطة</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وألف في بلاد الحجاز:</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1-   منع المجاز في المنزل للتعبد والإعجاز.</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2-   دفع إيهام الاضطراب عن </w:t>
      </w:r>
      <w:proofErr w:type="spellStart"/>
      <w:r w:rsidRPr="00872ED6">
        <w:rPr>
          <w:rFonts w:ascii="Traditional Arabic" w:hAnsi="Traditional Arabic" w:cs="Traditional Arabic"/>
          <w:sz w:val="34"/>
          <w:szCs w:val="34"/>
          <w:rtl/>
        </w:rPr>
        <w:t>آي</w:t>
      </w:r>
      <w:proofErr w:type="spellEnd"/>
      <w:r w:rsidRPr="00872ED6">
        <w:rPr>
          <w:rFonts w:ascii="Traditional Arabic" w:hAnsi="Traditional Arabic" w:cs="Traditional Arabic"/>
          <w:sz w:val="34"/>
          <w:szCs w:val="34"/>
          <w:rtl/>
        </w:rPr>
        <w:t xml:space="preserve"> الكتاب.</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3-   مذكرة الأصول على روضة الناظر.</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4-   آداب البحث والمناظرة.</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5-   أضواء البيان لتفسير القرآن بالقرآن.</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كما أن هناك العديد من المحاضرات.</w:t>
      </w:r>
    </w:p>
    <w:p w:rsidR="00786896" w:rsidRPr="00FA178B" w:rsidRDefault="00786896" w:rsidP="00786896">
      <w:pPr>
        <w:jc w:val="lowKashida"/>
        <w:rPr>
          <w:rFonts w:ascii="Simplified Arabic" w:hAnsi="Simplified Arabic" w:cs="Traditional Arabic"/>
          <w:b/>
          <w:bCs/>
          <w:color w:val="008080"/>
          <w:sz w:val="34"/>
          <w:szCs w:val="34"/>
          <w:rtl/>
        </w:rPr>
      </w:pPr>
      <w:r w:rsidRPr="00FA178B">
        <w:rPr>
          <w:rFonts w:ascii="Simplified Arabic" w:hAnsi="Simplified Arabic" w:cs="Traditional Arabic"/>
          <w:b/>
          <w:bCs/>
          <w:color w:val="008080"/>
          <w:sz w:val="34"/>
          <w:szCs w:val="34"/>
          <w:rtl/>
        </w:rPr>
        <w:t>ثناء العُلماء عليه</w:t>
      </w:r>
      <w:r w:rsidRPr="00FA178B">
        <w:rPr>
          <w:rFonts w:ascii="Simplified Arabic" w:hAnsi="Simplified Arabic" w:cs="Traditional Arabic"/>
          <w:b/>
          <w:bCs/>
          <w:color w:val="008080"/>
          <w:sz w:val="34"/>
          <w:szCs w:val="34"/>
        </w:rPr>
        <w:t xml:space="preserve"> </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قال فيه الشيخ محمد بن </w:t>
      </w:r>
      <w:r w:rsidR="00560EC8" w:rsidRPr="00872ED6">
        <w:rPr>
          <w:rFonts w:ascii="Traditional Arabic" w:hAnsi="Traditional Arabic" w:cs="Traditional Arabic" w:hint="cs"/>
          <w:sz w:val="34"/>
          <w:szCs w:val="34"/>
          <w:rtl/>
        </w:rPr>
        <w:t>إبراهيم</w:t>
      </w:r>
      <w:r w:rsidRPr="00872ED6">
        <w:rPr>
          <w:rFonts w:ascii="Traditional Arabic" w:hAnsi="Traditional Arabic" w:cs="Traditional Arabic"/>
          <w:sz w:val="34"/>
          <w:szCs w:val="34"/>
          <w:rtl/>
        </w:rPr>
        <w:t xml:space="preserve"> رحمه الله: ( مُلئَ علماً من رأسه</w:t>
      </w:r>
      <w:r w:rsidR="00560EC8" w:rsidRPr="00872ED6">
        <w:rPr>
          <w:rFonts w:ascii="Traditional Arabic" w:hAnsi="Traditional Arabic" w:cs="Traditional Arabic"/>
          <w:sz w:val="34"/>
          <w:szCs w:val="34"/>
          <w:rtl/>
        </w:rPr>
        <w:t xml:space="preserve"> إلى أخمص قدميه). وقال أيضاً: (</w:t>
      </w:r>
      <w:r w:rsidRPr="00872ED6">
        <w:rPr>
          <w:rFonts w:ascii="Traditional Arabic" w:hAnsi="Traditional Arabic" w:cs="Traditional Arabic"/>
          <w:sz w:val="34"/>
          <w:szCs w:val="34"/>
          <w:rtl/>
        </w:rPr>
        <w:t>هو آيةٌ في العلم والقرآن واللغة وأشعار العرب)</w:t>
      </w:r>
      <w:r w:rsidR="00560EC8" w:rsidRPr="00872ED6">
        <w:rPr>
          <w:rFonts w:ascii="Traditional Arabic" w:hAnsi="Traditional Arabic" w:cs="Traditional Arabic" w:hint="cs"/>
          <w:sz w:val="34"/>
          <w:szCs w:val="34"/>
          <w:rtl/>
        </w:rPr>
        <w:t>.</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وقال الشيخ عبد </w:t>
      </w:r>
      <w:r w:rsidR="00560EC8" w:rsidRPr="00872ED6">
        <w:rPr>
          <w:rFonts w:ascii="Traditional Arabic" w:hAnsi="Traditional Arabic" w:cs="Traditional Arabic"/>
          <w:sz w:val="34"/>
          <w:szCs w:val="34"/>
          <w:rtl/>
        </w:rPr>
        <w:t>اللطيف بن إبراهيم آل الشيخ: (جز</w:t>
      </w:r>
      <w:r w:rsidR="00560EC8" w:rsidRPr="00872ED6">
        <w:rPr>
          <w:rFonts w:ascii="Traditional Arabic" w:hAnsi="Traditional Arabic" w:cs="Traditional Arabic" w:hint="cs"/>
          <w:sz w:val="34"/>
          <w:szCs w:val="34"/>
          <w:rtl/>
        </w:rPr>
        <w:t>ا</w:t>
      </w:r>
      <w:r w:rsidRPr="00872ED6">
        <w:rPr>
          <w:rFonts w:ascii="Traditional Arabic" w:hAnsi="Traditional Arabic" w:cs="Traditional Arabic"/>
          <w:sz w:val="34"/>
          <w:szCs w:val="34"/>
          <w:rtl/>
        </w:rPr>
        <w:t xml:space="preserve"> الله عنا الشيخ محمد الأمين خيرا على بيانه هذا فالجاهل عرف العقيدة والعالم عرف الطريقة والأسلوب).</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وقال عنه الشيخ ابن باز - رحمه الله -</w:t>
      </w:r>
      <w:r w:rsidR="00FA178B">
        <w:rPr>
          <w:rFonts w:ascii="Traditional Arabic" w:hAnsi="Traditional Arabic" w:cs="Traditional Arabic"/>
          <w:sz w:val="34"/>
          <w:szCs w:val="34"/>
          <w:rtl/>
        </w:rPr>
        <w:t>:</w:t>
      </w:r>
      <w:r w:rsidRPr="00872ED6">
        <w:rPr>
          <w:rFonts w:ascii="Traditional Arabic" w:hAnsi="Traditional Arabic" w:cs="Traditional Arabic"/>
          <w:sz w:val="34"/>
          <w:szCs w:val="34"/>
          <w:rtl/>
        </w:rPr>
        <w:t xml:space="preserve"> ( من سمع حديثه حين يتكلم في</w:t>
      </w:r>
      <w:r w:rsidRPr="00872ED6">
        <w:rPr>
          <w:rFonts w:ascii="Traditional Arabic" w:hAnsi="Traditional Arabic" w:cs="Traditional Arabic"/>
          <w:sz w:val="34"/>
          <w:szCs w:val="34"/>
        </w:rPr>
        <w:t xml:space="preserve"> </w:t>
      </w:r>
      <w:r w:rsidRPr="00872ED6">
        <w:rPr>
          <w:rFonts w:ascii="Traditional Arabic" w:hAnsi="Traditional Arabic" w:cs="Traditional Arabic"/>
          <w:sz w:val="34"/>
          <w:szCs w:val="34"/>
          <w:rtl/>
        </w:rPr>
        <w:t>التفسير, يعجب كثيراً من سَعة علمه واطلاعه وفصاحته وبلاغته, ولا يملُّ سماع حديثه</w:t>
      </w:r>
      <w:r w:rsidRPr="00872ED6">
        <w:rPr>
          <w:rFonts w:ascii="Traditional Arabic" w:hAnsi="Traditional Arabic" w:cs="Traditional Arabic"/>
          <w:sz w:val="34"/>
          <w:szCs w:val="34"/>
        </w:rPr>
        <w:t xml:space="preserve"> </w:t>
      </w:r>
      <w:r w:rsidRPr="00872ED6">
        <w:rPr>
          <w:rFonts w:ascii="Traditional Arabic" w:hAnsi="Traditional Arabic" w:cs="Traditional Arabic"/>
          <w:sz w:val="34"/>
          <w:szCs w:val="34"/>
          <w:rtl/>
        </w:rPr>
        <w:t>).</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lastRenderedPageBreak/>
        <w:t>وقال عنه العلامة</w:t>
      </w:r>
      <w:r w:rsidRPr="00872ED6">
        <w:rPr>
          <w:rFonts w:ascii="Traditional Arabic" w:hAnsi="Traditional Arabic" w:cs="Traditional Arabic"/>
          <w:sz w:val="34"/>
          <w:szCs w:val="34"/>
        </w:rPr>
        <w:t xml:space="preserve"> </w:t>
      </w:r>
      <w:r w:rsidRPr="00872ED6">
        <w:rPr>
          <w:rFonts w:ascii="Traditional Arabic" w:hAnsi="Traditional Arabic" w:cs="Traditional Arabic"/>
          <w:sz w:val="34"/>
          <w:szCs w:val="34"/>
          <w:rtl/>
        </w:rPr>
        <w:t>الألباني - رحمه الله -: ( من حيث جمعه لكثير من العلوم, ما رأيت مثله ) وشبهه بشيخ</w:t>
      </w:r>
      <w:r w:rsidRPr="00872ED6">
        <w:rPr>
          <w:rFonts w:ascii="Traditional Arabic" w:hAnsi="Traditional Arabic" w:cs="Traditional Arabic"/>
          <w:sz w:val="34"/>
          <w:szCs w:val="34"/>
        </w:rPr>
        <w:t xml:space="preserve"> </w:t>
      </w:r>
      <w:r w:rsidRPr="00872ED6">
        <w:rPr>
          <w:rFonts w:ascii="Traditional Arabic" w:hAnsi="Traditional Arabic" w:cs="Traditional Arabic"/>
          <w:sz w:val="34"/>
          <w:szCs w:val="34"/>
          <w:rtl/>
        </w:rPr>
        <w:t>الإسلام ابن تيمية رحمهم الله</w:t>
      </w:r>
      <w:r w:rsidRPr="00872ED6">
        <w:rPr>
          <w:rFonts w:ascii="Traditional Arabic" w:hAnsi="Traditional Arabic" w:cs="Traditional Arabic"/>
          <w:sz w:val="34"/>
          <w:szCs w:val="34"/>
        </w:rPr>
        <w:t>.</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وقال الشيخ بكر أبو</w:t>
      </w:r>
      <w:r w:rsidRPr="00872ED6">
        <w:rPr>
          <w:rFonts w:ascii="Traditional Arabic" w:hAnsi="Traditional Arabic" w:cs="Traditional Arabic"/>
          <w:sz w:val="34"/>
          <w:szCs w:val="34"/>
        </w:rPr>
        <w:t xml:space="preserve"> </w:t>
      </w:r>
      <w:r w:rsidRPr="00872ED6">
        <w:rPr>
          <w:rFonts w:ascii="Traditional Arabic" w:hAnsi="Traditional Arabic" w:cs="Traditional Arabic"/>
          <w:sz w:val="34"/>
          <w:szCs w:val="34"/>
          <w:rtl/>
        </w:rPr>
        <w:t>زيد: ( لو كان في هذا الزمان أحد يستحق أن يسمّى شيخ</w:t>
      </w:r>
      <w:r w:rsidRPr="00872ED6">
        <w:rPr>
          <w:rFonts w:ascii="Traditional Arabic" w:hAnsi="Traditional Arabic" w:cs="Traditional Arabic"/>
          <w:sz w:val="34"/>
          <w:szCs w:val="34"/>
        </w:rPr>
        <w:t xml:space="preserve"> </w:t>
      </w:r>
      <w:r w:rsidRPr="00872ED6">
        <w:rPr>
          <w:rFonts w:ascii="Traditional Arabic" w:hAnsi="Traditional Arabic" w:cs="Traditional Arabic"/>
          <w:sz w:val="34"/>
          <w:szCs w:val="34"/>
          <w:rtl/>
        </w:rPr>
        <w:t>الإسلام لكان هو ).</w:t>
      </w:r>
    </w:p>
    <w:p w:rsidR="00786896" w:rsidRPr="00872ED6" w:rsidRDefault="00786896" w:rsidP="00786896">
      <w:pPr>
        <w:ind w:firstLine="530"/>
        <w:jc w:val="lowKashida"/>
        <w:rPr>
          <w:rFonts w:ascii="Traditional Arabic" w:hAnsi="Traditional Arabic" w:cs="Traditional Arabic"/>
          <w:sz w:val="34"/>
          <w:szCs w:val="34"/>
        </w:rPr>
      </w:pPr>
      <w:r w:rsidRPr="00872ED6">
        <w:rPr>
          <w:rFonts w:ascii="Traditional Arabic" w:hAnsi="Traditional Arabic" w:cs="Traditional Arabic"/>
          <w:sz w:val="34"/>
          <w:szCs w:val="34"/>
          <w:rtl/>
        </w:rPr>
        <w:t>وقال الشيخ حماد الأنصاري</w:t>
      </w:r>
      <w:r w:rsidRPr="00872ED6">
        <w:rPr>
          <w:rFonts w:ascii="Traditional Arabic" w:hAnsi="Traditional Arabic" w:cs="Traditional Arabic"/>
          <w:sz w:val="34"/>
          <w:szCs w:val="34"/>
        </w:rPr>
        <w:t xml:space="preserve"> - </w:t>
      </w:r>
      <w:r w:rsidRPr="00872ED6">
        <w:rPr>
          <w:rFonts w:ascii="Traditional Arabic" w:hAnsi="Traditional Arabic" w:cs="Traditional Arabic"/>
          <w:sz w:val="34"/>
          <w:szCs w:val="34"/>
          <w:rtl/>
        </w:rPr>
        <w:t>رحمه الله-</w:t>
      </w:r>
      <w:r w:rsidR="00FA178B">
        <w:rPr>
          <w:rFonts w:ascii="Traditional Arabic" w:hAnsi="Traditional Arabic" w:cs="Traditional Arabic"/>
          <w:sz w:val="34"/>
          <w:szCs w:val="34"/>
          <w:rtl/>
        </w:rPr>
        <w:t>:</w:t>
      </w:r>
      <w:r w:rsidRPr="00872ED6">
        <w:rPr>
          <w:rFonts w:ascii="Traditional Arabic" w:hAnsi="Traditional Arabic" w:cs="Traditional Arabic"/>
          <w:sz w:val="34"/>
          <w:szCs w:val="34"/>
          <w:rtl/>
        </w:rPr>
        <w:t xml:space="preserve"> </w:t>
      </w:r>
      <w:r w:rsidRPr="00872ED6">
        <w:rPr>
          <w:rFonts w:ascii="Traditional Arabic" w:hAnsi="Traditional Arabic" w:cs="Traditional Arabic"/>
          <w:sz w:val="34"/>
          <w:szCs w:val="34"/>
        </w:rPr>
        <w:t>)</w:t>
      </w:r>
      <w:r w:rsidRPr="00872ED6">
        <w:rPr>
          <w:rFonts w:ascii="Traditional Arabic" w:hAnsi="Traditional Arabic" w:cs="Traditional Arabic"/>
          <w:sz w:val="34"/>
          <w:szCs w:val="34"/>
          <w:rtl/>
        </w:rPr>
        <w:t xml:space="preserve"> له حافظةٌ نادرةٌ قوية, ويُعتبر في وقته نادراً)</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وقال الشيخ العلامة حمود </w:t>
      </w:r>
      <w:proofErr w:type="spellStart"/>
      <w:r w:rsidRPr="00872ED6">
        <w:rPr>
          <w:rFonts w:ascii="Traditional Arabic" w:hAnsi="Traditional Arabic" w:cs="Traditional Arabic"/>
          <w:sz w:val="34"/>
          <w:szCs w:val="34"/>
          <w:rtl/>
        </w:rPr>
        <w:t>العقلا</w:t>
      </w:r>
      <w:proofErr w:type="spellEnd"/>
      <w:r w:rsidRPr="00872ED6">
        <w:rPr>
          <w:rFonts w:ascii="Traditional Arabic" w:hAnsi="Traditional Arabic" w:cs="Traditional Arabic"/>
          <w:sz w:val="34"/>
          <w:szCs w:val="34"/>
          <w:rtl/>
        </w:rPr>
        <w:t>: (من خيرة العلماء علما وورعا وزهدا)، (وكان علْم الشيخ الشنقيطي غزير جدا خاصة في الأصول والمنطق والتفسير والتاريخ واللغة والأدب وكان منقطع النظير في هذه ويجمع لها غيرها.)</w:t>
      </w:r>
    </w:p>
    <w:p w:rsidR="00786896" w:rsidRPr="00FA178B" w:rsidRDefault="00786896" w:rsidP="00786896">
      <w:pPr>
        <w:jc w:val="lowKashida"/>
        <w:rPr>
          <w:rFonts w:ascii="Simplified Arabic" w:hAnsi="Simplified Arabic" w:cs="Traditional Arabic"/>
          <w:b/>
          <w:bCs/>
          <w:color w:val="008080"/>
          <w:sz w:val="34"/>
          <w:szCs w:val="34"/>
          <w:rtl/>
        </w:rPr>
      </w:pPr>
      <w:r w:rsidRPr="00FA178B">
        <w:rPr>
          <w:rFonts w:ascii="Simplified Arabic" w:hAnsi="Simplified Arabic" w:cs="Traditional Arabic"/>
          <w:b/>
          <w:bCs/>
          <w:color w:val="008080"/>
          <w:sz w:val="34"/>
          <w:szCs w:val="34"/>
          <w:rtl/>
        </w:rPr>
        <w:t>بعض أخباره رحمه الله</w:t>
      </w:r>
    </w:p>
    <w:p w:rsidR="00786896" w:rsidRPr="00872ED6" w:rsidRDefault="00786896" w:rsidP="00786896">
      <w:pPr>
        <w:ind w:firstLine="530"/>
        <w:jc w:val="lowKashida"/>
        <w:rPr>
          <w:rFonts w:ascii="Traditional Arabic" w:hAnsi="Traditional Arabic" w:cs="Traditional Arabic"/>
          <w:sz w:val="34"/>
          <w:szCs w:val="34"/>
        </w:rPr>
      </w:pPr>
      <w:r w:rsidRPr="00872ED6">
        <w:rPr>
          <w:rFonts w:ascii="Traditional Arabic" w:hAnsi="Traditional Arabic" w:cs="Traditional Arabic"/>
          <w:sz w:val="34"/>
          <w:szCs w:val="34"/>
          <w:rtl/>
        </w:rPr>
        <w:t>يقول عنه أحد</w:t>
      </w:r>
      <w:r w:rsidRPr="00872ED6">
        <w:rPr>
          <w:rFonts w:ascii="Traditional Arabic" w:hAnsi="Traditional Arabic" w:cs="Traditional Arabic"/>
          <w:sz w:val="34"/>
          <w:szCs w:val="34"/>
        </w:rPr>
        <w:t xml:space="preserve"> </w:t>
      </w:r>
      <w:r w:rsidRPr="00872ED6">
        <w:rPr>
          <w:rFonts w:ascii="Traditional Arabic" w:hAnsi="Traditional Arabic" w:cs="Traditional Arabic"/>
          <w:sz w:val="34"/>
          <w:szCs w:val="34"/>
          <w:rtl/>
        </w:rPr>
        <w:t xml:space="preserve">طُلّابه وهو الشيخ عبد الله أحمد </w:t>
      </w:r>
      <w:r w:rsidR="00560EC8" w:rsidRPr="00872ED6">
        <w:rPr>
          <w:rFonts w:ascii="Traditional Arabic" w:hAnsi="Traditional Arabic" w:cs="Traditional Arabic"/>
          <w:sz w:val="34"/>
          <w:szCs w:val="34"/>
          <w:rtl/>
        </w:rPr>
        <w:t xml:space="preserve">قادري: </w:t>
      </w:r>
      <w:r w:rsidRPr="00872ED6">
        <w:rPr>
          <w:rFonts w:ascii="Traditional Arabic" w:hAnsi="Traditional Arabic" w:cs="Traditional Arabic"/>
          <w:sz w:val="34"/>
          <w:szCs w:val="34"/>
          <w:rtl/>
        </w:rPr>
        <w:t>كان رحمه الله قوي العاطفة, يتفاعل مع</w:t>
      </w:r>
      <w:r w:rsidRPr="00872ED6">
        <w:rPr>
          <w:rFonts w:ascii="Traditional Arabic" w:hAnsi="Traditional Arabic" w:cs="Traditional Arabic"/>
          <w:sz w:val="34"/>
          <w:szCs w:val="34"/>
        </w:rPr>
        <w:t xml:space="preserve"> </w:t>
      </w:r>
      <w:r w:rsidRPr="00872ED6">
        <w:rPr>
          <w:rFonts w:ascii="Traditional Arabic" w:hAnsi="Traditional Arabic" w:cs="Traditional Arabic"/>
          <w:sz w:val="34"/>
          <w:szCs w:val="34"/>
          <w:rtl/>
        </w:rPr>
        <w:t>الآيات, ويظهر لمن يراه ويسمعه أنه يفسر ويتفكر ويتعجب ويخاف ويحزن ويسر, بحسب ما في الآيات من المعاني. كان يُحرك يديه ويتحرك وهو على مقعده بدون شعور من شدة تفاعله مع معاني الآيات, فكان مقعده يزحف حتى يصل إلى المقعد الذي يقابله من مقاعد</w:t>
      </w:r>
      <w:r w:rsidRPr="00872ED6">
        <w:rPr>
          <w:rFonts w:ascii="Traditional Arabic" w:hAnsi="Traditional Arabic" w:cs="Traditional Arabic"/>
          <w:sz w:val="34"/>
          <w:szCs w:val="34"/>
        </w:rPr>
        <w:t xml:space="preserve"> </w:t>
      </w:r>
      <w:r w:rsidRPr="00872ED6">
        <w:rPr>
          <w:rFonts w:ascii="Traditional Arabic" w:hAnsi="Traditional Arabic" w:cs="Traditional Arabic"/>
          <w:sz w:val="34"/>
          <w:szCs w:val="34"/>
          <w:rtl/>
        </w:rPr>
        <w:t>الطلاب</w:t>
      </w:r>
      <w:r w:rsidRPr="00872ED6">
        <w:rPr>
          <w:rFonts w:ascii="Traditional Arabic" w:hAnsi="Traditional Arabic" w:cs="Traditional Arabic"/>
          <w:sz w:val="34"/>
          <w:szCs w:val="34"/>
        </w:rPr>
        <w:t>.</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وكان يدخل قاعة الدرس وهو مريض لا يكاد يستطيع الكلام من وجع حلقه, ولكنه بعد قليل من</w:t>
      </w:r>
      <w:r w:rsidRPr="00872ED6">
        <w:rPr>
          <w:rFonts w:ascii="Traditional Arabic" w:hAnsi="Traditional Arabic" w:cs="Traditional Arabic"/>
          <w:sz w:val="34"/>
          <w:szCs w:val="34"/>
        </w:rPr>
        <w:t xml:space="preserve"> </w:t>
      </w:r>
      <w:r w:rsidRPr="00872ED6">
        <w:rPr>
          <w:rFonts w:ascii="Traditional Arabic" w:hAnsi="Traditional Arabic" w:cs="Traditional Arabic"/>
          <w:sz w:val="34"/>
          <w:szCs w:val="34"/>
          <w:rtl/>
        </w:rPr>
        <w:t>بدء المحاضرة ينطلق بصوته وينسى أنه مريض لشدة تفاعله مع المعاني التي يلقيها</w:t>
      </w:r>
      <w:r w:rsidRPr="00872ED6">
        <w:rPr>
          <w:rFonts w:ascii="Traditional Arabic" w:hAnsi="Traditional Arabic" w:cs="Traditional Arabic"/>
          <w:sz w:val="34"/>
          <w:szCs w:val="34"/>
        </w:rPr>
        <w:t>.</w:t>
      </w:r>
    </w:p>
    <w:p w:rsidR="00786896" w:rsidRPr="00FA178B" w:rsidRDefault="00786896" w:rsidP="00786896">
      <w:pPr>
        <w:jc w:val="lowKashida"/>
        <w:rPr>
          <w:rFonts w:ascii="Simplified Arabic" w:hAnsi="Simplified Arabic" w:cs="Traditional Arabic"/>
          <w:b/>
          <w:bCs/>
          <w:color w:val="008080"/>
          <w:sz w:val="34"/>
          <w:szCs w:val="34"/>
          <w:rtl/>
        </w:rPr>
      </w:pPr>
      <w:r w:rsidRPr="00FA178B">
        <w:rPr>
          <w:rFonts w:ascii="Simplified Arabic" w:hAnsi="Simplified Arabic" w:cs="Traditional Arabic"/>
          <w:b/>
          <w:bCs/>
          <w:color w:val="008080"/>
          <w:sz w:val="34"/>
          <w:szCs w:val="34"/>
          <w:rtl/>
        </w:rPr>
        <w:t>وفاته</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توفي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ضحى يوم الخميس 17 من ذي الحجة 1393ه</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بمكة المكرمة مرجعه من الحج وصلى عليه سماحة رئيس الجامعة فضيلة الشيخ عبد العزيز بن عبد الله بن باز، وصلى عليه بالمسجد النبوي ليلة الأحد فضيلة إمام المسجد النبوي الشريف الشيخ عبد العزيز بن ص</w:t>
      </w:r>
      <w:r w:rsidR="00036597" w:rsidRPr="00872ED6">
        <w:rPr>
          <w:rFonts w:ascii="Traditional Arabic" w:hAnsi="Traditional Arabic" w:cs="Traditional Arabic"/>
          <w:sz w:val="34"/>
          <w:szCs w:val="34"/>
          <w:rtl/>
        </w:rPr>
        <w:t>الح ثم صُلي عليه في أماكن أخرى</w:t>
      </w:r>
      <w:r w:rsidR="00FA178B">
        <w:rPr>
          <w:rFonts w:ascii="Traditional Arabic" w:hAnsi="Traditional Arabic" w:cs="Traditional Arabic" w:hint="cs"/>
          <w:sz w:val="34"/>
          <w:szCs w:val="34"/>
          <w:rtl/>
        </w:rPr>
        <w:t>.</w:t>
      </w:r>
      <w:r w:rsidR="00036597"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رحمة الله تعالى عليه</w:t>
      </w:r>
      <w:r w:rsidR="00036597" w:rsidRPr="00872ED6">
        <w:rPr>
          <w:rFonts w:ascii="Traditional Arabic" w:hAnsi="Traditional Arabic" w:cs="Traditional Arabic" w:hint="cs"/>
          <w:sz w:val="34"/>
          <w:szCs w:val="34"/>
          <w:rtl/>
        </w:rPr>
        <w:t>.</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ودفن بمقبرة المعلاة بريع الحجون في مكة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وجمعنا به في مستقر رحمته يوم القيامة.</w:t>
      </w:r>
    </w:p>
    <w:p w:rsidR="00786896" w:rsidRPr="00872ED6" w:rsidRDefault="00786896" w:rsidP="00036597">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قال الشيخ أحمد بن أحمد الشنقيطي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وهو غاسل الشيخ ـ: (من الغريب أن أحد أقاربه حج معه في سيارته فرأى ليلة جَمَعْ أن الرسول</w:t>
      </w:r>
      <w:r w:rsidR="00036597" w:rsidRPr="00872ED6">
        <w:rPr>
          <w:rFonts w:ascii="Traditional Arabic" w:hAnsi="Traditional Arabic" w:cs="Traditional Arabic" w:hint="cs"/>
          <w:sz w:val="34"/>
          <w:szCs w:val="34"/>
          <w:rtl/>
        </w:rPr>
        <w:t xml:space="preserve"> </w:t>
      </w:r>
      <w:r w:rsidR="00036597" w:rsidRPr="00872ED6">
        <w:rPr>
          <w:rFonts w:ascii="Traditional Arabic" w:hAnsi="Traditional Arabic" w:cs="Traditional Arabic"/>
          <w:sz w:val="34"/>
          <w:szCs w:val="34"/>
          <w:rtl/>
        </w:rPr>
        <w:t>-صلى الله عليه وسلم-</w:t>
      </w:r>
      <w:r w:rsidR="00036597"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 xml:space="preserve">توفي وأنه جاءه فوجده </w:t>
      </w:r>
      <w:r w:rsidRPr="00872ED6">
        <w:rPr>
          <w:rFonts w:ascii="Traditional Arabic" w:hAnsi="Traditional Arabic" w:cs="Traditional Arabic"/>
          <w:sz w:val="34"/>
          <w:szCs w:val="34"/>
          <w:rtl/>
        </w:rPr>
        <w:lastRenderedPageBreak/>
        <w:t xml:space="preserve">مسجى عليه ثوب، فرفع الثوب، فوجد أن الميت نبي ولكنه ليس محمداً </w:t>
      </w:r>
      <w:r w:rsidR="00036597" w:rsidRPr="00872ED6">
        <w:rPr>
          <w:rFonts w:ascii="Traditional Arabic" w:hAnsi="Traditional Arabic" w:cs="Traditional Arabic"/>
          <w:sz w:val="34"/>
          <w:szCs w:val="34"/>
          <w:rtl/>
        </w:rPr>
        <w:t>-صلى الله عليه وسلم-</w:t>
      </w:r>
      <w:r w:rsidR="00036597"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فقبله في جبينه فلما حكى الرؤيا على الشيخ، سأله: وما يدريك أنه ليس بمحمد؟ قال: لم تتوفر فيه الصفات الثابتة بالسنة التي نعرفها، فتكدر وجه الشيخ. فقال الرجل: أظنه أضغاث أحلام. فقال الشيخ: لا، بل هي رؤيا، ولكن يقضي الله خيرا )</w:t>
      </w:r>
      <w:r w:rsidR="00036597" w:rsidRPr="00872ED6">
        <w:rPr>
          <w:rFonts w:ascii="Traditional Arabic" w:hAnsi="Traditional Arabic" w:cs="Traditional Arabic" w:hint="cs"/>
          <w:sz w:val="34"/>
          <w:szCs w:val="34"/>
          <w:rtl/>
        </w:rPr>
        <w:t>.</w:t>
      </w:r>
      <w:r w:rsidRPr="00872ED6">
        <w:rPr>
          <w:rFonts w:ascii="Traditional Arabic" w:hAnsi="Traditional Arabic" w:cs="Traditional Arabic"/>
          <w:sz w:val="34"/>
          <w:szCs w:val="34"/>
          <w:rtl/>
        </w:rPr>
        <w:t xml:space="preserve"> </w:t>
      </w:r>
    </w:p>
    <w:p w:rsidR="00786896" w:rsidRPr="00FA178B" w:rsidRDefault="00786896" w:rsidP="00786896">
      <w:pPr>
        <w:jc w:val="lowKashida"/>
        <w:rPr>
          <w:rFonts w:ascii="Simplified Arabic" w:hAnsi="Simplified Arabic" w:cs="Traditional Arabic"/>
          <w:b/>
          <w:bCs/>
          <w:color w:val="008080"/>
          <w:sz w:val="34"/>
          <w:szCs w:val="34"/>
          <w:rtl/>
        </w:rPr>
      </w:pPr>
      <w:r w:rsidRPr="00FA178B">
        <w:rPr>
          <w:rFonts w:ascii="Simplified Arabic" w:hAnsi="Simplified Arabic" w:cs="Traditional Arabic"/>
          <w:b/>
          <w:bCs/>
          <w:color w:val="008080"/>
          <w:sz w:val="34"/>
          <w:szCs w:val="34"/>
          <w:rtl/>
        </w:rPr>
        <w:t>كتاب أضواء البيان في إيضاح القرآن بالقرآن</w:t>
      </w:r>
    </w:p>
    <w:p w:rsidR="00786896" w:rsidRPr="00872ED6" w:rsidRDefault="00786896" w:rsidP="00964DA2">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يقع هذا الكتاب في سبعة أجزاء، وصل فيها الشيخ إلى قوله تعالى في سورة المجادلة: </w:t>
      </w:r>
      <w:r w:rsidR="00964DA2" w:rsidRPr="00872ED6">
        <w:rPr>
          <w:rFonts w:ascii="Traditional Arabic" w:hAnsi="Traditional Arabic" w:cs="Traditional Arabic"/>
          <w:sz w:val="34"/>
          <w:szCs w:val="34"/>
          <w:rtl/>
        </w:rPr>
        <w:t>{</w:t>
      </w:r>
      <w:r w:rsidR="00964DA2" w:rsidRPr="00872ED6">
        <w:rPr>
          <w:rFonts w:ascii="Traditional Arabic" w:hAnsi="Traditional Arabic" w:cs="Traditional Arabic" w:hint="eastAsia"/>
          <w:sz w:val="34"/>
          <w:szCs w:val="34"/>
          <w:rtl/>
        </w:rPr>
        <w:t>لَا</w:t>
      </w:r>
      <w:r w:rsidR="00964DA2" w:rsidRPr="00872ED6">
        <w:rPr>
          <w:rFonts w:ascii="Traditional Arabic" w:hAnsi="Traditional Arabic" w:cs="Traditional Arabic"/>
          <w:sz w:val="34"/>
          <w:szCs w:val="34"/>
          <w:rtl/>
        </w:rPr>
        <w:t xml:space="preserve"> </w:t>
      </w:r>
      <w:r w:rsidR="00964DA2" w:rsidRPr="00872ED6">
        <w:rPr>
          <w:rFonts w:ascii="Traditional Arabic" w:hAnsi="Traditional Arabic" w:cs="Traditional Arabic" w:hint="eastAsia"/>
          <w:sz w:val="34"/>
          <w:szCs w:val="34"/>
          <w:rtl/>
        </w:rPr>
        <w:t>تَجِدُ</w:t>
      </w:r>
      <w:r w:rsidR="00964DA2" w:rsidRPr="00872ED6">
        <w:rPr>
          <w:rFonts w:ascii="Traditional Arabic" w:hAnsi="Traditional Arabic" w:cs="Traditional Arabic"/>
          <w:sz w:val="34"/>
          <w:szCs w:val="34"/>
          <w:rtl/>
        </w:rPr>
        <w:t xml:space="preserve"> </w:t>
      </w:r>
      <w:r w:rsidR="00964DA2" w:rsidRPr="00872ED6">
        <w:rPr>
          <w:rFonts w:ascii="Traditional Arabic" w:hAnsi="Traditional Arabic" w:cs="Traditional Arabic" w:hint="eastAsia"/>
          <w:sz w:val="34"/>
          <w:szCs w:val="34"/>
          <w:rtl/>
        </w:rPr>
        <w:t>قَوْماً</w:t>
      </w:r>
      <w:r w:rsidR="00964DA2" w:rsidRPr="00872ED6">
        <w:rPr>
          <w:rFonts w:ascii="Traditional Arabic" w:hAnsi="Traditional Arabic" w:cs="Traditional Arabic"/>
          <w:sz w:val="34"/>
          <w:szCs w:val="34"/>
          <w:rtl/>
        </w:rPr>
        <w:t xml:space="preserve"> </w:t>
      </w:r>
      <w:r w:rsidR="00964DA2" w:rsidRPr="00872ED6">
        <w:rPr>
          <w:rFonts w:ascii="Traditional Arabic" w:hAnsi="Traditional Arabic" w:cs="Traditional Arabic" w:hint="eastAsia"/>
          <w:sz w:val="34"/>
          <w:szCs w:val="34"/>
          <w:rtl/>
        </w:rPr>
        <w:t>يُؤْمِنُونَ</w:t>
      </w:r>
      <w:r w:rsidR="00964DA2" w:rsidRPr="00872ED6">
        <w:rPr>
          <w:rFonts w:ascii="Traditional Arabic" w:hAnsi="Traditional Arabic" w:cs="Traditional Arabic"/>
          <w:sz w:val="34"/>
          <w:szCs w:val="34"/>
          <w:rtl/>
        </w:rPr>
        <w:t xml:space="preserve"> </w:t>
      </w:r>
      <w:r w:rsidR="00964DA2" w:rsidRPr="00872ED6">
        <w:rPr>
          <w:rFonts w:ascii="Traditional Arabic" w:hAnsi="Traditional Arabic" w:cs="Traditional Arabic" w:hint="eastAsia"/>
          <w:sz w:val="34"/>
          <w:szCs w:val="34"/>
          <w:rtl/>
        </w:rPr>
        <w:t>بِاللَّهِ</w:t>
      </w:r>
      <w:r w:rsidR="00964DA2" w:rsidRPr="00872ED6">
        <w:rPr>
          <w:rFonts w:ascii="Traditional Arabic" w:hAnsi="Traditional Arabic" w:cs="Traditional Arabic"/>
          <w:sz w:val="34"/>
          <w:szCs w:val="34"/>
          <w:rtl/>
        </w:rPr>
        <w:t xml:space="preserve"> </w:t>
      </w:r>
      <w:r w:rsidR="00964DA2" w:rsidRPr="00872ED6">
        <w:rPr>
          <w:rFonts w:ascii="Traditional Arabic" w:hAnsi="Traditional Arabic" w:cs="Traditional Arabic" w:hint="eastAsia"/>
          <w:sz w:val="34"/>
          <w:szCs w:val="34"/>
          <w:rtl/>
        </w:rPr>
        <w:t>وَالْيَوْمِ</w:t>
      </w:r>
      <w:r w:rsidR="00964DA2" w:rsidRPr="00872ED6">
        <w:rPr>
          <w:rFonts w:ascii="Traditional Arabic" w:hAnsi="Traditional Arabic" w:cs="Traditional Arabic"/>
          <w:sz w:val="34"/>
          <w:szCs w:val="34"/>
          <w:rtl/>
        </w:rPr>
        <w:t xml:space="preserve"> </w:t>
      </w:r>
      <w:r w:rsidR="00964DA2" w:rsidRPr="00872ED6">
        <w:rPr>
          <w:rFonts w:ascii="Traditional Arabic" w:hAnsi="Traditional Arabic" w:cs="Traditional Arabic" w:hint="eastAsia"/>
          <w:sz w:val="34"/>
          <w:szCs w:val="34"/>
          <w:rtl/>
        </w:rPr>
        <w:t>الْآخِرِ</w:t>
      </w:r>
      <w:r w:rsidR="00964DA2" w:rsidRPr="00872ED6">
        <w:rPr>
          <w:rFonts w:ascii="Traditional Arabic" w:hAnsi="Traditional Arabic" w:cs="Traditional Arabic"/>
          <w:sz w:val="34"/>
          <w:szCs w:val="34"/>
          <w:rtl/>
        </w:rPr>
        <w:t xml:space="preserve"> </w:t>
      </w:r>
      <w:r w:rsidR="00964DA2" w:rsidRPr="00872ED6">
        <w:rPr>
          <w:rFonts w:ascii="Traditional Arabic" w:hAnsi="Traditional Arabic" w:cs="Traditional Arabic" w:hint="eastAsia"/>
          <w:sz w:val="34"/>
          <w:szCs w:val="34"/>
          <w:rtl/>
        </w:rPr>
        <w:t>يُوَادُّونَ</w:t>
      </w:r>
      <w:r w:rsidR="00964DA2" w:rsidRPr="00872ED6">
        <w:rPr>
          <w:rFonts w:ascii="Traditional Arabic" w:hAnsi="Traditional Arabic" w:cs="Traditional Arabic"/>
          <w:sz w:val="34"/>
          <w:szCs w:val="34"/>
          <w:rtl/>
        </w:rPr>
        <w:t xml:space="preserve"> </w:t>
      </w:r>
      <w:r w:rsidR="00964DA2" w:rsidRPr="00872ED6">
        <w:rPr>
          <w:rFonts w:ascii="Traditional Arabic" w:hAnsi="Traditional Arabic" w:cs="Traditional Arabic" w:hint="eastAsia"/>
          <w:sz w:val="34"/>
          <w:szCs w:val="34"/>
          <w:rtl/>
        </w:rPr>
        <w:t>مَنْ</w:t>
      </w:r>
      <w:r w:rsidR="00964DA2" w:rsidRPr="00872ED6">
        <w:rPr>
          <w:rFonts w:ascii="Traditional Arabic" w:hAnsi="Traditional Arabic" w:cs="Traditional Arabic"/>
          <w:sz w:val="34"/>
          <w:szCs w:val="34"/>
          <w:rtl/>
        </w:rPr>
        <w:t xml:space="preserve"> </w:t>
      </w:r>
      <w:r w:rsidR="00964DA2" w:rsidRPr="00872ED6">
        <w:rPr>
          <w:rFonts w:ascii="Traditional Arabic" w:hAnsi="Traditional Arabic" w:cs="Traditional Arabic" w:hint="eastAsia"/>
          <w:sz w:val="34"/>
          <w:szCs w:val="34"/>
          <w:rtl/>
        </w:rPr>
        <w:t>حَادَّ</w:t>
      </w:r>
      <w:r w:rsidR="00964DA2" w:rsidRPr="00872ED6">
        <w:rPr>
          <w:rFonts w:ascii="Traditional Arabic" w:hAnsi="Traditional Arabic" w:cs="Traditional Arabic"/>
          <w:sz w:val="34"/>
          <w:szCs w:val="34"/>
          <w:rtl/>
        </w:rPr>
        <w:t xml:space="preserve"> </w:t>
      </w:r>
      <w:r w:rsidR="00964DA2" w:rsidRPr="00872ED6">
        <w:rPr>
          <w:rFonts w:ascii="Traditional Arabic" w:hAnsi="Traditional Arabic" w:cs="Traditional Arabic" w:hint="eastAsia"/>
          <w:sz w:val="34"/>
          <w:szCs w:val="34"/>
          <w:rtl/>
        </w:rPr>
        <w:t>اللَّهَ</w:t>
      </w:r>
      <w:r w:rsidR="00964DA2" w:rsidRPr="00872ED6">
        <w:rPr>
          <w:rFonts w:ascii="Traditional Arabic" w:hAnsi="Traditional Arabic" w:cs="Traditional Arabic"/>
          <w:sz w:val="34"/>
          <w:szCs w:val="34"/>
          <w:rtl/>
        </w:rPr>
        <w:t xml:space="preserve"> </w:t>
      </w:r>
      <w:r w:rsidR="00964DA2" w:rsidRPr="00872ED6">
        <w:rPr>
          <w:rFonts w:ascii="Traditional Arabic" w:hAnsi="Traditional Arabic" w:cs="Traditional Arabic" w:hint="eastAsia"/>
          <w:sz w:val="34"/>
          <w:szCs w:val="34"/>
          <w:rtl/>
        </w:rPr>
        <w:t>وَرَسُولَهُ</w:t>
      </w:r>
      <w:r w:rsidR="00964DA2" w:rsidRPr="00872ED6">
        <w:rPr>
          <w:rFonts w:ascii="Traditional Arabic" w:hAnsi="Traditional Arabic" w:cs="Traditional Arabic" w:hint="cs"/>
          <w:sz w:val="34"/>
          <w:szCs w:val="34"/>
          <w:rtl/>
        </w:rPr>
        <w:t>}</w:t>
      </w:r>
      <w:r w:rsidR="00964DA2" w:rsidRPr="00872ED6">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[المجادلة:22] </w:t>
      </w:r>
      <w:proofErr w:type="spellStart"/>
      <w:r w:rsidRPr="00872ED6">
        <w:rPr>
          <w:rFonts w:ascii="Traditional Arabic" w:hAnsi="Traditional Arabic" w:cs="Traditional Arabic"/>
          <w:sz w:val="34"/>
          <w:szCs w:val="34"/>
          <w:rtl/>
        </w:rPr>
        <w:t>ووافقه</w:t>
      </w:r>
      <w:proofErr w:type="spellEnd"/>
      <w:r w:rsidRPr="00872ED6">
        <w:rPr>
          <w:rFonts w:ascii="Traditional Arabic" w:hAnsi="Traditional Arabic" w:cs="Traditional Arabic"/>
          <w:sz w:val="34"/>
          <w:szCs w:val="34"/>
          <w:rtl/>
        </w:rPr>
        <w:t xml:space="preserve"> المنية، فأكمل التفسير من بعده تلميذه الشي</w:t>
      </w:r>
      <w:r w:rsidR="00036597" w:rsidRPr="00872ED6">
        <w:rPr>
          <w:rFonts w:ascii="Traditional Arabic" w:hAnsi="Traditional Arabic" w:cs="Traditional Arabic"/>
          <w:sz w:val="34"/>
          <w:szCs w:val="34"/>
          <w:rtl/>
        </w:rPr>
        <w:t xml:space="preserve">خ عطية محمد سالم </w:t>
      </w:r>
      <w:r w:rsidR="00FA178B">
        <w:rPr>
          <w:rFonts w:ascii="Traditional Arabic" w:hAnsi="Traditional Arabic" w:cs="Traditional Arabic"/>
          <w:sz w:val="34"/>
          <w:szCs w:val="34"/>
          <w:rtl/>
        </w:rPr>
        <w:t xml:space="preserve">- </w:t>
      </w:r>
      <w:r w:rsidR="00036597" w:rsidRPr="00872ED6">
        <w:rPr>
          <w:rFonts w:ascii="Traditional Arabic" w:hAnsi="Traditional Arabic" w:cs="Traditional Arabic"/>
          <w:sz w:val="34"/>
          <w:szCs w:val="34"/>
          <w:rtl/>
        </w:rPr>
        <w:t>رحمه الله ـ</w:t>
      </w:r>
      <w:r w:rsidR="00036597" w:rsidRPr="00872ED6">
        <w:rPr>
          <w:rFonts w:ascii="Traditional Arabic" w:hAnsi="Traditional Arabic" w:cs="Traditional Arabic" w:hint="cs"/>
          <w:sz w:val="34"/>
          <w:szCs w:val="34"/>
          <w:rtl/>
        </w:rPr>
        <w:t>.</w:t>
      </w:r>
    </w:p>
    <w:p w:rsidR="00786896" w:rsidRPr="00FA178B" w:rsidRDefault="00786896" w:rsidP="00786896">
      <w:pPr>
        <w:jc w:val="lowKashida"/>
        <w:rPr>
          <w:rFonts w:ascii="Traditional Arabic" w:hAnsi="Traditional Arabic" w:cs="Traditional Arabic"/>
          <w:b/>
          <w:bCs/>
          <w:color w:val="008080"/>
          <w:sz w:val="34"/>
          <w:szCs w:val="34"/>
          <w:rtl/>
        </w:rPr>
      </w:pPr>
      <w:r w:rsidRPr="00FA178B">
        <w:rPr>
          <w:rFonts w:ascii="Traditional Arabic" w:hAnsi="Traditional Arabic" w:cs="Traditional Arabic"/>
          <w:b/>
          <w:bCs/>
          <w:color w:val="008080"/>
          <w:sz w:val="34"/>
          <w:szCs w:val="34"/>
          <w:rtl/>
        </w:rPr>
        <w:t>المقصود من تأليف الشيخ لهذا التفسير:</w:t>
      </w:r>
    </w:p>
    <w:p w:rsidR="00786896" w:rsidRPr="00872ED6" w:rsidRDefault="00786896" w:rsidP="00786896">
      <w:pPr>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1 - بيان القرآن بالقرآن لإجماع العلماء على أن أشرف أنواع التفسير وأجلّها تفسير كتاب الله بكتاب الله.</w:t>
      </w:r>
    </w:p>
    <w:p w:rsidR="00786896" w:rsidRPr="00872ED6" w:rsidRDefault="00786896" w:rsidP="00964DA2">
      <w:pPr>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2 - بيان الأحكام الفقهية. ومن ثم فإن الكتاب يصنف على أنه تفسير القرآن بالمأثور، فهو تابع فيه لمدرسة التفسير بالأثر، ويدخل كذلك في مدرسة التفسير الفقهية، ومن هنا فقد ذكره صاحب كتاب «اتجاهات التفسير في القرن الرابع عشر» مرتين، الأولى في المنهج أهل السنة والجماعة، والثانية في المدرسة الفقهية.</w:t>
      </w:r>
    </w:p>
    <w:p w:rsidR="00786896" w:rsidRPr="00FA178B" w:rsidRDefault="00786896" w:rsidP="00786896">
      <w:pPr>
        <w:jc w:val="lowKashida"/>
        <w:rPr>
          <w:rFonts w:ascii="Traditional Arabic" w:hAnsi="Traditional Arabic" w:cs="Traditional Arabic"/>
          <w:b/>
          <w:bCs/>
          <w:color w:val="008080"/>
          <w:sz w:val="34"/>
          <w:szCs w:val="34"/>
          <w:rtl/>
        </w:rPr>
      </w:pPr>
      <w:r w:rsidRPr="00FA178B">
        <w:rPr>
          <w:rFonts w:ascii="Traditional Arabic" w:hAnsi="Traditional Arabic" w:cs="Traditional Arabic"/>
          <w:b/>
          <w:bCs/>
          <w:color w:val="008080"/>
          <w:sz w:val="34"/>
          <w:szCs w:val="34"/>
          <w:rtl/>
        </w:rPr>
        <w:t>منهجـه:</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بيّن المؤلف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غرضه من تأليف هذا التفسير بقوله: «واعلم أن من أهم المقصود بتأليفه أمران:</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أحدهما: بيان القرآن بالقرآن لإجماع العلماء على أن أشرف أنواع التفسير وأجلّها تفسير كتاب الله بكتاب الله، إذ لا أحد أعلم بمعنى كلام الله جلّ وعلا من الله جلّ وعلا، وقد التزمنا أنا لا نبين القرآن إلاّ بالقراءة سبعية سواء كانت قراءة أخرى في الآية المبينة نفسها، أو آية أخرى غيرها، ولا نعتمد على البيان بالقراءات الشاذة وربما ذكرنا القراءة الشاذة استشهادًا للبيان بقراءة سبعية، وقراءة أبي جعفر ويعقوب وخلف ليست من الشاذ عندنا ولا عند المحققين من أهل العلم بالقراءات</w:t>
      </w:r>
      <w:r w:rsidR="00FA178B">
        <w:rPr>
          <w:rFonts w:ascii="Traditional Arabic" w:hAnsi="Traditional Arabic" w:cs="Traditional Arabic"/>
          <w:sz w:val="34"/>
          <w:szCs w:val="34"/>
          <w:rtl/>
        </w:rPr>
        <w:t>.</w:t>
      </w:r>
    </w:p>
    <w:p w:rsidR="00786896" w:rsidRPr="00872ED6" w:rsidRDefault="00786896" w:rsidP="00964DA2">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lastRenderedPageBreak/>
        <w:t xml:space="preserve">والثاني: بيان الأحكام الفقهية في جميع الآيات المبينة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بالفتح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في هذا الكتاب، فإننا نبين ما فيها من الأحكام وأدلتها من السنة وأقوال العلماء في ذلك، ونرجح ما ظهر لنا أنه الراجح بالدليل، من غير تعصب لمذهب معين ولا لقول قائل، معين لأننا ننظر إلى ذات القول لا إلى قائله، لأن كل كلام فيه مقبول ومردود إلاّ كلامه</w:t>
      </w:r>
      <w:r w:rsidR="00964DA2" w:rsidRPr="00872ED6">
        <w:rPr>
          <w:rFonts w:ascii="Traditional Arabic" w:hAnsi="Traditional Arabic" w:cs="Traditional Arabic" w:hint="cs"/>
          <w:sz w:val="34"/>
          <w:szCs w:val="34"/>
          <w:rtl/>
        </w:rPr>
        <w:t xml:space="preserve"> </w:t>
      </w:r>
      <w:r w:rsidR="00964DA2" w:rsidRPr="00872ED6">
        <w:rPr>
          <w:rFonts w:ascii="Traditional Arabic" w:hAnsi="Traditional Arabic" w:cs="Traditional Arabic"/>
          <w:sz w:val="34"/>
          <w:szCs w:val="34"/>
          <w:rtl/>
        </w:rPr>
        <w:t>-صلى الله عليه وسلم-</w:t>
      </w:r>
      <w:r w:rsidR="00964DA2"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 xml:space="preserve">ومعلوم </w:t>
      </w:r>
      <w:r w:rsidR="00964DA2" w:rsidRPr="00872ED6">
        <w:rPr>
          <w:rFonts w:ascii="Traditional Arabic" w:hAnsi="Traditional Arabic" w:cs="Traditional Arabic"/>
          <w:sz w:val="34"/>
          <w:szCs w:val="34"/>
          <w:rtl/>
        </w:rPr>
        <w:t>أن الحق حق ولو كان قائله حقيرًا</w:t>
      </w:r>
      <w:r w:rsidRPr="00872ED6">
        <w:rPr>
          <w:rFonts w:ascii="Traditional Arabic" w:hAnsi="Traditional Arabic" w:cs="Traditional Arabic"/>
          <w:sz w:val="34"/>
          <w:szCs w:val="34"/>
          <w:rtl/>
        </w:rPr>
        <w:t>.</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وقد تضمن هذا الكتاب أمورًا زائدة على ذلك، كتحقيق بعض المسائل، اللغوية وما يحتاج إليه من صرف وإعراب والاستشهاد بشعر العرب وتحقيق ما يحتاج إليه فيه من المسائل الأصولية والكلام على أسانيد الأحاديث، كما سنراه إن شاء الله تعالى » </w:t>
      </w:r>
      <w:r w:rsidRPr="00872ED6">
        <w:rPr>
          <w:rStyle w:val="a5"/>
          <w:rFonts w:ascii="Traditional Arabic" w:hAnsi="Traditional Arabic" w:cs="Traditional Arabic"/>
          <w:sz w:val="34"/>
          <w:szCs w:val="34"/>
          <w:rtl/>
        </w:rPr>
        <w:footnoteReference w:id="4"/>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وقال أيضـًا في بيان منهجه، رحمه الله تعالى: «واعلم أن مما التزمنا في هذا الكتاب المبارك أنه إن كان للآية الكريمة مبين من القرآن غير وافٍ بالمقصود من تمام البيان فإنا نتمم البيان من السنّة من حيث أنها تفسر للمبين باسم الفاعل» </w:t>
      </w:r>
      <w:r w:rsidRPr="00872ED6">
        <w:rPr>
          <w:rStyle w:val="a5"/>
          <w:rFonts w:ascii="Traditional Arabic" w:hAnsi="Traditional Arabic" w:cs="Traditional Arabic"/>
          <w:sz w:val="34"/>
          <w:szCs w:val="34"/>
          <w:rtl/>
        </w:rPr>
        <w:footnoteReference w:id="5"/>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وقال أيضـًا: «وربما كان في الآية الكريمة أقوال كلها حق وكل واحد منها يشهد له قرآن فإنا نذكرها ونذكر القرآن، الدال عليها من غير تعرض لترجيح بعضها</w:t>
      </w:r>
      <w:r w:rsidR="00FA178B">
        <w:rPr>
          <w:rFonts w:ascii="Traditional Arabic" w:hAnsi="Traditional Arabic" w:cs="Traditional Arabic"/>
          <w:sz w:val="34"/>
          <w:szCs w:val="34"/>
          <w:rtl/>
        </w:rPr>
        <w:t>؛</w:t>
      </w:r>
      <w:r w:rsidRPr="00872ED6">
        <w:rPr>
          <w:rFonts w:ascii="Traditional Arabic" w:hAnsi="Traditional Arabic" w:cs="Traditional Arabic"/>
          <w:sz w:val="34"/>
          <w:szCs w:val="34"/>
          <w:rtl/>
        </w:rPr>
        <w:t xml:space="preserve"> لأن كل واحد منها صحيح » </w:t>
      </w:r>
      <w:r w:rsidRPr="00872ED6">
        <w:rPr>
          <w:rStyle w:val="a5"/>
          <w:rFonts w:ascii="Traditional Arabic" w:hAnsi="Traditional Arabic" w:cs="Traditional Arabic"/>
          <w:sz w:val="34"/>
          <w:szCs w:val="34"/>
          <w:rtl/>
        </w:rPr>
        <w:footnoteReference w:id="6"/>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وقد التزم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بهذا فالتزم تفسير القرآن بالقرآن معتمدًا على القراءات السبع مبتعدًا عن القراءات الشاذة ومستندًا إلى السنّة النبوية الطاهرة معتبرًا لأقوال العلماء الثقات، لا يتعصب الرأي، ولا يحقر قولاً، بل ينظر إلى ذات القول لا إلى قائله، يستوفي الأقوال ويرجح بالدليل والبرهان، إن كنت أصوليـًا وجدت في تفسيره دقائقه، وإن كنت من علماء الحديث وجدت فيه بدائعه، وإن كنت فقيهـًا وجدت فيه وفاءه، وإن كنت من علماء العقيدة وجدت فيه صفاءها ونقاءها، بل عقيدة أهل السنة والجماعة التي لا تشوبها شائبة، وإن كنت من علماء كل هذا وجدت فيه رواءك وشفاءك.</w:t>
      </w:r>
    </w:p>
    <w:p w:rsidR="00786896" w:rsidRPr="00FA178B" w:rsidRDefault="00786896" w:rsidP="00786896">
      <w:pPr>
        <w:jc w:val="lowKashida"/>
        <w:rPr>
          <w:rFonts w:ascii="Traditional Arabic" w:hAnsi="Traditional Arabic" w:cs="Traditional Arabic"/>
          <w:b/>
          <w:bCs/>
          <w:color w:val="008080"/>
          <w:sz w:val="34"/>
          <w:szCs w:val="34"/>
          <w:rtl/>
        </w:rPr>
      </w:pPr>
      <w:r w:rsidRPr="00FA178B">
        <w:rPr>
          <w:rFonts w:ascii="Traditional Arabic" w:hAnsi="Traditional Arabic" w:cs="Traditional Arabic"/>
          <w:b/>
          <w:bCs/>
          <w:color w:val="008080"/>
          <w:sz w:val="34"/>
          <w:szCs w:val="34"/>
          <w:rtl/>
        </w:rPr>
        <w:lastRenderedPageBreak/>
        <w:t>طرق تفسيره:</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أولاً: تفسير القرآن بالقرآن:</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وهذا النوع من التفسير هو الذي أبرزه المؤلف في تفسيره وأعتني به عناية كبيرة، بل أفرده بدارسة قيّمة في مقدمة تفسيره، لا أحسبك تجدها بهذا الجمع والترتيب عند سواه، ولولا أنه ذكر من أنواع بيان القرآن بالقرآن أكثر من عشرين نوعـًا في أكثر من عشرين صفحة لسقتها لك بحذافيرها، فهي الكنز عليك به من معدنه وتعجب حين تقرأ له بعد أن عدّد هذه الأنواع قوله: «واعلم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وفقني الله وإياك لما يحبه </w:t>
      </w:r>
      <w:proofErr w:type="spellStart"/>
      <w:r w:rsidRPr="00872ED6">
        <w:rPr>
          <w:rFonts w:ascii="Traditional Arabic" w:hAnsi="Traditional Arabic" w:cs="Traditional Arabic"/>
          <w:sz w:val="34"/>
          <w:szCs w:val="34"/>
          <w:rtl/>
        </w:rPr>
        <w:t>ويرضاه</w:t>
      </w:r>
      <w:proofErr w:type="spellEnd"/>
      <w:r w:rsidRPr="00872ED6">
        <w:rPr>
          <w:rFonts w:ascii="Traditional Arabic" w:hAnsi="Traditional Arabic" w:cs="Traditional Arabic"/>
          <w:sz w:val="34"/>
          <w:szCs w:val="34"/>
          <w:rtl/>
        </w:rPr>
        <w:t xml:space="preserve">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أن هذا الكتاب المبارك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يعني تفسيره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تضمن أنواعـًا كثيرة جدًا من بيان القرآن بالقرآن، غير ما ذكرنا تركنا ذكر غير هذا منها خوف إطالة الترجمة، والمقصود بما ذكرنا من الأمثلة مطلق بيان كثرة الأنواع التي تضمنها واختلاف جهاتها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وفي البعض تنبيه لطيف على الكل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والغرض أن يكون الناظر في الترجمة على بصيرة ما يتضمنه الكتاب في الجملة قبل الوقوف على جميع ما فيه» </w:t>
      </w:r>
      <w:r w:rsidRPr="00872ED6">
        <w:rPr>
          <w:rStyle w:val="a5"/>
          <w:rFonts w:ascii="Traditional Arabic" w:hAnsi="Traditional Arabic" w:cs="Traditional Arabic"/>
          <w:sz w:val="34"/>
          <w:szCs w:val="34"/>
          <w:rtl/>
        </w:rPr>
        <w:footnoteReference w:id="7"/>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ولذا فلا تثريب عليّ أن ذكرت بعض الأمثلة لبعض الأنواع التي جاءت بعد تفسيره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فهي أنواع كثيرة وأمثلة أكثر، فمن ذلك:</w:t>
      </w:r>
    </w:p>
    <w:p w:rsidR="00786896" w:rsidRPr="00FA178B" w:rsidRDefault="00786896" w:rsidP="00786896">
      <w:pPr>
        <w:ind w:firstLine="530"/>
        <w:jc w:val="lowKashida"/>
        <w:rPr>
          <w:rFonts w:ascii="Traditional Arabic" w:hAnsi="Traditional Arabic" w:cs="Traditional Arabic"/>
          <w:b/>
          <w:bCs/>
          <w:color w:val="008080"/>
          <w:sz w:val="34"/>
          <w:szCs w:val="34"/>
          <w:rtl/>
        </w:rPr>
      </w:pPr>
      <w:r w:rsidRPr="00FA178B">
        <w:rPr>
          <w:rFonts w:ascii="Traditional Arabic" w:hAnsi="Traditional Arabic" w:cs="Traditional Arabic"/>
          <w:b/>
          <w:bCs/>
          <w:color w:val="008080"/>
          <w:sz w:val="34"/>
          <w:szCs w:val="34"/>
          <w:rtl/>
        </w:rPr>
        <w:t>بيان الإجمال:</w:t>
      </w:r>
    </w:p>
    <w:p w:rsidR="00786896" w:rsidRPr="00872ED6" w:rsidRDefault="00786896" w:rsidP="00964DA2">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وقد ذكر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في مقدمة تفسيره أن الإجمال يكون بسبب الاشتراك سواء كان الاشتراك في اسم أو فعل أو حرف. ومن الاشتراك في اسم قوله تعالى:</w:t>
      </w:r>
      <w:r w:rsidR="00964DA2" w:rsidRPr="00872ED6">
        <w:rPr>
          <w:rFonts w:ascii="Traditional Arabic" w:hAnsi="Traditional Arabic" w:cs="Traditional Arabic"/>
          <w:sz w:val="34"/>
          <w:szCs w:val="34"/>
          <w:rtl/>
        </w:rPr>
        <w:t xml:space="preserve"> {</w:t>
      </w:r>
      <w:r w:rsidR="00964DA2" w:rsidRPr="00872ED6">
        <w:rPr>
          <w:rFonts w:ascii="Traditional Arabic" w:hAnsi="Traditional Arabic" w:cs="Traditional Arabic" w:hint="eastAsia"/>
          <w:sz w:val="34"/>
          <w:szCs w:val="34"/>
          <w:rtl/>
        </w:rPr>
        <w:t>وَلْيَطَّوَّفُوا</w:t>
      </w:r>
      <w:r w:rsidR="00964DA2" w:rsidRPr="00872ED6">
        <w:rPr>
          <w:rFonts w:ascii="Traditional Arabic" w:hAnsi="Traditional Arabic" w:cs="Traditional Arabic"/>
          <w:sz w:val="34"/>
          <w:szCs w:val="34"/>
          <w:rtl/>
        </w:rPr>
        <w:t xml:space="preserve"> </w:t>
      </w:r>
      <w:r w:rsidR="00964DA2" w:rsidRPr="00872ED6">
        <w:rPr>
          <w:rFonts w:ascii="Traditional Arabic" w:hAnsi="Traditional Arabic" w:cs="Traditional Arabic" w:hint="eastAsia"/>
          <w:sz w:val="34"/>
          <w:szCs w:val="34"/>
          <w:rtl/>
        </w:rPr>
        <w:t>بِالْبَيْتِ</w:t>
      </w:r>
      <w:r w:rsidR="00964DA2" w:rsidRPr="00872ED6">
        <w:rPr>
          <w:rFonts w:ascii="Traditional Arabic" w:hAnsi="Traditional Arabic" w:cs="Traditional Arabic"/>
          <w:sz w:val="34"/>
          <w:szCs w:val="34"/>
          <w:rtl/>
        </w:rPr>
        <w:t xml:space="preserve"> </w:t>
      </w:r>
      <w:r w:rsidR="00964DA2" w:rsidRPr="00872ED6">
        <w:rPr>
          <w:rFonts w:ascii="Traditional Arabic" w:hAnsi="Traditional Arabic" w:cs="Traditional Arabic" w:hint="eastAsia"/>
          <w:sz w:val="34"/>
          <w:szCs w:val="34"/>
          <w:rtl/>
        </w:rPr>
        <w:t>الْعَتِيقِ</w:t>
      </w:r>
      <w:r w:rsidR="00964DA2" w:rsidRPr="00872ED6">
        <w:rPr>
          <w:rFonts w:ascii="Traditional Arabic" w:hAnsi="Traditional Arabic" w:cs="Traditional Arabic"/>
          <w:sz w:val="34"/>
          <w:szCs w:val="34"/>
          <w:rtl/>
        </w:rPr>
        <w:t>}</w:t>
      </w:r>
      <w:r w:rsidRPr="00872ED6">
        <w:rPr>
          <w:rFonts w:ascii="Traditional Arabic" w:hAnsi="Traditional Arabic" w:cs="Traditional Arabic"/>
          <w:sz w:val="34"/>
          <w:szCs w:val="34"/>
          <w:rtl/>
        </w:rPr>
        <w:t xml:space="preserve"> [الحج:29]، قال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في ذلك: «في المراد بالعتيق هنا للعلماء ثلاثة أقوال:</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الأول: أن المراد به القديم، لأنه أقدم مواضع التعبد.</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الثاني: أن الله أعتقه من الجبابرة.</w:t>
      </w:r>
    </w:p>
    <w:p w:rsidR="00786896" w:rsidRPr="00872ED6" w:rsidRDefault="00786896" w:rsidP="00FA178B">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الثالث: أن المراد بالعتق فيه الكرم، والعرب تسمي القديم عتيقـًا وعاتقـًا ومنه قول حسان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رضي الله عنه </w:t>
      </w:r>
      <w:r w:rsidR="00FA178B">
        <w:rPr>
          <w:rFonts w:ascii="Traditional Arabic" w:hAnsi="Traditional Arabic" w:cs="Traditional Arabic" w:hint="cs"/>
          <w:sz w:val="34"/>
          <w:szCs w:val="34"/>
          <w:rtl/>
        </w:rPr>
        <w:t>-</w:t>
      </w:r>
      <w:r w:rsidRPr="00872ED6">
        <w:rPr>
          <w:rFonts w:ascii="Traditional Arabic" w:hAnsi="Traditional Arabic" w:cs="Traditional Arabic"/>
          <w:sz w:val="34"/>
          <w:szCs w:val="34"/>
          <w:rtl/>
        </w:rPr>
        <w:t>:</w:t>
      </w:r>
    </w:p>
    <w:p w:rsidR="00786896" w:rsidRPr="00872ED6" w:rsidRDefault="00786896" w:rsidP="00786896">
      <w:pPr>
        <w:ind w:firstLine="530"/>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كالمسك تخلطـه بمـاء سحـابة *أو عاتق كـدم الذبيـح مـدام</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lastRenderedPageBreak/>
        <w:t>لأن مراده بالعاتق الخمر القديم التي طال مكثها في دنها زمنـًا طويلاً وتسمي الكرم عتقـًا، ومنه قول كعب بن زهير:</w:t>
      </w:r>
    </w:p>
    <w:p w:rsidR="00786896" w:rsidRPr="00872ED6" w:rsidRDefault="00786896" w:rsidP="00786896">
      <w:pPr>
        <w:ind w:firstLine="530"/>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قنـواء في حرتيهــا للبصير بهـا *عتق مبين وفي الخدين تسهيــل</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فقـوله عتق مبين: أي كرم ظاهر ومنه قول المتنبي:</w:t>
      </w:r>
    </w:p>
    <w:p w:rsidR="00786896" w:rsidRPr="00872ED6" w:rsidRDefault="00786896" w:rsidP="00786896">
      <w:pPr>
        <w:ind w:firstLine="530"/>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ويبين عتــق الخيـل في أصــواتهـا</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أي كرمها، والعتق من الجبابرة كالعتق من الرق، وهو معروف.</w:t>
      </w:r>
    </w:p>
    <w:p w:rsidR="00786896" w:rsidRPr="00872ED6" w:rsidRDefault="00786896" w:rsidP="000936C4">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وإذا علمت ذلك فاعلم: أنه قد دلت آية من كتاب الله على أن العتيق في الآية بمعنى: القديم الأول، وهي قوله تعالى: </w:t>
      </w:r>
      <w:r w:rsidR="000936C4" w:rsidRPr="00872ED6">
        <w:rPr>
          <w:rFonts w:ascii="Traditional Arabic" w:hAnsi="Traditional Arabic" w:cs="Traditional Arabic"/>
          <w:sz w:val="34"/>
          <w:szCs w:val="34"/>
          <w:rtl/>
        </w:rPr>
        <w:t>{</w:t>
      </w:r>
      <w:r w:rsidR="000936C4" w:rsidRPr="00872ED6">
        <w:rPr>
          <w:rFonts w:ascii="Traditional Arabic" w:hAnsi="Traditional Arabic" w:cs="Traditional Arabic" w:hint="eastAsia"/>
          <w:sz w:val="34"/>
          <w:szCs w:val="34"/>
          <w:rtl/>
        </w:rPr>
        <w:t>إِنَّ</w:t>
      </w:r>
      <w:r w:rsidR="000936C4" w:rsidRPr="00872ED6">
        <w:rPr>
          <w:rFonts w:ascii="Traditional Arabic" w:hAnsi="Traditional Arabic" w:cs="Traditional Arabic"/>
          <w:sz w:val="34"/>
          <w:szCs w:val="34"/>
          <w:rtl/>
        </w:rPr>
        <w:t xml:space="preserve"> </w:t>
      </w:r>
      <w:r w:rsidR="000936C4" w:rsidRPr="00872ED6">
        <w:rPr>
          <w:rFonts w:ascii="Traditional Arabic" w:hAnsi="Traditional Arabic" w:cs="Traditional Arabic" w:hint="eastAsia"/>
          <w:sz w:val="34"/>
          <w:szCs w:val="34"/>
          <w:rtl/>
        </w:rPr>
        <w:t>أَوَّلَ</w:t>
      </w:r>
      <w:r w:rsidR="000936C4" w:rsidRPr="00872ED6">
        <w:rPr>
          <w:rFonts w:ascii="Traditional Arabic" w:hAnsi="Traditional Arabic" w:cs="Traditional Arabic"/>
          <w:sz w:val="34"/>
          <w:szCs w:val="34"/>
          <w:rtl/>
        </w:rPr>
        <w:t xml:space="preserve"> </w:t>
      </w:r>
      <w:r w:rsidR="000936C4" w:rsidRPr="00872ED6">
        <w:rPr>
          <w:rFonts w:ascii="Traditional Arabic" w:hAnsi="Traditional Arabic" w:cs="Traditional Arabic" w:hint="eastAsia"/>
          <w:sz w:val="34"/>
          <w:szCs w:val="34"/>
          <w:rtl/>
        </w:rPr>
        <w:t>بَيْتٍ</w:t>
      </w:r>
      <w:r w:rsidR="000936C4" w:rsidRPr="00872ED6">
        <w:rPr>
          <w:rFonts w:ascii="Traditional Arabic" w:hAnsi="Traditional Arabic" w:cs="Traditional Arabic"/>
          <w:sz w:val="34"/>
          <w:szCs w:val="34"/>
          <w:rtl/>
        </w:rPr>
        <w:t xml:space="preserve"> </w:t>
      </w:r>
      <w:r w:rsidR="000936C4" w:rsidRPr="00872ED6">
        <w:rPr>
          <w:rFonts w:ascii="Traditional Arabic" w:hAnsi="Traditional Arabic" w:cs="Traditional Arabic" w:hint="eastAsia"/>
          <w:sz w:val="34"/>
          <w:szCs w:val="34"/>
          <w:rtl/>
        </w:rPr>
        <w:t>وُضِعَ</w:t>
      </w:r>
      <w:r w:rsidR="000936C4" w:rsidRPr="00872ED6">
        <w:rPr>
          <w:rFonts w:ascii="Traditional Arabic" w:hAnsi="Traditional Arabic" w:cs="Traditional Arabic"/>
          <w:sz w:val="34"/>
          <w:szCs w:val="34"/>
          <w:rtl/>
        </w:rPr>
        <w:t xml:space="preserve"> </w:t>
      </w:r>
      <w:r w:rsidR="000936C4" w:rsidRPr="00872ED6">
        <w:rPr>
          <w:rFonts w:ascii="Traditional Arabic" w:hAnsi="Traditional Arabic" w:cs="Traditional Arabic" w:hint="eastAsia"/>
          <w:sz w:val="34"/>
          <w:szCs w:val="34"/>
          <w:rtl/>
        </w:rPr>
        <w:t>لِلنَّاسِ</w:t>
      </w:r>
      <w:r w:rsidR="000936C4" w:rsidRPr="00872ED6">
        <w:rPr>
          <w:rFonts w:ascii="Traditional Arabic" w:hAnsi="Traditional Arabic" w:cs="Traditional Arabic"/>
          <w:sz w:val="34"/>
          <w:szCs w:val="34"/>
          <w:rtl/>
        </w:rPr>
        <w:t xml:space="preserve"> </w:t>
      </w:r>
      <w:r w:rsidR="000936C4" w:rsidRPr="00872ED6">
        <w:rPr>
          <w:rFonts w:ascii="Traditional Arabic" w:hAnsi="Traditional Arabic" w:cs="Traditional Arabic" w:hint="eastAsia"/>
          <w:sz w:val="34"/>
          <w:szCs w:val="34"/>
          <w:rtl/>
        </w:rPr>
        <w:t>لَلَّذِي</w:t>
      </w:r>
      <w:r w:rsidR="000936C4" w:rsidRPr="00872ED6">
        <w:rPr>
          <w:rFonts w:ascii="Traditional Arabic" w:hAnsi="Traditional Arabic" w:cs="Traditional Arabic"/>
          <w:sz w:val="34"/>
          <w:szCs w:val="34"/>
          <w:rtl/>
        </w:rPr>
        <w:t xml:space="preserve"> </w:t>
      </w:r>
      <w:r w:rsidR="000936C4" w:rsidRPr="00872ED6">
        <w:rPr>
          <w:rFonts w:ascii="Traditional Arabic" w:hAnsi="Traditional Arabic" w:cs="Traditional Arabic" w:hint="eastAsia"/>
          <w:sz w:val="34"/>
          <w:szCs w:val="34"/>
          <w:rtl/>
        </w:rPr>
        <w:t>بِبَكَّةَ</w:t>
      </w:r>
      <w:r w:rsidR="000936C4" w:rsidRPr="00872ED6">
        <w:rPr>
          <w:rFonts w:ascii="Traditional Arabic" w:hAnsi="Traditional Arabic" w:cs="Traditional Arabic"/>
          <w:sz w:val="34"/>
          <w:szCs w:val="34"/>
          <w:rtl/>
        </w:rPr>
        <w:t xml:space="preserve"> </w:t>
      </w:r>
      <w:r w:rsidR="000936C4" w:rsidRPr="00872ED6">
        <w:rPr>
          <w:rFonts w:ascii="Traditional Arabic" w:hAnsi="Traditional Arabic" w:cs="Traditional Arabic" w:hint="eastAsia"/>
          <w:sz w:val="34"/>
          <w:szCs w:val="34"/>
          <w:rtl/>
        </w:rPr>
        <w:t>مُبَارَكاً</w:t>
      </w:r>
      <w:r w:rsidR="000936C4" w:rsidRPr="00872ED6">
        <w:rPr>
          <w:rFonts w:ascii="Traditional Arabic" w:hAnsi="Traditional Arabic" w:cs="Traditional Arabic"/>
          <w:sz w:val="34"/>
          <w:szCs w:val="34"/>
          <w:rtl/>
        </w:rPr>
        <w:t xml:space="preserve"> </w:t>
      </w:r>
      <w:r w:rsidR="000936C4" w:rsidRPr="00872ED6">
        <w:rPr>
          <w:rFonts w:ascii="Traditional Arabic" w:hAnsi="Traditional Arabic" w:cs="Traditional Arabic" w:hint="eastAsia"/>
          <w:sz w:val="34"/>
          <w:szCs w:val="34"/>
          <w:rtl/>
        </w:rPr>
        <w:t>وَهُدًى</w:t>
      </w:r>
      <w:r w:rsidR="000936C4" w:rsidRPr="00872ED6">
        <w:rPr>
          <w:rFonts w:ascii="Traditional Arabic" w:hAnsi="Traditional Arabic" w:cs="Traditional Arabic"/>
          <w:sz w:val="34"/>
          <w:szCs w:val="34"/>
          <w:rtl/>
        </w:rPr>
        <w:t xml:space="preserve"> </w:t>
      </w:r>
      <w:r w:rsidR="000936C4" w:rsidRPr="00872ED6">
        <w:rPr>
          <w:rFonts w:ascii="Traditional Arabic" w:hAnsi="Traditional Arabic" w:cs="Traditional Arabic" w:hint="eastAsia"/>
          <w:sz w:val="34"/>
          <w:szCs w:val="34"/>
          <w:rtl/>
        </w:rPr>
        <w:t>لِّلْعَالَمِينَ</w:t>
      </w:r>
      <w:r w:rsidR="000936C4" w:rsidRPr="00872ED6">
        <w:rPr>
          <w:rFonts w:ascii="Traditional Arabic" w:hAnsi="Traditional Arabic" w:cs="Traditional Arabic"/>
          <w:sz w:val="34"/>
          <w:szCs w:val="34"/>
          <w:rtl/>
        </w:rPr>
        <w:t>}</w:t>
      </w:r>
      <w:r w:rsidR="000936C4"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[آل عمران:96] مع أن المعنيين الآخرين كلاهما حق، ولكن القرآن دل على ما ذكرنا</w:t>
      </w:r>
      <w:r w:rsidR="008F60E2" w:rsidRPr="00872ED6">
        <w:rPr>
          <w:rFonts w:ascii="Traditional Arabic" w:hAnsi="Traditional Arabic" w:cs="Traditional Arabic"/>
          <w:sz w:val="34"/>
          <w:szCs w:val="34"/>
          <w:rtl/>
        </w:rPr>
        <w:t xml:space="preserve">، وخير ما يفسر به القرآن </w:t>
      </w:r>
      <w:proofErr w:type="spellStart"/>
      <w:r w:rsidR="008F60E2" w:rsidRPr="00872ED6">
        <w:rPr>
          <w:rFonts w:ascii="Traditional Arabic" w:hAnsi="Traditional Arabic" w:cs="Traditional Arabic"/>
          <w:sz w:val="34"/>
          <w:szCs w:val="34"/>
          <w:rtl/>
        </w:rPr>
        <w:t>القرآن</w:t>
      </w:r>
      <w:proofErr w:type="spellEnd"/>
      <w:r w:rsidRPr="00872ED6">
        <w:rPr>
          <w:rFonts w:ascii="Traditional Arabic" w:hAnsi="Traditional Arabic" w:cs="Traditional Arabic"/>
          <w:sz w:val="34"/>
          <w:szCs w:val="34"/>
          <w:rtl/>
        </w:rPr>
        <w:t xml:space="preserve">» </w:t>
      </w:r>
      <w:r w:rsidRPr="00872ED6">
        <w:rPr>
          <w:rStyle w:val="a5"/>
          <w:rFonts w:ascii="Traditional Arabic" w:hAnsi="Traditional Arabic" w:cs="Traditional Arabic"/>
          <w:sz w:val="34"/>
          <w:szCs w:val="34"/>
          <w:rtl/>
        </w:rPr>
        <w:footnoteReference w:id="8"/>
      </w:r>
      <w:r w:rsidRPr="00872ED6">
        <w:rPr>
          <w:rFonts w:ascii="Traditional Arabic" w:hAnsi="Traditional Arabic" w:cs="Traditional Arabic"/>
          <w:sz w:val="34"/>
          <w:szCs w:val="34"/>
          <w:rtl/>
        </w:rPr>
        <w:t xml:space="preserve"> </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وقد يكون الإجمال بسبب إبهام في اسم جنس جمعـًا كان أو مفردًا أو اسم جمع أو صلة موصول أو معنى حرف</w:t>
      </w:r>
      <w:r w:rsidR="00FA178B">
        <w:rPr>
          <w:rFonts w:ascii="Traditional Arabic" w:hAnsi="Traditional Arabic" w:cs="Traditional Arabic"/>
          <w:sz w:val="34"/>
          <w:szCs w:val="34"/>
          <w:rtl/>
        </w:rPr>
        <w:t>.</w:t>
      </w:r>
    </w:p>
    <w:p w:rsidR="00786896" w:rsidRPr="00872ED6" w:rsidRDefault="00786896" w:rsidP="003F5B63">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ومثال الإجمال بسبب الإبهام في اسم جنس مجموع: قوله تعالى: </w:t>
      </w:r>
      <w:r w:rsidR="000936C4" w:rsidRPr="00872ED6">
        <w:rPr>
          <w:rFonts w:ascii="Traditional Arabic" w:hAnsi="Traditional Arabic" w:cs="Traditional Arabic"/>
          <w:sz w:val="34"/>
          <w:szCs w:val="34"/>
          <w:rtl/>
        </w:rPr>
        <w:t>{</w:t>
      </w:r>
      <w:r w:rsidR="000936C4" w:rsidRPr="00872ED6">
        <w:rPr>
          <w:rFonts w:ascii="Traditional Arabic" w:hAnsi="Traditional Arabic" w:cs="Traditional Arabic" w:hint="eastAsia"/>
          <w:sz w:val="34"/>
          <w:szCs w:val="34"/>
          <w:rtl/>
        </w:rPr>
        <w:t>فَتَلَقَّى</w:t>
      </w:r>
      <w:r w:rsidR="000936C4" w:rsidRPr="00872ED6">
        <w:rPr>
          <w:rFonts w:ascii="Traditional Arabic" w:hAnsi="Traditional Arabic" w:cs="Traditional Arabic"/>
          <w:sz w:val="34"/>
          <w:szCs w:val="34"/>
          <w:rtl/>
        </w:rPr>
        <w:t xml:space="preserve"> </w:t>
      </w:r>
      <w:r w:rsidR="000936C4" w:rsidRPr="00872ED6">
        <w:rPr>
          <w:rFonts w:ascii="Traditional Arabic" w:hAnsi="Traditional Arabic" w:cs="Traditional Arabic" w:hint="eastAsia"/>
          <w:sz w:val="34"/>
          <w:szCs w:val="34"/>
          <w:rtl/>
        </w:rPr>
        <w:t>آدَمُ</w:t>
      </w:r>
      <w:r w:rsidR="000936C4" w:rsidRPr="00872ED6">
        <w:rPr>
          <w:rFonts w:ascii="Traditional Arabic" w:hAnsi="Traditional Arabic" w:cs="Traditional Arabic"/>
          <w:sz w:val="34"/>
          <w:szCs w:val="34"/>
          <w:rtl/>
        </w:rPr>
        <w:t xml:space="preserve"> </w:t>
      </w:r>
      <w:r w:rsidR="000936C4" w:rsidRPr="00872ED6">
        <w:rPr>
          <w:rFonts w:ascii="Traditional Arabic" w:hAnsi="Traditional Arabic" w:cs="Traditional Arabic" w:hint="eastAsia"/>
          <w:sz w:val="34"/>
          <w:szCs w:val="34"/>
          <w:rtl/>
        </w:rPr>
        <w:t>مِن</w:t>
      </w:r>
      <w:r w:rsidR="000936C4" w:rsidRPr="00872ED6">
        <w:rPr>
          <w:rFonts w:ascii="Traditional Arabic" w:hAnsi="Traditional Arabic" w:cs="Traditional Arabic"/>
          <w:sz w:val="34"/>
          <w:szCs w:val="34"/>
          <w:rtl/>
        </w:rPr>
        <w:t xml:space="preserve"> </w:t>
      </w:r>
      <w:r w:rsidR="000936C4" w:rsidRPr="00872ED6">
        <w:rPr>
          <w:rFonts w:ascii="Traditional Arabic" w:hAnsi="Traditional Arabic" w:cs="Traditional Arabic" w:hint="eastAsia"/>
          <w:sz w:val="34"/>
          <w:szCs w:val="34"/>
          <w:rtl/>
        </w:rPr>
        <w:t>رَّبِّهِ</w:t>
      </w:r>
      <w:r w:rsidR="000936C4" w:rsidRPr="00872ED6">
        <w:rPr>
          <w:rFonts w:ascii="Traditional Arabic" w:hAnsi="Traditional Arabic" w:cs="Traditional Arabic"/>
          <w:sz w:val="34"/>
          <w:szCs w:val="34"/>
          <w:rtl/>
        </w:rPr>
        <w:t xml:space="preserve"> </w:t>
      </w:r>
      <w:r w:rsidR="000936C4" w:rsidRPr="00872ED6">
        <w:rPr>
          <w:rFonts w:ascii="Traditional Arabic" w:hAnsi="Traditional Arabic" w:cs="Traditional Arabic" w:hint="eastAsia"/>
          <w:sz w:val="34"/>
          <w:szCs w:val="34"/>
          <w:rtl/>
        </w:rPr>
        <w:t>كَلِمَاتٍ</w:t>
      </w:r>
      <w:r w:rsidR="000936C4" w:rsidRPr="00872ED6">
        <w:rPr>
          <w:rFonts w:ascii="Traditional Arabic" w:hAnsi="Traditional Arabic" w:cs="Traditional Arabic"/>
          <w:sz w:val="34"/>
          <w:szCs w:val="34"/>
          <w:rtl/>
        </w:rPr>
        <w:t>}</w:t>
      </w:r>
      <w:r w:rsidR="000936C4"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 xml:space="preserve">[البقرة:37] قال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في ذلك: «لم يبين هنا ما هذه الكلمات، ولكنه بيّنها في سورة الأعراف بقوله: </w:t>
      </w:r>
      <w:r w:rsidR="003F5B63" w:rsidRPr="00872ED6">
        <w:rPr>
          <w:rFonts w:ascii="Traditional Arabic" w:hAnsi="Traditional Arabic" w:cs="Traditional Arabic"/>
          <w:spacing w:val="-4"/>
          <w:sz w:val="34"/>
          <w:szCs w:val="34"/>
          <w:rtl/>
        </w:rPr>
        <w:t>{</w:t>
      </w:r>
      <w:r w:rsidR="003F5B63" w:rsidRPr="00872ED6">
        <w:rPr>
          <w:rFonts w:ascii="Traditional Arabic" w:hAnsi="Traditional Arabic" w:cs="Traditional Arabic" w:hint="eastAsia"/>
          <w:spacing w:val="-4"/>
          <w:sz w:val="34"/>
          <w:szCs w:val="34"/>
          <w:rtl/>
        </w:rPr>
        <w:t>قَالاَ</w:t>
      </w:r>
      <w:r w:rsidR="003F5B63" w:rsidRPr="00872ED6">
        <w:rPr>
          <w:rFonts w:ascii="Traditional Arabic" w:hAnsi="Traditional Arabic" w:cs="Traditional Arabic"/>
          <w:spacing w:val="-4"/>
          <w:sz w:val="34"/>
          <w:szCs w:val="34"/>
          <w:rtl/>
        </w:rPr>
        <w:t xml:space="preserve"> </w:t>
      </w:r>
      <w:r w:rsidR="003F5B63" w:rsidRPr="00872ED6">
        <w:rPr>
          <w:rFonts w:ascii="Traditional Arabic" w:hAnsi="Traditional Arabic" w:cs="Traditional Arabic" w:hint="eastAsia"/>
          <w:spacing w:val="-4"/>
          <w:sz w:val="34"/>
          <w:szCs w:val="34"/>
          <w:rtl/>
        </w:rPr>
        <w:t>رَبَّنَا</w:t>
      </w:r>
      <w:r w:rsidR="003F5B63" w:rsidRPr="00872ED6">
        <w:rPr>
          <w:rFonts w:ascii="Traditional Arabic" w:hAnsi="Traditional Arabic" w:cs="Traditional Arabic"/>
          <w:spacing w:val="-4"/>
          <w:sz w:val="34"/>
          <w:szCs w:val="34"/>
          <w:rtl/>
        </w:rPr>
        <w:t xml:space="preserve"> </w:t>
      </w:r>
      <w:r w:rsidR="003F5B63" w:rsidRPr="00872ED6">
        <w:rPr>
          <w:rFonts w:ascii="Traditional Arabic" w:hAnsi="Traditional Arabic" w:cs="Traditional Arabic" w:hint="eastAsia"/>
          <w:spacing w:val="-4"/>
          <w:sz w:val="34"/>
          <w:szCs w:val="34"/>
          <w:rtl/>
        </w:rPr>
        <w:t>ظَلَمْنَا</w:t>
      </w:r>
      <w:r w:rsidR="003F5B63" w:rsidRPr="00872ED6">
        <w:rPr>
          <w:rFonts w:ascii="Traditional Arabic" w:hAnsi="Traditional Arabic" w:cs="Traditional Arabic"/>
          <w:spacing w:val="-4"/>
          <w:sz w:val="34"/>
          <w:szCs w:val="34"/>
          <w:rtl/>
        </w:rPr>
        <w:t xml:space="preserve"> </w:t>
      </w:r>
      <w:r w:rsidR="003F5B63" w:rsidRPr="00872ED6">
        <w:rPr>
          <w:rFonts w:ascii="Traditional Arabic" w:hAnsi="Traditional Arabic" w:cs="Traditional Arabic" w:hint="eastAsia"/>
          <w:spacing w:val="-4"/>
          <w:sz w:val="34"/>
          <w:szCs w:val="34"/>
          <w:rtl/>
        </w:rPr>
        <w:t>أَنفُسَنَا</w:t>
      </w:r>
      <w:r w:rsidR="003F5B63" w:rsidRPr="00872ED6">
        <w:rPr>
          <w:rFonts w:ascii="Traditional Arabic" w:hAnsi="Traditional Arabic" w:cs="Traditional Arabic"/>
          <w:spacing w:val="-4"/>
          <w:sz w:val="34"/>
          <w:szCs w:val="34"/>
          <w:rtl/>
        </w:rPr>
        <w:t xml:space="preserve"> </w:t>
      </w:r>
      <w:r w:rsidR="003F5B63" w:rsidRPr="00872ED6">
        <w:rPr>
          <w:rFonts w:ascii="Traditional Arabic" w:hAnsi="Traditional Arabic" w:cs="Traditional Arabic" w:hint="eastAsia"/>
          <w:spacing w:val="-4"/>
          <w:sz w:val="34"/>
          <w:szCs w:val="34"/>
          <w:rtl/>
        </w:rPr>
        <w:t>وَإِن</w:t>
      </w:r>
      <w:r w:rsidR="003F5B63" w:rsidRPr="00872ED6">
        <w:rPr>
          <w:rFonts w:ascii="Traditional Arabic" w:hAnsi="Traditional Arabic" w:cs="Traditional Arabic"/>
          <w:spacing w:val="-4"/>
          <w:sz w:val="34"/>
          <w:szCs w:val="34"/>
          <w:rtl/>
        </w:rPr>
        <w:t xml:space="preserve"> </w:t>
      </w:r>
      <w:r w:rsidR="003F5B63" w:rsidRPr="00872ED6">
        <w:rPr>
          <w:rFonts w:ascii="Traditional Arabic" w:hAnsi="Traditional Arabic" w:cs="Traditional Arabic" w:hint="eastAsia"/>
          <w:spacing w:val="-4"/>
          <w:sz w:val="34"/>
          <w:szCs w:val="34"/>
          <w:rtl/>
        </w:rPr>
        <w:t>لَّمْ</w:t>
      </w:r>
      <w:r w:rsidR="003F5B63" w:rsidRPr="00872ED6">
        <w:rPr>
          <w:rFonts w:ascii="Traditional Arabic" w:hAnsi="Traditional Arabic" w:cs="Traditional Arabic"/>
          <w:spacing w:val="-4"/>
          <w:sz w:val="34"/>
          <w:szCs w:val="34"/>
          <w:rtl/>
        </w:rPr>
        <w:t xml:space="preserve"> </w:t>
      </w:r>
      <w:r w:rsidR="003F5B63" w:rsidRPr="00872ED6">
        <w:rPr>
          <w:rFonts w:ascii="Traditional Arabic" w:hAnsi="Traditional Arabic" w:cs="Traditional Arabic" w:hint="eastAsia"/>
          <w:spacing w:val="-4"/>
          <w:sz w:val="34"/>
          <w:szCs w:val="34"/>
          <w:rtl/>
        </w:rPr>
        <w:t>تَغْفِرْ</w:t>
      </w:r>
      <w:r w:rsidR="003F5B63" w:rsidRPr="00872ED6">
        <w:rPr>
          <w:rFonts w:ascii="Traditional Arabic" w:hAnsi="Traditional Arabic" w:cs="Traditional Arabic"/>
          <w:spacing w:val="-4"/>
          <w:sz w:val="34"/>
          <w:szCs w:val="34"/>
          <w:rtl/>
        </w:rPr>
        <w:t xml:space="preserve"> </w:t>
      </w:r>
      <w:r w:rsidR="003F5B63" w:rsidRPr="00872ED6">
        <w:rPr>
          <w:rFonts w:ascii="Traditional Arabic" w:hAnsi="Traditional Arabic" w:cs="Traditional Arabic" w:hint="eastAsia"/>
          <w:spacing w:val="-4"/>
          <w:sz w:val="34"/>
          <w:szCs w:val="34"/>
          <w:rtl/>
        </w:rPr>
        <w:t>لَنَا</w:t>
      </w:r>
      <w:r w:rsidR="003F5B63" w:rsidRPr="00872ED6">
        <w:rPr>
          <w:rFonts w:ascii="Traditional Arabic" w:hAnsi="Traditional Arabic" w:cs="Traditional Arabic"/>
          <w:spacing w:val="-4"/>
          <w:sz w:val="34"/>
          <w:szCs w:val="34"/>
          <w:rtl/>
        </w:rPr>
        <w:t xml:space="preserve"> </w:t>
      </w:r>
      <w:r w:rsidR="003F5B63" w:rsidRPr="00872ED6">
        <w:rPr>
          <w:rFonts w:ascii="Traditional Arabic" w:hAnsi="Traditional Arabic" w:cs="Traditional Arabic" w:hint="eastAsia"/>
          <w:spacing w:val="-4"/>
          <w:sz w:val="34"/>
          <w:szCs w:val="34"/>
          <w:rtl/>
        </w:rPr>
        <w:t>وَتَرْحَمْنَا</w:t>
      </w:r>
      <w:r w:rsidR="003F5B63" w:rsidRPr="00872ED6">
        <w:rPr>
          <w:rFonts w:ascii="Traditional Arabic" w:hAnsi="Traditional Arabic" w:cs="Traditional Arabic"/>
          <w:spacing w:val="-4"/>
          <w:sz w:val="34"/>
          <w:szCs w:val="34"/>
          <w:rtl/>
        </w:rPr>
        <w:t xml:space="preserve"> </w:t>
      </w:r>
      <w:r w:rsidR="003F5B63" w:rsidRPr="00872ED6">
        <w:rPr>
          <w:rFonts w:ascii="Traditional Arabic" w:hAnsi="Traditional Arabic" w:cs="Traditional Arabic" w:hint="eastAsia"/>
          <w:spacing w:val="-4"/>
          <w:sz w:val="34"/>
          <w:szCs w:val="34"/>
          <w:rtl/>
        </w:rPr>
        <w:t>لَنَكُونَنَّ</w:t>
      </w:r>
      <w:r w:rsidR="003F5B63" w:rsidRPr="00872ED6">
        <w:rPr>
          <w:rFonts w:ascii="Traditional Arabic" w:hAnsi="Traditional Arabic" w:cs="Traditional Arabic"/>
          <w:spacing w:val="-4"/>
          <w:sz w:val="34"/>
          <w:szCs w:val="34"/>
          <w:rtl/>
        </w:rPr>
        <w:t xml:space="preserve"> </w:t>
      </w:r>
      <w:r w:rsidR="003F5B63" w:rsidRPr="00872ED6">
        <w:rPr>
          <w:rFonts w:ascii="Traditional Arabic" w:hAnsi="Traditional Arabic" w:cs="Traditional Arabic" w:hint="eastAsia"/>
          <w:spacing w:val="-4"/>
          <w:sz w:val="34"/>
          <w:szCs w:val="34"/>
          <w:rtl/>
        </w:rPr>
        <w:t>مِنَ</w:t>
      </w:r>
      <w:r w:rsidR="003F5B63" w:rsidRPr="00872ED6">
        <w:rPr>
          <w:rFonts w:ascii="Traditional Arabic" w:hAnsi="Traditional Arabic" w:cs="Traditional Arabic"/>
          <w:spacing w:val="-4"/>
          <w:sz w:val="34"/>
          <w:szCs w:val="34"/>
          <w:rtl/>
        </w:rPr>
        <w:t xml:space="preserve"> </w:t>
      </w:r>
      <w:r w:rsidR="003F5B63" w:rsidRPr="00872ED6">
        <w:rPr>
          <w:rFonts w:ascii="Traditional Arabic" w:hAnsi="Traditional Arabic" w:cs="Traditional Arabic" w:hint="eastAsia"/>
          <w:spacing w:val="-4"/>
          <w:sz w:val="34"/>
          <w:szCs w:val="34"/>
          <w:rtl/>
        </w:rPr>
        <w:t>الْخَاسِرِينَ</w:t>
      </w:r>
      <w:r w:rsidR="003F5B63" w:rsidRPr="00872ED6">
        <w:rPr>
          <w:rFonts w:ascii="Traditional Arabic" w:hAnsi="Traditional Arabic" w:cs="Traditional Arabic"/>
          <w:spacing w:val="-4"/>
          <w:sz w:val="34"/>
          <w:szCs w:val="34"/>
          <w:rtl/>
        </w:rPr>
        <w:t>}</w:t>
      </w:r>
      <w:r w:rsidR="003F5B63" w:rsidRPr="00872ED6">
        <w:rPr>
          <w:rFonts w:ascii="Traditional Arabic" w:hAnsi="Traditional Arabic" w:cs="Traditional Arabic" w:hint="cs"/>
          <w:spacing w:val="-4"/>
          <w:sz w:val="34"/>
          <w:szCs w:val="34"/>
          <w:rtl/>
        </w:rPr>
        <w:t xml:space="preserve"> </w:t>
      </w:r>
      <w:r w:rsidRPr="00872ED6">
        <w:rPr>
          <w:rFonts w:ascii="Traditional Arabic" w:hAnsi="Traditional Arabic" w:cs="Traditional Arabic"/>
          <w:sz w:val="34"/>
          <w:szCs w:val="34"/>
          <w:rtl/>
        </w:rPr>
        <w:t>[الأعراف:23].</w:t>
      </w:r>
      <w:r w:rsidRPr="00872ED6">
        <w:rPr>
          <w:rStyle w:val="a5"/>
          <w:rFonts w:ascii="Traditional Arabic" w:hAnsi="Traditional Arabic" w:cs="Traditional Arabic"/>
          <w:sz w:val="34"/>
          <w:szCs w:val="34"/>
          <w:rtl/>
        </w:rPr>
        <w:footnoteReference w:id="9"/>
      </w:r>
    </w:p>
    <w:p w:rsidR="00786896" w:rsidRPr="00872ED6" w:rsidRDefault="00786896" w:rsidP="00EA1FF8">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ومثال الإجمال بسبب الإبهام في اسم جنس مفرد قوله تعالى: </w:t>
      </w:r>
      <w:r w:rsidR="002D4C20" w:rsidRPr="00872ED6">
        <w:rPr>
          <w:rFonts w:ascii="Traditional Arabic" w:hAnsi="Traditional Arabic" w:cs="Traditional Arabic"/>
          <w:sz w:val="34"/>
          <w:szCs w:val="34"/>
          <w:rtl/>
        </w:rPr>
        <w:t>{</w:t>
      </w:r>
      <w:r w:rsidR="002D4C20" w:rsidRPr="00872ED6">
        <w:rPr>
          <w:rFonts w:ascii="Traditional Arabic" w:hAnsi="Traditional Arabic" w:cs="Traditional Arabic" w:hint="eastAsia"/>
          <w:sz w:val="34"/>
          <w:szCs w:val="34"/>
          <w:rtl/>
        </w:rPr>
        <w:t>وَتَمَّتْ</w:t>
      </w:r>
      <w:r w:rsidR="002D4C20" w:rsidRPr="00872ED6">
        <w:rPr>
          <w:rFonts w:ascii="Traditional Arabic" w:hAnsi="Traditional Arabic" w:cs="Traditional Arabic"/>
          <w:sz w:val="34"/>
          <w:szCs w:val="34"/>
          <w:rtl/>
        </w:rPr>
        <w:t xml:space="preserve"> </w:t>
      </w:r>
      <w:r w:rsidR="002D4C20" w:rsidRPr="00872ED6">
        <w:rPr>
          <w:rFonts w:ascii="Traditional Arabic" w:hAnsi="Traditional Arabic" w:cs="Traditional Arabic" w:hint="eastAsia"/>
          <w:sz w:val="34"/>
          <w:szCs w:val="34"/>
          <w:rtl/>
        </w:rPr>
        <w:t>كَلِمَتُ</w:t>
      </w:r>
      <w:r w:rsidR="002D4C20" w:rsidRPr="00872ED6">
        <w:rPr>
          <w:rFonts w:ascii="Traditional Arabic" w:hAnsi="Traditional Arabic" w:cs="Traditional Arabic"/>
          <w:sz w:val="34"/>
          <w:szCs w:val="34"/>
          <w:rtl/>
        </w:rPr>
        <w:t xml:space="preserve"> </w:t>
      </w:r>
      <w:r w:rsidR="002D4C20" w:rsidRPr="00872ED6">
        <w:rPr>
          <w:rFonts w:ascii="Traditional Arabic" w:hAnsi="Traditional Arabic" w:cs="Traditional Arabic" w:hint="eastAsia"/>
          <w:sz w:val="34"/>
          <w:szCs w:val="34"/>
          <w:rtl/>
        </w:rPr>
        <w:t>رَبِّكَ</w:t>
      </w:r>
      <w:r w:rsidR="002D4C20" w:rsidRPr="00872ED6">
        <w:rPr>
          <w:rFonts w:ascii="Traditional Arabic" w:hAnsi="Traditional Arabic" w:cs="Traditional Arabic"/>
          <w:sz w:val="34"/>
          <w:szCs w:val="34"/>
          <w:rtl/>
        </w:rPr>
        <w:t xml:space="preserve"> </w:t>
      </w:r>
      <w:r w:rsidR="002D4C20" w:rsidRPr="00872ED6">
        <w:rPr>
          <w:rFonts w:ascii="Traditional Arabic" w:hAnsi="Traditional Arabic" w:cs="Traditional Arabic" w:hint="eastAsia"/>
          <w:sz w:val="34"/>
          <w:szCs w:val="34"/>
          <w:rtl/>
        </w:rPr>
        <w:t>الْحُسْنَى</w:t>
      </w:r>
      <w:r w:rsidR="002D4C20" w:rsidRPr="00872ED6">
        <w:rPr>
          <w:rFonts w:ascii="Traditional Arabic" w:hAnsi="Traditional Arabic" w:cs="Traditional Arabic"/>
          <w:sz w:val="34"/>
          <w:szCs w:val="34"/>
          <w:rtl/>
        </w:rPr>
        <w:t xml:space="preserve"> </w:t>
      </w:r>
      <w:r w:rsidR="002D4C20" w:rsidRPr="00872ED6">
        <w:rPr>
          <w:rFonts w:ascii="Traditional Arabic" w:hAnsi="Traditional Arabic" w:cs="Traditional Arabic" w:hint="eastAsia"/>
          <w:sz w:val="34"/>
          <w:szCs w:val="34"/>
          <w:rtl/>
        </w:rPr>
        <w:t>عَلَى</w:t>
      </w:r>
      <w:r w:rsidR="002D4C20" w:rsidRPr="00872ED6">
        <w:rPr>
          <w:rFonts w:ascii="Traditional Arabic" w:hAnsi="Traditional Arabic" w:cs="Traditional Arabic"/>
          <w:sz w:val="34"/>
          <w:szCs w:val="34"/>
          <w:rtl/>
        </w:rPr>
        <w:t xml:space="preserve"> </w:t>
      </w:r>
      <w:r w:rsidR="002D4C20" w:rsidRPr="00872ED6">
        <w:rPr>
          <w:rFonts w:ascii="Traditional Arabic" w:hAnsi="Traditional Arabic" w:cs="Traditional Arabic" w:hint="eastAsia"/>
          <w:sz w:val="34"/>
          <w:szCs w:val="34"/>
          <w:rtl/>
        </w:rPr>
        <w:t>بَنِي</w:t>
      </w:r>
      <w:r w:rsidR="002D4C20" w:rsidRPr="00872ED6">
        <w:rPr>
          <w:rFonts w:ascii="Traditional Arabic" w:hAnsi="Traditional Arabic" w:cs="Traditional Arabic"/>
          <w:sz w:val="34"/>
          <w:szCs w:val="34"/>
          <w:rtl/>
        </w:rPr>
        <w:t xml:space="preserve"> </w:t>
      </w:r>
      <w:r w:rsidR="002D4C20" w:rsidRPr="00872ED6">
        <w:rPr>
          <w:rFonts w:ascii="Traditional Arabic" w:hAnsi="Traditional Arabic" w:cs="Traditional Arabic" w:hint="eastAsia"/>
          <w:sz w:val="34"/>
          <w:szCs w:val="34"/>
          <w:rtl/>
        </w:rPr>
        <w:t>إِسْرَائِيلَ</w:t>
      </w:r>
      <w:r w:rsidR="002D4C20" w:rsidRPr="00872ED6">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[الأعراف:137] قال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في تفسيرها: «لم يبين هنا هذه الكلمة الحسنى التي تمت عليهم ولكنه بينها في القصص بقوله: </w:t>
      </w:r>
      <w:r w:rsidR="00EA1FF8" w:rsidRPr="00872ED6">
        <w:rPr>
          <w:rFonts w:ascii="Traditional Arabic" w:hAnsi="Traditional Arabic" w:cs="Traditional Arabic"/>
          <w:sz w:val="34"/>
          <w:szCs w:val="34"/>
          <w:rtl/>
        </w:rPr>
        <w:t>{</w:t>
      </w:r>
      <w:r w:rsidR="00EA1FF8" w:rsidRPr="00872ED6">
        <w:rPr>
          <w:rFonts w:ascii="Traditional Arabic" w:hAnsi="Traditional Arabic" w:cs="Traditional Arabic" w:hint="eastAsia"/>
          <w:sz w:val="34"/>
          <w:szCs w:val="34"/>
          <w:rtl/>
        </w:rPr>
        <w:t>وَنُرِيدُ</w:t>
      </w:r>
      <w:r w:rsidR="00EA1FF8" w:rsidRPr="00872ED6">
        <w:rPr>
          <w:rFonts w:ascii="Traditional Arabic" w:hAnsi="Traditional Arabic" w:cs="Traditional Arabic"/>
          <w:sz w:val="34"/>
          <w:szCs w:val="34"/>
          <w:rtl/>
        </w:rPr>
        <w:t xml:space="preserve"> </w:t>
      </w:r>
      <w:r w:rsidR="00EA1FF8" w:rsidRPr="00872ED6">
        <w:rPr>
          <w:rFonts w:ascii="Traditional Arabic" w:hAnsi="Traditional Arabic" w:cs="Traditional Arabic" w:hint="eastAsia"/>
          <w:sz w:val="34"/>
          <w:szCs w:val="34"/>
          <w:rtl/>
        </w:rPr>
        <w:t>أَن</w:t>
      </w:r>
      <w:r w:rsidR="00EA1FF8" w:rsidRPr="00872ED6">
        <w:rPr>
          <w:rFonts w:ascii="Traditional Arabic" w:hAnsi="Traditional Arabic" w:cs="Traditional Arabic"/>
          <w:sz w:val="34"/>
          <w:szCs w:val="34"/>
          <w:rtl/>
        </w:rPr>
        <w:t xml:space="preserve"> </w:t>
      </w:r>
      <w:r w:rsidR="00EA1FF8" w:rsidRPr="00872ED6">
        <w:rPr>
          <w:rFonts w:ascii="Traditional Arabic" w:hAnsi="Traditional Arabic" w:cs="Traditional Arabic" w:hint="eastAsia"/>
          <w:sz w:val="34"/>
          <w:szCs w:val="34"/>
          <w:rtl/>
        </w:rPr>
        <w:t>نَّمُنَّ</w:t>
      </w:r>
      <w:r w:rsidR="00EA1FF8" w:rsidRPr="00872ED6">
        <w:rPr>
          <w:rFonts w:ascii="Traditional Arabic" w:hAnsi="Traditional Arabic" w:cs="Traditional Arabic"/>
          <w:sz w:val="34"/>
          <w:szCs w:val="34"/>
          <w:rtl/>
        </w:rPr>
        <w:t xml:space="preserve"> </w:t>
      </w:r>
      <w:r w:rsidR="00EA1FF8" w:rsidRPr="00872ED6">
        <w:rPr>
          <w:rFonts w:ascii="Traditional Arabic" w:hAnsi="Traditional Arabic" w:cs="Traditional Arabic" w:hint="eastAsia"/>
          <w:sz w:val="34"/>
          <w:szCs w:val="34"/>
          <w:rtl/>
        </w:rPr>
        <w:t>عَلَى</w:t>
      </w:r>
      <w:r w:rsidR="00EA1FF8" w:rsidRPr="00872ED6">
        <w:rPr>
          <w:rFonts w:ascii="Traditional Arabic" w:hAnsi="Traditional Arabic" w:cs="Traditional Arabic"/>
          <w:sz w:val="34"/>
          <w:szCs w:val="34"/>
          <w:rtl/>
        </w:rPr>
        <w:t xml:space="preserve"> </w:t>
      </w:r>
      <w:r w:rsidR="00EA1FF8" w:rsidRPr="00872ED6">
        <w:rPr>
          <w:rFonts w:ascii="Traditional Arabic" w:hAnsi="Traditional Arabic" w:cs="Traditional Arabic" w:hint="eastAsia"/>
          <w:sz w:val="34"/>
          <w:szCs w:val="34"/>
          <w:rtl/>
        </w:rPr>
        <w:t>الَّذِينَ</w:t>
      </w:r>
      <w:r w:rsidR="00EA1FF8" w:rsidRPr="00872ED6">
        <w:rPr>
          <w:rFonts w:ascii="Traditional Arabic" w:hAnsi="Traditional Arabic" w:cs="Traditional Arabic"/>
          <w:sz w:val="34"/>
          <w:szCs w:val="34"/>
          <w:rtl/>
        </w:rPr>
        <w:t xml:space="preserve"> </w:t>
      </w:r>
      <w:r w:rsidR="00EA1FF8" w:rsidRPr="00872ED6">
        <w:rPr>
          <w:rFonts w:ascii="Traditional Arabic" w:hAnsi="Traditional Arabic" w:cs="Traditional Arabic" w:hint="eastAsia"/>
          <w:sz w:val="34"/>
          <w:szCs w:val="34"/>
          <w:rtl/>
        </w:rPr>
        <w:t>اسْتُضْعِفُوا</w:t>
      </w:r>
      <w:r w:rsidR="00EA1FF8" w:rsidRPr="00872ED6">
        <w:rPr>
          <w:rFonts w:ascii="Traditional Arabic" w:hAnsi="Traditional Arabic" w:cs="Traditional Arabic"/>
          <w:sz w:val="34"/>
          <w:szCs w:val="34"/>
          <w:rtl/>
        </w:rPr>
        <w:t xml:space="preserve"> </w:t>
      </w:r>
      <w:r w:rsidR="00EA1FF8" w:rsidRPr="00872ED6">
        <w:rPr>
          <w:rFonts w:ascii="Traditional Arabic" w:hAnsi="Traditional Arabic" w:cs="Traditional Arabic" w:hint="eastAsia"/>
          <w:sz w:val="34"/>
          <w:szCs w:val="34"/>
          <w:rtl/>
        </w:rPr>
        <w:t>فِي</w:t>
      </w:r>
      <w:r w:rsidR="00EA1FF8" w:rsidRPr="00872ED6">
        <w:rPr>
          <w:rFonts w:ascii="Traditional Arabic" w:hAnsi="Traditional Arabic" w:cs="Traditional Arabic"/>
          <w:sz w:val="34"/>
          <w:szCs w:val="34"/>
          <w:rtl/>
        </w:rPr>
        <w:t xml:space="preserve"> </w:t>
      </w:r>
      <w:r w:rsidR="00EA1FF8" w:rsidRPr="00872ED6">
        <w:rPr>
          <w:rFonts w:ascii="Traditional Arabic" w:hAnsi="Traditional Arabic" w:cs="Traditional Arabic" w:hint="eastAsia"/>
          <w:sz w:val="34"/>
          <w:szCs w:val="34"/>
          <w:rtl/>
        </w:rPr>
        <w:t>الْأَرْضِ</w:t>
      </w:r>
      <w:r w:rsidR="00EA1FF8" w:rsidRPr="00872ED6">
        <w:rPr>
          <w:rFonts w:ascii="Traditional Arabic" w:hAnsi="Traditional Arabic" w:cs="Traditional Arabic"/>
          <w:sz w:val="34"/>
          <w:szCs w:val="34"/>
          <w:rtl/>
        </w:rPr>
        <w:t xml:space="preserve"> </w:t>
      </w:r>
      <w:r w:rsidR="00EA1FF8" w:rsidRPr="00872ED6">
        <w:rPr>
          <w:rFonts w:ascii="Traditional Arabic" w:hAnsi="Traditional Arabic" w:cs="Traditional Arabic" w:hint="eastAsia"/>
          <w:sz w:val="34"/>
          <w:szCs w:val="34"/>
          <w:rtl/>
        </w:rPr>
        <w:t>وَنَجْعَلَهُمْ</w:t>
      </w:r>
      <w:r w:rsidR="00EA1FF8" w:rsidRPr="00872ED6">
        <w:rPr>
          <w:rFonts w:ascii="Traditional Arabic" w:hAnsi="Traditional Arabic" w:cs="Traditional Arabic"/>
          <w:sz w:val="34"/>
          <w:szCs w:val="34"/>
          <w:rtl/>
        </w:rPr>
        <w:t xml:space="preserve"> </w:t>
      </w:r>
      <w:r w:rsidR="00EA1FF8" w:rsidRPr="00872ED6">
        <w:rPr>
          <w:rFonts w:ascii="Traditional Arabic" w:hAnsi="Traditional Arabic" w:cs="Traditional Arabic" w:hint="eastAsia"/>
          <w:sz w:val="34"/>
          <w:szCs w:val="34"/>
          <w:rtl/>
        </w:rPr>
        <w:t>أَئِمَّةً</w:t>
      </w:r>
      <w:r w:rsidR="00EA1FF8" w:rsidRPr="00872ED6">
        <w:rPr>
          <w:rFonts w:ascii="Traditional Arabic" w:hAnsi="Traditional Arabic" w:cs="Traditional Arabic"/>
          <w:sz w:val="34"/>
          <w:szCs w:val="34"/>
          <w:rtl/>
        </w:rPr>
        <w:t xml:space="preserve"> </w:t>
      </w:r>
      <w:r w:rsidR="00EA1FF8" w:rsidRPr="00872ED6">
        <w:rPr>
          <w:rFonts w:ascii="Traditional Arabic" w:hAnsi="Traditional Arabic" w:cs="Traditional Arabic" w:hint="eastAsia"/>
          <w:sz w:val="34"/>
          <w:szCs w:val="34"/>
          <w:rtl/>
        </w:rPr>
        <w:t>وَنَجْعَلَهُمُ</w:t>
      </w:r>
      <w:r w:rsidR="00EA1FF8" w:rsidRPr="00872ED6">
        <w:rPr>
          <w:rFonts w:ascii="Traditional Arabic" w:hAnsi="Traditional Arabic" w:cs="Traditional Arabic"/>
          <w:sz w:val="34"/>
          <w:szCs w:val="34"/>
          <w:rtl/>
        </w:rPr>
        <w:t xml:space="preserve"> </w:t>
      </w:r>
      <w:r w:rsidR="00EA1FF8" w:rsidRPr="00872ED6">
        <w:rPr>
          <w:rFonts w:ascii="Traditional Arabic" w:hAnsi="Traditional Arabic" w:cs="Traditional Arabic" w:hint="eastAsia"/>
          <w:sz w:val="34"/>
          <w:szCs w:val="34"/>
          <w:rtl/>
        </w:rPr>
        <w:t>الْوَارِثِينَ</w:t>
      </w:r>
      <w:r w:rsidR="00FE7C9B" w:rsidRPr="00872ED6">
        <w:rPr>
          <w:rFonts w:ascii="Traditional Arabic" w:hAnsi="Traditional Arabic" w:cs="Traditional Arabic" w:hint="cs"/>
          <w:sz w:val="34"/>
          <w:szCs w:val="34"/>
          <w:rtl/>
        </w:rPr>
        <w:t xml:space="preserve"> </w:t>
      </w:r>
      <w:r w:rsidR="00FE7C9B" w:rsidRPr="00872ED6">
        <w:rPr>
          <w:rFonts w:ascii="Traditional Arabic" w:hAnsi="Traditional Arabic" w:cs="Traditional Arabic" w:hint="eastAsia"/>
          <w:sz w:val="34"/>
          <w:szCs w:val="34"/>
          <w:rtl/>
        </w:rPr>
        <w:t>وَنُمَكِّنَ</w:t>
      </w:r>
      <w:r w:rsidR="00FE7C9B" w:rsidRPr="00872ED6">
        <w:rPr>
          <w:rFonts w:ascii="Traditional Arabic" w:hAnsi="Traditional Arabic" w:cs="Traditional Arabic"/>
          <w:sz w:val="34"/>
          <w:szCs w:val="34"/>
          <w:rtl/>
        </w:rPr>
        <w:t xml:space="preserve"> </w:t>
      </w:r>
      <w:r w:rsidR="00FE7C9B" w:rsidRPr="00872ED6">
        <w:rPr>
          <w:rFonts w:ascii="Traditional Arabic" w:hAnsi="Traditional Arabic" w:cs="Traditional Arabic" w:hint="eastAsia"/>
          <w:sz w:val="34"/>
          <w:szCs w:val="34"/>
          <w:rtl/>
        </w:rPr>
        <w:t>لَهُمْ</w:t>
      </w:r>
      <w:r w:rsidR="00FE7C9B" w:rsidRPr="00872ED6">
        <w:rPr>
          <w:rFonts w:ascii="Traditional Arabic" w:hAnsi="Traditional Arabic" w:cs="Traditional Arabic"/>
          <w:sz w:val="34"/>
          <w:szCs w:val="34"/>
          <w:rtl/>
        </w:rPr>
        <w:t xml:space="preserve"> </w:t>
      </w:r>
      <w:r w:rsidR="00FE7C9B" w:rsidRPr="00872ED6">
        <w:rPr>
          <w:rFonts w:ascii="Traditional Arabic" w:hAnsi="Traditional Arabic" w:cs="Traditional Arabic" w:hint="eastAsia"/>
          <w:sz w:val="34"/>
          <w:szCs w:val="34"/>
          <w:rtl/>
        </w:rPr>
        <w:t>فِي</w:t>
      </w:r>
      <w:r w:rsidR="00FE7C9B" w:rsidRPr="00872ED6">
        <w:rPr>
          <w:rFonts w:ascii="Traditional Arabic" w:hAnsi="Traditional Arabic" w:cs="Traditional Arabic"/>
          <w:sz w:val="34"/>
          <w:szCs w:val="34"/>
          <w:rtl/>
        </w:rPr>
        <w:t xml:space="preserve"> </w:t>
      </w:r>
      <w:r w:rsidR="00FE7C9B" w:rsidRPr="00872ED6">
        <w:rPr>
          <w:rFonts w:ascii="Traditional Arabic" w:hAnsi="Traditional Arabic" w:cs="Traditional Arabic" w:hint="eastAsia"/>
          <w:sz w:val="34"/>
          <w:szCs w:val="34"/>
          <w:rtl/>
        </w:rPr>
        <w:t>الْأَرْضِ</w:t>
      </w:r>
      <w:r w:rsidR="00FE7C9B" w:rsidRPr="00872ED6">
        <w:rPr>
          <w:rFonts w:ascii="Traditional Arabic" w:hAnsi="Traditional Arabic" w:cs="Traditional Arabic"/>
          <w:sz w:val="34"/>
          <w:szCs w:val="34"/>
          <w:rtl/>
        </w:rPr>
        <w:t xml:space="preserve"> </w:t>
      </w:r>
      <w:r w:rsidR="00FE7C9B" w:rsidRPr="00872ED6">
        <w:rPr>
          <w:rFonts w:ascii="Traditional Arabic" w:hAnsi="Traditional Arabic" w:cs="Traditional Arabic" w:hint="eastAsia"/>
          <w:sz w:val="34"/>
          <w:szCs w:val="34"/>
          <w:rtl/>
        </w:rPr>
        <w:t>وَنُرِي</w:t>
      </w:r>
      <w:r w:rsidR="00FE7C9B" w:rsidRPr="00872ED6">
        <w:rPr>
          <w:rFonts w:ascii="Traditional Arabic" w:hAnsi="Traditional Arabic" w:cs="Traditional Arabic"/>
          <w:sz w:val="34"/>
          <w:szCs w:val="34"/>
          <w:rtl/>
        </w:rPr>
        <w:t xml:space="preserve"> </w:t>
      </w:r>
      <w:r w:rsidR="00FE7C9B" w:rsidRPr="00872ED6">
        <w:rPr>
          <w:rFonts w:ascii="Traditional Arabic" w:hAnsi="Traditional Arabic" w:cs="Traditional Arabic" w:hint="eastAsia"/>
          <w:sz w:val="34"/>
          <w:szCs w:val="34"/>
          <w:rtl/>
        </w:rPr>
        <w:t>فِرْعَوْنَ</w:t>
      </w:r>
      <w:r w:rsidR="00FE7C9B" w:rsidRPr="00872ED6">
        <w:rPr>
          <w:rFonts w:ascii="Traditional Arabic" w:hAnsi="Traditional Arabic" w:cs="Traditional Arabic"/>
          <w:sz w:val="34"/>
          <w:szCs w:val="34"/>
          <w:rtl/>
        </w:rPr>
        <w:t xml:space="preserve"> </w:t>
      </w:r>
      <w:r w:rsidR="00FE7C9B" w:rsidRPr="00872ED6">
        <w:rPr>
          <w:rFonts w:ascii="Traditional Arabic" w:hAnsi="Traditional Arabic" w:cs="Traditional Arabic" w:hint="eastAsia"/>
          <w:sz w:val="34"/>
          <w:szCs w:val="34"/>
          <w:rtl/>
        </w:rPr>
        <w:t>وَهَامَانَ</w:t>
      </w:r>
      <w:r w:rsidR="00FE7C9B" w:rsidRPr="00872ED6">
        <w:rPr>
          <w:rFonts w:ascii="Traditional Arabic" w:hAnsi="Traditional Arabic" w:cs="Traditional Arabic"/>
          <w:sz w:val="34"/>
          <w:szCs w:val="34"/>
          <w:rtl/>
        </w:rPr>
        <w:t xml:space="preserve"> </w:t>
      </w:r>
      <w:r w:rsidR="00FE7C9B" w:rsidRPr="00872ED6">
        <w:rPr>
          <w:rFonts w:ascii="Traditional Arabic" w:hAnsi="Traditional Arabic" w:cs="Traditional Arabic" w:hint="eastAsia"/>
          <w:sz w:val="34"/>
          <w:szCs w:val="34"/>
          <w:rtl/>
        </w:rPr>
        <w:t>وَجُنُودَهُمَا</w:t>
      </w:r>
      <w:r w:rsidR="00FE7C9B" w:rsidRPr="00872ED6">
        <w:rPr>
          <w:rFonts w:ascii="Traditional Arabic" w:hAnsi="Traditional Arabic" w:cs="Traditional Arabic"/>
          <w:sz w:val="34"/>
          <w:szCs w:val="34"/>
          <w:rtl/>
        </w:rPr>
        <w:t xml:space="preserve"> </w:t>
      </w:r>
      <w:r w:rsidR="00FE7C9B" w:rsidRPr="00872ED6">
        <w:rPr>
          <w:rFonts w:ascii="Traditional Arabic" w:hAnsi="Traditional Arabic" w:cs="Traditional Arabic" w:hint="eastAsia"/>
          <w:sz w:val="34"/>
          <w:szCs w:val="34"/>
          <w:rtl/>
        </w:rPr>
        <w:t>مِنْهُم</w:t>
      </w:r>
      <w:r w:rsidR="00FE7C9B" w:rsidRPr="00872ED6">
        <w:rPr>
          <w:rFonts w:ascii="Traditional Arabic" w:hAnsi="Traditional Arabic" w:cs="Traditional Arabic"/>
          <w:sz w:val="34"/>
          <w:szCs w:val="34"/>
          <w:rtl/>
        </w:rPr>
        <w:t xml:space="preserve"> </w:t>
      </w:r>
      <w:r w:rsidR="00FE7C9B" w:rsidRPr="00872ED6">
        <w:rPr>
          <w:rFonts w:ascii="Traditional Arabic" w:hAnsi="Traditional Arabic" w:cs="Traditional Arabic" w:hint="eastAsia"/>
          <w:sz w:val="34"/>
          <w:szCs w:val="34"/>
          <w:rtl/>
        </w:rPr>
        <w:t>مَّا</w:t>
      </w:r>
      <w:r w:rsidR="00FE7C9B" w:rsidRPr="00872ED6">
        <w:rPr>
          <w:rFonts w:ascii="Traditional Arabic" w:hAnsi="Traditional Arabic" w:cs="Traditional Arabic"/>
          <w:sz w:val="34"/>
          <w:szCs w:val="34"/>
          <w:rtl/>
        </w:rPr>
        <w:t xml:space="preserve"> </w:t>
      </w:r>
      <w:r w:rsidR="00FE7C9B" w:rsidRPr="00872ED6">
        <w:rPr>
          <w:rFonts w:ascii="Traditional Arabic" w:hAnsi="Traditional Arabic" w:cs="Traditional Arabic" w:hint="eastAsia"/>
          <w:sz w:val="34"/>
          <w:szCs w:val="34"/>
          <w:rtl/>
        </w:rPr>
        <w:t>كَانُوا</w:t>
      </w:r>
      <w:r w:rsidR="00FE7C9B" w:rsidRPr="00872ED6">
        <w:rPr>
          <w:rFonts w:ascii="Traditional Arabic" w:hAnsi="Traditional Arabic" w:cs="Traditional Arabic"/>
          <w:sz w:val="34"/>
          <w:szCs w:val="34"/>
          <w:rtl/>
        </w:rPr>
        <w:t xml:space="preserve"> </w:t>
      </w:r>
      <w:r w:rsidR="00FE7C9B" w:rsidRPr="00872ED6">
        <w:rPr>
          <w:rFonts w:ascii="Traditional Arabic" w:hAnsi="Traditional Arabic" w:cs="Traditional Arabic" w:hint="eastAsia"/>
          <w:sz w:val="34"/>
          <w:szCs w:val="34"/>
          <w:rtl/>
        </w:rPr>
        <w:t>يَحْذَرُونَ</w:t>
      </w:r>
      <w:r w:rsidR="00FE7C9B" w:rsidRPr="00872ED6">
        <w:rPr>
          <w:rFonts w:ascii="Traditional Arabic" w:hAnsi="Traditional Arabic" w:cs="Traditional Arabic"/>
          <w:sz w:val="34"/>
          <w:szCs w:val="34"/>
          <w:rtl/>
        </w:rPr>
        <w:t>}</w:t>
      </w:r>
      <w:r w:rsidRPr="00872ED6">
        <w:rPr>
          <w:rFonts w:ascii="Traditional Arabic" w:hAnsi="Traditional Arabic" w:cs="Traditional Arabic"/>
          <w:sz w:val="34"/>
          <w:szCs w:val="34"/>
          <w:rtl/>
        </w:rPr>
        <w:t xml:space="preserve"> [القصص:5- 6]. </w:t>
      </w:r>
      <w:r w:rsidRPr="00872ED6">
        <w:rPr>
          <w:rStyle w:val="a5"/>
          <w:rFonts w:ascii="Traditional Arabic" w:hAnsi="Traditional Arabic" w:cs="Traditional Arabic"/>
          <w:sz w:val="34"/>
          <w:szCs w:val="34"/>
          <w:rtl/>
        </w:rPr>
        <w:footnoteReference w:id="10"/>
      </w:r>
    </w:p>
    <w:p w:rsidR="00786896" w:rsidRPr="00872ED6" w:rsidRDefault="00786896" w:rsidP="00A545E4">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lastRenderedPageBreak/>
        <w:t xml:space="preserve">ومن أمثلة هذا النوع أعني أن يكون الإجمال بسبب الإبهام في اسم جنس مفردًا، قوله تعالى: </w:t>
      </w:r>
      <w:r w:rsidR="00497C21" w:rsidRPr="00872ED6">
        <w:rPr>
          <w:rFonts w:ascii="Traditional Arabic" w:hAnsi="Traditional Arabic" w:cs="Traditional Arabic"/>
          <w:spacing w:val="-4"/>
          <w:sz w:val="34"/>
          <w:szCs w:val="34"/>
          <w:rtl/>
        </w:rPr>
        <w:t>{</w:t>
      </w:r>
      <w:r w:rsidR="00497C21" w:rsidRPr="00872ED6">
        <w:rPr>
          <w:rFonts w:ascii="Traditional Arabic" w:hAnsi="Traditional Arabic" w:cs="Traditional Arabic" w:hint="eastAsia"/>
          <w:spacing w:val="-4"/>
          <w:sz w:val="34"/>
          <w:szCs w:val="34"/>
          <w:rtl/>
        </w:rPr>
        <w:t>وَلَكِنْ</w:t>
      </w:r>
      <w:r w:rsidR="00497C21" w:rsidRPr="00872ED6">
        <w:rPr>
          <w:rFonts w:ascii="Traditional Arabic" w:hAnsi="Traditional Arabic" w:cs="Traditional Arabic"/>
          <w:spacing w:val="-4"/>
          <w:sz w:val="34"/>
          <w:szCs w:val="34"/>
          <w:rtl/>
        </w:rPr>
        <w:t xml:space="preserve"> </w:t>
      </w:r>
      <w:r w:rsidR="00497C21" w:rsidRPr="00872ED6">
        <w:rPr>
          <w:rFonts w:ascii="Traditional Arabic" w:hAnsi="Traditional Arabic" w:cs="Traditional Arabic" w:hint="eastAsia"/>
          <w:spacing w:val="-4"/>
          <w:sz w:val="34"/>
          <w:szCs w:val="34"/>
          <w:rtl/>
        </w:rPr>
        <w:t>حَقَّتْ</w:t>
      </w:r>
      <w:r w:rsidR="00497C21" w:rsidRPr="00872ED6">
        <w:rPr>
          <w:rFonts w:ascii="Traditional Arabic" w:hAnsi="Traditional Arabic" w:cs="Traditional Arabic"/>
          <w:spacing w:val="-4"/>
          <w:sz w:val="34"/>
          <w:szCs w:val="34"/>
          <w:rtl/>
        </w:rPr>
        <w:t xml:space="preserve"> </w:t>
      </w:r>
      <w:r w:rsidR="00497C21" w:rsidRPr="00872ED6">
        <w:rPr>
          <w:rFonts w:ascii="Traditional Arabic" w:hAnsi="Traditional Arabic" w:cs="Traditional Arabic" w:hint="eastAsia"/>
          <w:spacing w:val="-4"/>
          <w:sz w:val="34"/>
          <w:szCs w:val="34"/>
          <w:rtl/>
        </w:rPr>
        <w:t>كَلِمَةُ</w:t>
      </w:r>
      <w:r w:rsidR="00497C21" w:rsidRPr="00872ED6">
        <w:rPr>
          <w:rFonts w:ascii="Traditional Arabic" w:hAnsi="Traditional Arabic" w:cs="Traditional Arabic"/>
          <w:spacing w:val="-4"/>
          <w:sz w:val="34"/>
          <w:szCs w:val="34"/>
          <w:rtl/>
        </w:rPr>
        <w:t xml:space="preserve"> </w:t>
      </w:r>
      <w:r w:rsidR="00497C21" w:rsidRPr="00872ED6">
        <w:rPr>
          <w:rFonts w:ascii="Traditional Arabic" w:hAnsi="Traditional Arabic" w:cs="Traditional Arabic" w:hint="eastAsia"/>
          <w:spacing w:val="-4"/>
          <w:sz w:val="34"/>
          <w:szCs w:val="34"/>
          <w:rtl/>
        </w:rPr>
        <w:t>الْعَذَابِ</w:t>
      </w:r>
      <w:r w:rsidR="00497C21" w:rsidRPr="00872ED6">
        <w:rPr>
          <w:rFonts w:ascii="Traditional Arabic" w:hAnsi="Traditional Arabic" w:cs="Traditional Arabic"/>
          <w:spacing w:val="-4"/>
          <w:sz w:val="34"/>
          <w:szCs w:val="34"/>
          <w:rtl/>
        </w:rPr>
        <w:t xml:space="preserve"> </w:t>
      </w:r>
      <w:r w:rsidR="00497C21" w:rsidRPr="00872ED6">
        <w:rPr>
          <w:rFonts w:ascii="Traditional Arabic" w:hAnsi="Traditional Arabic" w:cs="Traditional Arabic" w:hint="eastAsia"/>
          <w:spacing w:val="-4"/>
          <w:sz w:val="34"/>
          <w:szCs w:val="34"/>
          <w:rtl/>
        </w:rPr>
        <w:t>عَلَى</w:t>
      </w:r>
      <w:r w:rsidR="00497C21" w:rsidRPr="00872ED6">
        <w:rPr>
          <w:rFonts w:ascii="Traditional Arabic" w:hAnsi="Traditional Arabic" w:cs="Traditional Arabic"/>
          <w:spacing w:val="-4"/>
          <w:sz w:val="34"/>
          <w:szCs w:val="34"/>
          <w:rtl/>
        </w:rPr>
        <w:t xml:space="preserve"> </w:t>
      </w:r>
      <w:r w:rsidR="00497C21" w:rsidRPr="00872ED6">
        <w:rPr>
          <w:rFonts w:ascii="Traditional Arabic" w:hAnsi="Traditional Arabic" w:cs="Traditional Arabic" w:hint="eastAsia"/>
          <w:spacing w:val="-4"/>
          <w:sz w:val="34"/>
          <w:szCs w:val="34"/>
          <w:rtl/>
        </w:rPr>
        <w:t>الْكَافِرِينَ</w:t>
      </w:r>
      <w:r w:rsidR="00497C21" w:rsidRPr="00872ED6">
        <w:rPr>
          <w:rFonts w:ascii="Traditional Arabic" w:hAnsi="Traditional Arabic" w:cs="Traditional Arabic"/>
          <w:spacing w:val="-4"/>
          <w:sz w:val="34"/>
          <w:szCs w:val="34"/>
          <w:rtl/>
        </w:rPr>
        <w:t>}</w:t>
      </w:r>
      <w:r w:rsidRPr="00872ED6">
        <w:rPr>
          <w:rFonts w:ascii="Traditional Arabic" w:hAnsi="Traditional Arabic" w:cs="Traditional Arabic"/>
          <w:sz w:val="34"/>
          <w:szCs w:val="34"/>
          <w:rtl/>
        </w:rPr>
        <w:t xml:space="preserve"> [الزمر:71] قال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ـ: «فقد بينها بقوله: </w:t>
      </w:r>
      <w:r w:rsidR="00A545E4" w:rsidRPr="00872ED6">
        <w:rPr>
          <w:rFonts w:ascii="Traditional Arabic" w:hAnsi="Traditional Arabic" w:cs="Traditional Arabic"/>
          <w:sz w:val="34"/>
          <w:szCs w:val="34"/>
          <w:rtl/>
        </w:rPr>
        <w:t>{</w:t>
      </w:r>
      <w:r w:rsidR="00A545E4" w:rsidRPr="00872ED6">
        <w:rPr>
          <w:rFonts w:ascii="Traditional Arabic" w:hAnsi="Traditional Arabic" w:cs="Traditional Arabic" w:hint="eastAsia"/>
          <w:sz w:val="34"/>
          <w:szCs w:val="34"/>
          <w:rtl/>
        </w:rPr>
        <w:t>وَلَوْ</w:t>
      </w:r>
      <w:r w:rsidR="00A545E4" w:rsidRPr="00872ED6">
        <w:rPr>
          <w:rFonts w:ascii="Traditional Arabic" w:hAnsi="Traditional Arabic" w:cs="Traditional Arabic"/>
          <w:sz w:val="34"/>
          <w:szCs w:val="34"/>
          <w:rtl/>
        </w:rPr>
        <w:t xml:space="preserve"> </w:t>
      </w:r>
      <w:r w:rsidR="00A545E4" w:rsidRPr="00872ED6">
        <w:rPr>
          <w:rFonts w:ascii="Traditional Arabic" w:hAnsi="Traditional Arabic" w:cs="Traditional Arabic" w:hint="eastAsia"/>
          <w:sz w:val="34"/>
          <w:szCs w:val="34"/>
          <w:rtl/>
        </w:rPr>
        <w:t>شِئْنَا</w:t>
      </w:r>
      <w:r w:rsidR="00A545E4" w:rsidRPr="00872ED6">
        <w:rPr>
          <w:rFonts w:ascii="Traditional Arabic" w:hAnsi="Traditional Arabic" w:cs="Traditional Arabic"/>
          <w:sz w:val="34"/>
          <w:szCs w:val="34"/>
          <w:rtl/>
        </w:rPr>
        <w:t xml:space="preserve"> </w:t>
      </w:r>
      <w:r w:rsidR="00A545E4" w:rsidRPr="00872ED6">
        <w:rPr>
          <w:rFonts w:ascii="Traditional Arabic" w:hAnsi="Traditional Arabic" w:cs="Traditional Arabic" w:hint="eastAsia"/>
          <w:sz w:val="34"/>
          <w:szCs w:val="34"/>
          <w:rtl/>
        </w:rPr>
        <w:t>لَآتَيْنَا</w:t>
      </w:r>
      <w:r w:rsidR="00A545E4" w:rsidRPr="00872ED6">
        <w:rPr>
          <w:rFonts w:ascii="Traditional Arabic" w:hAnsi="Traditional Arabic" w:cs="Traditional Arabic"/>
          <w:sz w:val="34"/>
          <w:szCs w:val="34"/>
          <w:rtl/>
        </w:rPr>
        <w:t xml:space="preserve"> </w:t>
      </w:r>
      <w:r w:rsidR="00A545E4" w:rsidRPr="00872ED6">
        <w:rPr>
          <w:rFonts w:ascii="Traditional Arabic" w:hAnsi="Traditional Arabic" w:cs="Traditional Arabic" w:hint="eastAsia"/>
          <w:sz w:val="34"/>
          <w:szCs w:val="34"/>
          <w:rtl/>
        </w:rPr>
        <w:t>كُلَّ</w:t>
      </w:r>
      <w:r w:rsidR="00A545E4" w:rsidRPr="00872ED6">
        <w:rPr>
          <w:rFonts w:ascii="Traditional Arabic" w:hAnsi="Traditional Arabic" w:cs="Traditional Arabic"/>
          <w:sz w:val="34"/>
          <w:szCs w:val="34"/>
          <w:rtl/>
        </w:rPr>
        <w:t xml:space="preserve"> </w:t>
      </w:r>
      <w:r w:rsidR="00A545E4" w:rsidRPr="00872ED6">
        <w:rPr>
          <w:rFonts w:ascii="Traditional Arabic" w:hAnsi="Traditional Arabic" w:cs="Traditional Arabic" w:hint="eastAsia"/>
          <w:sz w:val="34"/>
          <w:szCs w:val="34"/>
          <w:rtl/>
        </w:rPr>
        <w:t>نَفْسٍ</w:t>
      </w:r>
      <w:r w:rsidR="00A545E4" w:rsidRPr="00872ED6">
        <w:rPr>
          <w:rFonts w:ascii="Traditional Arabic" w:hAnsi="Traditional Arabic" w:cs="Traditional Arabic"/>
          <w:sz w:val="34"/>
          <w:szCs w:val="34"/>
          <w:rtl/>
        </w:rPr>
        <w:t xml:space="preserve"> </w:t>
      </w:r>
      <w:r w:rsidR="00A545E4" w:rsidRPr="00872ED6">
        <w:rPr>
          <w:rFonts w:ascii="Traditional Arabic" w:hAnsi="Traditional Arabic" w:cs="Traditional Arabic" w:hint="eastAsia"/>
          <w:sz w:val="34"/>
          <w:szCs w:val="34"/>
          <w:rtl/>
        </w:rPr>
        <w:t>هُدَاهَا</w:t>
      </w:r>
      <w:r w:rsidR="00A545E4" w:rsidRPr="00872ED6">
        <w:rPr>
          <w:rFonts w:ascii="Traditional Arabic" w:hAnsi="Traditional Arabic" w:cs="Traditional Arabic"/>
          <w:sz w:val="34"/>
          <w:szCs w:val="34"/>
          <w:rtl/>
        </w:rPr>
        <w:t xml:space="preserve"> </w:t>
      </w:r>
      <w:r w:rsidR="00A545E4" w:rsidRPr="00872ED6">
        <w:rPr>
          <w:rFonts w:ascii="Traditional Arabic" w:hAnsi="Traditional Arabic" w:cs="Traditional Arabic" w:hint="eastAsia"/>
          <w:sz w:val="34"/>
          <w:szCs w:val="34"/>
          <w:rtl/>
        </w:rPr>
        <w:t>وَلَكِنْ</w:t>
      </w:r>
      <w:r w:rsidR="00A545E4" w:rsidRPr="00872ED6">
        <w:rPr>
          <w:rFonts w:ascii="Traditional Arabic" w:hAnsi="Traditional Arabic" w:cs="Traditional Arabic"/>
          <w:sz w:val="34"/>
          <w:szCs w:val="34"/>
          <w:rtl/>
        </w:rPr>
        <w:t xml:space="preserve"> </w:t>
      </w:r>
      <w:r w:rsidR="00A545E4" w:rsidRPr="00872ED6">
        <w:rPr>
          <w:rFonts w:ascii="Traditional Arabic" w:hAnsi="Traditional Arabic" w:cs="Traditional Arabic" w:hint="eastAsia"/>
          <w:sz w:val="34"/>
          <w:szCs w:val="34"/>
          <w:rtl/>
        </w:rPr>
        <w:t>حَقَّ</w:t>
      </w:r>
      <w:r w:rsidR="00A545E4" w:rsidRPr="00872ED6">
        <w:rPr>
          <w:rFonts w:ascii="Traditional Arabic" w:hAnsi="Traditional Arabic" w:cs="Traditional Arabic"/>
          <w:sz w:val="34"/>
          <w:szCs w:val="34"/>
          <w:rtl/>
        </w:rPr>
        <w:t xml:space="preserve"> </w:t>
      </w:r>
      <w:r w:rsidR="00A545E4" w:rsidRPr="00872ED6">
        <w:rPr>
          <w:rFonts w:ascii="Traditional Arabic" w:hAnsi="Traditional Arabic" w:cs="Traditional Arabic" w:hint="eastAsia"/>
          <w:sz w:val="34"/>
          <w:szCs w:val="34"/>
          <w:rtl/>
        </w:rPr>
        <w:t>الْقَوْلُ</w:t>
      </w:r>
      <w:r w:rsidR="00A545E4" w:rsidRPr="00872ED6">
        <w:rPr>
          <w:rFonts w:ascii="Traditional Arabic" w:hAnsi="Traditional Arabic" w:cs="Traditional Arabic"/>
          <w:sz w:val="34"/>
          <w:szCs w:val="34"/>
          <w:rtl/>
        </w:rPr>
        <w:t xml:space="preserve"> </w:t>
      </w:r>
      <w:r w:rsidR="00A545E4" w:rsidRPr="00872ED6">
        <w:rPr>
          <w:rFonts w:ascii="Traditional Arabic" w:hAnsi="Traditional Arabic" w:cs="Traditional Arabic" w:hint="eastAsia"/>
          <w:sz w:val="34"/>
          <w:szCs w:val="34"/>
          <w:rtl/>
        </w:rPr>
        <w:t>مِنِّي</w:t>
      </w:r>
      <w:r w:rsidR="00A545E4" w:rsidRPr="00872ED6">
        <w:rPr>
          <w:rFonts w:ascii="Traditional Arabic" w:hAnsi="Traditional Arabic" w:cs="Traditional Arabic"/>
          <w:sz w:val="34"/>
          <w:szCs w:val="34"/>
          <w:rtl/>
        </w:rPr>
        <w:t xml:space="preserve"> </w:t>
      </w:r>
      <w:r w:rsidR="00A545E4" w:rsidRPr="00872ED6">
        <w:rPr>
          <w:rFonts w:ascii="Traditional Arabic" w:hAnsi="Traditional Arabic" w:cs="Traditional Arabic" w:hint="eastAsia"/>
          <w:sz w:val="34"/>
          <w:szCs w:val="34"/>
          <w:rtl/>
        </w:rPr>
        <w:t>لَأَمْلَأَنَّ</w:t>
      </w:r>
      <w:r w:rsidR="00A545E4" w:rsidRPr="00872ED6">
        <w:rPr>
          <w:rFonts w:ascii="Traditional Arabic" w:hAnsi="Traditional Arabic" w:cs="Traditional Arabic"/>
          <w:sz w:val="34"/>
          <w:szCs w:val="34"/>
          <w:rtl/>
        </w:rPr>
        <w:t xml:space="preserve"> </w:t>
      </w:r>
      <w:r w:rsidR="00A545E4" w:rsidRPr="00872ED6">
        <w:rPr>
          <w:rFonts w:ascii="Traditional Arabic" w:hAnsi="Traditional Arabic" w:cs="Traditional Arabic" w:hint="eastAsia"/>
          <w:sz w:val="34"/>
          <w:szCs w:val="34"/>
          <w:rtl/>
        </w:rPr>
        <w:t>جَهَنَّمَ</w:t>
      </w:r>
      <w:r w:rsidR="00A545E4" w:rsidRPr="00872ED6">
        <w:rPr>
          <w:rFonts w:ascii="Traditional Arabic" w:hAnsi="Traditional Arabic" w:cs="Traditional Arabic"/>
          <w:sz w:val="34"/>
          <w:szCs w:val="34"/>
          <w:rtl/>
        </w:rPr>
        <w:t xml:space="preserve"> </w:t>
      </w:r>
      <w:r w:rsidR="00A545E4" w:rsidRPr="00872ED6">
        <w:rPr>
          <w:rFonts w:ascii="Traditional Arabic" w:hAnsi="Traditional Arabic" w:cs="Traditional Arabic" w:hint="eastAsia"/>
          <w:sz w:val="34"/>
          <w:szCs w:val="34"/>
          <w:rtl/>
        </w:rPr>
        <w:t>مِنَ</w:t>
      </w:r>
      <w:r w:rsidR="00A545E4" w:rsidRPr="00872ED6">
        <w:rPr>
          <w:rFonts w:ascii="Traditional Arabic" w:hAnsi="Traditional Arabic" w:cs="Traditional Arabic"/>
          <w:sz w:val="34"/>
          <w:szCs w:val="34"/>
          <w:rtl/>
        </w:rPr>
        <w:t xml:space="preserve"> </w:t>
      </w:r>
      <w:r w:rsidR="00A545E4" w:rsidRPr="00872ED6">
        <w:rPr>
          <w:rFonts w:ascii="Traditional Arabic" w:hAnsi="Traditional Arabic" w:cs="Traditional Arabic" w:hint="eastAsia"/>
          <w:sz w:val="34"/>
          <w:szCs w:val="34"/>
          <w:rtl/>
        </w:rPr>
        <w:t>الْجِنَّةِ</w:t>
      </w:r>
      <w:r w:rsidR="00A545E4" w:rsidRPr="00872ED6">
        <w:rPr>
          <w:rFonts w:ascii="Traditional Arabic" w:hAnsi="Traditional Arabic" w:cs="Traditional Arabic"/>
          <w:sz w:val="34"/>
          <w:szCs w:val="34"/>
          <w:rtl/>
        </w:rPr>
        <w:t xml:space="preserve"> </w:t>
      </w:r>
      <w:r w:rsidR="00A545E4" w:rsidRPr="00872ED6">
        <w:rPr>
          <w:rFonts w:ascii="Traditional Arabic" w:hAnsi="Traditional Arabic" w:cs="Traditional Arabic" w:hint="eastAsia"/>
          <w:sz w:val="34"/>
          <w:szCs w:val="34"/>
          <w:rtl/>
        </w:rPr>
        <w:t>وَالنَّاسِ</w:t>
      </w:r>
      <w:r w:rsidR="00A545E4" w:rsidRPr="00872ED6">
        <w:rPr>
          <w:rFonts w:ascii="Traditional Arabic" w:hAnsi="Traditional Arabic" w:cs="Traditional Arabic"/>
          <w:sz w:val="34"/>
          <w:szCs w:val="34"/>
          <w:rtl/>
        </w:rPr>
        <w:t xml:space="preserve"> </w:t>
      </w:r>
      <w:r w:rsidR="00A545E4" w:rsidRPr="00872ED6">
        <w:rPr>
          <w:rFonts w:ascii="Traditional Arabic" w:hAnsi="Traditional Arabic" w:cs="Traditional Arabic" w:hint="eastAsia"/>
          <w:sz w:val="34"/>
          <w:szCs w:val="34"/>
          <w:rtl/>
        </w:rPr>
        <w:t>أَجْمَعِينَ</w:t>
      </w:r>
      <w:r w:rsidR="00A545E4" w:rsidRPr="00872ED6">
        <w:rPr>
          <w:rFonts w:ascii="Traditional Arabic" w:hAnsi="Traditional Arabic" w:cs="Traditional Arabic"/>
          <w:sz w:val="34"/>
          <w:szCs w:val="34"/>
          <w:rtl/>
        </w:rPr>
        <w:t xml:space="preserve"> }</w:t>
      </w:r>
      <w:r w:rsidR="00A545E4"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 xml:space="preserve">[السجدة:13] ونحوها من الآيات» </w:t>
      </w:r>
      <w:r w:rsidRPr="00872ED6">
        <w:rPr>
          <w:rStyle w:val="a5"/>
          <w:rFonts w:ascii="Traditional Arabic" w:hAnsi="Traditional Arabic" w:cs="Traditional Arabic"/>
          <w:sz w:val="34"/>
          <w:szCs w:val="34"/>
          <w:rtl/>
        </w:rPr>
        <w:footnoteReference w:id="11"/>
      </w:r>
    </w:p>
    <w:p w:rsidR="00786896" w:rsidRPr="00FA178B" w:rsidRDefault="00786896" w:rsidP="00786896">
      <w:pPr>
        <w:ind w:firstLine="530"/>
        <w:jc w:val="lowKashida"/>
        <w:rPr>
          <w:rFonts w:ascii="Traditional Arabic" w:hAnsi="Traditional Arabic" w:cs="Traditional Arabic"/>
          <w:b/>
          <w:bCs/>
          <w:color w:val="008080"/>
          <w:sz w:val="34"/>
          <w:szCs w:val="34"/>
          <w:rtl/>
        </w:rPr>
      </w:pPr>
      <w:r w:rsidRPr="00FA178B">
        <w:rPr>
          <w:rFonts w:ascii="Traditional Arabic" w:hAnsi="Traditional Arabic" w:cs="Traditional Arabic"/>
          <w:b/>
          <w:bCs/>
          <w:color w:val="008080"/>
          <w:sz w:val="34"/>
          <w:szCs w:val="34"/>
          <w:rtl/>
        </w:rPr>
        <w:t>ثانيـًا: تفسير القرآن بالسنـَّة:</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أما تفسير القرآن بالسنّة ومن أقوال الرسول</w:t>
      </w:r>
      <w:r w:rsidR="00497C21" w:rsidRPr="00872ED6">
        <w:rPr>
          <w:rFonts w:ascii="Traditional Arabic" w:hAnsi="Traditional Arabic" w:cs="Traditional Arabic" w:hint="cs"/>
          <w:sz w:val="34"/>
          <w:szCs w:val="34"/>
          <w:rtl/>
        </w:rPr>
        <w:t xml:space="preserve"> </w:t>
      </w:r>
      <w:r w:rsidR="00497C21" w:rsidRPr="00872ED6">
        <w:rPr>
          <w:rFonts w:ascii="Traditional Arabic" w:hAnsi="Traditional Arabic" w:cs="Traditional Arabic"/>
          <w:sz w:val="34"/>
          <w:szCs w:val="34"/>
          <w:rtl/>
        </w:rPr>
        <w:t>-صلى الله عليه وسلم-</w:t>
      </w:r>
      <w:r w:rsidR="00497C21"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 xml:space="preserve">فقد أورد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عددًا كثيرًا منها وهذه بعضها:</w:t>
      </w:r>
    </w:p>
    <w:p w:rsidR="00786896" w:rsidRPr="00872ED6" w:rsidRDefault="00786896" w:rsidP="00341357">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فمن ذلك: تفسيره لقوله تعالى:</w:t>
      </w:r>
      <w:r w:rsidR="00341357" w:rsidRPr="00872ED6">
        <w:rPr>
          <w:rFonts w:ascii="Traditional Arabic" w:hAnsi="Traditional Arabic" w:cs="Traditional Arabic"/>
          <w:sz w:val="34"/>
          <w:szCs w:val="34"/>
          <w:rtl/>
        </w:rPr>
        <w:t xml:space="preserve"> {</w:t>
      </w:r>
      <w:r w:rsidR="00341357" w:rsidRPr="00872ED6">
        <w:rPr>
          <w:rFonts w:ascii="Traditional Arabic" w:hAnsi="Traditional Arabic" w:cs="Traditional Arabic" w:hint="eastAsia"/>
          <w:sz w:val="34"/>
          <w:szCs w:val="34"/>
          <w:rtl/>
        </w:rPr>
        <w:t>صِرَاطَ</w:t>
      </w:r>
      <w:r w:rsidR="00341357" w:rsidRPr="00872ED6">
        <w:rPr>
          <w:rFonts w:ascii="Traditional Arabic" w:hAnsi="Traditional Arabic" w:cs="Traditional Arabic"/>
          <w:sz w:val="34"/>
          <w:szCs w:val="34"/>
          <w:rtl/>
        </w:rPr>
        <w:t xml:space="preserve"> </w:t>
      </w:r>
      <w:r w:rsidR="00341357" w:rsidRPr="00872ED6">
        <w:rPr>
          <w:rFonts w:ascii="Traditional Arabic" w:hAnsi="Traditional Arabic" w:cs="Traditional Arabic" w:hint="eastAsia"/>
          <w:sz w:val="34"/>
          <w:szCs w:val="34"/>
          <w:rtl/>
        </w:rPr>
        <w:t>الَّذِينَ</w:t>
      </w:r>
      <w:r w:rsidR="00341357" w:rsidRPr="00872ED6">
        <w:rPr>
          <w:rFonts w:ascii="Traditional Arabic" w:hAnsi="Traditional Arabic" w:cs="Traditional Arabic"/>
          <w:sz w:val="34"/>
          <w:szCs w:val="34"/>
          <w:rtl/>
        </w:rPr>
        <w:t xml:space="preserve"> </w:t>
      </w:r>
      <w:r w:rsidR="00341357" w:rsidRPr="00872ED6">
        <w:rPr>
          <w:rFonts w:ascii="Traditional Arabic" w:hAnsi="Traditional Arabic" w:cs="Traditional Arabic" w:hint="eastAsia"/>
          <w:sz w:val="34"/>
          <w:szCs w:val="34"/>
          <w:rtl/>
        </w:rPr>
        <w:t>أَنعَمتَ</w:t>
      </w:r>
      <w:r w:rsidR="00341357" w:rsidRPr="00872ED6">
        <w:rPr>
          <w:rFonts w:ascii="Traditional Arabic" w:hAnsi="Traditional Arabic" w:cs="Traditional Arabic"/>
          <w:sz w:val="34"/>
          <w:szCs w:val="34"/>
          <w:rtl/>
        </w:rPr>
        <w:t xml:space="preserve"> </w:t>
      </w:r>
      <w:r w:rsidR="00341357" w:rsidRPr="00872ED6">
        <w:rPr>
          <w:rFonts w:ascii="Traditional Arabic" w:hAnsi="Traditional Arabic" w:cs="Traditional Arabic" w:hint="eastAsia"/>
          <w:sz w:val="34"/>
          <w:szCs w:val="34"/>
          <w:rtl/>
        </w:rPr>
        <w:t>عَلَيهِمْ</w:t>
      </w:r>
      <w:r w:rsidR="00341357" w:rsidRPr="00872ED6">
        <w:rPr>
          <w:rFonts w:ascii="Traditional Arabic" w:hAnsi="Traditional Arabic" w:cs="Traditional Arabic"/>
          <w:sz w:val="34"/>
          <w:szCs w:val="34"/>
          <w:rtl/>
        </w:rPr>
        <w:t xml:space="preserve"> </w:t>
      </w:r>
      <w:r w:rsidR="00341357" w:rsidRPr="00872ED6">
        <w:rPr>
          <w:rFonts w:ascii="Traditional Arabic" w:hAnsi="Traditional Arabic" w:cs="Traditional Arabic" w:hint="eastAsia"/>
          <w:sz w:val="34"/>
          <w:szCs w:val="34"/>
          <w:rtl/>
        </w:rPr>
        <w:t>غَيرِ</w:t>
      </w:r>
      <w:r w:rsidR="00341357" w:rsidRPr="00872ED6">
        <w:rPr>
          <w:rFonts w:ascii="Traditional Arabic" w:hAnsi="Traditional Arabic" w:cs="Traditional Arabic"/>
          <w:sz w:val="34"/>
          <w:szCs w:val="34"/>
          <w:rtl/>
        </w:rPr>
        <w:t xml:space="preserve"> </w:t>
      </w:r>
      <w:r w:rsidR="00341357" w:rsidRPr="00872ED6">
        <w:rPr>
          <w:rFonts w:ascii="Traditional Arabic" w:hAnsi="Traditional Arabic" w:cs="Traditional Arabic" w:hint="eastAsia"/>
          <w:sz w:val="34"/>
          <w:szCs w:val="34"/>
          <w:rtl/>
        </w:rPr>
        <w:t>المَغضُوبِ</w:t>
      </w:r>
      <w:r w:rsidR="00341357" w:rsidRPr="00872ED6">
        <w:rPr>
          <w:rFonts w:ascii="Traditional Arabic" w:hAnsi="Traditional Arabic" w:cs="Traditional Arabic"/>
          <w:sz w:val="34"/>
          <w:szCs w:val="34"/>
          <w:rtl/>
        </w:rPr>
        <w:t xml:space="preserve"> </w:t>
      </w:r>
      <w:r w:rsidR="00341357" w:rsidRPr="00872ED6">
        <w:rPr>
          <w:rFonts w:ascii="Traditional Arabic" w:hAnsi="Traditional Arabic" w:cs="Traditional Arabic" w:hint="eastAsia"/>
          <w:sz w:val="34"/>
          <w:szCs w:val="34"/>
          <w:rtl/>
        </w:rPr>
        <w:t>عَلَيهِمْ</w:t>
      </w:r>
      <w:r w:rsidR="00341357" w:rsidRPr="00872ED6">
        <w:rPr>
          <w:rFonts w:ascii="Traditional Arabic" w:hAnsi="Traditional Arabic" w:cs="Traditional Arabic"/>
          <w:sz w:val="34"/>
          <w:szCs w:val="34"/>
          <w:rtl/>
        </w:rPr>
        <w:t xml:space="preserve"> </w:t>
      </w:r>
      <w:r w:rsidR="00341357" w:rsidRPr="00872ED6">
        <w:rPr>
          <w:rFonts w:ascii="Traditional Arabic" w:hAnsi="Traditional Arabic" w:cs="Traditional Arabic" w:hint="eastAsia"/>
          <w:sz w:val="34"/>
          <w:szCs w:val="34"/>
          <w:rtl/>
        </w:rPr>
        <w:t>وَلاَ</w:t>
      </w:r>
      <w:r w:rsidR="00341357" w:rsidRPr="00872ED6">
        <w:rPr>
          <w:rFonts w:ascii="Traditional Arabic" w:hAnsi="Traditional Arabic" w:cs="Traditional Arabic"/>
          <w:sz w:val="34"/>
          <w:szCs w:val="34"/>
          <w:rtl/>
        </w:rPr>
        <w:t xml:space="preserve"> </w:t>
      </w:r>
      <w:r w:rsidR="00341357" w:rsidRPr="00872ED6">
        <w:rPr>
          <w:rFonts w:ascii="Traditional Arabic" w:hAnsi="Traditional Arabic" w:cs="Traditional Arabic" w:hint="eastAsia"/>
          <w:sz w:val="34"/>
          <w:szCs w:val="34"/>
          <w:rtl/>
        </w:rPr>
        <w:t>الضَّالِّينَ</w:t>
      </w:r>
      <w:r w:rsidR="00341357" w:rsidRPr="00872ED6">
        <w:rPr>
          <w:rFonts w:ascii="Traditional Arabic" w:hAnsi="Traditional Arabic" w:cs="Traditional Arabic"/>
          <w:sz w:val="34"/>
          <w:szCs w:val="34"/>
          <w:rtl/>
        </w:rPr>
        <w:t xml:space="preserve"> }</w:t>
      </w:r>
      <w:r w:rsidR="00341357" w:rsidRPr="00872ED6">
        <w:rPr>
          <w:rFonts w:ascii="Traditional Arabic" w:hAnsi="Traditional Arabic" w:cs="Traditional Arabic" w:hint="eastAsia"/>
          <w:sz w:val="34"/>
          <w:szCs w:val="34"/>
          <w:rtl/>
        </w:rPr>
        <w:t>الفاتحة</w:t>
      </w:r>
      <w:r w:rsidR="00341357" w:rsidRPr="00872ED6">
        <w:rPr>
          <w:rFonts w:ascii="Traditional Arabic" w:hAnsi="Traditional Arabic" w:cs="Traditional Arabic"/>
          <w:sz w:val="34"/>
          <w:szCs w:val="34"/>
          <w:rtl/>
        </w:rPr>
        <w:t>7</w:t>
      </w:r>
      <w:r w:rsidRPr="00872ED6">
        <w:rPr>
          <w:rFonts w:ascii="Traditional Arabic" w:hAnsi="Traditional Arabic" w:cs="Traditional Arabic"/>
          <w:sz w:val="34"/>
          <w:szCs w:val="34"/>
          <w:rtl/>
        </w:rPr>
        <w:t xml:space="preserve"> [الفاتحة:7]، قال: «قال جماهير من علماء التفسير </w:t>
      </w:r>
      <w:r w:rsidR="00A545E4" w:rsidRPr="00872ED6">
        <w:rPr>
          <w:rFonts w:ascii="Traditional Arabic" w:hAnsi="Traditional Arabic" w:cs="Traditional Arabic" w:hint="cs"/>
          <w:spacing w:val="-4"/>
          <w:sz w:val="34"/>
          <w:szCs w:val="34"/>
          <w:rtl/>
        </w:rPr>
        <w:t>{</w:t>
      </w:r>
      <w:r w:rsidRPr="00872ED6">
        <w:rPr>
          <w:rFonts w:ascii="Traditional Arabic" w:hAnsi="Traditional Arabic" w:cs="Traditional Arabic"/>
          <w:sz w:val="34"/>
          <w:szCs w:val="34"/>
          <w:rtl/>
        </w:rPr>
        <w:t>المغضوب عليهم</w:t>
      </w:r>
      <w:r w:rsidR="00A545E4" w:rsidRPr="00872ED6">
        <w:rPr>
          <w:rFonts w:ascii="Traditional Arabic" w:hAnsi="Traditional Arabic" w:cs="Traditional Arabic" w:hint="cs"/>
          <w:spacing w:val="-4"/>
          <w:sz w:val="34"/>
          <w:szCs w:val="34"/>
          <w:rtl/>
        </w:rPr>
        <w:t>}</w:t>
      </w:r>
      <w:r w:rsidRPr="00872ED6">
        <w:rPr>
          <w:rFonts w:ascii="Traditional Arabic" w:hAnsi="Traditional Arabic" w:cs="Traditional Arabic"/>
          <w:sz w:val="34"/>
          <w:szCs w:val="34"/>
          <w:rtl/>
        </w:rPr>
        <w:t xml:space="preserve"> اليهود، </w:t>
      </w:r>
      <w:r w:rsidR="00A545E4" w:rsidRPr="00872ED6">
        <w:rPr>
          <w:rFonts w:ascii="Traditional Arabic" w:hAnsi="Traditional Arabic" w:cs="Traditional Arabic" w:hint="cs"/>
          <w:spacing w:val="-4"/>
          <w:sz w:val="34"/>
          <w:szCs w:val="34"/>
          <w:rtl/>
        </w:rPr>
        <w:t>{</w:t>
      </w:r>
      <w:r w:rsidRPr="00872ED6">
        <w:rPr>
          <w:rFonts w:ascii="Traditional Arabic" w:hAnsi="Traditional Arabic" w:cs="Traditional Arabic"/>
          <w:sz w:val="34"/>
          <w:szCs w:val="34"/>
          <w:rtl/>
        </w:rPr>
        <w:t>الضالين</w:t>
      </w:r>
      <w:r w:rsidR="00A545E4" w:rsidRPr="00872ED6">
        <w:rPr>
          <w:rFonts w:ascii="Traditional Arabic" w:hAnsi="Traditional Arabic" w:cs="Traditional Arabic" w:hint="cs"/>
          <w:spacing w:val="-4"/>
          <w:sz w:val="34"/>
          <w:szCs w:val="34"/>
          <w:rtl/>
        </w:rPr>
        <w:t>}</w:t>
      </w:r>
      <w:r w:rsidRPr="00872ED6">
        <w:rPr>
          <w:rFonts w:ascii="Traditional Arabic" w:hAnsi="Traditional Arabic" w:cs="Traditional Arabic"/>
          <w:sz w:val="34"/>
          <w:szCs w:val="34"/>
          <w:rtl/>
        </w:rPr>
        <w:t xml:space="preserve"> النصارى، وقد جاء الخبر بذلك عن رسول الله</w:t>
      </w:r>
      <w:r w:rsidR="00497C21" w:rsidRPr="00872ED6">
        <w:rPr>
          <w:rFonts w:ascii="Traditional Arabic" w:hAnsi="Traditional Arabic" w:cs="Traditional Arabic" w:hint="cs"/>
          <w:sz w:val="34"/>
          <w:szCs w:val="34"/>
          <w:rtl/>
        </w:rPr>
        <w:t xml:space="preserve"> </w:t>
      </w:r>
      <w:r w:rsidR="00497C21" w:rsidRPr="00872ED6">
        <w:rPr>
          <w:rFonts w:ascii="Traditional Arabic" w:hAnsi="Traditional Arabic" w:cs="Traditional Arabic"/>
          <w:sz w:val="34"/>
          <w:szCs w:val="34"/>
          <w:rtl/>
        </w:rPr>
        <w:t>-صلى الله عليه وسلم-</w:t>
      </w:r>
      <w:r w:rsidR="00497C21"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 xml:space="preserve">من حديث عدي بن حاتم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رضي الله عنه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 </w:t>
      </w:r>
      <w:r w:rsidRPr="00872ED6">
        <w:rPr>
          <w:rStyle w:val="a5"/>
          <w:rFonts w:ascii="Traditional Arabic" w:hAnsi="Traditional Arabic" w:cs="Traditional Arabic"/>
          <w:sz w:val="34"/>
          <w:szCs w:val="34"/>
          <w:rtl/>
        </w:rPr>
        <w:footnoteReference w:id="12"/>
      </w:r>
      <w:r w:rsidRPr="00872ED6">
        <w:rPr>
          <w:rFonts w:ascii="Traditional Arabic" w:hAnsi="Traditional Arabic" w:cs="Traditional Arabic"/>
          <w:sz w:val="34"/>
          <w:szCs w:val="34"/>
          <w:rtl/>
        </w:rPr>
        <w:t xml:space="preserve"> </w:t>
      </w:r>
    </w:p>
    <w:p w:rsidR="00786896" w:rsidRPr="00872ED6" w:rsidRDefault="00786896" w:rsidP="00A3691A">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وقال في تفسير قوله تعالى: </w:t>
      </w:r>
      <w:r w:rsidR="00341357" w:rsidRPr="00872ED6">
        <w:rPr>
          <w:rFonts w:ascii="Traditional Arabic" w:hAnsi="Traditional Arabic" w:cs="Traditional Arabic"/>
          <w:sz w:val="34"/>
          <w:szCs w:val="34"/>
          <w:rtl/>
        </w:rPr>
        <w:t>{</w:t>
      </w:r>
      <w:r w:rsidR="00341357" w:rsidRPr="00872ED6">
        <w:rPr>
          <w:rFonts w:ascii="Traditional Arabic" w:hAnsi="Traditional Arabic" w:cs="Traditional Arabic" w:hint="eastAsia"/>
          <w:sz w:val="34"/>
          <w:szCs w:val="34"/>
          <w:rtl/>
        </w:rPr>
        <w:t>وَالْمُطَلَّقَاتُ</w:t>
      </w:r>
      <w:r w:rsidR="00341357" w:rsidRPr="00872ED6">
        <w:rPr>
          <w:rFonts w:ascii="Traditional Arabic" w:hAnsi="Traditional Arabic" w:cs="Traditional Arabic"/>
          <w:sz w:val="34"/>
          <w:szCs w:val="34"/>
          <w:rtl/>
        </w:rPr>
        <w:t xml:space="preserve"> </w:t>
      </w:r>
      <w:r w:rsidR="00341357" w:rsidRPr="00872ED6">
        <w:rPr>
          <w:rFonts w:ascii="Traditional Arabic" w:hAnsi="Traditional Arabic" w:cs="Traditional Arabic" w:hint="eastAsia"/>
          <w:sz w:val="34"/>
          <w:szCs w:val="34"/>
          <w:rtl/>
        </w:rPr>
        <w:t>يَتَرَبَّصْنَ</w:t>
      </w:r>
      <w:r w:rsidR="00341357" w:rsidRPr="00872ED6">
        <w:rPr>
          <w:rFonts w:ascii="Traditional Arabic" w:hAnsi="Traditional Arabic" w:cs="Traditional Arabic"/>
          <w:sz w:val="34"/>
          <w:szCs w:val="34"/>
          <w:rtl/>
        </w:rPr>
        <w:t xml:space="preserve"> </w:t>
      </w:r>
      <w:r w:rsidR="00341357" w:rsidRPr="00872ED6">
        <w:rPr>
          <w:rFonts w:ascii="Traditional Arabic" w:hAnsi="Traditional Arabic" w:cs="Traditional Arabic" w:hint="eastAsia"/>
          <w:sz w:val="34"/>
          <w:szCs w:val="34"/>
          <w:rtl/>
        </w:rPr>
        <w:t>بِأَنفُسِهِنَّ</w:t>
      </w:r>
      <w:r w:rsidR="00341357" w:rsidRPr="00872ED6">
        <w:rPr>
          <w:rFonts w:ascii="Traditional Arabic" w:hAnsi="Traditional Arabic" w:cs="Traditional Arabic"/>
          <w:sz w:val="34"/>
          <w:szCs w:val="34"/>
          <w:rtl/>
        </w:rPr>
        <w:t xml:space="preserve"> </w:t>
      </w:r>
      <w:r w:rsidR="00341357" w:rsidRPr="00872ED6">
        <w:rPr>
          <w:rFonts w:ascii="Traditional Arabic" w:hAnsi="Traditional Arabic" w:cs="Traditional Arabic" w:hint="eastAsia"/>
          <w:sz w:val="34"/>
          <w:szCs w:val="34"/>
          <w:rtl/>
        </w:rPr>
        <w:t>ثَلاَثَةَ</w:t>
      </w:r>
      <w:r w:rsidR="00341357" w:rsidRPr="00872ED6">
        <w:rPr>
          <w:rFonts w:ascii="Traditional Arabic" w:hAnsi="Traditional Arabic" w:cs="Traditional Arabic"/>
          <w:sz w:val="34"/>
          <w:szCs w:val="34"/>
          <w:rtl/>
        </w:rPr>
        <w:t xml:space="preserve"> </w:t>
      </w:r>
      <w:r w:rsidR="00341357" w:rsidRPr="00872ED6">
        <w:rPr>
          <w:rFonts w:ascii="Traditional Arabic" w:hAnsi="Traditional Arabic" w:cs="Traditional Arabic" w:hint="eastAsia"/>
          <w:sz w:val="34"/>
          <w:szCs w:val="34"/>
          <w:rtl/>
        </w:rPr>
        <w:t>قُرُوَءٍ</w:t>
      </w:r>
      <w:r w:rsidR="00341357" w:rsidRPr="00872ED6">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[البقرة:228]، وأما الذين قالوا الأطهار فاحتجوا بقوله تعالى: </w:t>
      </w:r>
      <w:r w:rsidR="00A3691A" w:rsidRPr="00872ED6">
        <w:rPr>
          <w:rFonts w:ascii="Traditional Arabic" w:hAnsi="Traditional Arabic" w:cs="Traditional Arabic"/>
          <w:spacing w:val="-4"/>
          <w:sz w:val="34"/>
          <w:szCs w:val="34"/>
          <w:rtl/>
        </w:rPr>
        <w:t>{</w:t>
      </w:r>
      <w:r w:rsidR="00A3691A" w:rsidRPr="00872ED6">
        <w:rPr>
          <w:rFonts w:ascii="Traditional Arabic" w:hAnsi="Traditional Arabic" w:cs="Traditional Arabic" w:hint="eastAsia"/>
          <w:spacing w:val="-4"/>
          <w:sz w:val="34"/>
          <w:szCs w:val="34"/>
          <w:rtl/>
        </w:rPr>
        <w:t>فَطَلِّقُوهُنَّ</w:t>
      </w:r>
      <w:r w:rsidR="00A3691A" w:rsidRPr="00872ED6">
        <w:rPr>
          <w:rFonts w:ascii="Traditional Arabic" w:hAnsi="Traditional Arabic" w:cs="Traditional Arabic"/>
          <w:spacing w:val="-4"/>
          <w:sz w:val="34"/>
          <w:szCs w:val="34"/>
          <w:rtl/>
        </w:rPr>
        <w:t xml:space="preserve"> </w:t>
      </w:r>
      <w:r w:rsidR="00A3691A" w:rsidRPr="00872ED6">
        <w:rPr>
          <w:rFonts w:ascii="Traditional Arabic" w:hAnsi="Traditional Arabic" w:cs="Traditional Arabic" w:hint="eastAsia"/>
          <w:spacing w:val="-4"/>
          <w:sz w:val="34"/>
          <w:szCs w:val="34"/>
          <w:rtl/>
        </w:rPr>
        <w:t>لِعِدَّتِهِنَّ</w:t>
      </w:r>
      <w:r w:rsidR="00A3691A" w:rsidRPr="00872ED6">
        <w:rPr>
          <w:rFonts w:ascii="Traditional Arabic" w:hAnsi="Traditional Arabic" w:cs="Traditional Arabic" w:hint="cs"/>
          <w:spacing w:val="-4"/>
          <w:sz w:val="34"/>
          <w:szCs w:val="34"/>
          <w:rtl/>
        </w:rPr>
        <w:t>}</w:t>
      </w:r>
      <w:r w:rsidRPr="00872ED6">
        <w:rPr>
          <w:rFonts w:ascii="Traditional Arabic" w:hAnsi="Traditional Arabic" w:cs="Traditional Arabic"/>
          <w:sz w:val="34"/>
          <w:szCs w:val="34"/>
          <w:rtl/>
        </w:rPr>
        <w:t>[الطلاق:1] قالوا عدتهنَّ المأمور بطلاقهنَّ لها ال</w:t>
      </w:r>
      <w:r w:rsidR="00A3691A" w:rsidRPr="00872ED6">
        <w:rPr>
          <w:rFonts w:ascii="Traditional Arabic" w:hAnsi="Traditional Arabic" w:cs="Traditional Arabic"/>
          <w:sz w:val="34"/>
          <w:szCs w:val="34"/>
          <w:rtl/>
        </w:rPr>
        <w:t>طهر لا الحيض كما هو صريح الآية</w:t>
      </w:r>
      <w:r w:rsidR="00A3691A" w:rsidRPr="00872ED6">
        <w:rPr>
          <w:rFonts w:ascii="Traditional Arabic" w:hAnsi="Traditional Arabic" w:cs="Traditional Arabic" w:hint="cs"/>
          <w:sz w:val="34"/>
          <w:szCs w:val="34"/>
          <w:rtl/>
        </w:rPr>
        <w:t>،</w:t>
      </w:r>
      <w:r w:rsidRPr="00872ED6">
        <w:rPr>
          <w:rFonts w:ascii="Traditional Arabic" w:hAnsi="Traditional Arabic" w:cs="Traditional Arabic"/>
          <w:sz w:val="34"/>
          <w:szCs w:val="34"/>
          <w:rtl/>
        </w:rPr>
        <w:t xml:space="preserve"> ويزيده إيضاحـًا قوله</w:t>
      </w:r>
      <w:r w:rsidR="00497C21" w:rsidRPr="00872ED6">
        <w:rPr>
          <w:rFonts w:ascii="Traditional Arabic" w:hAnsi="Traditional Arabic" w:cs="Traditional Arabic" w:hint="cs"/>
          <w:sz w:val="34"/>
          <w:szCs w:val="34"/>
          <w:rtl/>
        </w:rPr>
        <w:t xml:space="preserve"> </w:t>
      </w:r>
      <w:r w:rsidR="00497C21" w:rsidRPr="00872ED6">
        <w:rPr>
          <w:rFonts w:ascii="Traditional Arabic" w:hAnsi="Traditional Arabic" w:cs="Traditional Arabic"/>
          <w:sz w:val="34"/>
          <w:szCs w:val="34"/>
          <w:rtl/>
        </w:rPr>
        <w:t>-صلى الله عليه وسلم-</w:t>
      </w:r>
      <w:r w:rsidR="00497C21"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 xml:space="preserve">في حديث ابن عمر المتفق عليه: «فإن بدا له أن يطلقها فليطلقها طاهرًا قبل أن يمسها فتلك العدة كما أمره الله» </w:t>
      </w:r>
      <w:r w:rsidRPr="00872ED6">
        <w:rPr>
          <w:rStyle w:val="a5"/>
          <w:rFonts w:ascii="Traditional Arabic" w:hAnsi="Traditional Arabic" w:cs="Traditional Arabic"/>
          <w:sz w:val="34"/>
          <w:szCs w:val="34"/>
          <w:rtl/>
        </w:rPr>
        <w:footnoteReference w:id="13"/>
      </w:r>
      <w:r w:rsidR="00FA178B">
        <w:rPr>
          <w:rFonts w:ascii="Traditional Arabic" w:hAnsi="Traditional Arabic" w:cs="Traditional Arabic"/>
          <w:sz w:val="34"/>
          <w:szCs w:val="34"/>
          <w:rtl/>
        </w:rPr>
        <w:t>.</w:t>
      </w:r>
      <w:r w:rsidRPr="00872ED6">
        <w:rPr>
          <w:rFonts w:ascii="Traditional Arabic" w:hAnsi="Traditional Arabic" w:cs="Traditional Arabic"/>
          <w:sz w:val="34"/>
          <w:szCs w:val="34"/>
          <w:rtl/>
        </w:rPr>
        <w:t xml:space="preserve"> قالوا أن النبي </w:t>
      </w:r>
      <w:r w:rsidR="00497C21" w:rsidRPr="00872ED6">
        <w:rPr>
          <w:rFonts w:ascii="Traditional Arabic" w:hAnsi="Traditional Arabic" w:cs="Traditional Arabic" w:hint="cs"/>
          <w:sz w:val="34"/>
          <w:szCs w:val="34"/>
          <w:rtl/>
        </w:rPr>
        <w:t xml:space="preserve"> </w:t>
      </w:r>
      <w:r w:rsidR="00497C21" w:rsidRPr="00872ED6">
        <w:rPr>
          <w:rFonts w:ascii="Traditional Arabic" w:hAnsi="Traditional Arabic" w:cs="Traditional Arabic"/>
          <w:sz w:val="34"/>
          <w:szCs w:val="34"/>
          <w:rtl/>
        </w:rPr>
        <w:t>-صلى الله عليه وسلم-</w:t>
      </w:r>
      <w:r w:rsidR="00497C21"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 xml:space="preserve">صرح في هذا الحديث المتفق عليه بأن الطهر هو العدة التي أمر الله أن يطلق لها النساء، مبينـًا أن ذلك هو معنى قوله تعالى: </w:t>
      </w:r>
      <w:r w:rsidR="00A3691A" w:rsidRPr="00872ED6">
        <w:rPr>
          <w:rFonts w:ascii="Traditional Arabic" w:hAnsi="Traditional Arabic" w:cs="Traditional Arabic" w:hint="cs"/>
          <w:sz w:val="34"/>
          <w:szCs w:val="34"/>
          <w:rtl/>
        </w:rPr>
        <w:t>{</w:t>
      </w:r>
      <w:r w:rsidR="00A3691A" w:rsidRPr="00872ED6">
        <w:rPr>
          <w:rFonts w:ascii="Traditional Arabic" w:hAnsi="Traditional Arabic" w:cs="Traditional Arabic" w:hint="eastAsia"/>
          <w:sz w:val="34"/>
          <w:szCs w:val="34"/>
          <w:rtl/>
        </w:rPr>
        <w:t>قُرُوَءٍ</w:t>
      </w:r>
      <w:r w:rsidR="00A3691A" w:rsidRPr="00872ED6">
        <w:rPr>
          <w:rFonts w:ascii="Traditional Arabic" w:hAnsi="Traditional Arabic" w:cs="Traditional Arabic" w:hint="cs"/>
          <w:sz w:val="34"/>
          <w:szCs w:val="34"/>
          <w:rtl/>
        </w:rPr>
        <w:t>}</w:t>
      </w:r>
      <w:r w:rsidRPr="00872ED6">
        <w:rPr>
          <w:rFonts w:ascii="Traditional Arabic" w:hAnsi="Traditional Arabic" w:cs="Traditional Arabic"/>
          <w:sz w:val="34"/>
          <w:szCs w:val="34"/>
          <w:rtl/>
        </w:rPr>
        <w:t xml:space="preserve"> وهو نص من كتاب الله وسنّة نبيه في محل النزاع.</w:t>
      </w:r>
    </w:p>
    <w:p w:rsidR="00786896" w:rsidRPr="00872ED6" w:rsidRDefault="00A3691A"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قال مقيده عفا الله عنه</w:t>
      </w:r>
      <w:r w:rsidRPr="00872ED6">
        <w:rPr>
          <w:rFonts w:ascii="Traditional Arabic" w:hAnsi="Traditional Arabic" w:cs="Traditional Arabic" w:hint="cs"/>
          <w:sz w:val="34"/>
          <w:szCs w:val="34"/>
          <w:rtl/>
        </w:rPr>
        <w:t xml:space="preserve">: </w:t>
      </w:r>
      <w:r w:rsidR="00786896" w:rsidRPr="00872ED6">
        <w:rPr>
          <w:rFonts w:ascii="Traditional Arabic" w:hAnsi="Traditional Arabic" w:cs="Traditional Arabic"/>
          <w:sz w:val="34"/>
          <w:szCs w:val="34"/>
          <w:rtl/>
        </w:rPr>
        <w:t>الذي يظهر لي أن دليل هؤلاء هذا فصل في محل النزاع، لأن مدار الخلاف هل القروء الحيضات أو الأطهار ؟ وهذه الآية، وه</w:t>
      </w:r>
      <w:r w:rsidRPr="00872ED6">
        <w:rPr>
          <w:rFonts w:ascii="Traditional Arabic" w:hAnsi="Traditional Arabic" w:cs="Traditional Arabic"/>
          <w:sz w:val="34"/>
          <w:szCs w:val="34"/>
          <w:rtl/>
        </w:rPr>
        <w:t>ذا الحديث، دلا على أنها الأطهار</w:t>
      </w:r>
      <w:r w:rsidR="00786896" w:rsidRPr="00872ED6">
        <w:rPr>
          <w:rFonts w:ascii="Traditional Arabic" w:hAnsi="Traditional Arabic" w:cs="Traditional Arabic"/>
          <w:sz w:val="34"/>
          <w:szCs w:val="34"/>
          <w:rtl/>
        </w:rPr>
        <w:t>.</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lastRenderedPageBreak/>
        <w:t>ولا يوجد في كتاب الله، ولا سنّة نبيه</w:t>
      </w:r>
      <w:r w:rsidR="00497C21" w:rsidRPr="00872ED6">
        <w:rPr>
          <w:rFonts w:ascii="Traditional Arabic" w:hAnsi="Traditional Arabic" w:cs="Traditional Arabic" w:hint="cs"/>
          <w:sz w:val="34"/>
          <w:szCs w:val="34"/>
          <w:rtl/>
        </w:rPr>
        <w:t xml:space="preserve"> </w:t>
      </w:r>
      <w:r w:rsidR="00497C21" w:rsidRPr="00872ED6">
        <w:rPr>
          <w:rFonts w:ascii="Traditional Arabic" w:hAnsi="Traditional Arabic" w:cs="Traditional Arabic"/>
          <w:sz w:val="34"/>
          <w:szCs w:val="34"/>
          <w:rtl/>
        </w:rPr>
        <w:t>-صلى الله عليه وسلم-</w:t>
      </w:r>
      <w:r w:rsidR="00497C21"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 xml:space="preserve">شيء يقاوم هذا الدليل، لا من جهة الصحة، ولا من جهة الصراحة في النزاع، لأنه حديث متفق عليه مذكور في معرض بيان معنى آية من كتاب الله تعالى» </w:t>
      </w:r>
      <w:r w:rsidRPr="00872ED6">
        <w:rPr>
          <w:rStyle w:val="a5"/>
          <w:rFonts w:ascii="Traditional Arabic" w:hAnsi="Traditional Arabic" w:cs="Traditional Arabic"/>
          <w:sz w:val="34"/>
          <w:szCs w:val="34"/>
          <w:rtl/>
        </w:rPr>
        <w:footnoteReference w:id="14"/>
      </w:r>
      <w:r w:rsidRPr="00872ED6">
        <w:rPr>
          <w:rFonts w:ascii="Traditional Arabic" w:hAnsi="Traditional Arabic" w:cs="Traditional Arabic"/>
          <w:sz w:val="34"/>
          <w:szCs w:val="34"/>
          <w:rtl/>
        </w:rPr>
        <w:t xml:space="preserve"> </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ومنها ما هو بيان أحكام زائدة على ما جاء في القرآن ومنها ما هو بيان للناسخ والمنسوخ، ومنها ما هو تأ</w:t>
      </w:r>
      <w:r w:rsidR="00497C21" w:rsidRPr="00872ED6">
        <w:rPr>
          <w:rFonts w:ascii="Traditional Arabic" w:hAnsi="Traditional Arabic" w:cs="Traditional Arabic"/>
          <w:sz w:val="34"/>
          <w:szCs w:val="34"/>
          <w:rtl/>
        </w:rPr>
        <w:t>كيد لما جاء في القرآن، وغير ذلك</w:t>
      </w:r>
      <w:r w:rsidRPr="00872ED6">
        <w:rPr>
          <w:rFonts w:ascii="Traditional Arabic" w:hAnsi="Traditional Arabic" w:cs="Traditional Arabic"/>
          <w:sz w:val="34"/>
          <w:szCs w:val="34"/>
          <w:rtl/>
        </w:rPr>
        <w:t>.</w:t>
      </w:r>
    </w:p>
    <w:p w:rsidR="00786896" w:rsidRPr="00FA178B" w:rsidRDefault="00786896" w:rsidP="00786896">
      <w:pPr>
        <w:ind w:firstLine="530"/>
        <w:jc w:val="lowKashida"/>
        <w:rPr>
          <w:rFonts w:ascii="Traditional Arabic" w:hAnsi="Traditional Arabic" w:cs="Traditional Arabic"/>
          <w:b/>
          <w:bCs/>
          <w:color w:val="008080"/>
          <w:sz w:val="34"/>
          <w:szCs w:val="34"/>
          <w:rtl/>
        </w:rPr>
      </w:pPr>
      <w:r w:rsidRPr="00FA178B">
        <w:rPr>
          <w:rFonts w:ascii="Traditional Arabic" w:hAnsi="Traditional Arabic" w:cs="Traditional Arabic"/>
          <w:b/>
          <w:bCs/>
          <w:color w:val="008080"/>
          <w:sz w:val="34"/>
          <w:szCs w:val="34"/>
          <w:rtl/>
        </w:rPr>
        <w:t>ثالثـًا: تفسير القرآن بأقوال الصحابة:</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والمؤلف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كثيرًا ما يستشهد بالتفسير الصحيح لصحابة رسول الله</w:t>
      </w:r>
      <w:r w:rsidR="00497C21" w:rsidRPr="00872ED6">
        <w:rPr>
          <w:rFonts w:ascii="Traditional Arabic" w:hAnsi="Traditional Arabic" w:cs="Traditional Arabic" w:hint="cs"/>
          <w:sz w:val="34"/>
          <w:szCs w:val="34"/>
          <w:rtl/>
        </w:rPr>
        <w:t xml:space="preserve"> </w:t>
      </w:r>
      <w:r w:rsidR="00497C21" w:rsidRPr="00872ED6">
        <w:rPr>
          <w:rFonts w:ascii="Traditional Arabic" w:hAnsi="Traditional Arabic" w:cs="Traditional Arabic"/>
          <w:sz w:val="34"/>
          <w:szCs w:val="34"/>
          <w:rtl/>
        </w:rPr>
        <w:t>-صلى الله عليه وسلم-</w:t>
      </w:r>
      <w:r w:rsidR="00497C21"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وكثيرًا ما يذكر لتفاسيرهم شواهد من آيات القرآن الكريم أو من سنّة المصطفى</w:t>
      </w:r>
      <w:r w:rsidR="00497C21" w:rsidRPr="00872ED6">
        <w:rPr>
          <w:rFonts w:ascii="Traditional Arabic" w:hAnsi="Traditional Arabic" w:cs="Traditional Arabic" w:hint="cs"/>
          <w:sz w:val="34"/>
          <w:szCs w:val="34"/>
          <w:rtl/>
        </w:rPr>
        <w:t xml:space="preserve"> </w:t>
      </w:r>
      <w:r w:rsidR="00497C21" w:rsidRPr="00872ED6">
        <w:rPr>
          <w:rFonts w:ascii="Traditional Arabic" w:hAnsi="Traditional Arabic" w:cs="Traditional Arabic"/>
          <w:sz w:val="34"/>
          <w:szCs w:val="34"/>
          <w:rtl/>
        </w:rPr>
        <w:t>-صلى الله عليه وسلم-</w:t>
      </w:r>
      <w:r w:rsidRPr="00872ED6">
        <w:rPr>
          <w:rFonts w:ascii="Traditional Arabic" w:hAnsi="Traditional Arabic" w:cs="Traditional Arabic"/>
          <w:sz w:val="34"/>
          <w:szCs w:val="34"/>
          <w:rtl/>
        </w:rPr>
        <w:t>.</w:t>
      </w:r>
    </w:p>
    <w:p w:rsidR="00786896" w:rsidRPr="00872ED6" w:rsidRDefault="00786896" w:rsidP="007D36A7">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ففي تفسير قوله تعالى: </w:t>
      </w:r>
      <w:r w:rsidR="007D36A7" w:rsidRPr="00872ED6">
        <w:rPr>
          <w:rFonts w:ascii="Traditional Arabic" w:hAnsi="Traditional Arabic" w:cs="Traditional Arabic"/>
          <w:spacing w:val="-4"/>
          <w:sz w:val="34"/>
          <w:szCs w:val="34"/>
          <w:rtl/>
        </w:rPr>
        <w:t>{</w:t>
      </w:r>
      <w:r w:rsidR="007D36A7" w:rsidRPr="00872ED6">
        <w:rPr>
          <w:rFonts w:ascii="Traditional Arabic" w:hAnsi="Traditional Arabic" w:cs="Traditional Arabic" w:hint="eastAsia"/>
          <w:spacing w:val="-4"/>
          <w:sz w:val="34"/>
          <w:szCs w:val="34"/>
          <w:rtl/>
        </w:rPr>
        <w:t>وَضَرَبَ</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اللّهُ</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مَثَلاً</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قَرْيَةً</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كَانَتْ</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آمِنَةً</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مُّطْمَئِنَّةً</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يَأْتِيهَا</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رِزْقُهَا</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رَغَداً</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مِّن</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كُلِّ</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مَكَانٍ</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فَكَفَرَتْ</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بِأَنْعُمِ</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اللّهِ</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فَأَذَاقَهَا</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اللّهُ</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لِبَاسَ</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الْجُوعِ</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وَالْخَوْفِ</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بِمَا</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كَانُواْ</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يَصْنَعُونَ</w:t>
      </w:r>
      <w:r w:rsidR="007D36A7" w:rsidRPr="00872ED6">
        <w:rPr>
          <w:rFonts w:ascii="Traditional Arabic" w:hAnsi="Traditional Arabic" w:cs="Traditional Arabic"/>
          <w:spacing w:val="-4"/>
          <w:sz w:val="34"/>
          <w:szCs w:val="34"/>
          <w:rtl/>
        </w:rPr>
        <w:t>}</w:t>
      </w:r>
      <w:r w:rsidR="007D36A7" w:rsidRPr="00872ED6">
        <w:rPr>
          <w:rFonts w:ascii="Traditional Arabic" w:hAnsi="Traditional Arabic" w:cs="Traditional Arabic" w:hint="cs"/>
          <w:spacing w:val="-4"/>
          <w:sz w:val="34"/>
          <w:szCs w:val="34"/>
          <w:rtl/>
        </w:rPr>
        <w:t xml:space="preserve"> </w:t>
      </w:r>
      <w:r w:rsidRPr="00872ED6">
        <w:rPr>
          <w:rFonts w:ascii="Traditional Arabic" w:hAnsi="Traditional Arabic" w:cs="Traditional Arabic"/>
          <w:sz w:val="34"/>
          <w:szCs w:val="34"/>
          <w:rtl/>
        </w:rPr>
        <w:t>[النحل:112]</w:t>
      </w:r>
      <w:r w:rsidR="00FA178B">
        <w:rPr>
          <w:rFonts w:ascii="Traditional Arabic" w:hAnsi="Traditional Arabic" w:cs="Traditional Arabic"/>
          <w:sz w:val="34"/>
          <w:szCs w:val="34"/>
          <w:rtl/>
        </w:rPr>
        <w:t>.</w:t>
      </w:r>
      <w:r w:rsidRPr="00872ED6">
        <w:rPr>
          <w:rFonts w:ascii="Traditional Arabic" w:hAnsi="Traditional Arabic" w:cs="Traditional Arabic"/>
          <w:sz w:val="34"/>
          <w:szCs w:val="34"/>
          <w:rtl/>
        </w:rPr>
        <w:t xml:space="preserve">قال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وقوله: </w:t>
      </w:r>
      <w:r w:rsidR="007D36A7" w:rsidRPr="00872ED6">
        <w:rPr>
          <w:rFonts w:ascii="Traditional Arabic" w:hAnsi="Traditional Arabic" w:cs="Traditional Arabic" w:hint="cs"/>
          <w:sz w:val="34"/>
          <w:szCs w:val="34"/>
          <w:rtl/>
        </w:rPr>
        <w:t>{</w:t>
      </w:r>
      <w:r w:rsidR="007D36A7" w:rsidRPr="00872ED6">
        <w:rPr>
          <w:rFonts w:ascii="Traditional Arabic" w:hAnsi="Traditional Arabic" w:cs="Traditional Arabic" w:hint="eastAsia"/>
          <w:spacing w:val="-4"/>
          <w:sz w:val="34"/>
          <w:szCs w:val="34"/>
          <w:rtl/>
        </w:rPr>
        <w:t>فَأَذَاقَهَا</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اللّهُ</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لِبَاسَ</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الْجُوعِ</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وَالْخَوْفِ</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بِمَا</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كَانُواْ</w:t>
      </w:r>
      <w:r w:rsidR="007D36A7" w:rsidRPr="00872ED6">
        <w:rPr>
          <w:rFonts w:ascii="Traditional Arabic" w:hAnsi="Traditional Arabic" w:cs="Traditional Arabic"/>
          <w:spacing w:val="-4"/>
          <w:sz w:val="34"/>
          <w:szCs w:val="34"/>
          <w:rtl/>
        </w:rPr>
        <w:t xml:space="preserve"> </w:t>
      </w:r>
      <w:r w:rsidR="007D36A7" w:rsidRPr="00872ED6">
        <w:rPr>
          <w:rFonts w:ascii="Traditional Arabic" w:hAnsi="Traditional Arabic" w:cs="Traditional Arabic" w:hint="eastAsia"/>
          <w:spacing w:val="-4"/>
          <w:sz w:val="34"/>
          <w:szCs w:val="34"/>
          <w:rtl/>
        </w:rPr>
        <w:t>يَصْنَعُونَ</w:t>
      </w:r>
      <w:r w:rsidR="007D36A7" w:rsidRPr="00872ED6">
        <w:rPr>
          <w:rFonts w:ascii="Traditional Arabic" w:hAnsi="Traditional Arabic" w:cs="Traditional Arabic" w:hint="cs"/>
          <w:sz w:val="34"/>
          <w:szCs w:val="34"/>
          <w:rtl/>
        </w:rPr>
        <w:t>}</w:t>
      </w:r>
      <w:r w:rsidRPr="00872ED6">
        <w:rPr>
          <w:rFonts w:ascii="Traditional Arabic" w:hAnsi="Traditional Arabic" w:cs="Traditional Arabic"/>
          <w:sz w:val="34"/>
          <w:szCs w:val="34"/>
          <w:rtl/>
        </w:rPr>
        <w:t xml:space="preserve"> وقع نظيره قطعـًا لأهل مكة لما لجّوا في الكفر والعناد ودعا عليهم رسول الله </w:t>
      </w:r>
      <w:r w:rsidR="007D36A7" w:rsidRPr="00872ED6">
        <w:rPr>
          <w:rFonts w:ascii="Traditional Arabic" w:hAnsi="Traditional Arabic" w:cs="Traditional Arabic"/>
          <w:sz w:val="34"/>
          <w:szCs w:val="34"/>
          <w:rtl/>
        </w:rPr>
        <w:t>-صلى الله عليه وسلم-</w:t>
      </w:r>
      <w:r w:rsidR="007D36A7"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وقال: «</w:t>
      </w:r>
      <w:r w:rsidRPr="00872ED6">
        <w:rPr>
          <w:rFonts w:ascii="Traditional Arabic" w:hAnsi="Traditional Arabic" w:cs="Traditional Arabic"/>
          <w:b/>
          <w:bCs/>
          <w:sz w:val="34"/>
          <w:szCs w:val="34"/>
          <w:rtl/>
        </w:rPr>
        <w:t>اللهم اشدد وطأتك على مضر، واجعلها عليهم سنين كسنين يوسف</w:t>
      </w:r>
      <w:r w:rsidRPr="00872ED6">
        <w:rPr>
          <w:rFonts w:ascii="Traditional Arabic" w:hAnsi="Traditional Arabic" w:cs="Traditional Arabic"/>
          <w:sz w:val="34"/>
          <w:szCs w:val="34"/>
          <w:rtl/>
        </w:rPr>
        <w:t xml:space="preserve">» </w:t>
      </w:r>
      <w:r w:rsidRPr="00872ED6">
        <w:rPr>
          <w:rStyle w:val="a5"/>
          <w:rFonts w:ascii="Traditional Arabic" w:hAnsi="Traditional Arabic" w:cs="Traditional Arabic"/>
          <w:sz w:val="34"/>
          <w:szCs w:val="34"/>
          <w:rtl/>
        </w:rPr>
        <w:footnoteReference w:id="15"/>
      </w:r>
      <w:r w:rsidRPr="00872ED6">
        <w:rPr>
          <w:rFonts w:ascii="Traditional Arabic" w:hAnsi="Traditional Arabic" w:cs="Traditional Arabic"/>
          <w:sz w:val="34"/>
          <w:szCs w:val="34"/>
          <w:rtl/>
        </w:rPr>
        <w:t xml:space="preserve">.فأصابتهم سنة أذهبت كل </w:t>
      </w:r>
      <w:r w:rsidR="007D36A7" w:rsidRPr="00872ED6">
        <w:rPr>
          <w:rFonts w:ascii="Traditional Arabic" w:hAnsi="Traditional Arabic" w:cs="Traditional Arabic"/>
          <w:sz w:val="34"/>
          <w:szCs w:val="34"/>
          <w:rtl/>
        </w:rPr>
        <w:t xml:space="preserve">شيء حتى أكلوا الجيف </w:t>
      </w:r>
      <w:proofErr w:type="spellStart"/>
      <w:r w:rsidR="007D36A7" w:rsidRPr="00872ED6">
        <w:rPr>
          <w:rFonts w:ascii="Traditional Arabic" w:hAnsi="Traditional Arabic" w:cs="Traditional Arabic"/>
          <w:sz w:val="34"/>
          <w:szCs w:val="34"/>
          <w:rtl/>
        </w:rPr>
        <w:t>والعلهز</w:t>
      </w:r>
      <w:proofErr w:type="spellEnd"/>
      <w:r w:rsidR="007D36A7" w:rsidRPr="00872ED6">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هو</w:t>
      </w:r>
      <w:r w:rsidR="007D36A7" w:rsidRPr="00872ED6">
        <w:rPr>
          <w:rFonts w:ascii="Traditional Arabic" w:hAnsi="Traditional Arabic" w:cs="Traditional Arabic"/>
          <w:sz w:val="34"/>
          <w:szCs w:val="34"/>
          <w:rtl/>
        </w:rPr>
        <w:t xml:space="preserve"> وبر البعير يخلط بدمه إذا نحروه</w:t>
      </w:r>
      <w:r w:rsidRPr="00872ED6">
        <w:rPr>
          <w:rFonts w:ascii="Traditional Arabic" w:hAnsi="Traditional Arabic" w:cs="Traditional Arabic"/>
          <w:sz w:val="34"/>
          <w:szCs w:val="34"/>
          <w:rtl/>
        </w:rPr>
        <w:t>] وأصابهم الخوف الشديد بعد الأمن، وذلك الخوف من جيوش رسول الله</w:t>
      </w:r>
      <w:r w:rsidR="00497C21" w:rsidRPr="00872ED6">
        <w:rPr>
          <w:rFonts w:ascii="Traditional Arabic" w:hAnsi="Traditional Arabic" w:cs="Traditional Arabic" w:hint="cs"/>
          <w:sz w:val="34"/>
          <w:szCs w:val="34"/>
          <w:rtl/>
        </w:rPr>
        <w:t xml:space="preserve"> </w:t>
      </w:r>
      <w:r w:rsidR="00497C21" w:rsidRPr="00872ED6">
        <w:rPr>
          <w:rFonts w:ascii="Traditional Arabic" w:hAnsi="Traditional Arabic" w:cs="Traditional Arabic"/>
          <w:sz w:val="34"/>
          <w:szCs w:val="34"/>
          <w:rtl/>
        </w:rPr>
        <w:t>-صلى الله عليه وسلم-</w:t>
      </w:r>
      <w:r w:rsidR="00497C21"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وغزواته وبعوثه وسراياه، وهذا الجوع والخوف أشار لهما القرآن على بعض التفسيرات فقد فسر ابن مسعود آية (الدخان)  بما يدل على ذلك».</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ثم ذكر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بعض الروايات عن ابن مسعود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رضي الله عنه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وعقب عليها قائلاً: «وفي تفسير ابن مسعود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رضي الله عنه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لهذه الآية الكريمة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ما يدل دلالة واضحة على أن ما أذيقت هذه القرية المذكورة في (سورة النحل) من لباس الجوع أذيقه أهل مكة حتى أكلوا العظام وصار الرجل منهم يتخيل له مثل الدخان من شدة الجوع، وهذا التفسير من ابن </w:t>
      </w:r>
      <w:r w:rsidRPr="00872ED6">
        <w:rPr>
          <w:rFonts w:ascii="Traditional Arabic" w:hAnsi="Traditional Arabic" w:cs="Traditional Arabic"/>
          <w:sz w:val="34"/>
          <w:szCs w:val="34"/>
          <w:rtl/>
        </w:rPr>
        <w:lastRenderedPageBreak/>
        <w:t xml:space="preserve">مسعود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رضي الله عنه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له حكم الرفع لما تقرر في علم الحديث: من أن تفسير الصحابي المتعلق بسبب النزول له حكم الرفع، كما أشار له صاحب طلعة الأنوار بقوله:</w:t>
      </w:r>
    </w:p>
    <w:p w:rsidR="00786896" w:rsidRPr="00872ED6" w:rsidRDefault="00786896" w:rsidP="00786896">
      <w:pPr>
        <w:ind w:firstLine="530"/>
        <w:jc w:val="center"/>
        <w:rPr>
          <w:rFonts w:ascii="Traditional Arabic" w:hAnsi="Traditional Arabic" w:cs="Traditional Arabic"/>
          <w:sz w:val="34"/>
          <w:szCs w:val="34"/>
          <w:rtl/>
        </w:rPr>
      </w:pPr>
      <w:r w:rsidRPr="00872ED6">
        <w:rPr>
          <w:rFonts w:ascii="Traditional Arabic" w:hAnsi="Traditional Arabic" w:cs="Traditional Arabic"/>
          <w:sz w:val="34"/>
          <w:szCs w:val="34"/>
          <w:rtl/>
        </w:rPr>
        <w:t>تفسير صاحب لـه تعلـق بالسبب الرفــع لــه تحقق</w:t>
      </w:r>
    </w:p>
    <w:p w:rsidR="00786896" w:rsidRPr="00872ED6" w:rsidRDefault="00786896" w:rsidP="00786896">
      <w:pPr>
        <w:ind w:firstLine="53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وكما هو معروف عند أهل العلم » </w:t>
      </w:r>
      <w:r w:rsidRPr="00872ED6">
        <w:rPr>
          <w:rStyle w:val="a5"/>
          <w:rFonts w:ascii="Traditional Arabic" w:hAnsi="Traditional Arabic" w:cs="Traditional Arabic"/>
          <w:sz w:val="34"/>
          <w:szCs w:val="34"/>
          <w:rtl/>
        </w:rPr>
        <w:footnoteReference w:id="16"/>
      </w:r>
      <w:r w:rsidR="00FA178B">
        <w:rPr>
          <w:rFonts w:ascii="Traditional Arabic" w:hAnsi="Traditional Arabic" w:cs="Traditional Arabic"/>
          <w:sz w:val="34"/>
          <w:szCs w:val="34"/>
          <w:rtl/>
        </w:rPr>
        <w:t>.</w:t>
      </w:r>
    </w:p>
    <w:p w:rsidR="00786896" w:rsidRPr="00872ED6" w:rsidRDefault="00786896" w:rsidP="00786896">
      <w:pPr>
        <w:adjustRightInd w:val="0"/>
        <w:rPr>
          <w:rFonts w:ascii="Traditional Arabic" w:hAnsi="Traditional Arabic" w:cs="Traditional Arabic"/>
          <w:sz w:val="34"/>
          <w:szCs w:val="34"/>
          <w:vertAlign w:val="superscript"/>
          <w:rtl/>
        </w:rPr>
      </w:pPr>
      <w:r w:rsidRPr="00FA178B">
        <w:rPr>
          <w:rFonts w:ascii="Simplified Arabic" w:hAnsi="Simplified Arabic" w:cs="Traditional Arabic"/>
          <w:b/>
          <w:bCs/>
          <w:color w:val="008080"/>
          <w:sz w:val="34"/>
          <w:szCs w:val="34"/>
          <w:rtl/>
        </w:rPr>
        <w:t>أثر التفسير في بناء الشخصية واتزانها</w:t>
      </w:r>
      <w:r w:rsidRPr="00872ED6">
        <w:rPr>
          <w:rFonts w:ascii="Traditional Arabic" w:hAnsi="Traditional Arabic" w:cs="Traditional Arabic"/>
          <w:sz w:val="34"/>
          <w:szCs w:val="34"/>
          <w:rtl/>
        </w:rPr>
        <w:t xml:space="preserve"> </w:t>
      </w:r>
      <w:r w:rsidRPr="00872ED6">
        <w:rPr>
          <w:rStyle w:val="a5"/>
          <w:rFonts w:ascii="Traditional Arabic" w:hAnsi="Traditional Arabic" w:cs="Traditional Arabic"/>
          <w:sz w:val="34"/>
          <w:szCs w:val="34"/>
          <w:rtl/>
        </w:rPr>
        <w:t xml:space="preserve"> </w:t>
      </w:r>
      <w:r w:rsidRPr="00872ED6">
        <w:rPr>
          <w:rStyle w:val="a5"/>
          <w:rFonts w:ascii="Traditional Arabic" w:hAnsi="Traditional Arabic" w:cs="Traditional Arabic"/>
          <w:sz w:val="34"/>
          <w:szCs w:val="34"/>
          <w:rtl/>
        </w:rPr>
        <w:footnoteReference w:id="17"/>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لما كان التأثير يتم بمقدار عـظـمـة المؤثر ظهر تأثير تفسير القرآن في بناء الإنسان وشخصيته قوياً وكاملاً، ويصعب علينا حـصـر جميع جوانب التأثير في بناء شخصية الإنسان واتزانها واعتدالها، وسأقتصر على بعض الجــوانـب. وأقول: إن الاشتغال بفهم القرآن وتفسيره </w:t>
      </w:r>
      <w:proofErr w:type="spellStart"/>
      <w:r w:rsidRPr="00872ED6">
        <w:rPr>
          <w:rFonts w:ascii="Traditional Arabic" w:hAnsi="Traditional Arabic" w:cs="Traditional Arabic"/>
          <w:sz w:val="34"/>
          <w:szCs w:val="34"/>
          <w:rtl/>
        </w:rPr>
        <w:t>والتفقه</w:t>
      </w:r>
      <w:proofErr w:type="spellEnd"/>
      <w:r w:rsidRPr="00872ED6">
        <w:rPr>
          <w:rFonts w:ascii="Traditional Arabic" w:hAnsi="Traditional Arabic" w:cs="Traditional Arabic"/>
          <w:sz w:val="34"/>
          <w:szCs w:val="34"/>
          <w:rtl/>
        </w:rPr>
        <w:t xml:space="preserve"> فيه يرقق إحساس الطالب ويقوي شعوره، وينمي فيه حب الآخرين؛ بحيث يجعله يتألم لألمهم ويفرح لفرحهم، ويسعد لسعادتهم.</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ومــن مبتكرات القرآن في التعبير عن هذا الإحساس أن جعل قتل الرجل لغيره قتلاً لنفسه، وجـعـل إخراج الرجل من داره إخراجاً لنفسه، وجعل ظن السوء بغيره ظناً بنفسه، وجعل لمز غـيـره لمزاً لنفسه، وجعل السلام على غيره سلاماً على نفسه، وكل ذلك أراده القرآن في تعبيراته.</w:t>
      </w:r>
    </w:p>
    <w:p w:rsidR="00786896" w:rsidRPr="00872ED6" w:rsidRDefault="00786896" w:rsidP="00DD1F25">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قال تعالى في سياق أخبار بني إسرائيل: </w:t>
      </w:r>
      <w:r w:rsidR="00DD1F25" w:rsidRPr="00872ED6">
        <w:rPr>
          <w:rFonts w:ascii="Traditional Arabic" w:hAnsi="Traditional Arabic" w:cs="Traditional Arabic"/>
          <w:sz w:val="34"/>
          <w:szCs w:val="34"/>
          <w:rtl/>
        </w:rPr>
        <w:t>{</w:t>
      </w:r>
      <w:r w:rsidR="00DD1F25" w:rsidRPr="00872ED6">
        <w:rPr>
          <w:rFonts w:ascii="Traditional Arabic" w:hAnsi="Traditional Arabic" w:cs="Traditional Arabic" w:hint="eastAsia"/>
          <w:sz w:val="34"/>
          <w:szCs w:val="34"/>
          <w:rtl/>
        </w:rPr>
        <w:t>وَإِذْ</w:t>
      </w:r>
      <w:r w:rsidR="00DD1F25" w:rsidRPr="00872ED6">
        <w:rPr>
          <w:rFonts w:ascii="Traditional Arabic" w:hAnsi="Traditional Arabic" w:cs="Traditional Arabic"/>
          <w:sz w:val="34"/>
          <w:szCs w:val="34"/>
          <w:rtl/>
        </w:rPr>
        <w:t xml:space="preserve"> </w:t>
      </w:r>
      <w:r w:rsidR="00DD1F25" w:rsidRPr="00872ED6">
        <w:rPr>
          <w:rFonts w:ascii="Traditional Arabic" w:hAnsi="Traditional Arabic" w:cs="Traditional Arabic" w:hint="eastAsia"/>
          <w:sz w:val="34"/>
          <w:szCs w:val="34"/>
          <w:rtl/>
        </w:rPr>
        <w:t>أَخَذْنَا</w:t>
      </w:r>
      <w:r w:rsidR="00DD1F25" w:rsidRPr="00872ED6">
        <w:rPr>
          <w:rFonts w:ascii="Traditional Arabic" w:hAnsi="Traditional Arabic" w:cs="Traditional Arabic"/>
          <w:sz w:val="34"/>
          <w:szCs w:val="34"/>
          <w:rtl/>
        </w:rPr>
        <w:t xml:space="preserve"> </w:t>
      </w:r>
      <w:r w:rsidR="00DD1F25" w:rsidRPr="00872ED6">
        <w:rPr>
          <w:rFonts w:ascii="Traditional Arabic" w:hAnsi="Traditional Arabic" w:cs="Traditional Arabic" w:hint="eastAsia"/>
          <w:sz w:val="34"/>
          <w:szCs w:val="34"/>
          <w:rtl/>
        </w:rPr>
        <w:t>مِيثَاقَكُمْ</w:t>
      </w:r>
      <w:r w:rsidR="00DD1F25" w:rsidRPr="00872ED6">
        <w:rPr>
          <w:rFonts w:ascii="Traditional Arabic" w:hAnsi="Traditional Arabic" w:cs="Traditional Arabic"/>
          <w:sz w:val="34"/>
          <w:szCs w:val="34"/>
          <w:rtl/>
        </w:rPr>
        <w:t xml:space="preserve"> </w:t>
      </w:r>
      <w:r w:rsidR="00DD1F25" w:rsidRPr="00872ED6">
        <w:rPr>
          <w:rFonts w:ascii="Traditional Arabic" w:hAnsi="Traditional Arabic" w:cs="Traditional Arabic" w:hint="eastAsia"/>
          <w:sz w:val="34"/>
          <w:szCs w:val="34"/>
          <w:rtl/>
        </w:rPr>
        <w:t>لاَ</w:t>
      </w:r>
      <w:r w:rsidR="00DD1F25" w:rsidRPr="00872ED6">
        <w:rPr>
          <w:rFonts w:ascii="Traditional Arabic" w:hAnsi="Traditional Arabic" w:cs="Traditional Arabic"/>
          <w:sz w:val="34"/>
          <w:szCs w:val="34"/>
          <w:rtl/>
        </w:rPr>
        <w:t xml:space="preserve"> </w:t>
      </w:r>
      <w:r w:rsidR="00DD1F25" w:rsidRPr="00872ED6">
        <w:rPr>
          <w:rFonts w:ascii="Traditional Arabic" w:hAnsi="Traditional Arabic" w:cs="Traditional Arabic" w:hint="eastAsia"/>
          <w:sz w:val="34"/>
          <w:szCs w:val="34"/>
          <w:rtl/>
        </w:rPr>
        <w:t>تَسْفِكُونَ</w:t>
      </w:r>
      <w:r w:rsidR="00DD1F25" w:rsidRPr="00872ED6">
        <w:rPr>
          <w:rFonts w:ascii="Traditional Arabic" w:hAnsi="Traditional Arabic" w:cs="Traditional Arabic"/>
          <w:sz w:val="34"/>
          <w:szCs w:val="34"/>
          <w:rtl/>
        </w:rPr>
        <w:t xml:space="preserve"> </w:t>
      </w:r>
      <w:r w:rsidR="00DD1F25" w:rsidRPr="00872ED6">
        <w:rPr>
          <w:rFonts w:ascii="Traditional Arabic" w:hAnsi="Traditional Arabic" w:cs="Traditional Arabic" w:hint="eastAsia"/>
          <w:sz w:val="34"/>
          <w:szCs w:val="34"/>
          <w:rtl/>
        </w:rPr>
        <w:t>دِمَاءكُمْ</w:t>
      </w:r>
      <w:r w:rsidR="00DD1F25" w:rsidRPr="00872ED6">
        <w:rPr>
          <w:rFonts w:ascii="Traditional Arabic" w:hAnsi="Traditional Arabic" w:cs="Traditional Arabic"/>
          <w:sz w:val="34"/>
          <w:szCs w:val="34"/>
          <w:rtl/>
        </w:rPr>
        <w:t xml:space="preserve"> </w:t>
      </w:r>
      <w:r w:rsidR="00DD1F25" w:rsidRPr="00872ED6">
        <w:rPr>
          <w:rFonts w:ascii="Traditional Arabic" w:hAnsi="Traditional Arabic" w:cs="Traditional Arabic" w:hint="eastAsia"/>
          <w:sz w:val="34"/>
          <w:szCs w:val="34"/>
          <w:rtl/>
        </w:rPr>
        <w:t>وَلاَ</w:t>
      </w:r>
      <w:r w:rsidR="00DD1F25" w:rsidRPr="00872ED6">
        <w:rPr>
          <w:rFonts w:ascii="Traditional Arabic" w:hAnsi="Traditional Arabic" w:cs="Traditional Arabic"/>
          <w:sz w:val="34"/>
          <w:szCs w:val="34"/>
          <w:rtl/>
        </w:rPr>
        <w:t xml:space="preserve"> </w:t>
      </w:r>
      <w:r w:rsidR="00DD1F25" w:rsidRPr="00872ED6">
        <w:rPr>
          <w:rFonts w:ascii="Traditional Arabic" w:hAnsi="Traditional Arabic" w:cs="Traditional Arabic" w:hint="eastAsia"/>
          <w:sz w:val="34"/>
          <w:szCs w:val="34"/>
          <w:rtl/>
        </w:rPr>
        <w:t>تُخْرِجُونَ</w:t>
      </w:r>
      <w:r w:rsidR="00DD1F25" w:rsidRPr="00872ED6">
        <w:rPr>
          <w:rFonts w:ascii="Traditional Arabic" w:hAnsi="Traditional Arabic" w:cs="Traditional Arabic"/>
          <w:sz w:val="34"/>
          <w:szCs w:val="34"/>
          <w:rtl/>
        </w:rPr>
        <w:t xml:space="preserve"> </w:t>
      </w:r>
      <w:r w:rsidR="00DD1F25" w:rsidRPr="00872ED6">
        <w:rPr>
          <w:rFonts w:ascii="Traditional Arabic" w:hAnsi="Traditional Arabic" w:cs="Traditional Arabic" w:hint="eastAsia"/>
          <w:sz w:val="34"/>
          <w:szCs w:val="34"/>
          <w:rtl/>
        </w:rPr>
        <w:t>أَنفُسَكُم</w:t>
      </w:r>
      <w:r w:rsidR="00DD1F25" w:rsidRPr="00872ED6">
        <w:rPr>
          <w:rFonts w:ascii="Traditional Arabic" w:hAnsi="Traditional Arabic" w:cs="Traditional Arabic"/>
          <w:sz w:val="34"/>
          <w:szCs w:val="34"/>
          <w:rtl/>
        </w:rPr>
        <w:t xml:space="preserve"> </w:t>
      </w:r>
      <w:r w:rsidR="00DD1F25" w:rsidRPr="00872ED6">
        <w:rPr>
          <w:rFonts w:ascii="Traditional Arabic" w:hAnsi="Traditional Arabic" w:cs="Traditional Arabic" w:hint="eastAsia"/>
          <w:sz w:val="34"/>
          <w:szCs w:val="34"/>
          <w:rtl/>
        </w:rPr>
        <w:t>مِّن</w:t>
      </w:r>
      <w:r w:rsidR="00DD1F25" w:rsidRPr="00872ED6">
        <w:rPr>
          <w:rFonts w:ascii="Traditional Arabic" w:hAnsi="Traditional Arabic" w:cs="Traditional Arabic"/>
          <w:sz w:val="34"/>
          <w:szCs w:val="34"/>
          <w:rtl/>
        </w:rPr>
        <w:t xml:space="preserve"> </w:t>
      </w:r>
      <w:r w:rsidR="00DD1F25" w:rsidRPr="00872ED6">
        <w:rPr>
          <w:rFonts w:ascii="Traditional Arabic" w:hAnsi="Traditional Arabic" w:cs="Traditional Arabic" w:hint="eastAsia"/>
          <w:sz w:val="34"/>
          <w:szCs w:val="34"/>
          <w:rtl/>
        </w:rPr>
        <w:t>دِيَارِكُمْ</w:t>
      </w:r>
      <w:r w:rsidR="00DD1F25" w:rsidRPr="00872ED6">
        <w:rPr>
          <w:rFonts w:ascii="Traditional Arabic" w:hAnsi="Traditional Arabic" w:cs="Traditional Arabic"/>
          <w:sz w:val="34"/>
          <w:szCs w:val="34"/>
          <w:rtl/>
        </w:rPr>
        <w:t xml:space="preserve"> </w:t>
      </w:r>
      <w:r w:rsidR="00DD1F25" w:rsidRPr="00872ED6">
        <w:rPr>
          <w:rFonts w:ascii="Traditional Arabic" w:hAnsi="Traditional Arabic" w:cs="Traditional Arabic" w:hint="eastAsia"/>
          <w:sz w:val="34"/>
          <w:szCs w:val="34"/>
          <w:rtl/>
        </w:rPr>
        <w:t>ثُمَّ</w:t>
      </w:r>
      <w:r w:rsidR="00DD1F25" w:rsidRPr="00872ED6">
        <w:rPr>
          <w:rFonts w:ascii="Traditional Arabic" w:hAnsi="Traditional Arabic" w:cs="Traditional Arabic"/>
          <w:sz w:val="34"/>
          <w:szCs w:val="34"/>
          <w:rtl/>
        </w:rPr>
        <w:t xml:space="preserve"> </w:t>
      </w:r>
      <w:r w:rsidR="00DD1F25" w:rsidRPr="00872ED6">
        <w:rPr>
          <w:rFonts w:ascii="Traditional Arabic" w:hAnsi="Traditional Arabic" w:cs="Traditional Arabic" w:hint="eastAsia"/>
          <w:sz w:val="34"/>
          <w:szCs w:val="34"/>
          <w:rtl/>
        </w:rPr>
        <w:t>أَقْرَرْتُمْ</w:t>
      </w:r>
      <w:r w:rsidR="00DD1F25" w:rsidRPr="00872ED6">
        <w:rPr>
          <w:rFonts w:ascii="Traditional Arabic" w:hAnsi="Traditional Arabic" w:cs="Traditional Arabic"/>
          <w:sz w:val="34"/>
          <w:szCs w:val="34"/>
          <w:rtl/>
        </w:rPr>
        <w:t xml:space="preserve"> </w:t>
      </w:r>
      <w:r w:rsidR="00DD1F25" w:rsidRPr="00872ED6">
        <w:rPr>
          <w:rFonts w:ascii="Traditional Arabic" w:hAnsi="Traditional Arabic" w:cs="Traditional Arabic" w:hint="eastAsia"/>
          <w:sz w:val="34"/>
          <w:szCs w:val="34"/>
          <w:rtl/>
        </w:rPr>
        <w:t>وَأَنتُمْ</w:t>
      </w:r>
      <w:r w:rsidR="00DD1F25" w:rsidRPr="00872ED6">
        <w:rPr>
          <w:rFonts w:ascii="Traditional Arabic" w:hAnsi="Traditional Arabic" w:cs="Traditional Arabic"/>
          <w:sz w:val="34"/>
          <w:szCs w:val="34"/>
          <w:rtl/>
        </w:rPr>
        <w:t xml:space="preserve"> </w:t>
      </w:r>
      <w:r w:rsidR="00DD1F25" w:rsidRPr="00872ED6">
        <w:rPr>
          <w:rFonts w:ascii="Traditional Arabic" w:hAnsi="Traditional Arabic" w:cs="Traditional Arabic" w:hint="eastAsia"/>
          <w:sz w:val="34"/>
          <w:szCs w:val="34"/>
          <w:rtl/>
        </w:rPr>
        <w:t>تَشْهَدُونَ</w:t>
      </w:r>
      <w:r w:rsidR="00DD1F25" w:rsidRPr="00872ED6">
        <w:rPr>
          <w:rFonts w:ascii="Traditional Arabic" w:hAnsi="Traditional Arabic" w:cs="Traditional Arabic" w:hint="cs"/>
          <w:sz w:val="34"/>
          <w:szCs w:val="34"/>
          <w:rtl/>
        </w:rPr>
        <w:t xml:space="preserve"> </w:t>
      </w:r>
      <w:r w:rsidR="00DD1F25" w:rsidRPr="00872ED6">
        <w:rPr>
          <w:rFonts w:ascii="Traditional Arabic" w:hAnsi="Traditional Arabic" w:cs="Traditional Arabic" w:hint="eastAsia"/>
          <w:spacing w:val="-4"/>
          <w:sz w:val="34"/>
          <w:szCs w:val="34"/>
          <w:rtl/>
        </w:rPr>
        <w:t>ثُمَّ</w:t>
      </w:r>
      <w:r w:rsidR="00DD1F25" w:rsidRPr="00872ED6">
        <w:rPr>
          <w:rFonts w:ascii="Traditional Arabic" w:hAnsi="Traditional Arabic" w:cs="Traditional Arabic"/>
          <w:spacing w:val="-4"/>
          <w:sz w:val="34"/>
          <w:szCs w:val="34"/>
          <w:rtl/>
        </w:rPr>
        <w:t xml:space="preserve"> </w:t>
      </w:r>
      <w:r w:rsidR="00DD1F25" w:rsidRPr="00872ED6">
        <w:rPr>
          <w:rFonts w:ascii="Traditional Arabic" w:hAnsi="Traditional Arabic" w:cs="Traditional Arabic" w:hint="eastAsia"/>
          <w:spacing w:val="-4"/>
          <w:sz w:val="34"/>
          <w:szCs w:val="34"/>
          <w:rtl/>
        </w:rPr>
        <w:t>أَنتُمْ</w:t>
      </w:r>
      <w:r w:rsidR="00DD1F25" w:rsidRPr="00872ED6">
        <w:rPr>
          <w:rFonts w:ascii="Traditional Arabic" w:hAnsi="Traditional Arabic" w:cs="Traditional Arabic"/>
          <w:spacing w:val="-4"/>
          <w:sz w:val="34"/>
          <w:szCs w:val="34"/>
          <w:rtl/>
        </w:rPr>
        <w:t xml:space="preserve"> </w:t>
      </w:r>
      <w:r w:rsidR="00DD1F25" w:rsidRPr="00872ED6">
        <w:rPr>
          <w:rFonts w:ascii="Traditional Arabic" w:hAnsi="Traditional Arabic" w:cs="Traditional Arabic" w:hint="eastAsia"/>
          <w:spacing w:val="-4"/>
          <w:sz w:val="34"/>
          <w:szCs w:val="34"/>
          <w:rtl/>
        </w:rPr>
        <w:t>هَـؤُلاء</w:t>
      </w:r>
      <w:r w:rsidR="00DD1F25" w:rsidRPr="00872ED6">
        <w:rPr>
          <w:rFonts w:ascii="Traditional Arabic" w:hAnsi="Traditional Arabic" w:cs="Traditional Arabic"/>
          <w:spacing w:val="-4"/>
          <w:sz w:val="34"/>
          <w:szCs w:val="34"/>
          <w:rtl/>
        </w:rPr>
        <w:t xml:space="preserve"> </w:t>
      </w:r>
      <w:r w:rsidR="00DD1F25" w:rsidRPr="00872ED6">
        <w:rPr>
          <w:rFonts w:ascii="Traditional Arabic" w:hAnsi="Traditional Arabic" w:cs="Traditional Arabic" w:hint="eastAsia"/>
          <w:spacing w:val="-4"/>
          <w:sz w:val="34"/>
          <w:szCs w:val="34"/>
          <w:rtl/>
        </w:rPr>
        <w:t>تَقْتُلُونَ</w:t>
      </w:r>
      <w:r w:rsidR="00DD1F25" w:rsidRPr="00872ED6">
        <w:rPr>
          <w:rFonts w:ascii="Traditional Arabic" w:hAnsi="Traditional Arabic" w:cs="Traditional Arabic"/>
          <w:spacing w:val="-4"/>
          <w:sz w:val="34"/>
          <w:szCs w:val="34"/>
          <w:rtl/>
        </w:rPr>
        <w:t xml:space="preserve"> </w:t>
      </w:r>
      <w:r w:rsidR="00DD1F25" w:rsidRPr="00872ED6">
        <w:rPr>
          <w:rFonts w:ascii="Traditional Arabic" w:hAnsi="Traditional Arabic" w:cs="Traditional Arabic" w:hint="eastAsia"/>
          <w:spacing w:val="-4"/>
          <w:sz w:val="34"/>
          <w:szCs w:val="34"/>
          <w:rtl/>
        </w:rPr>
        <w:t>أَنفُسَكُمْ</w:t>
      </w:r>
      <w:r w:rsidR="00DD1F25" w:rsidRPr="00872ED6">
        <w:rPr>
          <w:rFonts w:ascii="Traditional Arabic" w:hAnsi="Traditional Arabic" w:cs="Traditional Arabic"/>
          <w:spacing w:val="-4"/>
          <w:sz w:val="34"/>
          <w:szCs w:val="34"/>
          <w:rtl/>
        </w:rPr>
        <w:t xml:space="preserve"> </w:t>
      </w:r>
      <w:r w:rsidR="00DD1F25" w:rsidRPr="00872ED6">
        <w:rPr>
          <w:rFonts w:ascii="Traditional Arabic" w:hAnsi="Traditional Arabic" w:cs="Traditional Arabic" w:hint="eastAsia"/>
          <w:spacing w:val="-4"/>
          <w:sz w:val="34"/>
          <w:szCs w:val="34"/>
          <w:rtl/>
        </w:rPr>
        <w:t>وَتُخْرِجُونَ</w:t>
      </w:r>
      <w:r w:rsidR="00DD1F25" w:rsidRPr="00872ED6">
        <w:rPr>
          <w:rFonts w:ascii="Traditional Arabic" w:hAnsi="Traditional Arabic" w:cs="Traditional Arabic"/>
          <w:spacing w:val="-4"/>
          <w:sz w:val="34"/>
          <w:szCs w:val="34"/>
          <w:rtl/>
        </w:rPr>
        <w:t xml:space="preserve"> </w:t>
      </w:r>
      <w:r w:rsidR="00DD1F25" w:rsidRPr="00872ED6">
        <w:rPr>
          <w:rFonts w:ascii="Traditional Arabic" w:hAnsi="Traditional Arabic" w:cs="Traditional Arabic" w:hint="eastAsia"/>
          <w:spacing w:val="-4"/>
          <w:sz w:val="34"/>
          <w:szCs w:val="34"/>
          <w:rtl/>
        </w:rPr>
        <w:t>فَرِيقاً</w:t>
      </w:r>
      <w:r w:rsidR="00DD1F25" w:rsidRPr="00872ED6">
        <w:rPr>
          <w:rFonts w:ascii="Traditional Arabic" w:hAnsi="Traditional Arabic" w:cs="Traditional Arabic"/>
          <w:spacing w:val="-4"/>
          <w:sz w:val="34"/>
          <w:szCs w:val="34"/>
          <w:rtl/>
        </w:rPr>
        <w:t xml:space="preserve"> </w:t>
      </w:r>
      <w:r w:rsidR="00DD1F25" w:rsidRPr="00872ED6">
        <w:rPr>
          <w:rFonts w:ascii="Traditional Arabic" w:hAnsi="Traditional Arabic" w:cs="Traditional Arabic" w:hint="eastAsia"/>
          <w:spacing w:val="-4"/>
          <w:sz w:val="34"/>
          <w:szCs w:val="34"/>
          <w:rtl/>
        </w:rPr>
        <w:t>مِّنكُم</w:t>
      </w:r>
      <w:r w:rsidR="00DD1F25" w:rsidRPr="00872ED6">
        <w:rPr>
          <w:rFonts w:ascii="Traditional Arabic" w:hAnsi="Traditional Arabic" w:cs="Traditional Arabic"/>
          <w:spacing w:val="-4"/>
          <w:sz w:val="34"/>
          <w:szCs w:val="34"/>
          <w:rtl/>
        </w:rPr>
        <w:t xml:space="preserve"> </w:t>
      </w:r>
      <w:r w:rsidR="00DD1F25" w:rsidRPr="00872ED6">
        <w:rPr>
          <w:rFonts w:ascii="Traditional Arabic" w:hAnsi="Traditional Arabic" w:cs="Traditional Arabic" w:hint="eastAsia"/>
          <w:spacing w:val="-4"/>
          <w:sz w:val="34"/>
          <w:szCs w:val="34"/>
          <w:rtl/>
        </w:rPr>
        <w:t>مِّن</w:t>
      </w:r>
      <w:r w:rsidR="00DD1F25" w:rsidRPr="00872ED6">
        <w:rPr>
          <w:rFonts w:ascii="Traditional Arabic" w:hAnsi="Traditional Arabic" w:cs="Traditional Arabic"/>
          <w:spacing w:val="-4"/>
          <w:sz w:val="34"/>
          <w:szCs w:val="34"/>
          <w:rtl/>
        </w:rPr>
        <w:t xml:space="preserve"> </w:t>
      </w:r>
      <w:r w:rsidR="00DD1F25" w:rsidRPr="00872ED6">
        <w:rPr>
          <w:rFonts w:ascii="Traditional Arabic" w:hAnsi="Traditional Arabic" w:cs="Traditional Arabic" w:hint="eastAsia"/>
          <w:spacing w:val="-4"/>
          <w:sz w:val="34"/>
          <w:szCs w:val="34"/>
          <w:rtl/>
        </w:rPr>
        <w:t>دِيَارِهِمْ</w:t>
      </w:r>
      <w:r w:rsidR="00DD1F25" w:rsidRPr="00872ED6">
        <w:rPr>
          <w:rFonts w:ascii="Traditional Arabic" w:hAnsi="Traditional Arabic" w:cs="Traditional Arabic"/>
          <w:spacing w:val="-4"/>
          <w:sz w:val="34"/>
          <w:szCs w:val="34"/>
          <w:rtl/>
        </w:rPr>
        <w:t>}</w:t>
      </w:r>
      <w:r w:rsidRPr="00872ED6">
        <w:rPr>
          <w:rFonts w:ascii="Traditional Arabic" w:hAnsi="Traditional Arabic" w:cs="Traditional Arabic"/>
          <w:sz w:val="34"/>
          <w:szCs w:val="34"/>
          <w:rtl/>
        </w:rPr>
        <w:t xml:space="preserve"> [البقرة: 84- 85]. فـجـعــل دم كل فرد من أفرادهم كأنه دم الآخر عينه حتى إذا سفكه كان كأنه بخع نفسه وانتحر ذاته.</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قال القرطبي: (ولما كانت ملتهم واحدة وأمرهم واحداً وكانوا كالشخص الواحد جعل قتل بعضهم بعضاً وإخراج بعضهم بعضاً قتلاً لأنفسهم ونفياً لها)</w:t>
      </w:r>
      <w:r w:rsidRPr="00872ED6">
        <w:rPr>
          <w:rStyle w:val="a5"/>
          <w:rFonts w:ascii="Traditional Arabic" w:hAnsi="Traditional Arabic" w:cs="Traditional Arabic"/>
          <w:sz w:val="34"/>
          <w:szCs w:val="34"/>
          <w:rtl/>
        </w:rPr>
        <w:footnoteReference w:id="18"/>
      </w:r>
      <w:r w:rsidRPr="00872ED6">
        <w:rPr>
          <w:rFonts w:ascii="Traditional Arabic" w:hAnsi="Traditional Arabic" w:cs="Traditional Arabic"/>
          <w:sz w:val="34"/>
          <w:szCs w:val="34"/>
          <w:rtl/>
        </w:rPr>
        <w:t>.</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lastRenderedPageBreak/>
        <w:t xml:space="preserve">قال الشيخ ابن عاشور: (وليس المراد النهي عن أن يسفك الإنسان دم نفسه، أو يخرج نفسه من داره؛ لأن مثل هذا مما يزع المرء عنه وازعه الطبعي.. وإنما المراد أن لا يسفك أحد دم غيره ولا يخرج غيره من داره) </w:t>
      </w:r>
      <w:r w:rsidRPr="00872ED6">
        <w:rPr>
          <w:rStyle w:val="a5"/>
          <w:rFonts w:ascii="Traditional Arabic" w:hAnsi="Traditional Arabic" w:cs="Traditional Arabic"/>
          <w:sz w:val="34"/>
          <w:szCs w:val="34"/>
          <w:rtl/>
        </w:rPr>
        <w:footnoteReference w:id="19"/>
      </w:r>
      <w:r w:rsidRPr="00872ED6">
        <w:rPr>
          <w:rFonts w:ascii="Traditional Arabic" w:hAnsi="Traditional Arabic" w:cs="Traditional Arabic"/>
          <w:sz w:val="34"/>
          <w:szCs w:val="34"/>
          <w:rtl/>
        </w:rPr>
        <w:t xml:space="preserve">. </w:t>
      </w:r>
    </w:p>
    <w:p w:rsidR="00786896" w:rsidRPr="00872ED6" w:rsidRDefault="00786896" w:rsidP="00AB5D13">
      <w:pPr>
        <w:adjustRightInd w:val="0"/>
        <w:ind w:firstLine="539"/>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ومثل هذا السياق قوله تعالى: </w:t>
      </w:r>
      <w:r w:rsidR="00AB5D13" w:rsidRPr="00872ED6">
        <w:rPr>
          <w:rFonts w:ascii="Traditional Arabic" w:hAnsi="Traditional Arabic" w:cs="Traditional Arabic"/>
          <w:spacing w:val="-4"/>
          <w:sz w:val="34"/>
          <w:szCs w:val="34"/>
          <w:rtl/>
        </w:rPr>
        <w:t>{</w:t>
      </w:r>
      <w:r w:rsidR="00AB5D13" w:rsidRPr="00872ED6">
        <w:rPr>
          <w:rFonts w:ascii="Traditional Arabic" w:hAnsi="Traditional Arabic" w:cs="Traditional Arabic" w:hint="eastAsia"/>
          <w:spacing w:val="-4"/>
          <w:sz w:val="34"/>
          <w:szCs w:val="34"/>
          <w:rtl/>
        </w:rPr>
        <w:t>فَاقْتُلُواْ</w:t>
      </w:r>
      <w:r w:rsidR="00AB5D13" w:rsidRPr="00872ED6">
        <w:rPr>
          <w:rFonts w:ascii="Traditional Arabic" w:hAnsi="Traditional Arabic" w:cs="Traditional Arabic"/>
          <w:spacing w:val="-4"/>
          <w:sz w:val="34"/>
          <w:szCs w:val="34"/>
          <w:rtl/>
        </w:rPr>
        <w:t xml:space="preserve"> </w:t>
      </w:r>
      <w:r w:rsidR="00AB5D13" w:rsidRPr="00872ED6">
        <w:rPr>
          <w:rFonts w:ascii="Traditional Arabic" w:hAnsi="Traditional Arabic" w:cs="Traditional Arabic" w:hint="eastAsia"/>
          <w:spacing w:val="-4"/>
          <w:sz w:val="34"/>
          <w:szCs w:val="34"/>
          <w:rtl/>
        </w:rPr>
        <w:t>أَنفُسَكُمْ</w:t>
      </w:r>
      <w:r w:rsidR="00AB5D13" w:rsidRPr="00872ED6">
        <w:rPr>
          <w:rFonts w:ascii="Traditional Arabic" w:hAnsi="Traditional Arabic" w:cs="Traditional Arabic"/>
          <w:spacing w:val="-4"/>
          <w:sz w:val="34"/>
          <w:szCs w:val="34"/>
          <w:rtl/>
        </w:rPr>
        <w:t xml:space="preserve"> </w:t>
      </w:r>
      <w:r w:rsidR="00AB5D13" w:rsidRPr="00872ED6">
        <w:rPr>
          <w:rFonts w:ascii="Traditional Arabic" w:hAnsi="Traditional Arabic" w:cs="Traditional Arabic" w:hint="cs"/>
          <w:spacing w:val="-4"/>
          <w:sz w:val="34"/>
          <w:szCs w:val="34"/>
          <w:rtl/>
        </w:rPr>
        <w:t>}</w:t>
      </w:r>
      <w:r w:rsidRPr="00872ED6">
        <w:rPr>
          <w:rFonts w:ascii="Traditional Arabic" w:hAnsi="Traditional Arabic" w:cs="Traditional Arabic"/>
          <w:sz w:val="34"/>
          <w:szCs w:val="34"/>
          <w:rtl/>
        </w:rPr>
        <w:t xml:space="preserve"> [البقرة: 54]. ومعناه: فليقتل بعضكم بعضاً بأن يقتل من لم يعبد العجل عابديه؛ فإن قتل المرء لأخيه كقتله نفسه.</w:t>
      </w:r>
    </w:p>
    <w:p w:rsidR="00786896" w:rsidRPr="00872ED6" w:rsidRDefault="00786896" w:rsidP="00786896">
      <w:pPr>
        <w:adjustRightInd w:val="0"/>
        <w:ind w:firstLine="539"/>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قال القرطبي: (وأجمعوا على أنه لم يؤمر كل واحد من عبدة العجل بأن يقتل نفسه بيده) ثم نقل عن الزهري قوله: (أن يقتل من لم يعبد العجل من عبد العجل)</w:t>
      </w:r>
      <w:r w:rsidRPr="00872ED6">
        <w:rPr>
          <w:rStyle w:val="a5"/>
          <w:rFonts w:ascii="Traditional Arabic" w:hAnsi="Traditional Arabic" w:cs="Traditional Arabic"/>
          <w:sz w:val="34"/>
          <w:szCs w:val="34"/>
          <w:rtl/>
        </w:rPr>
        <w:footnoteReference w:id="20"/>
      </w:r>
      <w:r w:rsidR="00FA178B">
        <w:rPr>
          <w:rFonts w:ascii="Traditional Arabic" w:hAnsi="Traditional Arabic" w:cs="Traditional Arabic"/>
          <w:sz w:val="34"/>
          <w:szCs w:val="34"/>
          <w:rtl/>
        </w:rPr>
        <w:t>.</w:t>
      </w:r>
    </w:p>
    <w:p w:rsidR="00786896" w:rsidRPr="00872ED6" w:rsidRDefault="00786896" w:rsidP="00AA79F8">
      <w:pPr>
        <w:adjustRightInd w:val="0"/>
        <w:ind w:firstLine="539"/>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وقال الله تعالى في سياق هذا المعنى: </w:t>
      </w:r>
      <w:r w:rsidR="00AA79F8" w:rsidRPr="00872ED6">
        <w:rPr>
          <w:rFonts w:ascii="Traditional Arabic" w:hAnsi="Traditional Arabic" w:cs="Traditional Arabic"/>
          <w:spacing w:val="-4"/>
          <w:sz w:val="34"/>
          <w:szCs w:val="34"/>
          <w:rtl/>
        </w:rPr>
        <w:t>{</w:t>
      </w:r>
      <w:r w:rsidR="00AA79F8" w:rsidRPr="00872ED6">
        <w:rPr>
          <w:rFonts w:ascii="Traditional Arabic" w:hAnsi="Traditional Arabic" w:cs="Traditional Arabic" w:hint="eastAsia"/>
          <w:spacing w:val="-4"/>
          <w:sz w:val="34"/>
          <w:szCs w:val="34"/>
          <w:rtl/>
        </w:rPr>
        <w:t>وَلاَ</w:t>
      </w:r>
      <w:r w:rsidR="00AA79F8" w:rsidRPr="00872ED6">
        <w:rPr>
          <w:rFonts w:ascii="Traditional Arabic" w:hAnsi="Traditional Arabic" w:cs="Traditional Arabic"/>
          <w:spacing w:val="-4"/>
          <w:sz w:val="34"/>
          <w:szCs w:val="34"/>
          <w:rtl/>
        </w:rPr>
        <w:t xml:space="preserve"> </w:t>
      </w:r>
      <w:r w:rsidR="00AA79F8" w:rsidRPr="00872ED6">
        <w:rPr>
          <w:rFonts w:ascii="Traditional Arabic" w:hAnsi="Traditional Arabic" w:cs="Traditional Arabic" w:hint="eastAsia"/>
          <w:spacing w:val="-4"/>
          <w:sz w:val="34"/>
          <w:szCs w:val="34"/>
          <w:rtl/>
        </w:rPr>
        <w:t>تَقْتُلُواْ</w:t>
      </w:r>
      <w:r w:rsidR="00AA79F8" w:rsidRPr="00872ED6">
        <w:rPr>
          <w:rFonts w:ascii="Traditional Arabic" w:hAnsi="Traditional Arabic" w:cs="Traditional Arabic"/>
          <w:spacing w:val="-4"/>
          <w:sz w:val="34"/>
          <w:szCs w:val="34"/>
          <w:rtl/>
        </w:rPr>
        <w:t xml:space="preserve"> </w:t>
      </w:r>
      <w:r w:rsidR="00AA79F8" w:rsidRPr="00872ED6">
        <w:rPr>
          <w:rFonts w:ascii="Traditional Arabic" w:hAnsi="Traditional Arabic" w:cs="Traditional Arabic" w:hint="eastAsia"/>
          <w:spacing w:val="-4"/>
          <w:sz w:val="34"/>
          <w:szCs w:val="34"/>
          <w:rtl/>
        </w:rPr>
        <w:t>أَنفُسَكُمْ</w:t>
      </w:r>
      <w:r w:rsidR="00AA79F8" w:rsidRPr="00872ED6">
        <w:rPr>
          <w:rFonts w:ascii="Traditional Arabic" w:hAnsi="Traditional Arabic" w:cs="Traditional Arabic" w:hint="cs"/>
          <w:spacing w:val="-4"/>
          <w:sz w:val="34"/>
          <w:szCs w:val="34"/>
          <w:rtl/>
        </w:rPr>
        <w:t>}</w:t>
      </w:r>
      <w:r w:rsidR="00AA79F8"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 xml:space="preserve">[النساء: 29]  أي لا يقتل بعضكم بعضاً، فجعل قتل الرجل لغيره قتلاً لنفسه، قال القرطبي: (أجمع أهل التأويل على أن المراد بهذه الآية النهي أن يقتل بعض الناس بعضاً، ثم لفظها يتناول أن يقتل الرجل نفسه بقصد منه) </w:t>
      </w:r>
      <w:r w:rsidRPr="00872ED6">
        <w:rPr>
          <w:rStyle w:val="a5"/>
          <w:rFonts w:ascii="Traditional Arabic" w:hAnsi="Traditional Arabic" w:cs="Traditional Arabic"/>
          <w:sz w:val="34"/>
          <w:szCs w:val="34"/>
          <w:rtl/>
        </w:rPr>
        <w:footnoteReference w:id="21"/>
      </w:r>
      <w:r w:rsidRPr="00872ED6">
        <w:rPr>
          <w:rFonts w:ascii="Traditional Arabic" w:hAnsi="Traditional Arabic" w:cs="Traditional Arabic"/>
          <w:sz w:val="34"/>
          <w:szCs w:val="34"/>
          <w:rtl/>
        </w:rPr>
        <w:t>.</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قال الحافظ ابن كثير: (وهو الأشبه بالصواب) </w:t>
      </w:r>
      <w:r w:rsidRPr="00872ED6">
        <w:rPr>
          <w:rStyle w:val="a5"/>
          <w:rFonts w:ascii="Traditional Arabic" w:hAnsi="Traditional Arabic" w:cs="Traditional Arabic"/>
          <w:sz w:val="34"/>
          <w:szCs w:val="34"/>
          <w:rtl/>
        </w:rPr>
        <w:footnoteReference w:id="22"/>
      </w:r>
      <w:r w:rsidRPr="00872ED6">
        <w:rPr>
          <w:rFonts w:ascii="Traditional Arabic" w:hAnsi="Traditional Arabic" w:cs="Traditional Arabic"/>
          <w:sz w:val="34"/>
          <w:szCs w:val="34"/>
          <w:rtl/>
        </w:rPr>
        <w:t xml:space="preserve">، قال الزمخشري: (شبّه الغير بالنفس لشدة اتصال الغير بالنفس في الأصل أو الدين، فإذا قتل المتصل به نسباً أو ديناً فكأنما قتل نفسه) </w:t>
      </w:r>
      <w:r w:rsidRPr="00872ED6">
        <w:rPr>
          <w:rStyle w:val="a5"/>
          <w:rFonts w:ascii="Traditional Arabic" w:hAnsi="Traditional Arabic" w:cs="Traditional Arabic"/>
          <w:sz w:val="34"/>
          <w:szCs w:val="34"/>
          <w:rtl/>
        </w:rPr>
        <w:footnoteReference w:id="23"/>
      </w:r>
      <w:r w:rsidRPr="00872ED6">
        <w:rPr>
          <w:rFonts w:ascii="Traditional Arabic" w:hAnsi="Traditional Arabic" w:cs="Traditional Arabic"/>
          <w:sz w:val="34"/>
          <w:szCs w:val="34"/>
          <w:rtl/>
        </w:rPr>
        <w:t xml:space="preserve"> وقال الحافظ ابن كثير: (إن أهل الملة الواحدة بمنزلة النفس الواحدة) </w:t>
      </w:r>
      <w:r w:rsidRPr="00872ED6">
        <w:rPr>
          <w:rStyle w:val="a5"/>
          <w:rFonts w:ascii="Traditional Arabic" w:hAnsi="Traditional Arabic" w:cs="Traditional Arabic"/>
          <w:sz w:val="34"/>
          <w:szCs w:val="34"/>
          <w:rtl/>
        </w:rPr>
        <w:footnoteReference w:id="24"/>
      </w:r>
      <w:r w:rsidR="00FA178B">
        <w:rPr>
          <w:rFonts w:ascii="Traditional Arabic" w:hAnsi="Traditional Arabic" w:cs="Traditional Arabic"/>
          <w:sz w:val="34"/>
          <w:szCs w:val="34"/>
          <w:rtl/>
        </w:rPr>
        <w:t>.</w:t>
      </w:r>
    </w:p>
    <w:p w:rsidR="00786896" w:rsidRPr="00872ED6" w:rsidRDefault="00786896" w:rsidP="00CB794F">
      <w:pPr>
        <w:adjustRightInd w:val="0"/>
        <w:ind w:firstLine="539"/>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وقد بين الله أن من قتل نفساً بغير حق فكأنما قتل الناس جميعاً وقال: </w:t>
      </w:r>
      <w:r w:rsidR="00CB794F" w:rsidRPr="00872ED6">
        <w:rPr>
          <w:rFonts w:ascii="Traditional Arabic" w:hAnsi="Traditional Arabic" w:cs="Traditional Arabic"/>
          <w:spacing w:val="-4"/>
          <w:sz w:val="34"/>
          <w:szCs w:val="34"/>
          <w:rtl/>
        </w:rPr>
        <w:t>{</w:t>
      </w:r>
      <w:r w:rsidR="00CB794F" w:rsidRPr="00872ED6">
        <w:rPr>
          <w:rFonts w:ascii="Traditional Arabic" w:hAnsi="Traditional Arabic" w:cs="Traditional Arabic" w:hint="eastAsia"/>
          <w:spacing w:val="-4"/>
          <w:sz w:val="34"/>
          <w:szCs w:val="34"/>
          <w:rtl/>
        </w:rPr>
        <w:t>مِنْ</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أَجْلِ</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ذَلِكَ</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كَتَبْنَا</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عَلَى</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بَنِي</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إِسْرَائِيلَ</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أَنَّهُ</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مَن</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قَتَلَ</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نَفْساً</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بِغَيْرِ</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نَفْسٍ</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أَوْ</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فَسَادٍ</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فِي</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الأَرْضِ</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فَكَأَنَّمَا</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قَتَلَ</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النَّاسَ</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جَمِيعاً</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وَمَنْ</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أَحْيَاهَا</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فَكَأَنَّمَا</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أَحْيَا</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النَّاسَ</w:t>
      </w:r>
      <w:r w:rsidR="00CB794F" w:rsidRPr="00872ED6">
        <w:rPr>
          <w:rFonts w:ascii="Traditional Arabic" w:hAnsi="Traditional Arabic" w:cs="Traditional Arabic"/>
          <w:spacing w:val="-4"/>
          <w:sz w:val="34"/>
          <w:szCs w:val="34"/>
          <w:rtl/>
        </w:rPr>
        <w:t xml:space="preserve"> </w:t>
      </w:r>
      <w:r w:rsidR="00CB794F" w:rsidRPr="00872ED6">
        <w:rPr>
          <w:rFonts w:ascii="Traditional Arabic" w:hAnsi="Traditional Arabic" w:cs="Traditional Arabic" w:hint="eastAsia"/>
          <w:spacing w:val="-4"/>
          <w:sz w:val="34"/>
          <w:szCs w:val="34"/>
          <w:rtl/>
        </w:rPr>
        <w:t>جَمِيعاً</w:t>
      </w:r>
      <w:r w:rsidR="00CB794F" w:rsidRPr="00872ED6">
        <w:rPr>
          <w:rFonts w:ascii="Traditional Arabic" w:hAnsi="Traditional Arabic" w:cs="Traditional Arabic"/>
          <w:spacing w:val="-4"/>
          <w:sz w:val="34"/>
          <w:szCs w:val="34"/>
          <w:rtl/>
        </w:rPr>
        <w:t>}</w:t>
      </w:r>
      <w:r w:rsidR="00CB794F" w:rsidRPr="00872ED6">
        <w:rPr>
          <w:rFonts w:ascii="Traditional Arabic" w:hAnsi="Traditional Arabic" w:cs="Traditional Arabic" w:hint="cs"/>
          <w:spacing w:val="-4"/>
          <w:sz w:val="34"/>
          <w:szCs w:val="34"/>
          <w:rtl/>
        </w:rPr>
        <w:t xml:space="preserve"> </w:t>
      </w:r>
      <w:r w:rsidRPr="00872ED6">
        <w:rPr>
          <w:rFonts w:ascii="Traditional Arabic" w:hAnsi="Traditional Arabic" w:cs="Traditional Arabic"/>
          <w:sz w:val="34"/>
          <w:szCs w:val="34"/>
          <w:rtl/>
        </w:rPr>
        <w:t>[المائدة: 32].</w:t>
      </w:r>
    </w:p>
    <w:p w:rsidR="00786896" w:rsidRPr="00872ED6" w:rsidRDefault="00786896" w:rsidP="00464A91">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ومن تعبيرات القرآن بالنفــس وإرادة الأخ في الدين قوله تعالى:</w:t>
      </w:r>
      <w:r w:rsidR="00464A91" w:rsidRPr="00872ED6">
        <w:rPr>
          <w:rFonts w:ascii="Traditional Arabic" w:hAnsi="Traditional Arabic" w:cs="Traditional Arabic"/>
          <w:sz w:val="34"/>
          <w:szCs w:val="34"/>
          <w:rtl/>
        </w:rPr>
        <w:t xml:space="preserve"> {</w:t>
      </w:r>
      <w:r w:rsidR="00464A91" w:rsidRPr="00872ED6">
        <w:rPr>
          <w:rFonts w:ascii="Traditional Arabic" w:hAnsi="Traditional Arabic" w:cs="Traditional Arabic" w:hint="eastAsia"/>
          <w:sz w:val="34"/>
          <w:szCs w:val="34"/>
          <w:rtl/>
        </w:rPr>
        <w:t>يَا</w:t>
      </w:r>
      <w:r w:rsidR="00464A91" w:rsidRPr="00872ED6">
        <w:rPr>
          <w:rFonts w:ascii="Traditional Arabic" w:hAnsi="Traditional Arabic" w:cs="Traditional Arabic"/>
          <w:sz w:val="34"/>
          <w:szCs w:val="34"/>
          <w:rtl/>
        </w:rPr>
        <w:t xml:space="preserve"> </w:t>
      </w:r>
      <w:r w:rsidR="00464A91" w:rsidRPr="00872ED6">
        <w:rPr>
          <w:rFonts w:ascii="Traditional Arabic" w:hAnsi="Traditional Arabic" w:cs="Traditional Arabic" w:hint="eastAsia"/>
          <w:sz w:val="34"/>
          <w:szCs w:val="34"/>
          <w:rtl/>
        </w:rPr>
        <w:t>أَيُّهَا</w:t>
      </w:r>
      <w:r w:rsidR="00464A91" w:rsidRPr="00872ED6">
        <w:rPr>
          <w:rFonts w:ascii="Traditional Arabic" w:hAnsi="Traditional Arabic" w:cs="Traditional Arabic"/>
          <w:sz w:val="34"/>
          <w:szCs w:val="34"/>
          <w:rtl/>
        </w:rPr>
        <w:t xml:space="preserve"> </w:t>
      </w:r>
      <w:r w:rsidR="00464A91" w:rsidRPr="00872ED6">
        <w:rPr>
          <w:rFonts w:ascii="Traditional Arabic" w:hAnsi="Traditional Arabic" w:cs="Traditional Arabic" w:hint="eastAsia"/>
          <w:sz w:val="34"/>
          <w:szCs w:val="34"/>
          <w:rtl/>
        </w:rPr>
        <w:t>الَّذِينَ</w:t>
      </w:r>
      <w:r w:rsidR="00464A91" w:rsidRPr="00872ED6">
        <w:rPr>
          <w:rFonts w:ascii="Traditional Arabic" w:hAnsi="Traditional Arabic" w:cs="Traditional Arabic"/>
          <w:sz w:val="34"/>
          <w:szCs w:val="34"/>
          <w:rtl/>
        </w:rPr>
        <w:t xml:space="preserve"> </w:t>
      </w:r>
      <w:r w:rsidR="00464A91" w:rsidRPr="00872ED6">
        <w:rPr>
          <w:rFonts w:ascii="Traditional Arabic" w:hAnsi="Traditional Arabic" w:cs="Traditional Arabic" w:hint="eastAsia"/>
          <w:sz w:val="34"/>
          <w:szCs w:val="34"/>
          <w:rtl/>
        </w:rPr>
        <w:t>آمَنُواْ</w:t>
      </w:r>
      <w:r w:rsidR="00464A91" w:rsidRPr="00872ED6">
        <w:rPr>
          <w:rFonts w:ascii="Traditional Arabic" w:hAnsi="Traditional Arabic" w:cs="Traditional Arabic"/>
          <w:sz w:val="34"/>
          <w:szCs w:val="34"/>
          <w:rtl/>
        </w:rPr>
        <w:t xml:space="preserve"> </w:t>
      </w:r>
      <w:r w:rsidR="00464A91" w:rsidRPr="00872ED6">
        <w:rPr>
          <w:rFonts w:ascii="Traditional Arabic" w:hAnsi="Traditional Arabic" w:cs="Traditional Arabic" w:hint="eastAsia"/>
          <w:sz w:val="34"/>
          <w:szCs w:val="34"/>
          <w:rtl/>
        </w:rPr>
        <w:t>عَلَيْكُمْ</w:t>
      </w:r>
      <w:r w:rsidR="00464A91" w:rsidRPr="00872ED6">
        <w:rPr>
          <w:rFonts w:ascii="Traditional Arabic" w:hAnsi="Traditional Arabic" w:cs="Traditional Arabic"/>
          <w:sz w:val="34"/>
          <w:szCs w:val="34"/>
          <w:rtl/>
        </w:rPr>
        <w:t xml:space="preserve"> </w:t>
      </w:r>
      <w:r w:rsidR="00464A91" w:rsidRPr="00872ED6">
        <w:rPr>
          <w:rFonts w:ascii="Traditional Arabic" w:hAnsi="Traditional Arabic" w:cs="Traditional Arabic" w:hint="eastAsia"/>
          <w:sz w:val="34"/>
          <w:szCs w:val="34"/>
          <w:rtl/>
        </w:rPr>
        <w:t>أَنفُسَكُمْ</w:t>
      </w:r>
      <w:r w:rsidR="00464A91" w:rsidRPr="00872ED6">
        <w:rPr>
          <w:rFonts w:ascii="Traditional Arabic" w:hAnsi="Traditional Arabic" w:cs="Traditional Arabic"/>
          <w:sz w:val="34"/>
          <w:szCs w:val="34"/>
          <w:rtl/>
        </w:rPr>
        <w:t xml:space="preserve"> </w:t>
      </w:r>
      <w:r w:rsidR="00464A91" w:rsidRPr="00872ED6">
        <w:rPr>
          <w:rFonts w:ascii="Traditional Arabic" w:hAnsi="Traditional Arabic" w:cs="Traditional Arabic" w:hint="eastAsia"/>
          <w:sz w:val="34"/>
          <w:szCs w:val="34"/>
          <w:rtl/>
        </w:rPr>
        <w:t>لاَ</w:t>
      </w:r>
      <w:r w:rsidR="00464A91" w:rsidRPr="00872ED6">
        <w:rPr>
          <w:rFonts w:ascii="Traditional Arabic" w:hAnsi="Traditional Arabic" w:cs="Traditional Arabic"/>
          <w:sz w:val="34"/>
          <w:szCs w:val="34"/>
          <w:rtl/>
        </w:rPr>
        <w:t xml:space="preserve"> </w:t>
      </w:r>
      <w:r w:rsidR="00464A91" w:rsidRPr="00872ED6">
        <w:rPr>
          <w:rFonts w:ascii="Traditional Arabic" w:hAnsi="Traditional Arabic" w:cs="Traditional Arabic" w:hint="eastAsia"/>
          <w:sz w:val="34"/>
          <w:szCs w:val="34"/>
          <w:rtl/>
        </w:rPr>
        <w:t>يَضُرُّكُم</w:t>
      </w:r>
      <w:r w:rsidR="00464A91" w:rsidRPr="00872ED6">
        <w:rPr>
          <w:rFonts w:ascii="Traditional Arabic" w:hAnsi="Traditional Arabic" w:cs="Traditional Arabic"/>
          <w:sz w:val="34"/>
          <w:szCs w:val="34"/>
          <w:rtl/>
        </w:rPr>
        <w:t xml:space="preserve"> </w:t>
      </w:r>
      <w:r w:rsidR="00464A91" w:rsidRPr="00872ED6">
        <w:rPr>
          <w:rFonts w:ascii="Traditional Arabic" w:hAnsi="Traditional Arabic" w:cs="Traditional Arabic" w:hint="eastAsia"/>
          <w:sz w:val="34"/>
          <w:szCs w:val="34"/>
          <w:rtl/>
        </w:rPr>
        <w:t>مَّن</w:t>
      </w:r>
      <w:r w:rsidR="00464A91" w:rsidRPr="00872ED6">
        <w:rPr>
          <w:rFonts w:ascii="Traditional Arabic" w:hAnsi="Traditional Arabic" w:cs="Traditional Arabic"/>
          <w:sz w:val="34"/>
          <w:szCs w:val="34"/>
          <w:rtl/>
        </w:rPr>
        <w:t xml:space="preserve"> </w:t>
      </w:r>
      <w:r w:rsidR="00464A91" w:rsidRPr="00872ED6">
        <w:rPr>
          <w:rFonts w:ascii="Traditional Arabic" w:hAnsi="Traditional Arabic" w:cs="Traditional Arabic" w:hint="eastAsia"/>
          <w:sz w:val="34"/>
          <w:szCs w:val="34"/>
          <w:rtl/>
        </w:rPr>
        <w:t>ضَلَّ</w:t>
      </w:r>
      <w:r w:rsidR="00464A91" w:rsidRPr="00872ED6">
        <w:rPr>
          <w:rFonts w:ascii="Traditional Arabic" w:hAnsi="Traditional Arabic" w:cs="Traditional Arabic"/>
          <w:sz w:val="34"/>
          <w:szCs w:val="34"/>
          <w:rtl/>
        </w:rPr>
        <w:t xml:space="preserve"> </w:t>
      </w:r>
      <w:r w:rsidR="00464A91" w:rsidRPr="00872ED6">
        <w:rPr>
          <w:rFonts w:ascii="Traditional Arabic" w:hAnsi="Traditional Arabic" w:cs="Traditional Arabic" w:hint="eastAsia"/>
          <w:sz w:val="34"/>
          <w:szCs w:val="34"/>
          <w:rtl/>
        </w:rPr>
        <w:t>إِذَا</w:t>
      </w:r>
      <w:r w:rsidR="00464A91" w:rsidRPr="00872ED6">
        <w:rPr>
          <w:rFonts w:ascii="Traditional Arabic" w:hAnsi="Traditional Arabic" w:cs="Traditional Arabic"/>
          <w:sz w:val="34"/>
          <w:szCs w:val="34"/>
          <w:rtl/>
        </w:rPr>
        <w:t xml:space="preserve"> </w:t>
      </w:r>
      <w:r w:rsidR="00464A91" w:rsidRPr="00872ED6">
        <w:rPr>
          <w:rFonts w:ascii="Traditional Arabic" w:hAnsi="Traditional Arabic" w:cs="Traditional Arabic" w:hint="eastAsia"/>
          <w:sz w:val="34"/>
          <w:szCs w:val="34"/>
          <w:rtl/>
        </w:rPr>
        <w:t>اهْتَدَيْتُمْ</w:t>
      </w:r>
      <w:r w:rsidR="00464A91" w:rsidRPr="00872ED6">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[المائدة: 105]. نقل الفخر الرازي عن عبد </w:t>
      </w:r>
      <w:r w:rsidRPr="00872ED6">
        <w:rPr>
          <w:rFonts w:ascii="Traditional Arabic" w:hAnsi="Traditional Arabic" w:cs="Traditional Arabic"/>
          <w:sz w:val="34"/>
          <w:szCs w:val="34"/>
          <w:rtl/>
        </w:rPr>
        <w:lastRenderedPageBreak/>
        <w:t>الله بن المبارك أنه قال: (هذه أوكد آية في وجوب الأمر ب</w:t>
      </w:r>
      <w:r w:rsidR="00464A91" w:rsidRPr="00872ED6">
        <w:rPr>
          <w:rFonts w:ascii="Traditional Arabic" w:hAnsi="Traditional Arabic" w:cs="Traditional Arabic"/>
          <w:sz w:val="34"/>
          <w:szCs w:val="34"/>
          <w:rtl/>
        </w:rPr>
        <w:t xml:space="preserve">المعروف والنهي عن المنكر، فإنه </w:t>
      </w:r>
      <w:r w:rsidRPr="00872ED6">
        <w:rPr>
          <w:rFonts w:ascii="Traditional Arabic" w:hAnsi="Traditional Arabic" w:cs="Traditional Arabic"/>
          <w:sz w:val="34"/>
          <w:szCs w:val="34"/>
          <w:rtl/>
        </w:rPr>
        <w:t xml:space="preserve">سبحانه قال: </w:t>
      </w:r>
      <w:r w:rsidR="00464A91" w:rsidRPr="00872ED6">
        <w:rPr>
          <w:rFonts w:ascii="Traditional Arabic" w:hAnsi="Traditional Arabic" w:cs="Traditional Arabic" w:hint="cs"/>
          <w:sz w:val="34"/>
          <w:szCs w:val="34"/>
          <w:rtl/>
        </w:rPr>
        <w:t>{</w:t>
      </w:r>
      <w:r w:rsidR="00464A91" w:rsidRPr="00872ED6">
        <w:rPr>
          <w:rFonts w:ascii="Traditional Arabic" w:hAnsi="Traditional Arabic" w:cs="Traditional Arabic" w:hint="eastAsia"/>
          <w:sz w:val="34"/>
          <w:szCs w:val="34"/>
          <w:rtl/>
        </w:rPr>
        <w:t>عَلَيْكُمْ</w:t>
      </w:r>
      <w:r w:rsidR="00464A91" w:rsidRPr="00872ED6">
        <w:rPr>
          <w:rFonts w:ascii="Traditional Arabic" w:hAnsi="Traditional Arabic" w:cs="Traditional Arabic"/>
          <w:sz w:val="34"/>
          <w:szCs w:val="34"/>
          <w:rtl/>
        </w:rPr>
        <w:t xml:space="preserve"> </w:t>
      </w:r>
      <w:r w:rsidR="00464A91" w:rsidRPr="00872ED6">
        <w:rPr>
          <w:rFonts w:ascii="Traditional Arabic" w:hAnsi="Traditional Arabic" w:cs="Traditional Arabic" w:hint="eastAsia"/>
          <w:sz w:val="34"/>
          <w:szCs w:val="34"/>
          <w:rtl/>
        </w:rPr>
        <w:t>أَنفُسَكُمْ</w:t>
      </w:r>
      <w:r w:rsidR="00464A91" w:rsidRPr="00872ED6">
        <w:rPr>
          <w:rFonts w:ascii="Traditional Arabic" w:hAnsi="Traditional Arabic" w:cs="Traditional Arabic" w:hint="cs"/>
          <w:sz w:val="34"/>
          <w:szCs w:val="34"/>
          <w:rtl/>
        </w:rPr>
        <w:t>}</w:t>
      </w:r>
      <w:r w:rsidRPr="00872ED6">
        <w:rPr>
          <w:rFonts w:ascii="Traditional Arabic" w:hAnsi="Traditional Arabic" w:cs="Traditional Arabic"/>
          <w:sz w:val="34"/>
          <w:szCs w:val="34"/>
          <w:rtl/>
        </w:rPr>
        <w:t xml:space="preserve"> ويـعـنـي علـيـكـم أهل دينكم، ولا يضركم من ضل من الكفار، بأن يعـظ بعضكم بعضاً، ويرغّب بعضكم بعضاً في الخيرات وينفره عن القبائح والسيئات) </w:t>
      </w:r>
      <w:r w:rsidRPr="00872ED6">
        <w:rPr>
          <w:rStyle w:val="a5"/>
          <w:rFonts w:ascii="Traditional Arabic" w:hAnsi="Traditional Arabic" w:cs="Traditional Arabic"/>
          <w:sz w:val="34"/>
          <w:szCs w:val="34"/>
          <w:rtl/>
        </w:rPr>
        <w:footnoteReference w:id="25"/>
      </w:r>
      <w:r w:rsidRPr="00872ED6">
        <w:rPr>
          <w:rFonts w:ascii="Traditional Arabic" w:hAnsi="Traditional Arabic" w:cs="Traditional Arabic"/>
          <w:sz w:val="34"/>
          <w:szCs w:val="34"/>
          <w:rtl/>
        </w:rPr>
        <w:t>؛ لأن المؤمنين إخوة في الدين.</w:t>
      </w:r>
    </w:p>
    <w:p w:rsidR="00786896" w:rsidRPr="00872ED6" w:rsidRDefault="00786896" w:rsidP="00B565EF">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ومن تعبيرات القرآن بالنفس وإرادة الغير قال تعالى:</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فَإِذَا</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دَخَلْتُم</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بُيُوتاً</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فَسَلِّمُوا</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عَلَى</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أَنفُسِكُمْ</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تَحِيَّةً</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مِّنْ</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عِندِ</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اللَّهِ</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مُبَارَكَةً</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طَيِّبَةً</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كَذَلِكَ</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يُبَيِّنُ</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اللَّهُ</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لَكُمُ</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الْآيَاتِ</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لَعَلَّكُمْ</w:t>
      </w:r>
      <w:r w:rsidR="00B565EF" w:rsidRPr="00872ED6">
        <w:rPr>
          <w:rFonts w:ascii="Traditional Arabic" w:hAnsi="Traditional Arabic" w:cs="Traditional Arabic"/>
          <w:sz w:val="34"/>
          <w:szCs w:val="34"/>
          <w:rtl/>
        </w:rPr>
        <w:t xml:space="preserve"> </w:t>
      </w:r>
      <w:r w:rsidR="00B565EF" w:rsidRPr="00872ED6">
        <w:rPr>
          <w:rFonts w:ascii="Traditional Arabic" w:hAnsi="Traditional Arabic" w:cs="Traditional Arabic" w:hint="eastAsia"/>
          <w:sz w:val="34"/>
          <w:szCs w:val="34"/>
          <w:rtl/>
        </w:rPr>
        <w:t>تَعْقِلُون</w:t>
      </w:r>
      <w:r w:rsidR="00B565EF" w:rsidRPr="00872ED6">
        <w:rPr>
          <w:rFonts w:ascii="Traditional Arabic" w:hAnsi="Traditional Arabic" w:cs="Traditional Arabic"/>
          <w:sz w:val="34"/>
          <w:szCs w:val="34"/>
          <w:rtl/>
        </w:rPr>
        <w:t>}</w:t>
      </w:r>
      <w:r w:rsidRPr="00872ED6">
        <w:rPr>
          <w:rFonts w:ascii="Traditional Arabic" w:hAnsi="Traditional Arabic" w:cs="Traditional Arabic"/>
          <w:sz w:val="34"/>
          <w:szCs w:val="34"/>
          <w:rtl/>
        </w:rPr>
        <w:t xml:space="preserve"> [النور: 61] والمعنى: فليسلّم بعضكم على بعض، وهم أهل البيوت التي يدخلونها؛ لأنهم بمنزلة أنفسهم في شدة المحبة والمودة والألفة، ولأنهم منكم في الدين، فكأنكم حين تسلمون عليهم تسلمون على أنفسكم، وقد أنكر الشيخ ابن عاشور عـلـى من فهم من الآية أن الداخل يسلم على نفسه، فقال: (ولقد عكف قوم على ظاهر هذا اللفظ، وأهملوا دقيقته؛ فظنوا أن الداخل يسلم على نفسه إذا لم يجد أحداً، وهذا بعيد من أغراض التكليف والآداب) </w:t>
      </w:r>
      <w:r w:rsidRPr="00872ED6">
        <w:rPr>
          <w:rStyle w:val="a5"/>
          <w:rFonts w:ascii="Traditional Arabic" w:hAnsi="Traditional Arabic" w:cs="Traditional Arabic"/>
          <w:sz w:val="34"/>
          <w:szCs w:val="34"/>
          <w:rtl/>
        </w:rPr>
        <w:footnoteReference w:id="26"/>
      </w:r>
      <w:r w:rsidRPr="00872ED6">
        <w:rPr>
          <w:rFonts w:ascii="Traditional Arabic" w:hAnsi="Traditional Arabic" w:cs="Traditional Arabic"/>
          <w:sz w:val="34"/>
          <w:szCs w:val="34"/>
          <w:rtl/>
        </w:rPr>
        <w:t>.</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أقول: وهو المأثور عن سعيد بن جبير والحسن البصري وقتادة والزهري حيث قالوا: (فليسلم بعضكم على بعض) </w:t>
      </w:r>
      <w:r w:rsidRPr="00872ED6">
        <w:rPr>
          <w:rStyle w:val="a5"/>
          <w:rFonts w:ascii="Traditional Arabic" w:hAnsi="Traditional Arabic" w:cs="Traditional Arabic"/>
          <w:sz w:val="34"/>
          <w:szCs w:val="34"/>
          <w:rtl/>
        </w:rPr>
        <w:footnoteReference w:id="27"/>
      </w:r>
      <w:r w:rsidRPr="00872ED6">
        <w:rPr>
          <w:rFonts w:ascii="Traditional Arabic" w:hAnsi="Traditional Arabic" w:cs="Traditional Arabic"/>
          <w:sz w:val="34"/>
          <w:szCs w:val="34"/>
          <w:rtl/>
        </w:rPr>
        <w:t>.</w:t>
      </w:r>
    </w:p>
    <w:p w:rsidR="00786896" w:rsidRPr="00872ED6" w:rsidRDefault="00786896" w:rsidP="00A748A4">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ومن تعبيرات القرآن بالنفس وإرادة الأخ في الدين قوله تعالى: </w:t>
      </w:r>
      <w:r w:rsidR="00A748A4" w:rsidRPr="00872ED6">
        <w:rPr>
          <w:rFonts w:ascii="Traditional Arabic" w:hAnsi="Traditional Arabic" w:cs="Traditional Arabic"/>
          <w:spacing w:val="-4"/>
          <w:sz w:val="34"/>
          <w:szCs w:val="34"/>
          <w:rtl/>
        </w:rPr>
        <w:t>{</w:t>
      </w:r>
      <w:r w:rsidR="00A748A4" w:rsidRPr="00872ED6">
        <w:rPr>
          <w:rFonts w:ascii="Traditional Arabic" w:hAnsi="Traditional Arabic" w:cs="Traditional Arabic" w:hint="eastAsia"/>
          <w:spacing w:val="-4"/>
          <w:sz w:val="34"/>
          <w:szCs w:val="34"/>
          <w:rtl/>
        </w:rPr>
        <w:t>وَلَا</w:t>
      </w:r>
      <w:r w:rsidR="00A748A4" w:rsidRPr="00872ED6">
        <w:rPr>
          <w:rFonts w:ascii="Traditional Arabic" w:hAnsi="Traditional Arabic" w:cs="Traditional Arabic"/>
          <w:spacing w:val="-4"/>
          <w:sz w:val="34"/>
          <w:szCs w:val="34"/>
          <w:rtl/>
        </w:rPr>
        <w:t xml:space="preserve"> </w:t>
      </w:r>
      <w:r w:rsidR="00A748A4" w:rsidRPr="00872ED6">
        <w:rPr>
          <w:rFonts w:ascii="Traditional Arabic" w:hAnsi="Traditional Arabic" w:cs="Traditional Arabic" w:hint="eastAsia"/>
          <w:spacing w:val="-4"/>
          <w:sz w:val="34"/>
          <w:szCs w:val="34"/>
          <w:rtl/>
        </w:rPr>
        <w:t>تَلْمِزُوا</w:t>
      </w:r>
      <w:r w:rsidR="00A748A4" w:rsidRPr="00872ED6">
        <w:rPr>
          <w:rFonts w:ascii="Traditional Arabic" w:hAnsi="Traditional Arabic" w:cs="Traditional Arabic"/>
          <w:spacing w:val="-4"/>
          <w:sz w:val="34"/>
          <w:szCs w:val="34"/>
          <w:rtl/>
        </w:rPr>
        <w:t xml:space="preserve"> </w:t>
      </w:r>
      <w:r w:rsidR="00A748A4" w:rsidRPr="00872ED6">
        <w:rPr>
          <w:rFonts w:ascii="Traditional Arabic" w:hAnsi="Traditional Arabic" w:cs="Traditional Arabic" w:hint="eastAsia"/>
          <w:spacing w:val="-4"/>
          <w:sz w:val="34"/>
          <w:szCs w:val="34"/>
          <w:rtl/>
        </w:rPr>
        <w:t>أَنفُسَكُمْ</w:t>
      </w:r>
      <w:r w:rsidR="00A748A4" w:rsidRPr="00872ED6">
        <w:rPr>
          <w:rFonts w:ascii="Traditional Arabic" w:hAnsi="Traditional Arabic" w:cs="Traditional Arabic" w:hint="cs"/>
          <w:spacing w:val="-4"/>
          <w:sz w:val="34"/>
          <w:szCs w:val="34"/>
          <w:rtl/>
        </w:rPr>
        <w:t>}</w:t>
      </w:r>
      <w:r w:rsidRPr="00872ED6">
        <w:rPr>
          <w:rFonts w:ascii="Traditional Arabic" w:hAnsi="Traditional Arabic" w:cs="Traditional Arabic"/>
          <w:sz w:val="34"/>
          <w:szCs w:val="34"/>
          <w:rtl/>
        </w:rPr>
        <w:t xml:space="preserve">[الحجرات: 11]. والإنسان لا يلمز ولا يعيب نفسه وإنما </w:t>
      </w:r>
      <w:proofErr w:type="spellStart"/>
      <w:r w:rsidRPr="00872ED6">
        <w:rPr>
          <w:rFonts w:ascii="Traditional Arabic" w:hAnsi="Traditional Arabic" w:cs="Traditional Arabic"/>
          <w:sz w:val="34"/>
          <w:szCs w:val="34"/>
          <w:rtl/>
        </w:rPr>
        <w:t>اللاّمز</w:t>
      </w:r>
      <w:proofErr w:type="spellEnd"/>
      <w:r w:rsidRPr="00872ED6">
        <w:rPr>
          <w:rFonts w:ascii="Traditional Arabic" w:hAnsi="Traditional Arabic" w:cs="Traditional Arabic"/>
          <w:sz w:val="34"/>
          <w:szCs w:val="34"/>
          <w:rtl/>
        </w:rPr>
        <w:t xml:space="preserve"> يلمز غيره إشارة إلى أن من عاب أخاه المسلم فكأنما عاب نفسه، فنزل البعض </w:t>
      </w:r>
      <w:proofErr w:type="spellStart"/>
      <w:r w:rsidRPr="00872ED6">
        <w:rPr>
          <w:rFonts w:ascii="Traditional Arabic" w:hAnsi="Traditional Arabic" w:cs="Traditional Arabic"/>
          <w:sz w:val="34"/>
          <w:szCs w:val="34"/>
          <w:rtl/>
        </w:rPr>
        <w:t>الملموز</w:t>
      </w:r>
      <w:proofErr w:type="spellEnd"/>
      <w:r w:rsidRPr="00872ED6">
        <w:rPr>
          <w:rFonts w:ascii="Traditional Arabic" w:hAnsi="Traditional Arabic" w:cs="Traditional Arabic"/>
          <w:sz w:val="34"/>
          <w:szCs w:val="34"/>
          <w:rtl/>
        </w:rPr>
        <w:t xml:space="preserve"> منزلة نفس الإنسان لتقرير معنى الإحساس بالأخوة وتقوية الشعور بها.</w:t>
      </w:r>
    </w:p>
    <w:p w:rsidR="00786896" w:rsidRPr="00872ED6" w:rsidRDefault="00786896" w:rsidP="00376224">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ومن تعبيرات القرآن عن الغير بالنفس قوله تعالى: </w:t>
      </w:r>
      <w:r w:rsidR="00376224" w:rsidRPr="00872ED6">
        <w:rPr>
          <w:rFonts w:ascii="Traditional Arabic" w:hAnsi="Traditional Arabic" w:cs="Traditional Arabic"/>
          <w:spacing w:val="-4"/>
          <w:sz w:val="34"/>
          <w:szCs w:val="34"/>
          <w:rtl/>
        </w:rPr>
        <w:t>{</w:t>
      </w:r>
      <w:r w:rsidR="00376224" w:rsidRPr="00872ED6">
        <w:rPr>
          <w:rFonts w:ascii="Traditional Arabic" w:hAnsi="Traditional Arabic" w:cs="Traditional Arabic" w:hint="eastAsia"/>
          <w:spacing w:val="-4"/>
          <w:sz w:val="34"/>
          <w:szCs w:val="34"/>
          <w:rtl/>
        </w:rPr>
        <w:t>لَوْلَا</w:t>
      </w:r>
      <w:r w:rsidR="00376224" w:rsidRPr="00872ED6">
        <w:rPr>
          <w:rFonts w:ascii="Traditional Arabic" w:hAnsi="Traditional Arabic" w:cs="Traditional Arabic"/>
          <w:spacing w:val="-4"/>
          <w:sz w:val="34"/>
          <w:szCs w:val="34"/>
          <w:rtl/>
        </w:rPr>
        <w:t xml:space="preserve"> </w:t>
      </w:r>
      <w:r w:rsidR="00376224" w:rsidRPr="00872ED6">
        <w:rPr>
          <w:rFonts w:ascii="Traditional Arabic" w:hAnsi="Traditional Arabic" w:cs="Traditional Arabic" w:hint="eastAsia"/>
          <w:spacing w:val="-4"/>
          <w:sz w:val="34"/>
          <w:szCs w:val="34"/>
          <w:rtl/>
        </w:rPr>
        <w:t>إِذْ</w:t>
      </w:r>
      <w:r w:rsidR="00376224" w:rsidRPr="00872ED6">
        <w:rPr>
          <w:rFonts w:ascii="Traditional Arabic" w:hAnsi="Traditional Arabic" w:cs="Traditional Arabic"/>
          <w:spacing w:val="-4"/>
          <w:sz w:val="34"/>
          <w:szCs w:val="34"/>
          <w:rtl/>
        </w:rPr>
        <w:t xml:space="preserve"> </w:t>
      </w:r>
      <w:r w:rsidR="00376224" w:rsidRPr="00872ED6">
        <w:rPr>
          <w:rFonts w:ascii="Traditional Arabic" w:hAnsi="Traditional Arabic" w:cs="Traditional Arabic" w:hint="eastAsia"/>
          <w:spacing w:val="-4"/>
          <w:sz w:val="34"/>
          <w:szCs w:val="34"/>
          <w:rtl/>
        </w:rPr>
        <w:t>سَمِعْتُمُوهُ</w:t>
      </w:r>
      <w:r w:rsidR="00376224" w:rsidRPr="00872ED6">
        <w:rPr>
          <w:rFonts w:ascii="Traditional Arabic" w:hAnsi="Traditional Arabic" w:cs="Traditional Arabic"/>
          <w:spacing w:val="-4"/>
          <w:sz w:val="34"/>
          <w:szCs w:val="34"/>
          <w:rtl/>
        </w:rPr>
        <w:t xml:space="preserve"> </w:t>
      </w:r>
      <w:r w:rsidR="00376224" w:rsidRPr="00872ED6">
        <w:rPr>
          <w:rFonts w:ascii="Traditional Arabic" w:hAnsi="Traditional Arabic" w:cs="Traditional Arabic" w:hint="eastAsia"/>
          <w:spacing w:val="-4"/>
          <w:sz w:val="34"/>
          <w:szCs w:val="34"/>
          <w:rtl/>
        </w:rPr>
        <w:t>ظَنَّ</w:t>
      </w:r>
      <w:r w:rsidR="00376224" w:rsidRPr="00872ED6">
        <w:rPr>
          <w:rFonts w:ascii="Traditional Arabic" w:hAnsi="Traditional Arabic" w:cs="Traditional Arabic"/>
          <w:spacing w:val="-4"/>
          <w:sz w:val="34"/>
          <w:szCs w:val="34"/>
          <w:rtl/>
        </w:rPr>
        <w:t xml:space="preserve"> </w:t>
      </w:r>
      <w:r w:rsidR="00376224" w:rsidRPr="00872ED6">
        <w:rPr>
          <w:rFonts w:ascii="Traditional Arabic" w:hAnsi="Traditional Arabic" w:cs="Traditional Arabic" w:hint="eastAsia"/>
          <w:spacing w:val="-4"/>
          <w:sz w:val="34"/>
          <w:szCs w:val="34"/>
          <w:rtl/>
        </w:rPr>
        <w:t>الْمُؤْمِنُونَ</w:t>
      </w:r>
      <w:r w:rsidR="00376224" w:rsidRPr="00872ED6">
        <w:rPr>
          <w:rFonts w:ascii="Traditional Arabic" w:hAnsi="Traditional Arabic" w:cs="Traditional Arabic"/>
          <w:spacing w:val="-4"/>
          <w:sz w:val="34"/>
          <w:szCs w:val="34"/>
          <w:rtl/>
        </w:rPr>
        <w:t xml:space="preserve"> </w:t>
      </w:r>
      <w:r w:rsidR="00376224" w:rsidRPr="00872ED6">
        <w:rPr>
          <w:rFonts w:ascii="Traditional Arabic" w:hAnsi="Traditional Arabic" w:cs="Traditional Arabic" w:hint="eastAsia"/>
          <w:spacing w:val="-4"/>
          <w:sz w:val="34"/>
          <w:szCs w:val="34"/>
          <w:rtl/>
        </w:rPr>
        <w:t>وَالْمُؤْمِنَاتُ</w:t>
      </w:r>
      <w:r w:rsidR="00376224" w:rsidRPr="00872ED6">
        <w:rPr>
          <w:rFonts w:ascii="Traditional Arabic" w:hAnsi="Traditional Arabic" w:cs="Traditional Arabic"/>
          <w:spacing w:val="-4"/>
          <w:sz w:val="34"/>
          <w:szCs w:val="34"/>
          <w:rtl/>
        </w:rPr>
        <w:t xml:space="preserve"> </w:t>
      </w:r>
      <w:r w:rsidR="00376224" w:rsidRPr="00872ED6">
        <w:rPr>
          <w:rFonts w:ascii="Traditional Arabic" w:hAnsi="Traditional Arabic" w:cs="Traditional Arabic" w:hint="eastAsia"/>
          <w:spacing w:val="-4"/>
          <w:sz w:val="34"/>
          <w:szCs w:val="34"/>
          <w:rtl/>
        </w:rPr>
        <w:t>بِأَنفُسِهِمْ</w:t>
      </w:r>
      <w:r w:rsidR="00376224" w:rsidRPr="00872ED6">
        <w:rPr>
          <w:rFonts w:ascii="Traditional Arabic" w:hAnsi="Traditional Arabic" w:cs="Traditional Arabic"/>
          <w:spacing w:val="-4"/>
          <w:sz w:val="34"/>
          <w:szCs w:val="34"/>
          <w:rtl/>
        </w:rPr>
        <w:t xml:space="preserve"> </w:t>
      </w:r>
      <w:r w:rsidR="00376224" w:rsidRPr="00872ED6">
        <w:rPr>
          <w:rFonts w:ascii="Traditional Arabic" w:hAnsi="Traditional Arabic" w:cs="Traditional Arabic" w:hint="eastAsia"/>
          <w:spacing w:val="-4"/>
          <w:sz w:val="34"/>
          <w:szCs w:val="34"/>
          <w:rtl/>
        </w:rPr>
        <w:t>خَيْراً</w:t>
      </w:r>
      <w:r w:rsidR="00376224" w:rsidRPr="00872ED6">
        <w:rPr>
          <w:rFonts w:ascii="Traditional Arabic" w:hAnsi="Traditional Arabic" w:cs="Traditional Arabic"/>
          <w:spacing w:val="-4"/>
          <w:sz w:val="34"/>
          <w:szCs w:val="34"/>
          <w:rtl/>
        </w:rPr>
        <w:t xml:space="preserve"> </w:t>
      </w:r>
      <w:r w:rsidR="00376224" w:rsidRPr="00872ED6">
        <w:rPr>
          <w:rFonts w:ascii="Traditional Arabic" w:hAnsi="Traditional Arabic" w:cs="Traditional Arabic" w:hint="cs"/>
          <w:spacing w:val="-4"/>
          <w:sz w:val="34"/>
          <w:szCs w:val="34"/>
          <w:rtl/>
        </w:rPr>
        <w:t>}</w:t>
      </w:r>
      <w:r w:rsidR="00376224" w:rsidRPr="00872ED6">
        <w:rPr>
          <w:rFonts w:ascii="Traditional Arabic" w:hAnsi="Traditional Arabic" w:cs="Traditional Arabic"/>
          <w:spacing w:val="-4"/>
          <w:sz w:val="34"/>
          <w:szCs w:val="34"/>
          <w:rtl/>
        </w:rPr>
        <w:t xml:space="preserve"> </w:t>
      </w:r>
      <w:r w:rsidRPr="00872ED6">
        <w:rPr>
          <w:rFonts w:ascii="Traditional Arabic" w:hAnsi="Traditional Arabic" w:cs="Traditional Arabic"/>
          <w:sz w:val="34"/>
          <w:szCs w:val="34"/>
          <w:rtl/>
        </w:rPr>
        <w:t>[النور: 12].</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الـمــراد بأنفسهم هنا إخوانهم في الدين والعقيدة؛ فهلاّ وقت أن سمعتم حديث الإفك هذا ظنـنـتـم بأنفسكم أي بإخوانكم وأخواتكم ظناً حسناً جميلاً؛ إذ لا يظن المرء </w:t>
      </w:r>
      <w:r w:rsidRPr="00872ED6">
        <w:rPr>
          <w:rFonts w:ascii="Traditional Arabic" w:hAnsi="Traditional Arabic" w:cs="Traditional Arabic"/>
          <w:sz w:val="34"/>
          <w:szCs w:val="34"/>
          <w:rtl/>
        </w:rPr>
        <w:lastRenderedPageBreak/>
        <w:t xml:space="preserve">بنفسه السوء، وفي هذا التعبير عن إخوانهم وأخواتهم في العقيدة بأنفسهم أسمى ألوان الدعوة إلى غرس روح المحبــة والمودة والإخاء والإحساس الصادق، حتى لكأن الذي يظن السوء بغيره إنما يظنه بنفسه </w:t>
      </w:r>
      <w:r w:rsidRPr="00872ED6">
        <w:rPr>
          <w:rStyle w:val="a5"/>
          <w:rFonts w:ascii="Traditional Arabic" w:hAnsi="Traditional Arabic" w:cs="Traditional Arabic"/>
          <w:sz w:val="34"/>
          <w:szCs w:val="34"/>
          <w:rtl/>
        </w:rPr>
        <w:footnoteReference w:id="28"/>
      </w:r>
      <w:r w:rsidRPr="00872ED6">
        <w:rPr>
          <w:rFonts w:ascii="Traditional Arabic" w:hAnsi="Traditional Arabic" w:cs="Traditional Arabic"/>
          <w:sz w:val="34"/>
          <w:szCs w:val="34"/>
          <w:rtl/>
        </w:rPr>
        <w:t>.</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قال الرّازي: (فجعل الله المؤمنين كالنفس الواحدة فيما يجري عليها من الأمور، فإذا جرى على أحدهم مكروه فكأنه جرى على جميعهم) </w:t>
      </w:r>
      <w:r w:rsidRPr="00872ED6">
        <w:rPr>
          <w:rStyle w:val="a5"/>
          <w:rFonts w:ascii="Traditional Arabic" w:hAnsi="Traditional Arabic" w:cs="Traditional Arabic"/>
          <w:sz w:val="34"/>
          <w:szCs w:val="34"/>
          <w:rtl/>
        </w:rPr>
        <w:footnoteReference w:id="29"/>
      </w:r>
      <w:r w:rsidRPr="00872ED6">
        <w:rPr>
          <w:rFonts w:ascii="Traditional Arabic" w:hAnsi="Traditional Arabic" w:cs="Traditional Arabic"/>
          <w:sz w:val="34"/>
          <w:szCs w:val="34"/>
          <w:rtl/>
        </w:rPr>
        <w:t>.</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فهذا الأسلوب القرآني وهذا الخطاب الرباني يؤكد معنى وحدة الأمة ويحدث في النفس أثراً وإحساساً يبعثها على الامتثال؛ فالطالب الذي يربى على هذه المعاني وهذه الدقائق القرآنية، لا شك أنها تؤثر فيه وتغرس فيه هذا الإحساس وهذا الشعور.</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ومن تدبر هذا الأسلوب القرآني علم أنه لا قوام لهذه الأمة إلا بمثل هذا الشعور وهذا الإحساس، وشعور كل فرد من أفرادها بأن نفسه نفس الآخرين، ودمه دم الآخرين، وظن السوء بهم ظن بنفسه، والسلام عليهم سلام على نفسه، وعيبهم عيب لنفسه.</w:t>
      </w:r>
    </w:p>
    <w:p w:rsidR="00786896" w:rsidRPr="00872ED6" w:rsidRDefault="00786896" w:rsidP="002C0AAE">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لا فرق في المحافظة عـلـى الروح التي تجول في بدنه والدم الذي يجري في عروقه، وبين الأرواح والدماء التي يحيا بها إخوانه: </w:t>
      </w:r>
      <w:r w:rsidR="002C0AAE" w:rsidRPr="00872ED6">
        <w:rPr>
          <w:rFonts w:ascii="Traditional Arabic" w:hAnsi="Traditional Arabic" w:cs="Traditional Arabic"/>
          <w:spacing w:val="-4"/>
          <w:sz w:val="34"/>
          <w:szCs w:val="34"/>
          <w:rtl/>
        </w:rPr>
        <w:t>{</w:t>
      </w:r>
      <w:r w:rsidR="002C0AAE" w:rsidRPr="00872ED6">
        <w:rPr>
          <w:rFonts w:ascii="Traditional Arabic" w:hAnsi="Traditional Arabic" w:cs="Traditional Arabic" w:hint="eastAsia"/>
          <w:spacing w:val="-4"/>
          <w:sz w:val="34"/>
          <w:szCs w:val="34"/>
          <w:rtl/>
        </w:rPr>
        <w:t>الَّذِي</w:t>
      </w:r>
      <w:r w:rsidR="002C0AAE" w:rsidRPr="00872ED6">
        <w:rPr>
          <w:rFonts w:ascii="Traditional Arabic" w:hAnsi="Traditional Arabic" w:cs="Traditional Arabic"/>
          <w:spacing w:val="-4"/>
          <w:sz w:val="34"/>
          <w:szCs w:val="34"/>
          <w:rtl/>
        </w:rPr>
        <w:t xml:space="preserve"> </w:t>
      </w:r>
      <w:r w:rsidR="002C0AAE" w:rsidRPr="00872ED6">
        <w:rPr>
          <w:rFonts w:ascii="Traditional Arabic" w:hAnsi="Traditional Arabic" w:cs="Traditional Arabic" w:hint="eastAsia"/>
          <w:spacing w:val="-4"/>
          <w:sz w:val="34"/>
          <w:szCs w:val="34"/>
          <w:rtl/>
        </w:rPr>
        <w:t>خَلَقَكُم</w:t>
      </w:r>
      <w:r w:rsidR="002C0AAE" w:rsidRPr="00872ED6">
        <w:rPr>
          <w:rFonts w:ascii="Traditional Arabic" w:hAnsi="Traditional Arabic" w:cs="Traditional Arabic"/>
          <w:spacing w:val="-4"/>
          <w:sz w:val="34"/>
          <w:szCs w:val="34"/>
          <w:rtl/>
        </w:rPr>
        <w:t xml:space="preserve"> </w:t>
      </w:r>
      <w:r w:rsidR="002C0AAE" w:rsidRPr="00872ED6">
        <w:rPr>
          <w:rFonts w:ascii="Traditional Arabic" w:hAnsi="Traditional Arabic" w:cs="Traditional Arabic" w:hint="eastAsia"/>
          <w:spacing w:val="-4"/>
          <w:sz w:val="34"/>
          <w:szCs w:val="34"/>
          <w:rtl/>
        </w:rPr>
        <w:t>مِّن</w:t>
      </w:r>
      <w:r w:rsidR="002C0AAE" w:rsidRPr="00872ED6">
        <w:rPr>
          <w:rFonts w:ascii="Traditional Arabic" w:hAnsi="Traditional Arabic" w:cs="Traditional Arabic"/>
          <w:spacing w:val="-4"/>
          <w:sz w:val="34"/>
          <w:szCs w:val="34"/>
          <w:rtl/>
        </w:rPr>
        <w:t xml:space="preserve"> </w:t>
      </w:r>
      <w:r w:rsidR="002C0AAE" w:rsidRPr="00872ED6">
        <w:rPr>
          <w:rFonts w:ascii="Traditional Arabic" w:hAnsi="Traditional Arabic" w:cs="Traditional Arabic" w:hint="eastAsia"/>
          <w:spacing w:val="-4"/>
          <w:sz w:val="34"/>
          <w:szCs w:val="34"/>
          <w:rtl/>
        </w:rPr>
        <w:t>نَّفْسٍ</w:t>
      </w:r>
      <w:r w:rsidR="002C0AAE" w:rsidRPr="00872ED6">
        <w:rPr>
          <w:rFonts w:ascii="Traditional Arabic" w:hAnsi="Traditional Arabic" w:cs="Traditional Arabic"/>
          <w:spacing w:val="-4"/>
          <w:sz w:val="34"/>
          <w:szCs w:val="34"/>
          <w:rtl/>
        </w:rPr>
        <w:t xml:space="preserve"> </w:t>
      </w:r>
      <w:r w:rsidR="002C0AAE" w:rsidRPr="00872ED6">
        <w:rPr>
          <w:rFonts w:ascii="Traditional Arabic" w:hAnsi="Traditional Arabic" w:cs="Traditional Arabic" w:hint="eastAsia"/>
          <w:spacing w:val="-4"/>
          <w:sz w:val="34"/>
          <w:szCs w:val="34"/>
          <w:rtl/>
        </w:rPr>
        <w:t>وَاحِدَةٍ</w:t>
      </w:r>
      <w:r w:rsidR="002C0AAE" w:rsidRPr="00872ED6">
        <w:rPr>
          <w:rFonts w:ascii="Traditional Arabic" w:hAnsi="Traditional Arabic" w:cs="Traditional Arabic" w:hint="cs"/>
          <w:spacing w:val="-4"/>
          <w:sz w:val="34"/>
          <w:szCs w:val="34"/>
          <w:rtl/>
        </w:rPr>
        <w:t>}</w:t>
      </w:r>
      <w:r w:rsidRPr="00872ED6">
        <w:rPr>
          <w:rFonts w:ascii="Traditional Arabic" w:hAnsi="Traditional Arabic" w:cs="Traditional Arabic"/>
          <w:sz w:val="34"/>
          <w:szCs w:val="34"/>
          <w:rtl/>
        </w:rPr>
        <w:t xml:space="preserve"> [النساء: 1]. وقال </w:t>
      </w:r>
      <w:r w:rsidR="00376224" w:rsidRPr="00872ED6">
        <w:rPr>
          <w:rFonts w:ascii="Traditional Arabic" w:hAnsi="Traditional Arabic" w:cs="Traditional Arabic"/>
          <w:sz w:val="34"/>
          <w:szCs w:val="34"/>
          <w:rtl/>
        </w:rPr>
        <w:t>-صلى الله عليه وسلم-</w:t>
      </w:r>
      <w:r w:rsidRPr="00872ED6">
        <w:rPr>
          <w:rFonts w:ascii="Traditional Arabic" w:hAnsi="Traditional Arabic" w:cs="Traditional Arabic"/>
          <w:sz w:val="34"/>
          <w:szCs w:val="34"/>
          <w:rtl/>
        </w:rPr>
        <w:t>: «</w:t>
      </w:r>
      <w:r w:rsidRPr="00872ED6">
        <w:rPr>
          <w:rFonts w:ascii="Traditional Arabic" w:hAnsi="Traditional Arabic" w:cs="Traditional Arabic"/>
          <w:b/>
          <w:bCs/>
          <w:sz w:val="34"/>
          <w:szCs w:val="34"/>
          <w:rtl/>
        </w:rPr>
        <w:t>مثل المؤمنين في توادهم وتراحمهم وتواصلهم كمثل الجسد الواحد إذا اشتكى منه عضو تداعى له سائر الجسد بالسهر والحمى</w:t>
      </w:r>
      <w:r w:rsidRPr="00872ED6">
        <w:rPr>
          <w:rFonts w:ascii="Traditional Arabic" w:hAnsi="Traditional Arabic" w:cs="Traditional Arabic"/>
          <w:sz w:val="34"/>
          <w:szCs w:val="34"/>
          <w:rtl/>
        </w:rPr>
        <w:t xml:space="preserve">» </w:t>
      </w:r>
      <w:r w:rsidRPr="00872ED6">
        <w:rPr>
          <w:rStyle w:val="a5"/>
          <w:rFonts w:ascii="Traditional Arabic" w:hAnsi="Traditional Arabic" w:cs="Traditional Arabic"/>
          <w:sz w:val="34"/>
          <w:szCs w:val="34"/>
          <w:rtl/>
        </w:rPr>
        <w:footnoteReference w:id="30"/>
      </w:r>
      <w:r w:rsidR="00FA178B">
        <w:rPr>
          <w:rFonts w:ascii="Traditional Arabic" w:hAnsi="Traditional Arabic" w:cs="Traditional Arabic"/>
          <w:sz w:val="34"/>
          <w:szCs w:val="34"/>
          <w:rtl/>
        </w:rPr>
        <w:t>.</w:t>
      </w:r>
      <w:r w:rsidRPr="00872ED6">
        <w:rPr>
          <w:rFonts w:ascii="Traditional Arabic" w:hAnsi="Traditional Arabic" w:cs="Traditional Arabic"/>
          <w:sz w:val="34"/>
          <w:szCs w:val="34"/>
          <w:rtl/>
        </w:rPr>
        <w:t xml:space="preserve"> وكل هذه المعاني وإن كانت كامنة في القرآن فإن التفسير يكشفها ويجليها.</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إن الاشتغال بفهم القرآن </w:t>
      </w:r>
      <w:proofErr w:type="spellStart"/>
      <w:r w:rsidRPr="00872ED6">
        <w:rPr>
          <w:rFonts w:ascii="Traditional Arabic" w:hAnsi="Traditional Arabic" w:cs="Traditional Arabic"/>
          <w:sz w:val="34"/>
          <w:szCs w:val="34"/>
          <w:rtl/>
        </w:rPr>
        <w:t>والتفقه</w:t>
      </w:r>
      <w:proofErr w:type="spellEnd"/>
      <w:r w:rsidRPr="00872ED6">
        <w:rPr>
          <w:rFonts w:ascii="Traditional Arabic" w:hAnsi="Traditional Arabic" w:cs="Traditional Arabic"/>
          <w:sz w:val="34"/>
          <w:szCs w:val="34"/>
          <w:rtl/>
        </w:rPr>
        <w:t xml:space="preserve"> فيه يكون سبباً للطمأنينة والسكينة ويحصل لصاحبه عز الدنيا وسعادة الآخرة؛ كما أخبر بذلك المعلم الأول</w:t>
      </w:r>
      <w:r w:rsidR="002C0AAE" w:rsidRPr="00872ED6">
        <w:rPr>
          <w:rFonts w:ascii="Traditional Arabic" w:hAnsi="Traditional Arabic" w:cs="Traditional Arabic" w:hint="cs"/>
          <w:sz w:val="34"/>
          <w:szCs w:val="34"/>
          <w:rtl/>
        </w:rPr>
        <w:t xml:space="preserve"> </w:t>
      </w:r>
      <w:r w:rsidR="002C0AAE" w:rsidRPr="00872ED6">
        <w:rPr>
          <w:rFonts w:ascii="Traditional Arabic" w:hAnsi="Traditional Arabic" w:cs="Traditional Arabic"/>
          <w:sz w:val="34"/>
          <w:szCs w:val="34"/>
          <w:rtl/>
        </w:rPr>
        <w:t>-صلى الله عليه وسلم-</w:t>
      </w:r>
      <w:r w:rsidRPr="00872ED6">
        <w:rPr>
          <w:rFonts w:ascii="Traditional Arabic" w:hAnsi="Traditional Arabic" w:cs="Traditional Arabic"/>
          <w:sz w:val="34"/>
          <w:szCs w:val="34"/>
          <w:rtl/>
        </w:rPr>
        <w:t>: «</w:t>
      </w:r>
      <w:r w:rsidRPr="00872ED6">
        <w:rPr>
          <w:rFonts w:ascii="Traditional Arabic" w:hAnsi="Traditional Arabic" w:cs="Traditional Arabic"/>
          <w:b/>
          <w:bCs/>
          <w:sz w:val="34"/>
          <w:szCs w:val="34"/>
          <w:rtl/>
        </w:rPr>
        <w:t xml:space="preserve">وما اجتمع قوم في بيت من بيوت الله يتلون كتاب الله </w:t>
      </w:r>
      <w:proofErr w:type="spellStart"/>
      <w:r w:rsidRPr="00872ED6">
        <w:rPr>
          <w:rFonts w:ascii="Traditional Arabic" w:hAnsi="Traditional Arabic" w:cs="Traditional Arabic"/>
          <w:b/>
          <w:bCs/>
          <w:sz w:val="34"/>
          <w:szCs w:val="34"/>
          <w:rtl/>
        </w:rPr>
        <w:t>ويتدارسونه</w:t>
      </w:r>
      <w:proofErr w:type="spellEnd"/>
      <w:r w:rsidRPr="00872ED6">
        <w:rPr>
          <w:rFonts w:ascii="Traditional Arabic" w:hAnsi="Traditional Arabic" w:cs="Traditional Arabic"/>
          <w:b/>
          <w:bCs/>
          <w:sz w:val="34"/>
          <w:szCs w:val="34"/>
          <w:rtl/>
        </w:rPr>
        <w:t xml:space="preserve"> بينهم إلا نزلت عليهم السكينة، وغشيتهم الرحمة، وذكرهم الله فيمن عنده</w:t>
      </w:r>
      <w:r w:rsidRPr="00872ED6">
        <w:rPr>
          <w:rFonts w:ascii="Traditional Arabic" w:hAnsi="Traditional Arabic" w:cs="Traditional Arabic"/>
          <w:sz w:val="34"/>
          <w:szCs w:val="34"/>
          <w:rtl/>
        </w:rPr>
        <w:t xml:space="preserve">» </w:t>
      </w:r>
      <w:r w:rsidRPr="00872ED6">
        <w:rPr>
          <w:rStyle w:val="a5"/>
          <w:rFonts w:ascii="Traditional Arabic" w:hAnsi="Traditional Arabic" w:cs="Traditional Arabic"/>
          <w:sz w:val="34"/>
          <w:szCs w:val="34"/>
          <w:rtl/>
        </w:rPr>
        <w:footnoteReference w:id="31"/>
      </w:r>
      <w:r w:rsidRPr="00872ED6">
        <w:rPr>
          <w:rFonts w:ascii="Traditional Arabic" w:hAnsi="Traditional Arabic" w:cs="Traditional Arabic"/>
          <w:sz w:val="34"/>
          <w:szCs w:val="34"/>
          <w:rtl/>
        </w:rPr>
        <w:t>.</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lastRenderedPageBreak/>
        <w:t xml:space="preserve">وقد دلت التجارب العملية على ذلك؛ فهذا الرازي ينقل لنا تجاربه فيقول: (وأنا نقلت أنواعاً من العلوم النقلية والعقلية فلم يحصل لي بسبب شيء من العلوم من أنواع السعادات في الدين والدنيا مثل ما حصل بسبب خدمة هذا العلم) </w:t>
      </w:r>
      <w:r w:rsidRPr="00872ED6">
        <w:rPr>
          <w:rStyle w:val="a5"/>
          <w:rFonts w:ascii="Traditional Arabic" w:hAnsi="Traditional Arabic" w:cs="Traditional Arabic"/>
          <w:sz w:val="34"/>
          <w:szCs w:val="34"/>
          <w:rtl/>
        </w:rPr>
        <w:footnoteReference w:id="32"/>
      </w:r>
      <w:r w:rsidRPr="00872ED6">
        <w:rPr>
          <w:rFonts w:ascii="Traditional Arabic" w:hAnsi="Traditional Arabic" w:cs="Traditional Arabic"/>
          <w:sz w:val="34"/>
          <w:szCs w:val="34"/>
          <w:rtl/>
        </w:rPr>
        <w:t xml:space="preserve"> يعني تفسير القرآن.</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وقد نقل هذا النص رشيد رضا، ثم قال مبيناً كلامه: (أي: علم القرآن بتفسيره؛ فليعتبر بهذا من يضيعون جل أوقاتهم في طلب العلم الديني بعلوم الكلام وغيرها، ويرجعوا إلى كتاب الله، ويطلبوا السعادة من فيضه دون غيره. ونسأل الله تعالى أن يوفقنا إلى تفسيره) </w:t>
      </w:r>
      <w:r w:rsidRPr="00872ED6">
        <w:rPr>
          <w:rStyle w:val="a5"/>
          <w:rFonts w:ascii="Traditional Arabic" w:hAnsi="Traditional Arabic" w:cs="Traditional Arabic"/>
          <w:sz w:val="34"/>
          <w:szCs w:val="34"/>
          <w:rtl/>
        </w:rPr>
        <w:footnoteReference w:id="33"/>
      </w:r>
      <w:r w:rsidRPr="00872ED6">
        <w:rPr>
          <w:rFonts w:ascii="Traditional Arabic" w:hAnsi="Traditional Arabic" w:cs="Traditional Arabic"/>
          <w:sz w:val="34"/>
          <w:szCs w:val="34"/>
          <w:rtl/>
        </w:rPr>
        <w:t>.</w:t>
      </w:r>
    </w:p>
    <w:p w:rsidR="00786896" w:rsidRPr="00872ED6" w:rsidRDefault="00786896" w:rsidP="002F3FF2">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ونقله الشيخ الطاهر بن عاشور في تحريره </w:t>
      </w:r>
      <w:r w:rsidRPr="00872ED6">
        <w:rPr>
          <w:rStyle w:val="a5"/>
          <w:rFonts w:ascii="Traditional Arabic" w:hAnsi="Traditional Arabic" w:cs="Traditional Arabic"/>
          <w:sz w:val="34"/>
          <w:szCs w:val="34"/>
          <w:rtl/>
        </w:rPr>
        <w:footnoteReference w:id="34"/>
      </w:r>
      <w:r w:rsidR="00FA178B">
        <w:rPr>
          <w:rFonts w:ascii="Traditional Arabic" w:hAnsi="Traditional Arabic" w:cs="Traditional Arabic"/>
          <w:sz w:val="34"/>
          <w:szCs w:val="34"/>
          <w:rtl/>
        </w:rPr>
        <w:t>،</w:t>
      </w:r>
      <w:r w:rsidRPr="00872ED6">
        <w:rPr>
          <w:rFonts w:ascii="Traditional Arabic" w:hAnsi="Traditional Arabic" w:cs="Traditional Arabic"/>
          <w:sz w:val="34"/>
          <w:szCs w:val="34"/>
          <w:rtl/>
        </w:rPr>
        <w:t xml:space="preserve"> ومصداق ذلك في كتاب الله: </w:t>
      </w:r>
      <w:r w:rsidR="002F3FF2" w:rsidRPr="00872ED6">
        <w:rPr>
          <w:rFonts w:ascii="Traditional Arabic" w:hAnsi="Traditional Arabic" w:cs="Traditional Arabic"/>
          <w:spacing w:val="-4"/>
          <w:sz w:val="34"/>
          <w:szCs w:val="34"/>
          <w:rtl/>
        </w:rPr>
        <w:t>{</w:t>
      </w:r>
      <w:r w:rsidR="002F3FF2" w:rsidRPr="00872ED6">
        <w:rPr>
          <w:rFonts w:ascii="Traditional Arabic" w:hAnsi="Traditional Arabic" w:cs="Traditional Arabic" w:hint="eastAsia"/>
          <w:spacing w:val="-4"/>
          <w:sz w:val="34"/>
          <w:szCs w:val="34"/>
          <w:rtl/>
        </w:rPr>
        <w:t>وَهَـذَا</w:t>
      </w:r>
      <w:r w:rsidR="002F3FF2" w:rsidRPr="00872ED6">
        <w:rPr>
          <w:rFonts w:ascii="Traditional Arabic" w:hAnsi="Traditional Arabic" w:cs="Traditional Arabic"/>
          <w:spacing w:val="-4"/>
          <w:sz w:val="34"/>
          <w:szCs w:val="34"/>
          <w:rtl/>
        </w:rPr>
        <w:t xml:space="preserve"> </w:t>
      </w:r>
      <w:r w:rsidR="002F3FF2" w:rsidRPr="00872ED6">
        <w:rPr>
          <w:rFonts w:ascii="Traditional Arabic" w:hAnsi="Traditional Arabic" w:cs="Traditional Arabic" w:hint="eastAsia"/>
          <w:spacing w:val="-4"/>
          <w:sz w:val="34"/>
          <w:szCs w:val="34"/>
          <w:rtl/>
        </w:rPr>
        <w:t>كِتَابٌ</w:t>
      </w:r>
      <w:r w:rsidR="002F3FF2" w:rsidRPr="00872ED6">
        <w:rPr>
          <w:rFonts w:ascii="Traditional Arabic" w:hAnsi="Traditional Arabic" w:cs="Traditional Arabic"/>
          <w:spacing w:val="-4"/>
          <w:sz w:val="34"/>
          <w:szCs w:val="34"/>
          <w:rtl/>
        </w:rPr>
        <w:t xml:space="preserve"> </w:t>
      </w:r>
      <w:r w:rsidR="002F3FF2" w:rsidRPr="00872ED6">
        <w:rPr>
          <w:rFonts w:ascii="Traditional Arabic" w:hAnsi="Traditional Arabic" w:cs="Traditional Arabic" w:hint="eastAsia"/>
          <w:spacing w:val="-4"/>
          <w:sz w:val="34"/>
          <w:szCs w:val="34"/>
          <w:rtl/>
        </w:rPr>
        <w:t>أَنزَلْنَاهُ</w:t>
      </w:r>
      <w:r w:rsidR="002F3FF2" w:rsidRPr="00872ED6">
        <w:rPr>
          <w:rFonts w:ascii="Traditional Arabic" w:hAnsi="Traditional Arabic" w:cs="Traditional Arabic"/>
          <w:spacing w:val="-4"/>
          <w:sz w:val="34"/>
          <w:szCs w:val="34"/>
          <w:rtl/>
        </w:rPr>
        <w:t xml:space="preserve"> </w:t>
      </w:r>
      <w:r w:rsidR="002F3FF2" w:rsidRPr="00872ED6">
        <w:rPr>
          <w:rFonts w:ascii="Traditional Arabic" w:hAnsi="Traditional Arabic" w:cs="Traditional Arabic" w:hint="eastAsia"/>
          <w:spacing w:val="-4"/>
          <w:sz w:val="34"/>
          <w:szCs w:val="34"/>
          <w:rtl/>
        </w:rPr>
        <w:t>مُبَارَكٌ</w:t>
      </w:r>
      <w:r w:rsidR="002F3FF2" w:rsidRPr="00872ED6">
        <w:rPr>
          <w:rFonts w:ascii="Traditional Arabic" w:hAnsi="Traditional Arabic" w:cs="Traditional Arabic"/>
          <w:spacing w:val="-4"/>
          <w:sz w:val="34"/>
          <w:szCs w:val="34"/>
          <w:rtl/>
        </w:rPr>
        <w:t xml:space="preserve"> </w:t>
      </w:r>
      <w:r w:rsidR="002F3FF2" w:rsidRPr="00872ED6">
        <w:rPr>
          <w:rFonts w:ascii="Traditional Arabic" w:hAnsi="Traditional Arabic" w:cs="Traditional Arabic" w:hint="eastAsia"/>
          <w:spacing w:val="-4"/>
          <w:sz w:val="34"/>
          <w:szCs w:val="34"/>
          <w:rtl/>
        </w:rPr>
        <w:t>فَاتَّبِعُوهُ</w:t>
      </w:r>
      <w:r w:rsidR="002F3FF2" w:rsidRPr="00872ED6">
        <w:rPr>
          <w:rFonts w:ascii="Traditional Arabic" w:hAnsi="Traditional Arabic" w:cs="Traditional Arabic"/>
          <w:spacing w:val="-4"/>
          <w:sz w:val="34"/>
          <w:szCs w:val="34"/>
          <w:rtl/>
        </w:rPr>
        <w:t xml:space="preserve"> </w:t>
      </w:r>
      <w:r w:rsidR="002F3FF2" w:rsidRPr="00872ED6">
        <w:rPr>
          <w:rFonts w:ascii="Traditional Arabic" w:hAnsi="Traditional Arabic" w:cs="Traditional Arabic" w:hint="eastAsia"/>
          <w:spacing w:val="-4"/>
          <w:sz w:val="34"/>
          <w:szCs w:val="34"/>
          <w:rtl/>
        </w:rPr>
        <w:t>وَاتَّقُواْ</w:t>
      </w:r>
      <w:r w:rsidR="002F3FF2" w:rsidRPr="00872ED6">
        <w:rPr>
          <w:rFonts w:ascii="Traditional Arabic" w:hAnsi="Traditional Arabic" w:cs="Traditional Arabic"/>
          <w:spacing w:val="-4"/>
          <w:sz w:val="34"/>
          <w:szCs w:val="34"/>
          <w:rtl/>
        </w:rPr>
        <w:t xml:space="preserve"> </w:t>
      </w:r>
      <w:r w:rsidR="002F3FF2" w:rsidRPr="00872ED6">
        <w:rPr>
          <w:rFonts w:ascii="Traditional Arabic" w:hAnsi="Traditional Arabic" w:cs="Traditional Arabic" w:hint="eastAsia"/>
          <w:spacing w:val="-4"/>
          <w:sz w:val="34"/>
          <w:szCs w:val="34"/>
          <w:rtl/>
        </w:rPr>
        <w:t>لَعَلَّكُمْ</w:t>
      </w:r>
      <w:r w:rsidR="002F3FF2" w:rsidRPr="00872ED6">
        <w:rPr>
          <w:rFonts w:ascii="Traditional Arabic" w:hAnsi="Traditional Arabic" w:cs="Traditional Arabic"/>
          <w:spacing w:val="-4"/>
          <w:sz w:val="34"/>
          <w:szCs w:val="34"/>
          <w:rtl/>
        </w:rPr>
        <w:t xml:space="preserve"> </w:t>
      </w:r>
      <w:r w:rsidR="002F3FF2" w:rsidRPr="00872ED6">
        <w:rPr>
          <w:rFonts w:ascii="Traditional Arabic" w:hAnsi="Traditional Arabic" w:cs="Traditional Arabic" w:hint="eastAsia"/>
          <w:spacing w:val="-4"/>
          <w:sz w:val="34"/>
          <w:szCs w:val="34"/>
          <w:rtl/>
        </w:rPr>
        <w:t>تُرْحَمُونَ</w:t>
      </w:r>
      <w:r w:rsidR="002F3FF2" w:rsidRPr="00872ED6">
        <w:rPr>
          <w:rFonts w:ascii="Traditional Arabic" w:hAnsi="Traditional Arabic" w:cs="Traditional Arabic"/>
          <w:spacing w:val="-4"/>
          <w:sz w:val="34"/>
          <w:szCs w:val="34"/>
          <w:rtl/>
        </w:rPr>
        <w:t>}</w:t>
      </w:r>
      <w:r w:rsidRPr="00872ED6">
        <w:rPr>
          <w:rFonts w:ascii="Traditional Arabic" w:hAnsi="Traditional Arabic" w:cs="Traditional Arabic"/>
          <w:sz w:val="34"/>
          <w:szCs w:val="34"/>
          <w:rtl/>
        </w:rPr>
        <w:t xml:space="preserve"> [الأنعام: 155].</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وقد أدرك هذه السعادة الغامرة الإمام القرطبي فعزم واستفرغ قوته ورأى أن يشتغل بالتفسير مدى العمر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 الله تعالى </w:t>
      </w:r>
      <w:r w:rsidR="00FA178B">
        <w:rPr>
          <w:rFonts w:ascii="Traditional Arabic" w:hAnsi="Traditional Arabic" w:cs="Traditional Arabic"/>
          <w:sz w:val="34"/>
          <w:szCs w:val="34"/>
          <w:rtl/>
        </w:rPr>
        <w:t xml:space="preserve">- </w:t>
      </w:r>
      <w:r w:rsidRPr="00872ED6">
        <w:rPr>
          <w:rStyle w:val="a5"/>
          <w:rFonts w:ascii="Traditional Arabic" w:hAnsi="Traditional Arabic" w:cs="Traditional Arabic"/>
          <w:sz w:val="34"/>
          <w:szCs w:val="34"/>
          <w:rtl/>
        </w:rPr>
        <w:footnoteReference w:id="35"/>
      </w:r>
      <w:r w:rsidRPr="00872ED6">
        <w:rPr>
          <w:rFonts w:ascii="Traditional Arabic" w:hAnsi="Traditional Arabic" w:cs="Traditional Arabic"/>
          <w:sz w:val="34"/>
          <w:szCs w:val="34"/>
          <w:rtl/>
        </w:rPr>
        <w:t>.</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وإن بعض العلماء الذين برزوا في الدعوة إلى الله، وقاموا بنهضة شاملة وإصلاح عامّ اعتمدوا في دعوتهم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بعد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على دروس التفسير، فأثمرت دعوتهم ونالت قبولاً، وأقبل عليها الناس من جميع الأصناف والطبقات، وأحدثت دعوتهم تغييراً إصلاحياً في العقيدة والسلوك، وانتشرت في الشرق والغرب.</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وإذا أردنا أن نتجول مع هذا الأثر الحميد فسنجد من بين هؤلاء المبرّزين الشيخ عبد الرحمن بن ناصر السعدي (ت 1376هـ). وقد اعتمد في دعوته في نشر التوحيد والإصلاح في ربوع نجد على تفسير القرآن الكريم، فكان ذا عناية فائقة بالتفسير وفنونه وبرع فيه؛ فألف ثلاثة كتب في التفسير وحده: (تيسير الكريم الرحمن في تفسير كلام المنان)، و(تيسير اللطيف المنان في خلاصـة القرآن)، و(القواعد الحسان لتفسـير القرآن) </w:t>
      </w:r>
      <w:r w:rsidRPr="00872ED6">
        <w:rPr>
          <w:rStyle w:val="a5"/>
          <w:rFonts w:ascii="Traditional Arabic" w:hAnsi="Traditional Arabic" w:cs="Traditional Arabic"/>
          <w:sz w:val="34"/>
          <w:szCs w:val="34"/>
          <w:rtl/>
        </w:rPr>
        <w:footnoteReference w:id="36"/>
      </w:r>
      <w:r w:rsidR="00FA178B">
        <w:rPr>
          <w:rFonts w:ascii="Traditional Arabic" w:hAnsi="Traditional Arabic" w:cs="Traditional Arabic"/>
          <w:sz w:val="34"/>
          <w:szCs w:val="34"/>
          <w:rtl/>
        </w:rPr>
        <w:t>.</w:t>
      </w:r>
    </w:p>
    <w:p w:rsidR="00786896" w:rsidRPr="00872ED6" w:rsidRDefault="00786896" w:rsidP="00FA178B">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lastRenderedPageBreak/>
        <w:t xml:space="preserve">وإذا انتقلنا غرباً إلى مصر فإننا نجد محمد عبده يعتمد في دروسه على التفسير </w:t>
      </w:r>
      <w:r w:rsidRPr="00872ED6">
        <w:rPr>
          <w:rStyle w:val="a5"/>
          <w:rFonts w:ascii="Traditional Arabic" w:hAnsi="Traditional Arabic" w:cs="Traditional Arabic"/>
          <w:sz w:val="34"/>
          <w:szCs w:val="34"/>
          <w:rtl/>
        </w:rPr>
        <w:footnoteReference w:id="37"/>
      </w:r>
      <w:r w:rsidRPr="00872ED6">
        <w:rPr>
          <w:rFonts w:ascii="Traditional Arabic" w:hAnsi="Traditional Arabic" w:cs="Traditional Arabic"/>
          <w:sz w:val="34"/>
          <w:szCs w:val="34"/>
          <w:rtl/>
        </w:rPr>
        <w:t xml:space="preserve">، فقد ألح عليه تلميذه رشيد رضا أن يلقي دروساً في التفسير، ويعلل لذلك بقوله: (إن الكلام المسموع يؤثر في النفس أكثر مما يؤثر الكلام المقروء) ثم واصل بعده رشيد رضا إلى أن حان أجله دون إكمال التفسير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 الله الجميع </w:t>
      </w:r>
      <w:r w:rsidR="00FA178B">
        <w:rPr>
          <w:rFonts w:ascii="Traditional Arabic" w:hAnsi="Traditional Arabic" w:cs="Traditional Arabic" w:hint="cs"/>
          <w:sz w:val="34"/>
          <w:szCs w:val="34"/>
          <w:rtl/>
        </w:rPr>
        <w:t>-</w:t>
      </w:r>
      <w:r w:rsidRPr="00872ED6">
        <w:rPr>
          <w:rFonts w:ascii="Traditional Arabic" w:hAnsi="Traditional Arabic" w:cs="Traditional Arabic"/>
          <w:sz w:val="34"/>
          <w:szCs w:val="34"/>
          <w:rtl/>
        </w:rPr>
        <w:t>.</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وإذا انتقلنا إلى تونس غرباً وجدنا الإمام الطاهر بن عاشور يتأثر بمدرسة رشيد رضا في التفسير، وألف تفسيراً كاملاً سماه: (التحرير والتنوير)، فحرر الناس من الجهل والظلمات ونوّر به البلاد التونسية. وإذا انتقلنا قليلاً إلى الغرب في الجزائر فإننا نجد الإمام الشيخ عبد الحميد بن باديس قد اقتصر عليه في دعوته الإصلاحية الشاملة ابتداءً بتحقيق التوحيد وحقوقه إلى محاربة الاستعمار؛ فقد عكف على تفسير القرآن إلى أن ختمه في ثلاث وعشرين سنة على مدة التنزيل ولم يختم التفسير رواية ودراية في الجزائر غيره منذ أن ختمه أبو عبد الله الشريف التلمساني في المائة الثامنة فتعلم الناس منه كلّ شيء </w:t>
      </w:r>
      <w:r w:rsidRPr="00872ED6">
        <w:rPr>
          <w:rStyle w:val="a5"/>
          <w:rFonts w:ascii="Traditional Arabic" w:hAnsi="Traditional Arabic" w:cs="Traditional Arabic"/>
          <w:sz w:val="34"/>
          <w:szCs w:val="34"/>
          <w:rtl/>
        </w:rPr>
        <w:footnoteReference w:id="38"/>
      </w:r>
      <w:r w:rsidRPr="00872ED6">
        <w:rPr>
          <w:rFonts w:ascii="Traditional Arabic" w:hAnsi="Traditional Arabic" w:cs="Traditional Arabic"/>
          <w:sz w:val="34"/>
          <w:szCs w:val="34"/>
          <w:rtl/>
        </w:rPr>
        <w:t>.</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وإذا عرّجنا جنوباً إلى بلاد شنقيط وجدنا الإمام محمد الأمين الشنقيطي يفسر القرآن بالقرآن ويسميه: (أضواء البيان في إيضاح القرآن بالقرآن).</w:t>
      </w:r>
    </w:p>
    <w:p w:rsidR="00786896" w:rsidRPr="00872ED6" w:rsidRDefault="00786896" w:rsidP="00E35A82">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فهؤلاء الأئمة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رحمهم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كانوا مجاهدين بالقرآن: بتفسيره وبيانه </w:t>
      </w:r>
      <w:proofErr w:type="spellStart"/>
      <w:r w:rsidRPr="00872ED6">
        <w:rPr>
          <w:rFonts w:ascii="Traditional Arabic" w:hAnsi="Traditional Arabic" w:cs="Traditional Arabic"/>
          <w:sz w:val="34"/>
          <w:szCs w:val="34"/>
          <w:rtl/>
        </w:rPr>
        <w:t>والتفقه</w:t>
      </w:r>
      <w:proofErr w:type="spellEnd"/>
      <w:r w:rsidRPr="00872ED6">
        <w:rPr>
          <w:rFonts w:ascii="Traditional Arabic" w:hAnsi="Traditional Arabic" w:cs="Traditional Arabic"/>
          <w:sz w:val="34"/>
          <w:szCs w:val="34"/>
          <w:rtl/>
        </w:rPr>
        <w:t xml:space="preserve"> فيه، وقد سمّى القرآن ذلك جهاداً كبيراً فقال: </w:t>
      </w:r>
      <w:r w:rsidR="002F3FF2" w:rsidRPr="00872ED6">
        <w:rPr>
          <w:rFonts w:ascii="Traditional Arabic" w:hAnsi="Traditional Arabic" w:cs="Traditional Arabic"/>
          <w:sz w:val="34"/>
          <w:szCs w:val="34"/>
          <w:rtl/>
        </w:rPr>
        <w:t>{</w:t>
      </w:r>
      <w:r w:rsidR="002F3FF2" w:rsidRPr="00872ED6">
        <w:rPr>
          <w:rFonts w:ascii="Traditional Arabic" w:hAnsi="Traditional Arabic" w:cs="Traditional Arabic" w:hint="eastAsia"/>
          <w:sz w:val="34"/>
          <w:szCs w:val="34"/>
          <w:rtl/>
        </w:rPr>
        <w:t>فَلَا</w:t>
      </w:r>
      <w:r w:rsidR="002F3FF2" w:rsidRPr="00872ED6">
        <w:rPr>
          <w:rFonts w:ascii="Traditional Arabic" w:hAnsi="Traditional Arabic" w:cs="Traditional Arabic"/>
          <w:sz w:val="34"/>
          <w:szCs w:val="34"/>
          <w:rtl/>
        </w:rPr>
        <w:t xml:space="preserve"> </w:t>
      </w:r>
      <w:r w:rsidR="002F3FF2" w:rsidRPr="00872ED6">
        <w:rPr>
          <w:rFonts w:ascii="Traditional Arabic" w:hAnsi="Traditional Arabic" w:cs="Traditional Arabic" w:hint="eastAsia"/>
          <w:sz w:val="34"/>
          <w:szCs w:val="34"/>
          <w:rtl/>
        </w:rPr>
        <w:t>تُطِعِ</w:t>
      </w:r>
      <w:r w:rsidR="002F3FF2" w:rsidRPr="00872ED6">
        <w:rPr>
          <w:rFonts w:ascii="Traditional Arabic" w:hAnsi="Traditional Arabic" w:cs="Traditional Arabic"/>
          <w:sz w:val="34"/>
          <w:szCs w:val="34"/>
          <w:rtl/>
        </w:rPr>
        <w:t xml:space="preserve"> </w:t>
      </w:r>
      <w:r w:rsidR="002F3FF2" w:rsidRPr="00872ED6">
        <w:rPr>
          <w:rFonts w:ascii="Traditional Arabic" w:hAnsi="Traditional Arabic" w:cs="Traditional Arabic" w:hint="eastAsia"/>
          <w:sz w:val="34"/>
          <w:szCs w:val="34"/>
          <w:rtl/>
        </w:rPr>
        <w:t>الْكَافِرِينَ</w:t>
      </w:r>
      <w:r w:rsidR="002F3FF2" w:rsidRPr="00872ED6">
        <w:rPr>
          <w:rFonts w:ascii="Traditional Arabic" w:hAnsi="Traditional Arabic" w:cs="Traditional Arabic"/>
          <w:sz w:val="34"/>
          <w:szCs w:val="34"/>
          <w:rtl/>
        </w:rPr>
        <w:t xml:space="preserve"> </w:t>
      </w:r>
      <w:r w:rsidR="002F3FF2" w:rsidRPr="00872ED6">
        <w:rPr>
          <w:rFonts w:ascii="Traditional Arabic" w:hAnsi="Traditional Arabic" w:cs="Traditional Arabic" w:hint="eastAsia"/>
          <w:sz w:val="34"/>
          <w:szCs w:val="34"/>
          <w:rtl/>
        </w:rPr>
        <w:t>وَجَاهِدْهُم</w:t>
      </w:r>
      <w:r w:rsidR="002F3FF2" w:rsidRPr="00872ED6">
        <w:rPr>
          <w:rFonts w:ascii="Traditional Arabic" w:hAnsi="Traditional Arabic" w:cs="Traditional Arabic"/>
          <w:sz w:val="34"/>
          <w:szCs w:val="34"/>
          <w:rtl/>
        </w:rPr>
        <w:t xml:space="preserve"> </w:t>
      </w:r>
      <w:r w:rsidR="002F3FF2" w:rsidRPr="00872ED6">
        <w:rPr>
          <w:rFonts w:ascii="Traditional Arabic" w:hAnsi="Traditional Arabic" w:cs="Traditional Arabic" w:hint="eastAsia"/>
          <w:sz w:val="34"/>
          <w:szCs w:val="34"/>
          <w:rtl/>
        </w:rPr>
        <w:t>بِهِ</w:t>
      </w:r>
      <w:r w:rsidR="002F3FF2" w:rsidRPr="00872ED6">
        <w:rPr>
          <w:rFonts w:ascii="Traditional Arabic" w:hAnsi="Traditional Arabic" w:cs="Traditional Arabic"/>
          <w:sz w:val="34"/>
          <w:szCs w:val="34"/>
          <w:rtl/>
        </w:rPr>
        <w:t xml:space="preserve"> </w:t>
      </w:r>
      <w:r w:rsidR="002F3FF2" w:rsidRPr="00872ED6">
        <w:rPr>
          <w:rFonts w:ascii="Traditional Arabic" w:hAnsi="Traditional Arabic" w:cs="Traditional Arabic" w:hint="eastAsia"/>
          <w:sz w:val="34"/>
          <w:szCs w:val="34"/>
          <w:rtl/>
        </w:rPr>
        <w:t>جِهَاداً</w:t>
      </w:r>
      <w:r w:rsidR="002F3FF2" w:rsidRPr="00872ED6">
        <w:rPr>
          <w:rFonts w:ascii="Traditional Arabic" w:hAnsi="Traditional Arabic" w:cs="Traditional Arabic"/>
          <w:sz w:val="34"/>
          <w:szCs w:val="34"/>
          <w:rtl/>
        </w:rPr>
        <w:t xml:space="preserve"> </w:t>
      </w:r>
      <w:r w:rsidR="002F3FF2" w:rsidRPr="00872ED6">
        <w:rPr>
          <w:rFonts w:ascii="Traditional Arabic" w:hAnsi="Traditional Arabic" w:cs="Traditional Arabic" w:hint="eastAsia"/>
          <w:sz w:val="34"/>
          <w:szCs w:val="34"/>
          <w:rtl/>
        </w:rPr>
        <w:t>كَبِيراً</w:t>
      </w:r>
      <w:r w:rsidR="002F3FF2" w:rsidRPr="00872ED6">
        <w:rPr>
          <w:rFonts w:ascii="Traditional Arabic" w:hAnsi="Traditional Arabic" w:cs="Traditional Arabic"/>
          <w:sz w:val="34"/>
          <w:szCs w:val="34"/>
          <w:rtl/>
        </w:rPr>
        <w:t>}</w:t>
      </w:r>
      <w:r w:rsidR="002F3FF2"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 xml:space="preserve">[الفرقان: 52] أي بالقرآن كما ذكره ابن عباس، وفي هذا منقبة عظيمة لمن يدعو إلى الله تعالى بالقرآن العظيم وتفسيره وتوضيحه للناس فهو مجاهد </w:t>
      </w:r>
      <w:r w:rsidRPr="00872ED6">
        <w:rPr>
          <w:rStyle w:val="a5"/>
          <w:rFonts w:ascii="Traditional Arabic" w:hAnsi="Traditional Arabic" w:cs="Traditional Arabic"/>
          <w:sz w:val="34"/>
          <w:szCs w:val="34"/>
          <w:rtl/>
        </w:rPr>
        <w:footnoteReference w:id="39"/>
      </w:r>
      <w:r w:rsidRPr="00872ED6">
        <w:rPr>
          <w:rFonts w:ascii="Traditional Arabic" w:hAnsi="Traditional Arabic" w:cs="Traditional Arabic"/>
          <w:sz w:val="34"/>
          <w:szCs w:val="34"/>
          <w:rtl/>
        </w:rPr>
        <w:t xml:space="preserve"> اقتداءً بالمصطفى</w:t>
      </w:r>
      <w:r w:rsidR="002F3FF2" w:rsidRPr="00872ED6">
        <w:rPr>
          <w:rFonts w:ascii="Traditional Arabic" w:hAnsi="Traditional Arabic" w:cs="Traditional Arabic" w:hint="cs"/>
          <w:sz w:val="34"/>
          <w:szCs w:val="34"/>
          <w:rtl/>
        </w:rPr>
        <w:t xml:space="preserve"> </w:t>
      </w:r>
      <w:r w:rsidR="002F3FF2" w:rsidRPr="00872ED6">
        <w:rPr>
          <w:rFonts w:ascii="Traditional Arabic" w:hAnsi="Traditional Arabic" w:cs="Traditional Arabic"/>
          <w:sz w:val="34"/>
          <w:szCs w:val="34"/>
          <w:rtl/>
        </w:rPr>
        <w:t>-صلى الله عليه وسلم-</w:t>
      </w:r>
      <w:r w:rsidRPr="00872ED6">
        <w:rPr>
          <w:rFonts w:ascii="Traditional Arabic" w:hAnsi="Traditional Arabic" w:cs="Traditional Arabic"/>
          <w:sz w:val="34"/>
          <w:szCs w:val="34"/>
          <w:rtl/>
        </w:rPr>
        <w:t xml:space="preserve">؛ حيث أمره الله أن ينذر قومه بالوحي: </w:t>
      </w:r>
      <w:r w:rsidR="00526677" w:rsidRPr="00872ED6">
        <w:rPr>
          <w:rFonts w:ascii="Traditional Arabic" w:hAnsi="Traditional Arabic" w:cs="Traditional Arabic"/>
          <w:spacing w:val="-4"/>
          <w:sz w:val="34"/>
          <w:szCs w:val="34"/>
          <w:rtl/>
        </w:rPr>
        <w:t>{</w:t>
      </w:r>
      <w:r w:rsidR="00526677" w:rsidRPr="00872ED6">
        <w:rPr>
          <w:rFonts w:ascii="Traditional Arabic" w:hAnsi="Traditional Arabic" w:cs="Traditional Arabic" w:hint="eastAsia"/>
          <w:spacing w:val="-4"/>
          <w:sz w:val="34"/>
          <w:szCs w:val="34"/>
          <w:rtl/>
        </w:rPr>
        <w:t>قُلْ</w:t>
      </w:r>
      <w:r w:rsidR="00526677" w:rsidRPr="00872ED6">
        <w:rPr>
          <w:rFonts w:ascii="Traditional Arabic" w:hAnsi="Traditional Arabic" w:cs="Traditional Arabic"/>
          <w:spacing w:val="-4"/>
          <w:sz w:val="34"/>
          <w:szCs w:val="34"/>
          <w:rtl/>
        </w:rPr>
        <w:t xml:space="preserve"> </w:t>
      </w:r>
      <w:r w:rsidR="00526677" w:rsidRPr="00872ED6">
        <w:rPr>
          <w:rFonts w:ascii="Traditional Arabic" w:hAnsi="Traditional Arabic" w:cs="Traditional Arabic" w:hint="eastAsia"/>
          <w:spacing w:val="-4"/>
          <w:sz w:val="34"/>
          <w:szCs w:val="34"/>
          <w:rtl/>
        </w:rPr>
        <w:t>إِنَّمَا</w:t>
      </w:r>
      <w:r w:rsidR="00526677" w:rsidRPr="00872ED6">
        <w:rPr>
          <w:rFonts w:ascii="Traditional Arabic" w:hAnsi="Traditional Arabic" w:cs="Traditional Arabic"/>
          <w:spacing w:val="-4"/>
          <w:sz w:val="34"/>
          <w:szCs w:val="34"/>
          <w:rtl/>
        </w:rPr>
        <w:t xml:space="preserve"> </w:t>
      </w:r>
      <w:r w:rsidR="00526677" w:rsidRPr="00872ED6">
        <w:rPr>
          <w:rFonts w:ascii="Traditional Arabic" w:hAnsi="Traditional Arabic" w:cs="Traditional Arabic" w:hint="eastAsia"/>
          <w:spacing w:val="-4"/>
          <w:sz w:val="34"/>
          <w:szCs w:val="34"/>
          <w:rtl/>
        </w:rPr>
        <w:t>أُنذِرُكُم</w:t>
      </w:r>
      <w:r w:rsidR="00526677" w:rsidRPr="00872ED6">
        <w:rPr>
          <w:rFonts w:ascii="Traditional Arabic" w:hAnsi="Traditional Arabic" w:cs="Traditional Arabic"/>
          <w:spacing w:val="-4"/>
          <w:sz w:val="34"/>
          <w:szCs w:val="34"/>
          <w:rtl/>
        </w:rPr>
        <w:t xml:space="preserve"> </w:t>
      </w:r>
      <w:r w:rsidR="00526677" w:rsidRPr="00872ED6">
        <w:rPr>
          <w:rFonts w:ascii="Traditional Arabic" w:hAnsi="Traditional Arabic" w:cs="Traditional Arabic" w:hint="eastAsia"/>
          <w:spacing w:val="-4"/>
          <w:sz w:val="34"/>
          <w:szCs w:val="34"/>
          <w:rtl/>
        </w:rPr>
        <w:t>بِالْوَحْيِ</w:t>
      </w:r>
      <w:r w:rsidR="00526677" w:rsidRPr="00872ED6">
        <w:rPr>
          <w:rFonts w:ascii="Traditional Arabic" w:hAnsi="Traditional Arabic" w:cs="Traditional Arabic"/>
          <w:spacing w:val="-4"/>
          <w:sz w:val="34"/>
          <w:szCs w:val="34"/>
          <w:rtl/>
        </w:rPr>
        <w:t>}</w:t>
      </w:r>
      <w:r w:rsidRPr="00872ED6">
        <w:rPr>
          <w:rFonts w:ascii="Traditional Arabic" w:hAnsi="Traditional Arabic" w:cs="Traditional Arabic"/>
          <w:sz w:val="34"/>
          <w:szCs w:val="34"/>
          <w:rtl/>
        </w:rPr>
        <w:t xml:space="preserve"> [الأنبياء: 45] وقال: </w:t>
      </w:r>
      <w:r w:rsidR="00E35A82" w:rsidRPr="00872ED6">
        <w:rPr>
          <w:rFonts w:ascii="Traditional Arabic" w:hAnsi="Traditional Arabic" w:cs="Traditional Arabic"/>
          <w:spacing w:val="-4"/>
          <w:sz w:val="34"/>
          <w:szCs w:val="34"/>
          <w:rtl/>
        </w:rPr>
        <w:t>{</w:t>
      </w:r>
      <w:r w:rsidR="00E35A82" w:rsidRPr="00872ED6">
        <w:rPr>
          <w:rFonts w:ascii="Traditional Arabic" w:hAnsi="Traditional Arabic" w:cs="Traditional Arabic" w:hint="eastAsia"/>
          <w:spacing w:val="-4"/>
          <w:sz w:val="34"/>
          <w:szCs w:val="34"/>
          <w:rtl/>
        </w:rPr>
        <w:t>وَأُوحِيَ</w:t>
      </w:r>
      <w:r w:rsidR="00E35A82" w:rsidRPr="00872ED6">
        <w:rPr>
          <w:rFonts w:ascii="Traditional Arabic" w:hAnsi="Traditional Arabic" w:cs="Traditional Arabic"/>
          <w:spacing w:val="-4"/>
          <w:sz w:val="34"/>
          <w:szCs w:val="34"/>
          <w:rtl/>
        </w:rPr>
        <w:t xml:space="preserve"> </w:t>
      </w:r>
      <w:r w:rsidR="00E35A82" w:rsidRPr="00872ED6">
        <w:rPr>
          <w:rFonts w:ascii="Traditional Arabic" w:hAnsi="Traditional Arabic" w:cs="Traditional Arabic" w:hint="eastAsia"/>
          <w:spacing w:val="-4"/>
          <w:sz w:val="34"/>
          <w:szCs w:val="34"/>
          <w:rtl/>
        </w:rPr>
        <w:t>إِلَيَّ</w:t>
      </w:r>
      <w:r w:rsidR="00E35A82" w:rsidRPr="00872ED6">
        <w:rPr>
          <w:rFonts w:ascii="Traditional Arabic" w:hAnsi="Traditional Arabic" w:cs="Traditional Arabic"/>
          <w:spacing w:val="-4"/>
          <w:sz w:val="34"/>
          <w:szCs w:val="34"/>
          <w:rtl/>
        </w:rPr>
        <w:t xml:space="preserve"> </w:t>
      </w:r>
      <w:r w:rsidR="00E35A82" w:rsidRPr="00872ED6">
        <w:rPr>
          <w:rFonts w:ascii="Traditional Arabic" w:hAnsi="Traditional Arabic" w:cs="Traditional Arabic" w:hint="eastAsia"/>
          <w:spacing w:val="-4"/>
          <w:sz w:val="34"/>
          <w:szCs w:val="34"/>
          <w:rtl/>
        </w:rPr>
        <w:t>هَذَا</w:t>
      </w:r>
      <w:r w:rsidR="00E35A82" w:rsidRPr="00872ED6">
        <w:rPr>
          <w:rFonts w:ascii="Traditional Arabic" w:hAnsi="Traditional Arabic" w:cs="Traditional Arabic"/>
          <w:spacing w:val="-4"/>
          <w:sz w:val="34"/>
          <w:szCs w:val="34"/>
          <w:rtl/>
        </w:rPr>
        <w:t xml:space="preserve"> </w:t>
      </w:r>
      <w:r w:rsidR="00E35A82" w:rsidRPr="00872ED6">
        <w:rPr>
          <w:rFonts w:ascii="Traditional Arabic" w:hAnsi="Traditional Arabic" w:cs="Traditional Arabic" w:hint="eastAsia"/>
          <w:spacing w:val="-4"/>
          <w:sz w:val="34"/>
          <w:szCs w:val="34"/>
          <w:rtl/>
        </w:rPr>
        <w:t>الْقُرْآنُ</w:t>
      </w:r>
      <w:r w:rsidR="00E35A82" w:rsidRPr="00872ED6">
        <w:rPr>
          <w:rFonts w:ascii="Traditional Arabic" w:hAnsi="Traditional Arabic" w:cs="Traditional Arabic"/>
          <w:spacing w:val="-4"/>
          <w:sz w:val="34"/>
          <w:szCs w:val="34"/>
          <w:rtl/>
        </w:rPr>
        <w:t xml:space="preserve"> </w:t>
      </w:r>
      <w:r w:rsidR="00E35A82" w:rsidRPr="00872ED6">
        <w:rPr>
          <w:rFonts w:ascii="Traditional Arabic" w:hAnsi="Traditional Arabic" w:cs="Traditional Arabic" w:hint="eastAsia"/>
          <w:spacing w:val="-4"/>
          <w:sz w:val="34"/>
          <w:szCs w:val="34"/>
          <w:rtl/>
        </w:rPr>
        <w:t>لأُنذِرَكُم</w:t>
      </w:r>
      <w:r w:rsidR="00E35A82" w:rsidRPr="00872ED6">
        <w:rPr>
          <w:rFonts w:ascii="Traditional Arabic" w:hAnsi="Traditional Arabic" w:cs="Traditional Arabic"/>
          <w:spacing w:val="-4"/>
          <w:sz w:val="34"/>
          <w:szCs w:val="34"/>
          <w:rtl/>
        </w:rPr>
        <w:t xml:space="preserve"> </w:t>
      </w:r>
      <w:r w:rsidR="00E35A82" w:rsidRPr="00872ED6">
        <w:rPr>
          <w:rFonts w:ascii="Traditional Arabic" w:hAnsi="Traditional Arabic" w:cs="Traditional Arabic" w:hint="eastAsia"/>
          <w:spacing w:val="-4"/>
          <w:sz w:val="34"/>
          <w:szCs w:val="34"/>
          <w:rtl/>
        </w:rPr>
        <w:t>بِهِ</w:t>
      </w:r>
      <w:r w:rsidR="00E35A82" w:rsidRPr="00872ED6">
        <w:rPr>
          <w:rFonts w:ascii="Traditional Arabic" w:hAnsi="Traditional Arabic" w:cs="Traditional Arabic"/>
          <w:spacing w:val="-4"/>
          <w:sz w:val="34"/>
          <w:szCs w:val="34"/>
          <w:rtl/>
        </w:rPr>
        <w:t xml:space="preserve"> </w:t>
      </w:r>
      <w:r w:rsidR="00E35A82" w:rsidRPr="00872ED6">
        <w:rPr>
          <w:rFonts w:ascii="Traditional Arabic" w:hAnsi="Traditional Arabic" w:cs="Traditional Arabic" w:hint="eastAsia"/>
          <w:spacing w:val="-4"/>
          <w:sz w:val="34"/>
          <w:szCs w:val="34"/>
          <w:rtl/>
        </w:rPr>
        <w:t>وَمَن</w:t>
      </w:r>
      <w:r w:rsidR="00E35A82" w:rsidRPr="00872ED6">
        <w:rPr>
          <w:rFonts w:ascii="Traditional Arabic" w:hAnsi="Traditional Arabic" w:cs="Traditional Arabic"/>
          <w:spacing w:val="-4"/>
          <w:sz w:val="34"/>
          <w:szCs w:val="34"/>
          <w:rtl/>
        </w:rPr>
        <w:t xml:space="preserve"> </w:t>
      </w:r>
      <w:r w:rsidR="00E35A82" w:rsidRPr="00872ED6">
        <w:rPr>
          <w:rFonts w:ascii="Traditional Arabic" w:hAnsi="Traditional Arabic" w:cs="Traditional Arabic" w:hint="eastAsia"/>
          <w:spacing w:val="-4"/>
          <w:sz w:val="34"/>
          <w:szCs w:val="34"/>
          <w:rtl/>
        </w:rPr>
        <w:t>بَلَغَ</w:t>
      </w:r>
      <w:r w:rsidR="00E35A82" w:rsidRPr="00872ED6">
        <w:rPr>
          <w:rFonts w:ascii="Traditional Arabic" w:hAnsi="Traditional Arabic" w:cs="Traditional Arabic"/>
          <w:spacing w:val="-4"/>
          <w:sz w:val="34"/>
          <w:szCs w:val="34"/>
          <w:rtl/>
        </w:rPr>
        <w:t>}</w:t>
      </w:r>
      <w:r w:rsidR="00E35A82"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[الأنعام: 19] فكل من أنذر الناس بغير هذا الوحي فهو مخطئ.</w:t>
      </w:r>
    </w:p>
    <w:p w:rsidR="00786896" w:rsidRPr="00FA178B" w:rsidRDefault="00786896" w:rsidP="00786896">
      <w:pPr>
        <w:adjustRightInd w:val="0"/>
        <w:jc w:val="lowKashida"/>
        <w:rPr>
          <w:rFonts w:ascii="Traditional Arabic" w:hAnsi="Traditional Arabic" w:cs="Traditional Arabic"/>
          <w:b/>
          <w:bCs/>
          <w:color w:val="008080"/>
          <w:sz w:val="34"/>
          <w:szCs w:val="34"/>
          <w:rtl/>
        </w:rPr>
      </w:pPr>
      <w:r w:rsidRPr="00FA178B">
        <w:rPr>
          <w:rFonts w:ascii="Traditional Arabic" w:hAnsi="Traditional Arabic" w:cs="Traditional Arabic"/>
          <w:b/>
          <w:bCs/>
          <w:color w:val="008080"/>
          <w:sz w:val="34"/>
          <w:szCs w:val="34"/>
          <w:rtl/>
        </w:rPr>
        <w:t>من ثمرات التفسير</w:t>
      </w:r>
    </w:p>
    <w:p w:rsidR="00786896" w:rsidRPr="00872ED6" w:rsidRDefault="00786896" w:rsidP="008854D1">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lastRenderedPageBreak/>
        <w:t xml:space="preserve">من أهم ما يثمره تفسير القرآن </w:t>
      </w:r>
      <w:proofErr w:type="spellStart"/>
      <w:r w:rsidRPr="00872ED6">
        <w:rPr>
          <w:rFonts w:ascii="Traditional Arabic" w:hAnsi="Traditional Arabic" w:cs="Traditional Arabic"/>
          <w:sz w:val="34"/>
          <w:szCs w:val="34"/>
          <w:rtl/>
        </w:rPr>
        <w:t>والتفقه</w:t>
      </w:r>
      <w:proofErr w:type="spellEnd"/>
      <w:r w:rsidRPr="00872ED6">
        <w:rPr>
          <w:rFonts w:ascii="Traditional Arabic" w:hAnsi="Traditional Arabic" w:cs="Traditional Arabic"/>
          <w:sz w:val="34"/>
          <w:szCs w:val="34"/>
          <w:rtl/>
        </w:rPr>
        <w:t xml:space="preserve"> فيه في شخصية الطالب التخلص من التعصب والتقليد، بل إذا ابتدأ الطلب بعد حفظ القرآن بعلم تفسيره وبيانه كما رتبه الله في قوله: </w:t>
      </w:r>
      <w:r w:rsidR="008854D1" w:rsidRPr="00872ED6">
        <w:rPr>
          <w:rFonts w:ascii="Traditional Arabic" w:hAnsi="Traditional Arabic" w:cs="Traditional Arabic"/>
          <w:spacing w:val="-4"/>
          <w:sz w:val="34"/>
          <w:szCs w:val="34"/>
          <w:rtl/>
        </w:rPr>
        <w:t>{</w:t>
      </w:r>
      <w:r w:rsidR="008854D1" w:rsidRPr="00872ED6">
        <w:rPr>
          <w:rFonts w:ascii="Traditional Arabic" w:hAnsi="Traditional Arabic" w:cs="Traditional Arabic" w:hint="eastAsia"/>
          <w:spacing w:val="-4"/>
          <w:sz w:val="34"/>
          <w:szCs w:val="34"/>
          <w:rtl/>
        </w:rPr>
        <w:t>رَبَّنَا</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وَابْعَثْ</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فِيهِمْ</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رَسُولاً</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مِّنْهُمْ</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يَتْلُو</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عَلَيْهِمْ</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آيَاتِكَ</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وَيُعَلِّمُهُمُ</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الْكِتَابَ</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وَالْحِكْمَةَ</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وَيُزَكِّيهِمْ</w:t>
      </w:r>
      <w:r w:rsidR="008854D1" w:rsidRPr="00872ED6">
        <w:rPr>
          <w:rFonts w:ascii="Traditional Arabic" w:hAnsi="Traditional Arabic" w:cs="Traditional Arabic" w:hint="cs"/>
          <w:spacing w:val="-4"/>
          <w:sz w:val="34"/>
          <w:szCs w:val="34"/>
          <w:rtl/>
        </w:rPr>
        <w:t xml:space="preserve">} </w:t>
      </w:r>
      <w:r w:rsidRPr="00872ED6">
        <w:rPr>
          <w:rFonts w:ascii="Traditional Arabic" w:hAnsi="Traditional Arabic" w:cs="Traditional Arabic"/>
          <w:sz w:val="34"/>
          <w:szCs w:val="34"/>
          <w:rtl/>
        </w:rPr>
        <w:t xml:space="preserve">[البقرة:129] لم يجد هذا الهاجس إلى نفسه سبيلاً، وينتفي. وما وُجِدَ التعصب والتقليد إلا بمخالفة المنهج الذي رسمه القرآن في التعليم، وهو التلاوة والتفسير والحكمة والتزكية؛ كما جاء في قوله تعالى: </w:t>
      </w:r>
      <w:r w:rsidR="008854D1" w:rsidRPr="00872ED6">
        <w:rPr>
          <w:rFonts w:ascii="Traditional Arabic" w:hAnsi="Traditional Arabic" w:cs="Traditional Arabic"/>
          <w:spacing w:val="-4"/>
          <w:sz w:val="34"/>
          <w:szCs w:val="34"/>
          <w:rtl/>
        </w:rPr>
        <w:t>{</w:t>
      </w:r>
      <w:r w:rsidR="008854D1" w:rsidRPr="00872ED6">
        <w:rPr>
          <w:rFonts w:ascii="Traditional Arabic" w:hAnsi="Traditional Arabic" w:cs="Traditional Arabic" w:hint="eastAsia"/>
          <w:spacing w:val="-4"/>
          <w:sz w:val="34"/>
          <w:szCs w:val="34"/>
          <w:rtl/>
        </w:rPr>
        <w:t>رَبَّنَا</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وَابْعَثْ</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فِيهِمْ</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رَسُولاً</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مِّنْهُمْ</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يَتْلُو</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عَلَيْهِمْ</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آيَاتِكَ</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وَيُعَلِّمُهُمُ</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الْكِتَابَ</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وَالْحِكْمَةَ</w:t>
      </w:r>
      <w:r w:rsidR="008854D1" w:rsidRPr="00872ED6">
        <w:rPr>
          <w:rFonts w:ascii="Traditional Arabic" w:hAnsi="Traditional Arabic" w:cs="Traditional Arabic"/>
          <w:spacing w:val="-4"/>
          <w:sz w:val="34"/>
          <w:szCs w:val="34"/>
          <w:rtl/>
        </w:rPr>
        <w:t xml:space="preserve"> </w:t>
      </w:r>
      <w:r w:rsidR="008854D1" w:rsidRPr="00872ED6">
        <w:rPr>
          <w:rFonts w:ascii="Traditional Arabic" w:hAnsi="Traditional Arabic" w:cs="Traditional Arabic" w:hint="eastAsia"/>
          <w:spacing w:val="-4"/>
          <w:sz w:val="34"/>
          <w:szCs w:val="34"/>
          <w:rtl/>
        </w:rPr>
        <w:t>وَيُزَكِّيهِمْ</w:t>
      </w:r>
      <w:r w:rsidR="008854D1" w:rsidRPr="00872ED6">
        <w:rPr>
          <w:rFonts w:ascii="Traditional Arabic" w:hAnsi="Traditional Arabic" w:cs="Traditional Arabic" w:hint="cs"/>
          <w:spacing w:val="-4"/>
          <w:sz w:val="34"/>
          <w:szCs w:val="34"/>
          <w:rtl/>
        </w:rPr>
        <w:t>}</w:t>
      </w:r>
      <w:r w:rsidR="008854D1" w:rsidRPr="00872ED6">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[البقرة: 129].</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فبمخالفتنا لمنهج التربية والتعليم كما رسمه القرآن الكريم نعلّم الطلاب التعصب والتقليد من حيث لا ندري؛ ولذلك نجد كتب التفسير تختلف اختلافاً كبيراً؛ نظراً لكون أصحابها دخلوا باب التفسير بعدما تشبعوا بأفكار ومذاهب ظهرت آثارها في تفسيرهم، في حين أن الذي دخل إلى التفسير كما دخله الصحابة والتابعون ومن تبعهم واقتفى آثارهم ظهرت آثار التفسير فيهم؛ فالسلف تأثروا بتفسير القرآن، وأثّر التفسير فيهم، والخلف أثروا في التفسير، ولم يتأثروا به.</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فظاهرة التعصب والتقليد لا تُمحى إلا بتفسير القرآن وفهمه </w:t>
      </w:r>
      <w:proofErr w:type="spellStart"/>
      <w:r w:rsidRPr="00872ED6">
        <w:rPr>
          <w:rFonts w:ascii="Traditional Arabic" w:hAnsi="Traditional Arabic" w:cs="Traditional Arabic"/>
          <w:sz w:val="34"/>
          <w:szCs w:val="34"/>
          <w:rtl/>
        </w:rPr>
        <w:t>والتفقه</w:t>
      </w:r>
      <w:proofErr w:type="spellEnd"/>
      <w:r w:rsidRPr="00872ED6">
        <w:rPr>
          <w:rFonts w:ascii="Traditional Arabic" w:hAnsi="Traditional Arabic" w:cs="Traditional Arabic"/>
          <w:sz w:val="34"/>
          <w:szCs w:val="34"/>
          <w:rtl/>
        </w:rPr>
        <w:t xml:space="preserve"> فيه؛ لأن النظر في القرآن نفسه وفي ألفاظه بالذات يجعل الطالب يأخذ الحكم الذي تدل عليه الآية دلالة قطعية أو الحكم الأقرب إلى نص الآية إن اختلفت فيها أنظار العلماء. وفي دروس التفسير </w:t>
      </w:r>
      <w:proofErr w:type="spellStart"/>
      <w:r w:rsidRPr="00872ED6">
        <w:rPr>
          <w:rFonts w:ascii="Traditional Arabic" w:hAnsi="Traditional Arabic" w:cs="Traditional Arabic"/>
          <w:sz w:val="34"/>
          <w:szCs w:val="34"/>
          <w:rtl/>
        </w:rPr>
        <w:t>والتفقه</w:t>
      </w:r>
      <w:proofErr w:type="spellEnd"/>
      <w:r w:rsidRPr="00872ED6">
        <w:rPr>
          <w:rFonts w:ascii="Traditional Arabic" w:hAnsi="Traditional Arabic" w:cs="Traditional Arabic"/>
          <w:sz w:val="34"/>
          <w:szCs w:val="34"/>
          <w:rtl/>
        </w:rPr>
        <w:t xml:space="preserve"> في القرآن يتعلم الطالب الاستقلال في الأخذ والترجيح، وعدم التبعية والتقليد.</w:t>
      </w:r>
    </w:p>
    <w:p w:rsidR="00786896" w:rsidRPr="00872ED6" w:rsidRDefault="00786896" w:rsidP="00267FBF">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ومما يدل على استقلال شخصية طالب علم التفسير </w:t>
      </w:r>
      <w:proofErr w:type="spellStart"/>
      <w:r w:rsidRPr="00872ED6">
        <w:rPr>
          <w:rFonts w:ascii="Traditional Arabic" w:hAnsi="Traditional Arabic" w:cs="Traditional Arabic"/>
          <w:sz w:val="34"/>
          <w:szCs w:val="34"/>
          <w:rtl/>
        </w:rPr>
        <w:t>والتفقه</w:t>
      </w:r>
      <w:proofErr w:type="spellEnd"/>
      <w:r w:rsidRPr="00872ED6">
        <w:rPr>
          <w:rFonts w:ascii="Traditional Arabic" w:hAnsi="Traditional Arabic" w:cs="Traditional Arabic"/>
          <w:sz w:val="34"/>
          <w:szCs w:val="34"/>
          <w:rtl/>
        </w:rPr>
        <w:t xml:space="preserve"> في القرآن ما لاحظته عند ابن العربي مع أنه كثيراً ما يتعصب لمذهبه ويحمل على المخالفين، إلا أن أسلوب القرآن وروعة بيانه أرغمه في بعض المواضع من كتابه: (أحكام القرآن) على عدم التعصب وعلى ترجيح مذهب المخالفين لمذهبه مبيناً الوجه والسبب، فقال عند قوله تعالى: </w:t>
      </w:r>
      <w:r w:rsidR="00267FBF" w:rsidRPr="00872ED6">
        <w:rPr>
          <w:rFonts w:ascii="Traditional Arabic" w:hAnsi="Traditional Arabic" w:cs="Traditional Arabic"/>
          <w:spacing w:val="-4"/>
          <w:sz w:val="34"/>
          <w:szCs w:val="34"/>
          <w:rtl/>
        </w:rPr>
        <w:t>{</w:t>
      </w:r>
      <w:r w:rsidR="00267FBF" w:rsidRPr="00872ED6">
        <w:rPr>
          <w:rFonts w:ascii="Traditional Arabic" w:hAnsi="Traditional Arabic" w:cs="Traditional Arabic" w:hint="eastAsia"/>
          <w:spacing w:val="-4"/>
          <w:sz w:val="34"/>
          <w:szCs w:val="34"/>
          <w:rtl/>
        </w:rPr>
        <w:t>كُلُواْ</w:t>
      </w:r>
      <w:r w:rsidR="00267FBF" w:rsidRPr="00872ED6">
        <w:rPr>
          <w:rFonts w:ascii="Traditional Arabic" w:hAnsi="Traditional Arabic" w:cs="Traditional Arabic"/>
          <w:spacing w:val="-4"/>
          <w:sz w:val="34"/>
          <w:szCs w:val="34"/>
          <w:rtl/>
        </w:rPr>
        <w:t xml:space="preserve"> </w:t>
      </w:r>
      <w:r w:rsidR="00267FBF" w:rsidRPr="00872ED6">
        <w:rPr>
          <w:rFonts w:ascii="Traditional Arabic" w:hAnsi="Traditional Arabic" w:cs="Traditional Arabic" w:hint="eastAsia"/>
          <w:spacing w:val="-4"/>
          <w:sz w:val="34"/>
          <w:szCs w:val="34"/>
          <w:rtl/>
        </w:rPr>
        <w:t>مِن</w:t>
      </w:r>
      <w:r w:rsidR="00267FBF" w:rsidRPr="00872ED6">
        <w:rPr>
          <w:rFonts w:ascii="Traditional Arabic" w:hAnsi="Traditional Arabic" w:cs="Traditional Arabic"/>
          <w:spacing w:val="-4"/>
          <w:sz w:val="34"/>
          <w:szCs w:val="34"/>
          <w:rtl/>
        </w:rPr>
        <w:t xml:space="preserve"> </w:t>
      </w:r>
      <w:r w:rsidR="00267FBF" w:rsidRPr="00872ED6">
        <w:rPr>
          <w:rFonts w:ascii="Traditional Arabic" w:hAnsi="Traditional Arabic" w:cs="Traditional Arabic" w:hint="eastAsia"/>
          <w:spacing w:val="-4"/>
          <w:sz w:val="34"/>
          <w:szCs w:val="34"/>
          <w:rtl/>
        </w:rPr>
        <w:t>ثَمَرِهِ</w:t>
      </w:r>
      <w:r w:rsidR="00267FBF" w:rsidRPr="00872ED6">
        <w:rPr>
          <w:rFonts w:ascii="Traditional Arabic" w:hAnsi="Traditional Arabic" w:cs="Traditional Arabic"/>
          <w:spacing w:val="-4"/>
          <w:sz w:val="34"/>
          <w:szCs w:val="34"/>
          <w:rtl/>
        </w:rPr>
        <w:t xml:space="preserve"> </w:t>
      </w:r>
      <w:r w:rsidR="00267FBF" w:rsidRPr="00872ED6">
        <w:rPr>
          <w:rFonts w:ascii="Traditional Arabic" w:hAnsi="Traditional Arabic" w:cs="Traditional Arabic" w:hint="eastAsia"/>
          <w:spacing w:val="-4"/>
          <w:sz w:val="34"/>
          <w:szCs w:val="34"/>
          <w:rtl/>
        </w:rPr>
        <w:t>إِذَا</w:t>
      </w:r>
      <w:r w:rsidR="00267FBF" w:rsidRPr="00872ED6">
        <w:rPr>
          <w:rFonts w:ascii="Traditional Arabic" w:hAnsi="Traditional Arabic" w:cs="Traditional Arabic"/>
          <w:spacing w:val="-4"/>
          <w:sz w:val="34"/>
          <w:szCs w:val="34"/>
          <w:rtl/>
        </w:rPr>
        <w:t xml:space="preserve"> </w:t>
      </w:r>
      <w:r w:rsidR="00267FBF" w:rsidRPr="00872ED6">
        <w:rPr>
          <w:rFonts w:ascii="Traditional Arabic" w:hAnsi="Traditional Arabic" w:cs="Traditional Arabic" w:hint="eastAsia"/>
          <w:spacing w:val="-4"/>
          <w:sz w:val="34"/>
          <w:szCs w:val="34"/>
          <w:rtl/>
        </w:rPr>
        <w:t>أَثْمَرَ</w:t>
      </w:r>
      <w:r w:rsidR="00267FBF" w:rsidRPr="00872ED6">
        <w:rPr>
          <w:rFonts w:ascii="Traditional Arabic" w:hAnsi="Traditional Arabic" w:cs="Traditional Arabic"/>
          <w:spacing w:val="-4"/>
          <w:sz w:val="34"/>
          <w:szCs w:val="34"/>
          <w:rtl/>
        </w:rPr>
        <w:t xml:space="preserve"> </w:t>
      </w:r>
      <w:r w:rsidR="00267FBF" w:rsidRPr="00872ED6">
        <w:rPr>
          <w:rFonts w:ascii="Traditional Arabic" w:hAnsi="Traditional Arabic" w:cs="Traditional Arabic" w:hint="eastAsia"/>
          <w:spacing w:val="-4"/>
          <w:sz w:val="34"/>
          <w:szCs w:val="34"/>
          <w:rtl/>
        </w:rPr>
        <w:t>وَآتُواْ</w:t>
      </w:r>
      <w:r w:rsidR="00267FBF" w:rsidRPr="00872ED6">
        <w:rPr>
          <w:rFonts w:ascii="Traditional Arabic" w:hAnsi="Traditional Arabic" w:cs="Traditional Arabic"/>
          <w:spacing w:val="-4"/>
          <w:sz w:val="34"/>
          <w:szCs w:val="34"/>
          <w:rtl/>
        </w:rPr>
        <w:t xml:space="preserve"> </w:t>
      </w:r>
      <w:r w:rsidR="00267FBF" w:rsidRPr="00872ED6">
        <w:rPr>
          <w:rFonts w:ascii="Traditional Arabic" w:hAnsi="Traditional Arabic" w:cs="Traditional Arabic" w:hint="eastAsia"/>
          <w:spacing w:val="-4"/>
          <w:sz w:val="34"/>
          <w:szCs w:val="34"/>
          <w:rtl/>
        </w:rPr>
        <w:t>حَقَّهُ</w:t>
      </w:r>
      <w:r w:rsidR="00267FBF" w:rsidRPr="00872ED6">
        <w:rPr>
          <w:rFonts w:ascii="Traditional Arabic" w:hAnsi="Traditional Arabic" w:cs="Traditional Arabic"/>
          <w:spacing w:val="-4"/>
          <w:sz w:val="34"/>
          <w:szCs w:val="34"/>
          <w:rtl/>
        </w:rPr>
        <w:t xml:space="preserve"> </w:t>
      </w:r>
      <w:r w:rsidR="00267FBF" w:rsidRPr="00872ED6">
        <w:rPr>
          <w:rFonts w:ascii="Traditional Arabic" w:hAnsi="Traditional Arabic" w:cs="Traditional Arabic" w:hint="eastAsia"/>
          <w:spacing w:val="-4"/>
          <w:sz w:val="34"/>
          <w:szCs w:val="34"/>
          <w:rtl/>
        </w:rPr>
        <w:t>يَوْمَ</w:t>
      </w:r>
      <w:r w:rsidR="00267FBF" w:rsidRPr="00872ED6">
        <w:rPr>
          <w:rFonts w:ascii="Traditional Arabic" w:hAnsi="Traditional Arabic" w:cs="Traditional Arabic"/>
          <w:spacing w:val="-4"/>
          <w:sz w:val="34"/>
          <w:szCs w:val="34"/>
          <w:rtl/>
        </w:rPr>
        <w:t xml:space="preserve"> </w:t>
      </w:r>
      <w:r w:rsidR="00267FBF" w:rsidRPr="00872ED6">
        <w:rPr>
          <w:rFonts w:ascii="Traditional Arabic" w:hAnsi="Traditional Arabic" w:cs="Traditional Arabic" w:hint="eastAsia"/>
          <w:spacing w:val="-4"/>
          <w:sz w:val="34"/>
          <w:szCs w:val="34"/>
          <w:rtl/>
        </w:rPr>
        <w:t>حَصَادِهِ</w:t>
      </w:r>
      <w:r w:rsidR="00267FBF" w:rsidRPr="00872ED6">
        <w:rPr>
          <w:rFonts w:ascii="Traditional Arabic" w:hAnsi="Traditional Arabic" w:cs="Traditional Arabic"/>
          <w:spacing w:val="-4"/>
          <w:sz w:val="34"/>
          <w:szCs w:val="34"/>
          <w:rtl/>
        </w:rPr>
        <w:t xml:space="preserve"> </w:t>
      </w:r>
      <w:r w:rsidR="00267FBF" w:rsidRPr="00872ED6">
        <w:rPr>
          <w:rFonts w:ascii="Traditional Arabic" w:hAnsi="Traditional Arabic" w:cs="Traditional Arabic" w:hint="cs"/>
          <w:spacing w:val="-4"/>
          <w:sz w:val="34"/>
          <w:szCs w:val="34"/>
          <w:rtl/>
        </w:rPr>
        <w:t>}</w:t>
      </w:r>
      <w:r w:rsidRPr="00872ED6">
        <w:rPr>
          <w:rFonts w:ascii="Traditional Arabic" w:hAnsi="Traditional Arabic" w:cs="Traditional Arabic"/>
          <w:sz w:val="34"/>
          <w:szCs w:val="34"/>
          <w:rtl/>
        </w:rPr>
        <w:t xml:space="preserve"> [الأنعام: 141] قال: قال أبو حنيفة: (تجب الزكاة في كل ما تنبته الأرض من </w:t>
      </w:r>
      <w:r w:rsidRPr="00872ED6">
        <w:rPr>
          <w:rFonts w:ascii="Traditional Arabic" w:hAnsi="Traditional Arabic" w:cs="Traditional Arabic"/>
          <w:sz w:val="34"/>
          <w:szCs w:val="34"/>
          <w:rtl/>
        </w:rPr>
        <w:lastRenderedPageBreak/>
        <w:t xml:space="preserve">المأكولات) ثم تعرّض لذكر بقية المذاهب وصرح بما يخالف مذهبه فقال: (أما أبو حنيفة فجعل الآية مرآته فأبصر الحق) </w:t>
      </w:r>
      <w:r w:rsidRPr="00872ED6">
        <w:rPr>
          <w:rStyle w:val="a5"/>
          <w:rFonts w:ascii="Traditional Arabic" w:hAnsi="Traditional Arabic" w:cs="Traditional Arabic"/>
          <w:sz w:val="34"/>
          <w:szCs w:val="34"/>
          <w:rtl/>
        </w:rPr>
        <w:footnoteReference w:id="40"/>
      </w:r>
      <w:r w:rsidRPr="00872ED6">
        <w:rPr>
          <w:rFonts w:ascii="Traditional Arabic" w:hAnsi="Traditional Arabic" w:cs="Traditional Arabic"/>
          <w:sz w:val="34"/>
          <w:szCs w:val="34"/>
          <w:rtl/>
        </w:rPr>
        <w:t xml:space="preserve">. قال القرطبي: (وأخذ يعضد مذهب الحنفي ويقويه) </w:t>
      </w:r>
      <w:r w:rsidRPr="00872ED6">
        <w:rPr>
          <w:rStyle w:val="a5"/>
          <w:rFonts w:ascii="Traditional Arabic" w:hAnsi="Traditional Arabic" w:cs="Traditional Arabic"/>
          <w:sz w:val="34"/>
          <w:szCs w:val="34"/>
          <w:rtl/>
        </w:rPr>
        <w:footnoteReference w:id="41"/>
      </w:r>
      <w:r w:rsidR="00FA178B">
        <w:rPr>
          <w:rFonts w:ascii="Traditional Arabic" w:hAnsi="Traditional Arabic" w:cs="Traditional Arabic"/>
          <w:sz w:val="34"/>
          <w:szCs w:val="34"/>
          <w:rtl/>
        </w:rPr>
        <w:t>.</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هذا هو حال من يطلب فقه القرآن لا فقه الفقه، وهكذا حال كل من يجعل القرآن مرآته؛ فإنه يبصر الحق كما أبصره الإمام أبو حنيفة وابن العربي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رحم الله الجميع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فما أحوجنا اليوم إلى أن نجعل القرآن مرآتنا لنبصر الحق والهدى والرشاد.</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والطالب الذي يتعلم على هذا النمط في التفسير </w:t>
      </w:r>
      <w:proofErr w:type="spellStart"/>
      <w:r w:rsidRPr="00872ED6">
        <w:rPr>
          <w:rFonts w:ascii="Traditional Arabic" w:hAnsi="Traditional Arabic" w:cs="Traditional Arabic"/>
          <w:sz w:val="34"/>
          <w:szCs w:val="34"/>
          <w:rtl/>
        </w:rPr>
        <w:t>والتفقه</w:t>
      </w:r>
      <w:proofErr w:type="spellEnd"/>
      <w:r w:rsidRPr="00872ED6">
        <w:rPr>
          <w:rFonts w:ascii="Traditional Arabic" w:hAnsi="Traditional Arabic" w:cs="Traditional Arabic"/>
          <w:sz w:val="34"/>
          <w:szCs w:val="34"/>
          <w:rtl/>
        </w:rPr>
        <w:t xml:space="preserve"> في القرآن تكتسب شخصيته اتزاناً واعتدالاً وتكاملاً ولا ينحاز ولا يميل؛ لأن المصدر الذي يتلقى منه علومه واحدٌ، فلا يطغى عليه جانب دون جانب؛ فهو عند آيات الأسماء والصفات يتعلم أسماء الله وصفاته بلا تعطيل ولا تمثيل، وإذا جاء إلى آيات الجهاد تعلم وتفقه في أحكام الجهاد، وإذا جاء إلى آيات الأحكام تعلم الفقه والأحكام الشرعية، وإذا مر على آيات الفرائض تعلم ذلك، ولا شك، وإذا مر على البر والإحسان تعلم ذلك، وتطبع به وعمل به، وإذا مر على الآيات التي يذكر فيها أخبار الأمم السابقة وأحوالهم وما آل إليه أمرهم اعتبر بذلك واتعظ، وتعلم قصص الأنبياء والرسل وما لاقوه في سبيل الدعوة إلى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عز وجل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وعلم طرق الدعوة ووسائلها وأهدافها.</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وإذا مر على الآيات التي تدعو إلى التفكر والتأمل والاعتبار لمخلوقات الله الكونية تعلم طرق التدبر والتفكر، فتنمو فيه </w:t>
      </w:r>
      <w:r w:rsidR="00EB46AA" w:rsidRPr="00872ED6">
        <w:rPr>
          <w:rFonts w:ascii="Traditional Arabic" w:hAnsi="Traditional Arabic" w:cs="Traditional Arabic"/>
          <w:sz w:val="34"/>
          <w:szCs w:val="34"/>
          <w:rtl/>
        </w:rPr>
        <w:t>ملكة التفكير السليم والنظر السد</w:t>
      </w:r>
      <w:r w:rsidR="00EB46AA" w:rsidRPr="00872ED6">
        <w:rPr>
          <w:rFonts w:ascii="Traditional Arabic" w:hAnsi="Traditional Arabic" w:cs="Traditional Arabic" w:hint="cs"/>
          <w:sz w:val="34"/>
          <w:szCs w:val="34"/>
          <w:rtl/>
        </w:rPr>
        <w:t>ي</w:t>
      </w:r>
      <w:r w:rsidRPr="00872ED6">
        <w:rPr>
          <w:rFonts w:ascii="Traditional Arabic" w:hAnsi="Traditional Arabic" w:cs="Traditional Arabic"/>
          <w:sz w:val="34"/>
          <w:szCs w:val="34"/>
          <w:rtl/>
        </w:rPr>
        <w:t>د والتصور الصحيح، فينعكس ذلك على سلوكه؛ لأن سلوك الإنسان في الحياة مرتبط بتفكيره ارتباطاً وثيقاً: يستقيم باستقامته، ويعوج باعوجاجه، ويثمر بإثماره، ويعقم بعقمه، وأفعالُه ناشئة عن اعتقاداته، وأقواله إعراب عن تلك الاعتقادات.</w:t>
      </w:r>
    </w:p>
    <w:p w:rsidR="00786896" w:rsidRPr="00872ED6" w:rsidRDefault="00786896" w:rsidP="00E10F1A">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ومن جهة أخرى؛ فإن الطالب الذي يتفقه في القرآن يمر على جميع الآيات القرآنية فيتكامل الموضوع لديه؛ لأن موضوع الآيات ومقاصدها ليست منسقة في موضع واحد، وليست الآيات في سياق واحد؛ فتجد أن الآية أو الآيات مفصولة عن الأولى بجملة من الآيات، </w:t>
      </w:r>
      <w:r w:rsidRPr="00872ED6">
        <w:rPr>
          <w:rFonts w:ascii="Traditional Arabic" w:hAnsi="Traditional Arabic" w:cs="Traditional Arabic"/>
          <w:sz w:val="34"/>
          <w:szCs w:val="34"/>
          <w:rtl/>
        </w:rPr>
        <w:lastRenderedPageBreak/>
        <w:t>وهي في الموضوع نفسه، وقد تكون ناسخة، وقد تكون منسوخة، وقد تكون بياناً وتفسيراً، وقد تكون قيداً، وقد تكون إجابة عن شبهة؛ والأمثلة على هذا النمط كثيرة، منها قوله تعالى:</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قُلْ</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إِنَّمَا</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أَنَا</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مُنذِرٌ</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وَمَا</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مِنْ</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إِلَهٍ</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إِلَّا</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اللَّهُ</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الْوَاحِدُ</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الْقَهَّارُ</w:t>
      </w:r>
      <w:r w:rsidR="00E43780" w:rsidRPr="00872ED6">
        <w:rPr>
          <w:rFonts w:ascii="Traditional Arabic" w:hAnsi="Traditional Arabic" w:cs="Traditional Arabic"/>
          <w:sz w:val="34"/>
          <w:szCs w:val="34"/>
          <w:rtl/>
        </w:rPr>
        <w:t>}</w:t>
      </w:r>
      <w:r w:rsidRPr="00872ED6">
        <w:rPr>
          <w:rFonts w:ascii="Traditional Arabic" w:hAnsi="Traditional Arabic" w:cs="Traditional Arabic"/>
          <w:sz w:val="34"/>
          <w:szCs w:val="34"/>
          <w:rtl/>
        </w:rPr>
        <w:t xml:space="preserve"> [ص: 65] هي جواب لقول كفار قريش في صدر السورة:</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وَعَجِبُوا</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أَن</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جَاءهُم</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مُّنذِرٌ</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مِّنْهُمْ</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وَقَالَ</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الْكَافِرُونَ</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هَذَا</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سَاحِرٌ</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كَذَّابٌ</w:t>
      </w:r>
      <w:r w:rsidR="00E43780" w:rsidRPr="00872ED6">
        <w:rPr>
          <w:rFonts w:ascii="Traditional Arabic" w:hAnsi="Traditional Arabic" w:cs="Traditional Arabic"/>
          <w:sz w:val="34"/>
          <w:szCs w:val="34"/>
          <w:rtl/>
        </w:rPr>
        <w:t>}</w:t>
      </w:r>
      <w:r w:rsidRPr="00872ED6">
        <w:rPr>
          <w:rFonts w:ascii="Traditional Arabic" w:hAnsi="Traditional Arabic" w:cs="Traditional Arabic"/>
          <w:sz w:val="34"/>
          <w:szCs w:val="34"/>
          <w:rtl/>
        </w:rPr>
        <w:t xml:space="preserve"> [ص: 4]، وقوله عز وجل في آخر السورة: </w:t>
      </w:r>
      <w:r w:rsidR="00E43780" w:rsidRPr="00872ED6">
        <w:rPr>
          <w:rFonts w:ascii="Traditional Arabic" w:hAnsi="Traditional Arabic" w:cs="Traditional Arabic"/>
          <w:spacing w:val="-4"/>
          <w:sz w:val="34"/>
          <w:szCs w:val="34"/>
          <w:rtl/>
        </w:rPr>
        <w:t>{</w:t>
      </w:r>
      <w:r w:rsidR="00E43780" w:rsidRPr="00872ED6">
        <w:rPr>
          <w:rFonts w:ascii="Traditional Arabic" w:hAnsi="Traditional Arabic" w:cs="Traditional Arabic"/>
          <w:sz w:val="34"/>
          <w:szCs w:val="34"/>
          <w:rtl/>
        </w:rPr>
        <w:t>{</w:t>
      </w:r>
      <w:r w:rsidR="00E43780" w:rsidRPr="00872ED6">
        <w:rPr>
          <w:rFonts w:ascii="Traditional Arabic" w:hAnsi="Traditional Arabic" w:cs="Traditional Arabic" w:hint="eastAsia"/>
          <w:sz w:val="34"/>
          <w:szCs w:val="34"/>
          <w:rtl/>
        </w:rPr>
        <w:t>قُلْ</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إِنَّمَا</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أَنَا</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مُنذِرٌ</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وَمَا</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مِنْ</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إِلَهٍ</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إِلَّا</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اللَّهُ</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الْوَاحِدُ</w:t>
      </w:r>
      <w:r w:rsidR="00E43780" w:rsidRPr="00872ED6">
        <w:rPr>
          <w:rFonts w:ascii="Traditional Arabic" w:hAnsi="Traditional Arabic" w:cs="Traditional Arabic"/>
          <w:sz w:val="34"/>
          <w:szCs w:val="34"/>
          <w:rtl/>
        </w:rPr>
        <w:t xml:space="preserve"> </w:t>
      </w:r>
      <w:r w:rsidR="00E43780" w:rsidRPr="00872ED6">
        <w:rPr>
          <w:rFonts w:ascii="Traditional Arabic" w:hAnsi="Traditional Arabic" w:cs="Traditional Arabic" w:hint="eastAsia"/>
          <w:sz w:val="34"/>
          <w:szCs w:val="34"/>
          <w:rtl/>
        </w:rPr>
        <w:t>الْقَهَّارُ</w:t>
      </w:r>
      <w:r w:rsidR="00E43780" w:rsidRPr="00872ED6">
        <w:rPr>
          <w:rFonts w:ascii="Traditional Arabic" w:hAnsi="Traditional Arabic" w:cs="Traditional Arabic" w:hint="cs"/>
          <w:sz w:val="34"/>
          <w:szCs w:val="34"/>
          <w:rtl/>
        </w:rPr>
        <w:t xml:space="preserve"> </w:t>
      </w:r>
      <w:r w:rsidR="00E43780" w:rsidRPr="00872ED6">
        <w:rPr>
          <w:rFonts w:ascii="Traditional Arabic" w:hAnsi="Traditional Arabic" w:cs="Traditional Arabic" w:hint="eastAsia"/>
          <w:spacing w:val="-4"/>
          <w:sz w:val="34"/>
          <w:szCs w:val="34"/>
          <w:rtl/>
        </w:rPr>
        <w:t>رَبُّ</w:t>
      </w:r>
      <w:r w:rsidR="00E43780" w:rsidRPr="00872ED6">
        <w:rPr>
          <w:rFonts w:ascii="Traditional Arabic" w:hAnsi="Traditional Arabic" w:cs="Traditional Arabic"/>
          <w:spacing w:val="-4"/>
          <w:sz w:val="34"/>
          <w:szCs w:val="34"/>
          <w:rtl/>
        </w:rPr>
        <w:t xml:space="preserve"> </w:t>
      </w:r>
      <w:r w:rsidR="00E43780" w:rsidRPr="00872ED6">
        <w:rPr>
          <w:rFonts w:ascii="Traditional Arabic" w:hAnsi="Traditional Arabic" w:cs="Traditional Arabic" w:hint="eastAsia"/>
          <w:spacing w:val="-4"/>
          <w:sz w:val="34"/>
          <w:szCs w:val="34"/>
          <w:rtl/>
        </w:rPr>
        <w:t>السَّمَاوَاتِ</w:t>
      </w:r>
      <w:r w:rsidR="00E43780" w:rsidRPr="00872ED6">
        <w:rPr>
          <w:rFonts w:ascii="Traditional Arabic" w:hAnsi="Traditional Arabic" w:cs="Traditional Arabic"/>
          <w:spacing w:val="-4"/>
          <w:sz w:val="34"/>
          <w:szCs w:val="34"/>
          <w:rtl/>
        </w:rPr>
        <w:t xml:space="preserve"> </w:t>
      </w:r>
      <w:r w:rsidR="00E43780" w:rsidRPr="00872ED6">
        <w:rPr>
          <w:rFonts w:ascii="Traditional Arabic" w:hAnsi="Traditional Arabic" w:cs="Traditional Arabic" w:hint="eastAsia"/>
          <w:spacing w:val="-4"/>
          <w:sz w:val="34"/>
          <w:szCs w:val="34"/>
          <w:rtl/>
        </w:rPr>
        <w:t>وَالْأَرْضِ</w:t>
      </w:r>
      <w:r w:rsidR="00E43780" w:rsidRPr="00872ED6">
        <w:rPr>
          <w:rFonts w:ascii="Traditional Arabic" w:hAnsi="Traditional Arabic" w:cs="Traditional Arabic"/>
          <w:spacing w:val="-4"/>
          <w:sz w:val="34"/>
          <w:szCs w:val="34"/>
          <w:rtl/>
        </w:rPr>
        <w:t xml:space="preserve"> </w:t>
      </w:r>
      <w:r w:rsidR="00E43780" w:rsidRPr="00872ED6">
        <w:rPr>
          <w:rFonts w:ascii="Traditional Arabic" w:hAnsi="Traditional Arabic" w:cs="Traditional Arabic" w:hint="eastAsia"/>
          <w:spacing w:val="-4"/>
          <w:sz w:val="34"/>
          <w:szCs w:val="34"/>
          <w:rtl/>
        </w:rPr>
        <w:t>وَمَا</w:t>
      </w:r>
      <w:r w:rsidR="00E43780" w:rsidRPr="00872ED6">
        <w:rPr>
          <w:rFonts w:ascii="Traditional Arabic" w:hAnsi="Traditional Arabic" w:cs="Traditional Arabic"/>
          <w:spacing w:val="-4"/>
          <w:sz w:val="34"/>
          <w:szCs w:val="34"/>
          <w:rtl/>
        </w:rPr>
        <w:t xml:space="preserve"> </w:t>
      </w:r>
      <w:r w:rsidR="00E43780" w:rsidRPr="00872ED6">
        <w:rPr>
          <w:rFonts w:ascii="Traditional Arabic" w:hAnsi="Traditional Arabic" w:cs="Traditional Arabic" w:hint="eastAsia"/>
          <w:spacing w:val="-4"/>
          <w:sz w:val="34"/>
          <w:szCs w:val="34"/>
          <w:rtl/>
        </w:rPr>
        <w:t>بَيْنَهُمَا</w:t>
      </w:r>
      <w:r w:rsidR="00E43780" w:rsidRPr="00872ED6">
        <w:rPr>
          <w:rFonts w:ascii="Traditional Arabic" w:hAnsi="Traditional Arabic" w:cs="Traditional Arabic"/>
          <w:spacing w:val="-4"/>
          <w:sz w:val="34"/>
          <w:szCs w:val="34"/>
          <w:rtl/>
        </w:rPr>
        <w:t xml:space="preserve"> </w:t>
      </w:r>
      <w:r w:rsidR="00E43780" w:rsidRPr="00872ED6">
        <w:rPr>
          <w:rFonts w:ascii="Traditional Arabic" w:hAnsi="Traditional Arabic" w:cs="Traditional Arabic" w:hint="eastAsia"/>
          <w:spacing w:val="-4"/>
          <w:sz w:val="34"/>
          <w:szCs w:val="34"/>
          <w:rtl/>
        </w:rPr>
        <w:t>الْعَزِيزُ</w:t>
      </w:r>
      <w:r w:rsidR="00E43780" w:rsidRPr="00872ED6">
        <w:rPr>
          <w:rFonts w:ascii="Traditional Arabic" w:hAnsi="Traditional Arabic" w:cs="Traditional Arabic"/>
          <w:spacing w:val="-4"/>
          <w:sz w:val="34"/>
          <w:szCs w:val="34"/>
          <w:rtl/>
        </w:rPr>
        <w:t xml:space="preserve"> </w:t>
      </w:r>
      <w:r w:rsidR="00E43780" w:rsidRPr="00872ED6">
        <w:rPr>
          <w:rFonts w:ascii="Traditional Arabic" w:hAnsi="Traditional Arabic" w:cs="Traditional Arabic" w:hint="eastAsia"/>
          <w:spacing w:val="-4"/>
          <w:sz w:val="34"/>
          <w:szCs w:val="34"/>
          <w:rtl/>
        </w:rPr>
        <w:t>الْغَفَّارُ</w:t>
      </w:r>
      <w:r w:rsidR="00E43780" w:rsidRPr="00872ED6">
        <w:rPr>
          <w:rFonts w:ascii="Traditional Arabic" w:hAnsi="Traditional Arabic" w:cs="Traditional Arabic"/>
          <w:spacing w:val="-4"/>
          <w:sz w:val="34"/>
          <w:szCs w:val="34"/>
          <w:rtl/>
        </w:rPr>
        <w:t xml:space="preserve"> }</w:t>
      </w:r>
      <w:r w:rsidR="00E43780" w:rsidRPr="00872ED6">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[ص: 65- 66]، هي جواب لقولهم في صدر السورة: </w:t>
      </w:r>
      <w:r w:rsidR="00E43780" w:rsidRPr="00872ED6">
        <w:rPr>
          <w:rFonts w:ascii="Traditional Arabic" w:hAnsi="Traditional Arabic" w:cs="Traditional Arabic"/>
          <w:spacing w:val="-4"/>
          <w:sz w:val="34"/>
          <w:szCs w:val="34"/>
          <w:rtl/>
        </w:rPr>
        <w:t>{</w:t>
      </w:r>
      <w:r w:rsidR="00E43780" w:rsidRPr="00872ED6">
        <w:rPr>
          <w:rFonts w:ascii="Traditional Arabic" w:hAnsi="Traditional Arabic" w:cs="Traditional Arabic" w:hint="eastAsia"/>
          <w:spacing w:val="-4"/>
          <w:sz w:val="34"/>
          <w:szCs w:val="34"/>
          <w:rtl/>
        </w:rPr>
        <w:t>أَجَعَلَ</w:t>
      </w:r>
      <w:r w:rsidR="00E43780" w:rsidRPr="00872ED6">
        <w:rPr>
          <w:rFonts w:ascii="Traditional Arabic" w:hAnsi="Traditional Arabic" w:cs="Traditional Arabic"/>
          <w:spacing w:val="-4"/>
          <w:sz w:val="34"/>
          <w:szCs w:val="34"/>
          <w:rtl/>
        </w:rPr>
        <w:t xml:space="preserve"> </w:t>
      </w:r>
      <w:r w:rsidR="00E43780" w:rsidRPr="00872ED6">
        <w:rPr>
          <w:rFonts w:ascii="Traditional Arabic" w:hAnsi="Traditional Arabic" w:cs="Traditional Arabic" w:hint="eastAsia"/>
          <w:spacing w:val="-4"/>
          <w:sz w:val="34"/>
          <w:szCs w:val="34"/>
          <w:rtl/>
        </w:rPr>
        <w:t>الْآلِهَةَ</w:t>
      </w:r>
      <w:r w:rsidR="00E43780" w:rsidRPr="00872ED6">
        <w:rPr>
          <w:rFonts w:ascii="Traditional Arabic" w:hAnsi="Traditional Arabic" w:cs="Traditional Arabic"/>
          <w:spacing w:val="-4"/>
          <w:sz w:val="34"/>
          <w:szCs w:val="34"/>
          <w:rtl/>
        </w:rPr>
        <w:t xml:space="preserve"> </w:t>
      </w:r>
      <w:r w:rsidR="00E43780" w:rsidRPr="00872ED6">
        <w:rPr>
          <w:rFonts w:ascii="Traditional Arabic" w:hAnsi="Traditional Arabic" w:cs="Traditional Arabic" w:hint="eastAsia"/>
          <w:spacing w:val="-4"/>
          <w:sz w:val="34"/>
          <w:szCs w:val="34"/>
          <w:rtl/>
        </w:rPr>
        <w:t>إِلَهاً</w:t>
      </w:r>
      <w:r w:rsidR="00E43780" w:rsidRPr="00872ED6">
        <w:rPr>
          <w:rFonts w:ascii="Traditional Arabic" w:hAnsi="Traditional Arabic" w:cs="Traditional Arabic"/>
          <w:spacing w:val="-4"/>
          <w:sz w:val="34"/>
          <w:szCs w:val="34"/>
          <w:rtl/>
        </w:rPr>
        <w:t xml:space="preserve"> </w:t>
      </w:r>
      <w:r w:rsidR="00E43780" w:rsidRPr="00872ED6">
        <w:rPr>
          <w:rFonts w:ascii="Traditional Arabic" w:hAnsi="Traditional Arabic" w:cs="Traditional Arabic" w:hint="eastAsia"/>
          <w:spacing w:val="-4"/>
          <w:sz w:val="34"/>
          <w:szCs w:val="34"/>
          <w:rtl/>
        </w:rPr>
        <w:t>وَاحِداً</w:t>
      </w:r>
      <w:r w:rsidR="00E43780" w:rsidRPr="00872ED6">
        <w:rPr>
          <w:rFonts w:ascii="Traditional Arabic" w:hAnsi="Traditional Arabic" w:cs="Traditional Arabic"/>
          <w:spacing w:val="-4"/>
          <w:sz w:val="34"/>
          <w:szCs w:val="34"/>
          <w:rtl/>
        </w:rPr>
        <w:t xml:space="preserve"> </w:t>
      </w:r>
      <w:r w:rsidR="00E43780" w:rsidRPr="00872ED6">
        <w:rPr>
          <w:rFonts w:ascii="Traditional Arabic" w:hAnsi="Traditional Arabic" w:cs="Traditional Arabic" w:hint="eastAsia"/>
          <w:spacing w:val="-4"/>
          <w:sz w:val="34"/>
          <w:szCs w:val="34"/>
          <w:rtl/>
        </w:rPr>
        <w:t>إِنَّ</w:t>
      </w:r>
      <w:r w:rsidR="00E43780" w:rsidRPr="00872ED6">
        <w:rPr>
          <w:rFonts w:ascii="Traditional Arabic" w:hAnsi="Traditional Arabic" w:cs="Traditional Arabic"/>
          <w:spacing w:val="-4"/>
          <w:sz w:val="34"/>
          <w:szCs w:val="34"/>
          <w:rtl/>
        </w:rPr>
        <w:t xml:space="preserve"> </w:t>
      </w:r>
      <w:r w:rsidR="00E43780" w:rsidRPr="00872ED6">
        <w:rPr>
          <w:rFonts w:ascii="Traditional Arabic" w:hAnsi="Traditional Arabic" w:cs="Traditional Arabic" w:hint="eastAsia"/>
          <w:spacing w:val="-4"/>
          <w:sz w:val="34"/>
          <w:szCs w:val="34"/>
          <w:rtl/>
        </w:rPr>
        <w:t>هَذَا</w:t>
      </w:r>
      <w:r w:rsidR="00E43780" w:rsidRPr="00872ED6">
        <w:rPr>
          <w:rFonts w:ascii="Traditional Arabic" w:hAnsi="Traditional Arabic" w:cs="Traditional Arabic"/>
          <w:spacing w:val="-4"/>
          <w:sz w:val="34"/>
          <w:szCs w:val="34"/>
          <w:rtl/>
        </w:rPr>
        <w:t xml:space="preserve"> </w:t>
      </w:r>
      <w:r w:rsidR="00E43780" w:rsidRPr="00872ED6">
        <w:rPr>
          <w:rFonts w:ascii="Traditional Arabic" w:hAnsi="Traditional Arabic" w:cs="Traditional Arabic" w:hint="eastAsia"/>
          <w:spacing w:val="-4"/>
          <w:sz w:val="34"/>
          <w:szCs w:val="34"/>
          <w:rtl/>
        </w:rPr>
        <w:t>لَشَيْءٌ</w:t>
      </w:r>
      <w:r w:rsidR="00E43780" w:rsidRPr="00872ED6">
        <w:rPr>
          <w:rFonts w:ascii="Traditional Arabic" w:hAnsi="Traditional Arabic" w:cs="Traditional Arabic"/>
          <w:spacing w:val="-4"/>
          <w:sz w:val="34"/>
          <w:szCs w:val="34"/>
          <w:rtl/>
        </w:rPr>
        <w:t xml:space="preserve"> </w:t>
      </w:r>
      <w:r w:rsidR="00E43780" w:rsidRPr="00872ED6">
        <w:rPr>
          <w:rFonts w:ascii="Traditional Arabic" w:hAnsi="Traditional Arabic" w:cs="Traditional Arabic" w:hint="eastAsia"/>
          <w:spacing w:val="-4"/>
          <w:sz w:val="34"/>
          <w:szCs w:val="34"/>
          <w:rtl/>
        </w:rPr>
        <w:t>عُجَابٌ</w:t>
      </w:r>
      <w:r w:rsidR="00E43780" w:rsidRPr="00872ED6">
        <w:rPr>
          <w:rFonts w:ascii="Traditional Arabic" w:hAnsi="Traditional Arabic" w:cs="Traditional Arabic"/>
          <w:spacing w:val="-4"/>
          <w:sz w:val="34"/>
          <w:szCs w:val="34"/>
          <w:rtl/>
        </w:rPr>
        <w:t>}</w:t>
      </w:r>
      <w:r w:rsidRPr="00872ED6">
        <w:rPr>
          <w:rFonts w:ascii="Traditional Arabic" w:hAnsi="Traditional Arabic" w:cs="Traditional Arabic"/>
          <w:sz w:val="34"/>
          <w:szCs w:val="34"/>
          <w:rtl/>
        </w:rPr>
        <w:t xml:space="preserve"> [ص: 5]، وقوله جل وعلا في آخر السورة: </w:t>
      </w:r>
      <w:r w:rsidR="00E10F1A" w:rsidRPr="00872ED6">
        <w:rPr>
          <w:rFonts w:ascii="Traditional Arabic" w:hAnsi="Traditional Arabic" w:cs="Traditional Arabic"/>
          <w:spacing w:val="-4"/>
          <w:sz w:val="34"/>
          <w:szCs w:val="34"/>
          <w:rtl/>
        </w:rPr>
        <w:t>{</w:t>
      </w:r>
      <w:r w:rsidR="00E10F1A" w:rsidRPr="00872ED6">
        <w:rPr>
          <w:rFonts w:ascii="Traditional Arabic" w:hAnsi="Traditional Arabic" w:cs="Traditional Arabic" w:hint="eastAsia"/>
          <w:spacing w:val="-4"/>
          <w:sz w:val="34"/>
          <w:szCs w:val="34"/>
          <w:rtl/>
        </w:rPr>
        <w:t>قُلْ</w:t>
      </w:r>
      <w:r w:rsidR="00E10F1A" w:rsidRPr="00872ED6">
        <w:rPr>
          <w:rFonts w:ascii="Traditional Arabic" w:hAnsi="Traditional Arabic" w:cs="Traditional Arabic"/>
          <w:spacing w:val="-4"/>
          <w:sz w:val="34"/>
          <w:szCs w:val="34"/>
          <w:rtl/>
        </w:rPr>
        <w:t xml:space="preserve"> </w:t>
      </w:r>
      <w:r w:rsidR="00E10F1A" w:rsidRPr="00872ED6">
        <w:rPr>
          <w:rFonts w:ascii="Traditional Arabic" w:hAnsi="Traditional Arabic" w:cs="Traditional Arabic" w:hint="eastAsia"/>
          <w:spacing w:val="-4"/>
          <w:sz w:val="34"/>
          <w:szCs w:val="34"/>
          <w:rtl/>
        </w:rPr>
        <w:t>هُوَ</w:t>
      </w:r>
      <w:r w:rsidR="00E10F1A" w:rsidRPr="00872ED6">
        <w:rPr>
          <w:rFonts w:ascii="Traditional Arabic" w:hAnsi="Traditional Arabic" w:cs="Traditional Arabic"/>
          <w:spacing w:val="-4"/>
          <w:sz w:val="34"/>
          <w:szCs w:val="34"/>
          <w:rtl/>
        </w:rPr>
        <w:t xml:space="preserve"> </w:t>
      </w:r>
      <w:r w:rsidR="00E10F1A" w:rsidRPr="00872ED6">
        <w:rPr>
          <w:rFonts w:ascii="Traditional Arabic" w:hAnsi="Traditional Arabic" w:cs="Traditional Arabic" w:hint="eastAsia"/>
          <w:spacing w:val="-4"/>
          <w:sz w:val="34"/>
          <w:szCs w:val="34"/>
          <w:rtl/>
        </w:rPr>
        <w:t>نَبَأٌ</w:t>
      </w:r>
      <w:r w:rsidR="00E10F1A" w:rsidRPr="00872ED6">
        <w:rPr>
          <w:rFonts w:ascii="Traditional Arabic" w:hAnsi="Traditional Arabic" w:cs="Traditional Arabic"/>
          <w:spacing w:val="-4"/>
          <w:sz w:val="34"/>
          <w:szCs w:val="34"/>
          <w:rtl/>
        </w:rPr>
        <w:t xml:space="preserve"> </w:t>
      </w:r>
      <w:r w:rsidR="00E10F1A" w:rsidRPr="00872ED6">
        <w:rPr>
          <w:rFonts w:ascii="Traditional Arabic" w:hAnsi="Traditional Arabic" w:cs="Traditional Arabic" w:hint="eastAsia"/>
          <w:spacing w:val="-4"/>
          <w:sz w:val="34"/>
          <w:szCs w:val="34"/>
          <w:rtl/>
        </w:rPr>
        <w:t>عَظِيمٌ</w:t>
      </w:r>
      <w:r w:rsidR="00E10F1A" w:rsidRPr="00872ED6">
        <w:rPr>
          <w:rFonts w:ascii="Traditional Arabic" w:hAnsi="Traditional Arabic" w:cs="Traditional Arabic"/>
          <w:spacing w:val="-4"/>
          <w:sz w:val="34"/>
          <w:szCs w:val="34"/>
          <w:rtl/>
        </w:rPr>
        <w:t xml:space="preserve"> </w:t>
      </w:r>
      <w:r w:rsidR="00E10F1A" w:rsidRPr="00872ED6">
        <w:rPr>
          <w:rFonts w:ascii="Traditional Arabic" w:hAnsi="Traditional Arabic" w:cs="Traditional Arabic" w:hint="eastAsia"/>
          <w:spacing w:val="-4"/>
          <w:sz w:val="34"/>
          <w:szCs w:val="34"/>
          <w:rtl/>
        </w:rPr>
        <w:t>أَنتُمْ</w:t>
      </w:r>
      <w:r w:rsidR="00E10F1A" w:rsidRPr="00872ED6">
        <w:rPr>
          <w:rFonts w:ascii="Traditional Arabic" w:hAnsi="Traditional Arabic" w:cs="Traditional Arabic"/>
          <w:spacing w:val="-4"/>
          <w:sz w:val="34"/>
          <w:szCs w:val="34"/>
          <w:rtl/>
        </w:rPr>
        <w:t xml:space="preserve"> </w:t>
      </w:r>
      <w:r w:rsidR="00E10F1A" w:rsidRPr="00872ED6">
        <w:rPr>
          <w:rFonts w:ascii="Traditional Arabic" w:hAnsi="Traditional Arabic" w:cs="Traditional Arabic" w:hint="eastAsia"/>
          <w:spacing w:val="-4"/>
          <w:sz w:val="34"/>
          <w:szCs w:val="34"/>
          <w:rtl/>
        </w:rPr>
        <w:t>عَنْهُ</w:t>
      </w:r>
      <w:r w:rsidR="00E10F1A" w:rsidRPr="00872ED6">
        <w:rPr>
          <w:rFonts w:ascii="Traditional Arabic" w:hAnsi="Traditional Arabic" w:cs="Traditional Arabic"/>
          <w:spacing w:val="-4"/>
          <w:sz w:val="34"/>
          <w:szCs w:val="34"/>
          <w:rtl/>
        </w:rPr>
        <w:t xml:space="preserve"> </w:t>
      </w:r>
      <w:r w:rsidR="00E10F1A" w:rsidRPr="00872ED6">
        <w:rPr>
          <w:rFonts w:ascii="Traditional Arabic" w:hAnsi="Traditional Arabic" w:cs="Traditional Arabic" w:hint="eastAsia"/>
          <w:spacing w:val="-4"/>
          <w:sz w:val="34"/>
          <w:szCs w:val="34"/>
          <w:rtl/>
        </w:rPr>
        <w:t>مُعْرِضُونَ</w:t>
      </w:r>
      <w:r w:rsidR="00E10F1A" w:rsidRPr="00872ED6">
        <w:rPr>
          <w:rFonts w:ascii="Traditional Arabic" w:hAnsi="Traditional Arabic" w:cs="Traditional Arabic"/>
          <w:spacing w:val="-4"/>
          <w:sz w:val="34"/>
          <w:szCs w:val="34"/>
          <w:rtl/>
        </w:rPr>
        <w:t>}</w:t>
      </w:r>
      <w:r w:rsidRPr="00872ED6">
        <w:rPr>
          <w:rFonts w:ascii="Traditional Arabic" w:hAnsi="Traditional Arabic" w:cs="Traditional Arabic"/>
          <w:sz w:val="34"/>
          <w:szCs w:val="34"/>
          <w:rtl/>
        </w:rPr>
        <w:t xml:space="preserve"> [ص: 67</w:t>
      </w:r>
      <w:r w:rsidR="00E10F1A" w:rsidRPr="00872ED6">
        <w:rPr>
          <w:rFonts w:ascii="Traditional Arabic" w:hAnsi="Traditional Arabic" w:cs="Traditional Arabic" w:hint="cs"/>
          <w:sz w:val="34"/>
          <w:szCs w:val="34"/>
          <w:rtl/>
        </w:rPr>
        <w:t>-</w:t>
      </w:r>
      <w:r w:rsidRPr="00872ED6">
        <w:rPr>
          <w:rFonts w:ascii="Traditional Arabic" w:hAnsi="Traditional Arabic" w:cs="Traditional Arabic"/>
          <w:sz w:val="34"/>
          <w:szCs w:val="34"/>
          <w:rtl/>
        </w:rPr>
        <w:t>68]</w:t>
      </w:r>
      <w:r w:rsidR="00FA178B">
        <w:rPr>
          <w:rFonts w:ascii="Traditional Arabic" w:hAnsi="Traditional Arabic" w:cs="Traditional Arabic"/>
          <w:sz w:val="34"/>
          <w:szCs w:val="34"/>
          <w:rtl/>
        </w:rPr>
        <w:t>،</w:t>
      </w:r>
      <w:r w:rsidRPr="00872ED6">
        <w:rPr>
          <w:rFonts w:ascii="Traditional Arabic" w:hAnsi="Traditional Arabic" w:cs="Traditional Arabic"/>
          <w:sz w:val="34"/>
          <w:szCs w:val="34"/>
          <w:rtl/>
        </w:rPr>
        <w:t xml:space="preserve"> هو جواب وتفنيد لقولهم في صدر السورة:</w:t>
      </w:r>
      <w:r w:rsidR="00E10F1A" w:rsidRPr="00872ED6">
        <w:rPr>
          <w:rFonts w:ascii="Traditional Arabic" w:hAnsi="Traditional Arabic" w:cs="Traditional Arabic"/>
          <w:sz w:val="34"/>
          <w:szCs w:val="34"/>
          <w:rtl/>
        </w:rPr>
        <w:t xml:space="preserve"> {</w:t>
      </w:r>
      <w:r w:rsidR="00E10F1A" w:rsidRPr="00872ED6">
        <w:rPr>
          <w:rFonts w:ascii="Traditional Arabic" w:hAnsi="Traditional Arabic" w:cs="Traditional Arabic" w:hint="eastAsia"/>
          <w:sz w:val="34"/>
          <w:szCs w:val="34"/>
          <w:rtl/>
        </w:rPr>
        <w:t>مَا</w:t>
      </w:r>
      <w:r w:rsidR="00E10F1A" w:rsidRPr="00872ED6">
        <w:rPr>
          <w:rFonts w:ascii="Traditional Arabic" w:hAnsi="Traditional Arabic" w:cs="Traditional Arabic"/>
          <w:sz w:val="34"/>
          <w:szCs w:val="34"/>
          <w:rtl/>
        </w:rPr>
        <w:t xml:space="preserve"> </w:t>
      </w:r>
      <w:r w:rsidR="00E10F1A" w:rsidRPr="00872ED6">
        <w:rPr>
          <w:rFonts w:ascii="Traditional Arabic" w:hAnsi="Traditional Arabic" w:cs="Traditional Arabic" w:hint="eastAsia"/>
          <w:sz w:val="34"/>
          <w:szCs w:val="34"/>
          <w:rtl/>
        </w:rPr>
        <w:t>سَمِعْنَا</w:t>
      </w:r>
      <w:r w:rsidR="00E10F1A" w:rsidRPr="00872ED6">
        <w:rPr>
          <w:rFonts w:ascii="Traditional Arabic" w:hAnsi="Traditional Arabic" w:cs="Traditional Arabic"/>
          <w:sz w:val="34"/>
          <w:szCs w:val="34"/>
          <w:rtl/>
        </w:rPr>
        <w:t xml:space="preserve"> </w:t>
      </w:r>
      <w:r w:rsidR="00E10F1A" w:rsidRPr="00872ED6">
        <w:rPr>
          <w:rFonts w:ascii="Traditional Arabic" w:hAnsi="Traditional Arabic" w:cs="Traditional Arabic" w:hint="eastAsia"/>
          <w:sz w:val="34"/>
          <w:szCs w:val="34"/>
          <w:rtl/>
        </w:rPr>
        <w:t>بِهَذَا</w:t>
      </w:r>
      <w:r w:rsidR="00E10F1A" w:rsidRPr="00872ED6">
        <w:rPr>
          <w:rFonts w:ascii="Traditional Arabic" w:hAnsi="Traditional Arabic" w:cs="Traditional Arabic"/>
          <w:sz w:val="34"/>
          <w:szCs w:val="34"/>
          <w:rtl/>
        </w:rPr>
        <w:t xml:space="preserve"> </w:t>
      </w:r>
      <w:r w:rsidR="00E10F1A" w:rsidRPr="00872ED6">
        <w:rPr>
          <w:rFonts w:ascii="Traditional Arabic" w:hAnsi="Traditional Arabic" w:cs="Traditional Arabic" w:hint="eastAsia"/>
          <w:sz w:val="34"/>
          <w:szCs w:val="34"/>
          <w:rtl/>
        </w:rPr>
        <w:t>فِي</w:t>
      </w:r>
      <w:r w:rsidR="00E10F1A" w:rsidRPr="00872ED6">
        <w:rPr>
          <w:rFonts w:ascii="Traditional Arabic" w:hAnsi="Traditional Arabic" w:cs="Traditional Arabic"/>
          <w:sz w:val="34"/>
          <w:szCs w:val="34"/>
          <w:rtl/>
        </w:rPr>
        <w:t xml:space="preserve"> </w:t>
      </w:r>
      <w:r w:rsidR="00E10F1A" w:rsidRPr="00872ED6">
        <w:rPr>
          <w:rFonts w:ascii="Traditional Arabic" w:hAnsi="Traditional Arabic" w:cs="Traditional Arabic" w:hint="eastAsia"/>
          <w:sz w:val="34"/>
          <w:szCs w:val="34"/>
          <w:rtl/>
        </w:rPr>
        <w:t>الْمِلَّةِ</w:t>
      </w:r>
      <w:r w:rsidR="00E10F1A" w:rsidRPr="00872ED6">
        <w:rPr>
          <w:rFonts w:ascii="Traditional Arabic" w:hAnsi="Traditional Arabic" w:cs="Traditional Arabic"/>
          <w:sz w:val="34"/>
          <w:szCs w:val="34"/>
          <w:rtl/>
        </w:rPr>
        <w:t xml:space="preserve"> </w:t>
      </w:r>
      <w:r w:rsidR="00E10F1A" w:rsidRPr="00872ED6">
        <w:rPr>
          <w:rFonts w:ascii="Traditional Arabic" w:hAnsi="Traditional Arabic" w:cs="Traditional Arabic" w:hint="eastAsia"/>
          <w:sz w:val="34"/>
          <w:szCs w:val="34"/>
          <w:rtl/>
        </w:rPr>
        <w:t>الْآخِرَةِ</w:t>
      </w:r>
      <w:r w:rsidR="00E10F1A" w:rsidRPr="00872ED6">
        <w:rPr>
          <w:rFonts w:ascii="Traditional Arabic" w:hAnsi="Traditional Arabic" w:cs="Traditional Arabic"/>
          <w:sz w:val="34"/>
          <w:szCs w:val="34"/>
          <w:rtl/>
        </w:rPr>
        <w:t xml:space="preserve"> </w:t>
      </w:r>
      <w:r w:rsidR="00E10F1A" w:rsidRPr="00872ED6">
        <w:rPr>
          <w:rFonts w:ascii="Traditional Arabic" w:hAnsi="Traditional Arabic" w:cs="Traditional Arabic" w:hint="eastAsia"/>
          <w:sz w:val="34"/>
          <w:szCs w:val="34"/>
          <w:rtl/>
        </w:rPr>
        <w:t>إِنْ</w:t>
      </w:r>
      <w:r w:rsidR="00E10F1A" w:rsidRPr="00872ED6">
        <w:rPr>
          <w:rFonts w:ascii="Traditional Arabic" w:hAnsi="Traditional Arabic" w:cs="Traditional Arabic"/>
          <w:sz w:val="34"/>
          <w:szCs w:val="34"/>
          <w:rtl/>
        </w:rPr>
        <w:t xml:space="preserve"> </w:t>
      </w:r>
      <w:r w:rsidR="00E10F1A" w:rsidRPr="00872ED6">
        <w:rPr>
          <w:rFonts w:ascii="Traditional Arabic" w:hAnsi="Traditional Arabic" w:cs="Traditional Arabic" w:hint="eastAsia"/>
          <w:sz w:val="34"/>
          <w:szCs w:val="34"/>
          <w:rtl/>
        </w:rPr>
        <w:t>هَذَا</w:t>
      </w:r>
      <w:r w:rsidR="00E10F1A" w:rsidRPr="00872ED6">
        <w:rPr>
          <w:rFonts w:ascii="Traditional Arabic" w:hAnsi="Traditional Arabic" w:cs="Traditional Arabic"/>
          <w:sz w:val="34"/>
          <w:szCs w:val="34"/>
          <w:rtl/>
        </w:rPr>
        <w:t xml:space="preserve"> </w:t>
      </w:r>
      <w:r w:rsidR="00E10F1A" w:rsidRPr="00872ED6">
        <w:rPr>
          <w:rFonts w:ascii="Traditional Arabic" w:hAnsi="Traditional Arabic" w:cs="Traditional Arabic" w:hint="eastAsia"/>
          <w:sz w:val="34"/>
          <w:szCs w:val="34"/>
          <w:rtl/>
        </w:rPr>
        <w:t>إِلَّا</w:t>
      </w:r>
      <w:r w:rsidR="00E10F1A" w:rsidRPr="00872ED6">
        <w:rPr>
          <w:rFonts w:ascii="Traditional Arabic" w:hAnsi="Traditional Arabic" w:cs="Traditional Arabic"/>
          <w:sz w:val="34"/>
          <w:szCs w:val="34"/>
          <w:rtl/>
        </w:rPr>
        <w:t xml:space="preserve"> </w:t>
      </w:r>
      <w:r w:rsidR="00E10F1A" w:rsidRPr="00872ED6">
        <w:rPr>
          <w:rFonts w:ascii="Traditional Arabic" w:hAnsi="Traditional Arabic" w:cs="Traditional Arabic" w:hint="eastAsia"/>
          <w:sz w:val="34"/>
          <w:szCs w:val="34"/>
          <w:rtl/>
        </w:rPr>
        <w:t>اخْتِلَاقٌ</w:t>
      </w:r>
      <w:r w:rsidR="00E10F1A" w:rsidRPr="00872ED6">
        <w:rPr>
          <w:rFonts w:ascii="Traditional Arabic" w:hAnsi="Traditional Arabic" w:cs="Traditional Arabic"/>
          <w:sz w:val="34"/>
          <w:szCs w:val="34"/>
          <w:rtl/>
        </w:rPr>
        <w:t>}</w:t>
      </w:r>
      <w:r w:rsidRPr="00872ED6">
        <w:rPr>
          <w:rFonts w:ascii="Traditional Arabic" w:hAnsi="Traditional Arabic" w:cs="Traditional Arabic"/>
          <w:sz w:val="34"/>
          <w:szCs w:val="34"/>
          <w:rtl/>
        </w:rPr>
        <w:t xml:space="preserve"> [ص: 7]، هذا ما وقع في السورة الواحدة نفسها، وبين إثارة الشبهة والجواب عنها أكثر من ستين آية.</w:t>
      </w:r>
    </w:p>
    <w:p w:rsidR="00786896" w:rsidRPr="00872ED6" w:rsidRDefault="00786896" w:rsidP="003E5F9D">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أما ما وقع الجواب عنه في غير السورة التي وردت فيه</w:t>
      </w:r>
      <w:r w:rsidR="00E10F1A" w:rsidRPr="00872ED6">
        <w:rPr>
          <w:rFonts w:ascii="Traditional Arabic" w:hAnsi="Traditional Arabic" w:cs="Traditional Arabic"/>
          <w:sz w:val="34"/>
          <w:szCs w:val="34"/>
          <w:rtl/>
        </w:rPr>
        <w:t>ا الشبهة فكثير، ومنه قوله تعالى</w:t>
      </w:r>
      <w:r w:rsidRPr="00872ED6">
        <w:rPr>
          <w:rFonts w:ascii="Traditional Arabic" w:hAnsi="Traditional Arabic" w:cs="Traditional Arabic"/>
          <w:sz w:val="34"/>
          <w:szCs w:val="34"/>
          <w:rtl/>
        </w:rPr>
        <w:t xml:space="preserve">: </w:t>
      </w:r>
      <w:r w:rsidR="00E10F1A" w:rsidRPr="00872ED6">
        <w:rPr>
          <w:rFonts w:ascii="Traditional Arabic" w:hAnsi="Traditional Arabic" w:cs="Traditional Arabic"/>
          <w:spacing w:val="-4"/>
          <w:sz w:val="34"/>
          <w:szCs w:val="34"/>
          <w:rtl/>
        </w:rPr>
        <w:t>{</w:t>
      </w:r>
      <w:r w:rsidR="00E10F1A" w:rsidRPr="00872ED6">
        <w:rPr>
          <w:rFonts w:ascii="Traditional Arabic" w:hAnsi="Traditional Arabic" w:cs="Traditional Arabic" w:hint="eastAsia"/>
          <w:spacing w:val="-4"/>
          <w:sz w:val="34"/>
          <w:szCs w:val="34"/>
          <w:rtl/>
        </w:rPr>
        <w:t>ن</w:t>
      </w:r>
      <w:r w:rsidR="00E10F1A" w:rsidRPr="00872ED6">
        <w:rPr>
          <w:rFonts w:ascii="Traditional Arabic" w:hAnsi="Traditional Arabic" w:cs="Traditional Arabic"/>
          <w:spacing w:val="-4"/>
          <w:sz w:val="34"/>
          <w:szCs w:val="34"/>
          <w:rtl/>
        </w:rPr>
        <w:t xml:space="preserve"> </w:t>
      </w:r>
      <w:r w:rsidR="00E10F1A" w:rsidRPr="00872ED6">
        <w:rPr>
          <w:rFonts w:ascii="Traditional Arabic" w:hAnsi="Traditional Arabic" w:cs="Traditional Arabic" w:hint="eastAsia"/>
          <w:spacing w:val="-4"/>
          <w:sz w:val="34"/>
          <w:szCs w:val="34"/>
          <w:rtl/>
        </w:rPr>
        <w:t>وَالْقَلَمِ</w:t>
      </w:r>
      <w:r w:rsidR="00E10F1A" w:rsidRPr="00872ED6">
        <w:rPr>
          <w:rFonts w:ascii="Traditional Arabic" w:hAnsi="Traditional Arabic" w:cs="Traditional Arabic"/>
          <w:spacing w:val="-4"/>
          <w:sz w:val="34"/>
          <w:szCs w:val="34"/>
          <w:rtl/>
        </w:rPr>
        <w:t xml:space="preserve"> </w:t>
      </w:r>
      <w:r w:rsidR="00E10F1A" w:rsidRPr="00872ED6">
        <w:rPr>
          <w:rFonts w:ascii="Traditional Arabic" w:hAnsi="Traditional Arabic" w:cs="Traditional Arabic" w:hint="eastAsia"/>
          <w:spacing w:val="-4"/>
          <w:sz w:val="34"/>
          <w:szCs w:val="34"/>
          <w:rtl/>
        </w:rPr>
        <w:t>وَمَا</w:t>
      </w:r>
      <w:r w:rsidR="00E10F1A" w:rsidRPr="00872ED6">
        <w:rPr>
          <w:rFonts w:ascii="Traditional Arabic" w:hAnsi="Traditional Arabic" w:cs="Traditional Arabic"/>
          <w:spacing w:val="-4"/>
          <w:sz w:val="34"/>
          <w:szCs w:val="34"/>
          <w:rtl/>
        </w:rPr>
        <w:t xml:space="preserve"> </w:t>
      </w:r>
      <w:r w:rsidR="00E10F1A" w:rsidRPr="00872ED6">
        <w:rPr>
          <w:rFonts w:ascii="Traditional Arabic" w:hAnsi="Traditional Arabic" w:cs="Traditional Arabic" w:hint="eastAsia"/>
          <w:spacing w:val="-4"/>
          <w:sz w:val="34"/>
          <w:szCs w:val="34"/>
          <w:rtl/>
        </w:rPr>
        <w:t>يَسْطُرُونَ</w:t>
      </w:r>
      <w:r w:rsidR="00E10F1A" w:rsidRPr="00872ED6">
        <w:rPr>
          <w:rFonts w:ascii="Traditional Arabic" w:hAnsi="Traditional Arabic" w:cs="Traditional Arabic" w:hint="cs"/>
          <w:spacing w:val="-4"/>
          <w:sz w:val="34"/>
          <w:szCs w:val="34"/>
          <w:rtl/>
        </w:rPr>
        <w:t xml:space="preserve"> </w:t>
      </w:r>
      <w:r w:rsidR="00E10F1A" w:rsidRPr="00872ED6">
        <w:rPr>
          <w:rFonts w:ascii="Traditional Arabic" w:hAnsi="Traditional Arabic" w:cs="Traditional Arabic" w:hint="eastAsia"/>
          <w:spacing w:val="-4"/>
          <w:sz w:val="34"/>
          <w:szCs w:val="34"/>
          <w:rtl/>
        </w:rPr>
        <w:t>مَا</w:t>
      </w:r>
      <w:r w:rsidR="00E10F1A" w:rsidRPr="00872ED6">
        <w:rPr>
          <w:rFonts w:ascii="Traditional Arabic" w:hAnsi="Traditional Arabic" w:cs="Traditional Arabic"/>
          <w:spacing w:val="-4"/>
          <w:sz w:val="34"/>
          <w:szCs w:val="34"/>
          <w:rtl/>
        </w:rPr>
        <w:t xml:space="preserve"> </w:t>
      </w:r>
      <w:r w:rsidR="00E10F1A" w:rsidRPr="00872ED6">
        <w:rPr>
          <w:rFonts w:ascii="Traditional Arabic" w:hAnsi="Traditional Arabic" w:cs="Traditional Arabic" w:hint="eastAsia"/>
          <w:spacing w:val="-4"/>
          <w:sz w:val="34"/>
          <w:szCs w:val="34"/>
          <w:rtl/>
        </w:rPr>
        <w:t>أَنتَ</w:t>
      </w:r>
      <w:r w:rsidR="00E10F1A" w:rsidRPr="00872ED6">
        <w:rPr>
          <w:rFonts w:ascii="Traditional Arabic" w:hAnsi="Traditional Arabic" w:cs="Traditional Arabic"/>
          <w:spacing w:val="-4"/>
          <w:sz w:val="34"/>
          <w:szCs w:val="34"/>
          <w:rtl/>
        </w:rPr>
        <w:t xml:space="preserve"> </w:t>
      </w:r>
      <w:r w:rsidR="00E10F1A" w:rsidRPr="00872ED6">
        <w:rPr>
          <w:rFonts w:ascii="Traditional Arabic" w:hAnsi="Traditional Arabic" w:cs="Traditional Arabic" w:hint="eastAsia"/>
          <w:spacing w:val="-4"/>
          <w:sz w:val="34"/>
          <w:szCs w:val="34"/>
          <w:rtl/>
        </w:rPr>
        <w:t>بِنِعْمَةِ</w:t>
      </w:r>
      <w:r w:rsidR="00E10F1A" w:rsidRPr="00872ED6">
        <w:rPr>
          <w:rFonts w:ascii="Traditional Arabic" w:hAnsi="Traditional Arabic" w:cs="Traditional Arabic"/>
          <w:spacing w:val="-4"/>
          <w:sz w:val="34"/>
          <w:szCs w:val="34"/>
          <w:rtl/>
        </w:rPr>
        <w:t xml:space="preserve"> </w:t>
      </w:r>
      <w:r w:rsidR="00E10F1A" w:rsidRPr="00872ED6">
        <w:rPr>
          <w:rFonts w:ascii="Traditional Arabic" w:hAnsi="Traditional Arabic" w:cs="Traditional Arabic" w:hint="eastAsia"/>
          <w:spacing w:val="-4"/>
          <w:sz w:val="34"/>
          <w:szCs w:val="34"/>
          <w:rtl/>
        </w:rPr>
        <w:t>رَبِّكَ</w:t>
      </w:r>
      <w:r w:rsidR="00E10F1A" w:rsidRPr="00872ED6">
        <w:rPr>
          <w:rFonts w:ascii="Traditional Arabic" w:hAnsi="Traditional Arabic" w:cs="Traditional Arabic"/>
          <w:spacing w:val="-4"/>
          <w:sz w:val="34"/>
          <w:szCs w:val="34"/>
          <w:rtl/>
        </w:rPr>
        <w:t xml:space="preserve"> </w:t>
      </w:r>
      <w:r w:rsidR="00E10F1A" w:rsidRPr="00872ED6">
        <w:rPr>
          <w:rFonts w:ascii="Traditional Arabic" w:hAnsi="Traditional Arabic" w:cs="Traditional Arabic" w:hint="eastAsia"/>
          <w:spacing w:val="-4"/>
          <w:sz w:val="34"/>
          <w:szCs w:val="34"/>
          <w:rtl/>
        </w:rPr>
        <w:t>بِمَجْنُونٍ</w:t>
      </w:r>
      <w:r w:rsidR="00E10F1A" w:rsidRPr="00872ED6">
        <w:rPr>
          <w:rFonts w:ascii="Traditional Arabic" w:hAnsi="Traditional Arabic" w:cs="Traditional Arabic"/>
          <w:spacing w:val="-4"/>
          <w:sz w:val="34"/>
          <w:szCs w:val="34"/>
          <w:rtl/>
        </w:rPr>
        <w:t>}</w:t>
      </w:r>
      <w:r w:rsidR="00E10F1A" w:rsidRPr="00872ED6">
        <w:rPr>
          <w:rFonts w:ascii="Traditional Arabic" w:hAnsi="Traditional Arabic" w:cs="Traditional Arabic" w:hint="cs"/>
          <w:spacing w:val="-4"/>
          <w:sz w:val="34"/>
          <w:szCs w:val="34"/>
          <w:rtl/>
        </w:rPr>
        <w:t xml:space="preserve"> </w:t>
      </w:r>
      <w:r w:rsidRPr="00872ED6">
        <w:rPr>
          <w:rFonts w:ascii="Traditional Arabic" w:hAnsi="Traditional Arabic" w:cs="Traditional Arabic"/>
          <w:sz w:val="34"/>
          <w:szCs w:val="34"/>
          <w:rtl/>
        </w:rPr>
        <w:t xml:space="preserve">[القلم: 1- 2]، وقوله تعالى: </w:t>
      </w:r>
      <w:r w:rsidR="003E5F9D" w:rsidRPr="00872ED6">
        <w:rPr>
          <w:rFonts w:ascii="Traditional Arabic" w:hAnsi="Traditional Arabic" w:cs="Traditional Arabic"/>
          <w:spacing w:val="-4"/>
          <w:sz w:val="34"/>
          <w:szCs w:val="34"/>
          <w:rtl/>
        </w:rPr>
        <w:t>{</w:t>
      </w:r>
      <w:r w:rsidR="003E5F9D" w:rsidRPr="00872ED6">
        <w:rPr>
          <w:rFonts w:ascii="Traditional Arabic" w:hAnsi="Traditional Arabic" w:cs="Traditional Arabic" w:hint="eastAsia"/>
          <w:spacing w:val="-4"/>
          <w:sz w:val="34"/>
          <w:szCs w:val="34"/>
          <w:rtl/>
        </w:rPr>
        <w:t>وَمَا</w:t>
      </w:r>
      <w:r w:rsidR="003E5F9D" w:rsidRPr="00872ED6">
        <w:rPr>
          <w:rFonts w:ascii="Traditional Arabic" w:hAnsi="Traditional Arabic" w:cs="Traditional Arabic"/>
          <w:spacing w:val="-4"/>
          <w:sz w:val="34"/>
          <w:szCs w:val="34"/>
          <w:rtl/>
        </w:rPr>
        <w:t xml:space="preserve"> </w:t>
      </w:r>
      <w:r w:rsidR="003E5F9D" w:rsidRPr="00872ED6">
        <w:rPr>
          <w:rFonts w:ascii="Traditional Arabic" w:hAnsi="Traditional Arabic" w:cs="Traditional Arabic" w:hint="eastAsia"/>
          <w:spacing w:val="-4"/>
          <w:sz w:val="34"/>
          <w:szCs w:val="34"/>
          <w:rtl/>
        </w:rPr>
        <w:t>صَاحِبُكُم</w:t>
      </w:r>
      <w:r w:rsidR="003E5F9D" w:rsidRPr="00872ED6">
        <w:rPr>
          <w:rFonts w:ascii="Traditional Arabic" w:hAnsi="Traditional Arabic" w:cs="Traditional Arabic"/>
          <w:spacing w:val="-4"/>
          <w:sz w:val="34"/>
          <w:szCs w:val="34"/>
          <w:rtl/>
        </w:rPr>
        <w:t xml:space="preserve"> </w:t>
      </w:r>
      <w:r w:rsidR="003E5F9D" w:rsidRPr="00872ED6">
        <w:rPr>
          <w:rFonts w:ascii="Traditional Arabic" w:hAnsi="Traditional Arabic" w:cs="Traditional Arabic" w:hint="eastAsia"/>
          <w:spacing w:val="-4"/>
          <w:sz w:val="34"/>
          <w:szCs w:val="34"/>
          <w:rtl/>
        </w:rPr>
        <w:t>بِمَجْنُونٍ</w:t>
      </w:r>
      <w:r w:rsidR="003E5F9D" w:rsidRPr="00872ED6">
        <w:rPr>
          <w:rFonts w:ascii="Traditional Arabic" w:hAnsi="Traditional Arabic" w:cs="Traditional Arabic"/>
          <w:spacing w:val="-4"/>
          <w:sz w:val="34"/>
          <w:szCs w:val="34"/>
          <w:rtl/>
        </w:rPr>
        <w:t>}</w:t>
      </w:r>
      <w:r w:rsidRPr="00872ED6">
        <w:rPr>
          <w:rFonts w:ascii="Traditional Arabic" w:hAnsi="Traditional Arabic" w:cs="Traditional Arabic"/>
          <w:sz w:val="34"/>
          <w:szCs w:val="34"/>
          <w:rtl/>
        </w:rPr>
        <w:t xml:space="preserve"> [التكوير: 22]، فمثل هذه الآيات أجوبة تفند زعمهم الباطل كما حكاه القرآن: </w:t>
      </w:r>
      <w:r w:rsidR="003E5F9D" w:rsidRPr="00872ED6">
        <w:rPr>
          <w:rFonts w:ascii="Traditional Arabic" w:hAnsi="Traditional Arabic" w:cs="Traditional Arabic"/>
          <w:sz w:val="34"/>
          <w:szCs w:val="34"/>
          <w:rtl/>
        </w:rPr>
        <w:t>{</w:t>
      </w:r>
      <w:r w:rsidR="003E5F9D" w:rsidRPr="00872ED6">
        <w:rPr>
          <w:rFonts w:ascii="Traditional Arabic" w:hAnsi="Traditional Arabic" w:cs="Traditional Arabic" w:hint="eastAsia"/>
          <w:sz w:val="34"/>
          <w:szCs w:val="34"/>
          <w:rtl/>
        </w:rPr>
        <w:t>وَقَالُواْ</w:t>
      </w:r>
      <w:r w:rsidR="003E5F9D" w:rsidRPr="00872ED6">
        <w:rPr>
          <w:rFonts w:ascii="Traditional Arabic" w:hAnsi="Traditional Arabic" w:cs="Traditional Arabic"/>
          <w:sz w:val="34"/>
          <w:szCs w:val="34"/>
          <w:rtl/>
        </w:rPr>
        <w:t xml:space="preserve"> </w:t>
      </w:r>
      <w:r w:rsidR="003E5F9D" w:rsidRPr="00872ED6">
        <w:rPr>
          <w:rFonts w:ascii="Traditional Arabic" w:hAnsi="Traditional Arabic" w:cs="Traditional Arabic" w:hint="eastAsia"/>
          <w:sz w:val="34"/>
          <w:szCs w:val="34"/>
          <w:rtl/>
        </w:rPr>
        <w:t>يَا</w:t>
      </w:r>
      <w:r w:rsidR="003E5F9D" w:rsidRPr="00872ED6">
        <w:rPr>
          <w:rFonts w:ascii="Traditional Arabic" w:hAnsi="Traditional Arabic" w:cs="Traditional Arabic"/>
          <w:sz w:val="34"/>
          <w:szCs w:val="34"/>
          <w:rtl/>
        </w:rPr>
        <w:t xml:space="preserve"> </w:t>
      </w:r>
      <w:r w:rsidR="003E5F9D" w:rsidRPr="00872ED6">
        <w:rPr>
          <w:rFonts w:ascii="Traditional Arabic" w:hAnsi="Traditional Arabic" w:cs="Traditional Arabic" w:hint="eastAsia"/>
          <w:sz w:val="34"/>
          <w:szCs w:val="34"/>
          <w:rtl/>
        </w:rPr>
        <w:t>أَيُّهَا</w:t>
      </w:r>
      <w:r w:rsidR="003E5F9D" w:rsidRPr="00872ED6">
        <w:rPr>
          <w:rFonts w:ascii="Traditional Arabic" w:hAnsi="Traditional Arabic" w:cs="Traditional Arabic"/>
          <w:sz w:val="34"/>
          <w:szCs w:val="34"/>
          <w:rtl/>
        </w:rPr>
        <w:t xml:space="preserve"> </w:t>
      </w:r>
      <w:r w:rsidR="003E5F9D" w:rsidRPr="00872ED6">
        <w:rPr>
          <w:rFonts w:ascii="Traditional Arabic" w:hAnsi="Traditional Arabic" w:cs="Traditional Arabic" w:hint="eastAsia"/>
          <w:sz w:val="34"/>
          <w:szCs w:val="34"/>
          <w:rtl/>
        </w:rPr>
        <w:t>الَّذِي</w:t>
      </w:r>
      <w:r w:rsidR="003E5F9D" w:rsidRPr="00872ED6">
        <w:rPr>
          <w:rFonts w:ascii="Traditional Arabic" w:hAnsi="Traditional Arabic" w:cs="Traditional Arabic"/>
          <w:sz w:val="34"/>
          <w:szCs w:val="34"/>
          <w:rtl/>
        </w:rPr>
        <w:t xml:space="preserve"> </w:t>
      </w:r>
      <w:r w:rsidR="003E5F9D" w:rsidRPr="00872ED6">
        <w:rPr>
          <w:rFonts w:ascii="Traditional Arabic" w:hAnsi="Traditional Arabic" w:cs="Traditional Arabic" w:hint="eastAsia"/>
          <w:sz w:val="34"/>
          <w:szCs w:val="34"/>
          <w:rtl/>
        </w:rPr>
        <w:t>نُزِّلَ</w:t>
      </w:r>
      <w:r w:rsidR="003E5F9D" w:rsidRPr="00872ED6">
        <w:rPr>
          <w:rFonts w:ascii="Traditional Arabic" w:hAnsi="Traditional Arabic" w:cs="Traditional Arabic"/>
          <w:sz w:val="34"/>
          <w:szCs w:val="34"/>
          <w:rtl/>
        </w:rPr>
        <w:t xml:space="preserve"> </w:t>
      </w:r>
      <w:r w:rsidR="003E5F9D" w:rsidRPr="00872ED6">
        <w:rPr>
          <w:rFonts w:ascii="Traditional Arabic" w:hAnsi="Traditional Arabic" w:cs="Traditional Arabic" w:hint="eastAsia"/>
          <w:sz w:val="34"/>
          <w:szCs w:val="34"/>
          <w:rtl/>
        </w:rPr>
        <w:t>عَلَيْهِ</w:t>
      </w:r>
      <w:r w:rsidR="003E5F9D" w:rsidRPr="00872ED6">
        <w:rPr>
          <w:rFonts w:ascii="Traditional Arabic" w:hAnsi="Traditional Arabic" w:cs="Traditional Arabic"/>
          <w:sz w:val="34"/>
          <w:szCs w:val="34"/>
          <w:rtl/>
        </w:rPr>
        <w:t xml:space="preserve"> </w:t>
      </w:r>
      <w:r w:rsidR="003E5F9D" w:rsidRPr="00872ED6">
        <w:rPr>
          <w:rFonts w:ascii="Traditional Arabic" w:hAnsi="Traditional Arabic" w:cs="Traditional Arabic" w:hint="eastAsia"/>
          <w:sz w:val="34"/>
          <w:szCs w:val="34"/>
          <w:rtl/>
        </w:rPr>
        <w:t>الذِّكْرُ</w:t>
      </w:r>
      <w:r w:rsidR="003E5F9D" w:rsidRPr="00872ED6">
        <w:rPr>
          <w:rFonts w:ascii="Traditional Arabic" w:hAnsi="Traditional Arabic" w:cs="Traditional Arabic"/>
          <w:sz w:val="34"/>
          <w:szCs w:val="34"/>
          <w:rtl/>
        </w:rPr>
        <w:t xml:space="preserve"> </w:t>
      </w:r>
      <w:r w:rsidR="003E5F9D" w:rsidRPr="00872ED6">
        <w:rPr>
          <w:rFonts w:ascii="Traditional Arabic" w:hAnsi="Traditional Arabic" w:cs="Traditional Arabic" w:hint="eastAsia"/>
          <w:sz w:val="34"/>
          <w:szCs w:val="34"/>
          <w:rtl/>
        </w:rPr>
        <w:t>إِنَّكَ</w:t>
      </w:r>
      <w:r w:rsidR="003E5F9D" w:rsidRPr="00872ED6">
        <w:rPr>
          <w:rFonts w:ascii="Traditional Arabic" w:hAnsi="Traditional Arabic" w:cs="Traditional Arabic"/>
          <w:sz w:val="34"/>
          <w:szCs w:val="34"/>
          <w:rtl/>
        </w:rPr>
        <w:t xml:space="preserve"> </w:t>
      </w:r>
      <w:r w:rsidR="003E5F9D" w:rsidRPr="00872ED6">
        <w:rPr>
          <w:rFonts w:ascii="Traditional Arabic" w:hAnsi="Traditional Arabic" w:cs="Traditional Arabic" w:hint="eastAsia"/>
          <w:sz w:val="34"/>
          <w:szCs w:val="34"/>
          <w:rtl/>
        </w:rPr>
        <w:t>لَمَجْنُونٌ</w:t>
      </w:r>
      <w:r w:rsidR="003E5F9D" w:rsidRPr="00872ED6">
        <w:rPr>
          <w:rFonts w:ascii="Traditional Arabic" w:hAnsi="Traditional Arabic" w:cs="Traditional Arabic"/>
          <w:sz w:val="34"/>
          <w:szCs w:val="34"/>
          <w:rtl/>
        </w:rPr>
        <w:t>}</w:t>
      </w:r>
      <w:r w:rsidR="003E5F9D"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[الحجر: 6].</w:t>
      </w:r>
    </w:p>
    <w:p w:rsidR="00786896" w:rsidRPr="00872ED6" w:rsidRDefault="00786896" w:rsidP="00786896">
      <w:pPr>
        <w:adjustRightInd w:val="0"/>
        <w:ind w:firstLine="540"/>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وإذا كان الأمر كذلك؛ فإن القرآن كالسورة الواحدة، وحينئذ يتكامل الموضوع لدى الطالب ويؤثر في بنائه العلمي والنفسي. والله أعلم.</w:t>
      </w:r>
    </w:p>
    <w:p w:rsidR="00786896" w:rsidRPr="00FA178B" w:rsidRDefault="00786896" w:rsidP="00786896">
      <w:pPr>
        <w:adjustRightInd w:val="0"/>
        <w:jc w:val="lowKashida"/>
        <w:rPr>
          <w:rFonts w:ascii="Traditional Arabic" w:hAnsi="Traditional Arabic" w:cs="Traditional Arabic"/>
          <w:b/>
          <w:bCs/>
          <w:color w:val="008080"/>
          <w:sz w:val="34"/>
          <w:szCs w:val="34"/>
          <w:rtl/>
        </w:rPr>
      </w:pPr>
      <w:r w:rsidRPr="00FA178B">
        <w:rPr>
          <w:rFonts w:ascii="Traditional Arabic" w:hAnsi="Traditional Arabic" w:cs="Traditional Arabic"/>
          <w:b/>
          <w:bCs/>
          <w:color w:val="008080"/>
          <w:sz w:val="34"/>
          <w:szCs w:val="34"/>
          <w:rtl/>
        </w:rPr>
        <w:t>التفسير ووحدة المسلمين</w:t>
      </w:r>
    </w:p>
    <w:p w:rsidR="00786896" w:rsidRPr="00872ED6" w:rsidRDefault="00786896" w:rsidP="002F3FF2">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ومن أهم ما يثمره الاشتغال </w:t>
      </w:r>
      <w:proofErr w:type="spellStart"/>
      <w:r w:rsidRPr="00872ED6">
        <w:rPr>
          <w:rFonts w:ascii="Traditional Arabic" w:hAnsi="Traditional Arabic" w:cs="Traditional Arabic"/>
          <w:sz w:val="34"/>
          <w:szCs w:val="34"/>
          <w:rtl/>
        </w:rPr>
        <w:t>بالتفقه</w:t>
      </w:r>
      <w:proofErr w:type="spellEnd"/>
      <w:r w:rsidRPr="00872ED6">
        <w:rPr>
          <w:rFonts w:ascii="Traditional Arabic" w:hAnsi="Traditional Arabic" w:cs="Traditional Arabic"/>
          <w:sz w:val="34"/>
          <w:szCs w:val="34"/>
          <w:rtl/>
        </w:rPr>
        <w:t xml:space="preserve"> في القرآن وعلومه وتفسيره الوحدة بين جميع المسلمين: وحدة في الإحساس والشعور، ووحدة في الوجدان والتفكير، ووحدة في السلوك والعمل، فتتقارب النفوس وتستقيم وتتحد نوازعها ومشاربها وتصوراتها لصدورها عن أصل واحد ونبع واحد وهو </w:t>
      </w:r>
      <w:proofErr w:type="spellStart"/>
      <w:r w:rsidRPr="00872ED6">
        <w:rPr>
          <w:rFonts w:ascii="Traditional Arabic" w:hAnsi="Traditional Arabic" w:cs="Traditional Arabic"/>
          <w:sz w:val="34"/>
          <w:szCs w:val="34"/>
          <w:rtl/>
        </w:rPr>
        <w:t>التفقه</w:t>
      </w:r>
      <w:proofErr w:type="spellEnd"/>
      <w:r w:rsidRPr="00872ED6">
        <w:rPr>
          <w:rFonts w:ascii="Traditional Arabic" w:hAnsi="Traditional Arabic" w:cs="Traditional Arabic"/>
          <w:sz w:val="34"/>
          <w:szCs w:val="34"/>
          <w:rtl/>
        </w:rPr>
        <w:t xml:space="preserve"> في القرآن وعلومه فيزدادون صلة ووداً ومحبة.</w:t>
      </w:r>
    </w:p>
    <w:p w:rsidR="00786896" w:rsidRPr="00FA178B" w:rsidRDefault="00EB46AA" w:rsidP="00786896">
      <w:pPr>
        <w:adjustRightInd w:val="0"/>
        <w:jc w:val="lowKashida"/>
        <w:rPr>
          <w:rFonts w:ascii="Traditional Arabic" w:hAnsi="Traditional Arabic" w:cs="Traditional Arabic"/>
          <w:b/>
          <w:bCs/>
          <w:color w:val="008080"/>
          <w:sz w:val="34"/>
          <w:szCs w:val="34"/>
          <w:rtl/>
        </w:rPr>
      </w:pPr>
      <w:r w:rsidRPr="00FA178B">
        <w:rPr>
          <w:rFonts w:ascii="Traditional Arabic" w:hAnsi="Traditional Arabic" w:cs="Traditional Arabic"/>
          <w:b/>
          <w:bCs/>
          <w:color w:val="008080"/>
          <w:sz w:val="34"/>
          <w:szCs w:val="34"/>
          <w:rtl/>
        </w:rPr>
        <w:t>التفسير وبناء الشخصية</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ولذلك كان أهل القرون الفاضلة إخوة متماسكين، ولم يكن بينهم هذا التباعد وهذا الجفاء وهذا الانفصال الذي نراه اليوم بين طلبة العلم من جهة وبينهم وبين أساتذتهم من جهة أخرى.</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lastRenderedPageBreak/>
        <w:t>تفسير القرآن وفهمه يساهم مساهمة فعالة ترى آثارها بادية في بناء الشخصية السوية المعتدلة؛ لأن القرآن يتضمن علوماً كثيرة ومنوعة ومكررة بمختلف الأساليب، وكل واحد منها يغذي جانباً من جوانب الشخصية مع المحافظة على التوازن والتكامل؛ لأن نظرة القرآن الكريم إلى الإنسان نظرة شاملة تغطي جميع مجالات حياة الإنسان.</w:t>
      </w:r>
    </w:p>
    <w:p w:rsidR="00786896" w:rsidRPr="00872ED6" w:rsidRDefault="00786896" w:rsidP="003E5F9D">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ولما كانت الوسطية من مزايا هذه الأمة حث عليها الشرع، وقررها القرآن</w:t>
      </w:r>
      <w:r w:rsidR="003E5F9D" w:rsidRPr="00872ED6">
        <w:rPr>
          <w:rFonts w:ascii="Traditional Arabic" w:hAnsi="Traditional Arabic" w:cs="Traditional Arabic"/>
          <w:spacing w:val="-4"/>
          <w:sz w:val="34"/>
          <w:szCs w:val="34"/>
          <w:rtl/>
        </w:rPr>
        <w:t xml:space="preserve"> {</w:t>
      </w:r>
      <w:r w:rsidR="003E5F9D" w:rsidRPr="00872ED6">
        <w:rPr>
          <w:rFonts w:ascii="Traditional Arabic" w:hAnsi="Traditional Arabic" w:cs="Traditional Arabic" w:hint="eastAsia"/>
          <w:spacing w:val="-4"/>
          <w:sz w:val="34"/>
          <w:szCs w:val="34"/>
          <w:rtl/>
        </w:rPr>
        <w:t>وَكَذَلِكَ</w:t>
      </w:r>
      <w:r w:rsidR="003E5F9D" w:rsidRPr="00872ED6">
        <w:rPr>
          <w:rFonts w:ascii="Traditional Arabic" w:hAnsi="Traditional Arabic" w:cs="Traditional Arabic"/>
          <w:spacing w:val="-4"/>
          <w:sz w:val="34"/>
          <w:szCs w:val="34"/>
          <w:rtl/>
        </w:rPr>
        <w:t xml:space="preserve"> </w:t>
      </w:r>
      <w:r w:rsidR="003E5F9D" w:rsidRPr="00872ED6">
        <w:rPr>
          <w:rFonts w:ascii="Traditional Arabic" w:hAnsi="Traditional Arabic" w:cs="Traditional Arabic" w:hint="eastAsia"/>
          <w:spacing w:val="-4"/>
          <w:sz w:val="34"/>
          <w:szCs w:val="34"/>
          <w:rtl/>
        </w:rPr>
        <w:t>جَعَلْنَاكُمْ</w:t>
      </w:r>
      <w:r w:rsidR="003E5F9D" w:rsidRPr="00872ED6">
        <w:rPr>
          <w:rFonts w:ascii="Traditional Arabic" w:hAnsi="Traditional Arabic" w:cs="Traditional Arabic"/>
          <w:spacing w:val="-4"/>
          <w:sz w:val="34"/>
          <w:szCs w:val="34"/>
          <w:rtl/>
        </w:rPr>
        <w:t xml:space="preserve"> </w:t>
      </w:r>
      <w:r w:rsidR="003E5F9D" w:rsidRPr="00872ED6">
        <w:rPr>
          <w:rFonts w:ascii="Traditional Arabic" w:hAnsi="Traditional Arabic" w:cs="Traditional Arabic" w:hint="eastAsia"/>
          <w:spacing w:val="-4"/>
          <w:sz w:val="34"/>
          <w:szCs w:val="34"/>
          <w:rtl/>
        </w:rPr>
        <w:t>أُمَّةً</w:t>
      </w:r>
      <w:r w:rsidR="003E5F9D" w:rsidRPr="00872ED6">
        <w:rPr>
          <w:rFonts w:ascii="Traditional Arabic" w:hAnsi="Traditional Arabic" w:cs="Traditional Arabic"/>
          <w:spacing w:val="-4"/>
          <w:sz w:val="34"/>
          <w:szCs w:val="34"/>
          <w:rtl/>
        </w:rPr>
        <w:t xml:space="preserve"> </w:t>
      </w:r>
      <w:r w:rsidR="003E5F9D" w:rsidRPr="00872ED6">
        <w:rPr>
          <w:rFonts w:ascii="Traditional Arabic" w:hAnsi="Traditional Arabic" w:cs="Traditional Arabic" w:hint="eastAsia"/>
          <w:spacing w:val="-4"/>
          <w:sz w:val="34"/>
          <w:szCs w:val="34"/>
          <w:rtl/>
        </w:rPr>
        <w:t>وَسَطاً</w:t>
      </w:r>
      <w:r w:rsidR="003E5F9D" w:rsidRPr="00872ED6">
        <w:rPr>
          <w:rFonts w:ascii="Traditional Arabic" w:hAnsi="Traditional Arabic" w:cs="Traditional Arabic" w:hint="cs"/>
          <w:spacing w:val="-4"/>
          <w:sz w:val="34"/>
          <w:szCs w:val="34"/>
          <w:rtl/>
        </w:rPr>
        <w:t xml:space="preserve">} </w:t>
      </w:r>
      <w:r w:rsidRPr="00872ED6">
        <w:rPr>
          <w:rFonts w:ascii="Traditional Arabic" w:hAnsi="Traditional Arabic" w:cs="Traditional Arabic"/>
          <w:sz w:val="34"/>
          <w:szCs w:val="34"/>
          <w:rtl/>
        </w:rPr>
        <w:t xml:space="preserve">[البقرة: 143] وكان لتفسير القرآن وفهمه </w:t>
      </w:r>
      <w:proofErr w:type="spellStart"/>
      <w:r w:rsidRPr="00872ED6">
        <w:rPr>
          <w:rFonts w:ascii="Traditional Arabic" w:hAnsi="Traditional Arabic" w:cs="Traditional Arabic"/>
          <w:sz w:val="34"/>
          <w:szCs w:val="34"/>
          <w:rtl/>
        </w:rPr>
        <w:t>والتفقه</w:t>
      </w:r>
      <w:proofErr w:type="spellEnd"/>
      <w:r w:rsidRPr="00872ED6">
        <w:rPr>
          <w:rFonts w:ascii="Traditional Arabic" w:hAnsi="Traditional Arabic" w:cs="Traditional Arabic"/>
          <w:sz w:val="34"/>
          <w:szCs w:val="34"/>
          <w:rtl/>
        </w:rPr>
        <w:t xml:space="preserve"> فيه أثر قوي لا ينكر في تحقيق صفة اعتدال الشخصية واتزانها.</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وقد تُحْدث دراسةُ العلوم الإسلامية المفصولة عن القرآن الكريم انفصالاً في بعض جوانب الشخصية؛ فقد يتعلق بعضهم بالفقه فقط، والآخر بالحديث، وبعضهم بالعقيدة، ولكن هذه العلوم هي بعض مما تضمنه القرآن وهي جزء من التفسير.</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وقد يكون الاقتصار عليها مؤدياً بصاحبه إلى الميل والشطط والغلو والتعصب، وقد حصل شيء من هذا؛ وكل ما نراه من فروق واضحة بين الطلبة يرجع إلى الاختلاف بينهم في تخصصات مفصولة من القرآن، وإن كانت تعتمد على القرآن؛ فالفصل وحده كاف لإحداث هذا، ثم لا يستطيع الإنسان أن يجزم بأن هذه الآية في الأحكام، وهذه في العقيدة.</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وإذا كان أولها في الأحكام وآخرها في العقيدة فماذا يفعل؟</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ولذلك لم تنضبط آيات الأحكام عند العلماء، وكان من الموفقين في ذلك الإمام القرطبي؛ إذ سمى كتابه: (الجامع لأحكام القرآن)، وفسر القرآن كله ولم يستغن عن بعضه، ولم يستطع أن يسلخ منه هذه الأحكام. كما فعل أبو بكر الجصاص وابن العربي، فإن الفصل وحده كاف لإسقاط بعض المعاني، والربط وحده يتضمن أحكاماً. قال الرازي: (إن أكثر لطائف القرآن مودعة في الترتيبات والروابط).</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فالذي يقضي على مظاهر الانحراف والغلو والشذوذ هو الاشتغال بالقرآن فهماً وتفسيراً وتفقهاً.</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ومما يؤخذ على من يقتصر على موضوع واحد ومادة واحدة أو تخصص واحد أنه ينعزل وينغلق على ما حبس نفسه فيه، وانزوت شخصيته في دائرة ضيقة من علوم الإسلام؛ وبذلك تنحصر علاقته بالأمة في أشخاص معدودين، وتتقلص مودته إلى العدد القليل من الناس، ولم </w:t>
      </w:r>
      <w:r w:rsidRPr="00872ED6">
        <w:rPr>
          <w:rFonts w:ascii="Traditional Arabic" w:hAnsi="Traditional Arabic" w:cs="Traditional Arabic"/>
          <w:sz w:val="34"/>
          <w:szCs w:val="34"/>
          <w:rtl/>
        </w:rPr>
        <w:lastRenderedPageBreak/>
        <w:t xml:space="preserve">تكن له مشاركة ولا مساهمة عفوية مع الآخرين، فقد بتر نفسه من جميع بقية فروع المعرفة وعلوم التنزيل التي </w:t>
      </w:r>
      <w:proofErr w:type="spellStart"/>
      <w:r w:rsidRPr="00872ED6">
        <w:rPr>
          <w:rFonts w:ascii="Traditional Arabic" w:hAnsi="Traditional Arabic" w:cs="Traditional Arabic"/>
          <w:sz w:val="34"/>
          <w:szCs w:val="34"/>
          <w:rtl/>
        </w:rPr>
        <w:t>حواها</w:t>
      </w:r>
      <w:proofErr w:type="spellEnd"/>
      <w:r w:rsidRPr="00872ED6">
        <w:rPr>
          <w:rFonts w:ascii="Traditional Arabic" w:hAnsi="Traditional Arabic" w:cs="Traditional Arabic"/>
          <w:sz w:val="34"/>
          <w:szCs w:val="34"/>
          <w:rtl/>
        </w:rPr>
        <w:t xml:space="preserve"> كتاب الله.</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تفسير القرآن وفهمه </w:t>
      </w:r>
      <w:proofErr w:type="spellStart"/>
      <w:r w:rsidRPr="00872ED6">
        <w:rPr>
          <w:rFonts w:ascii="Traditional Arabic" w:hAnsi="Traditional Arabic" w:cs="Traditional Arabic"/>
          <w:sz w:val="34"/>
          <w:szCs w:val="34"/>
          <w:rtl/>
        </w:rPr>
        <w:t>والتفقه</w:t>
      </w:r>
      <w:proofErr w:type="spellEnd"/>
      <w:r w:rsidRPr="00872ED6">
        <w:rPr>
          <w:rFonts w:ascii="Traditional Arabic" w:hAnsi="Traditional Arabic" w:cs="Traditional Arabic"/>
          <w:sz w:val="34"/>
          <w:szCs w:val="34"/>
          <w:rtl/>
        </w:rPr>
        <w:t xml:space="preserve"> فيه يصل أصحابه بأصحاب التخصصات العلمية الأخرى، ويرتبط بجميع أصناف الناس وطبقاتهم، ويطمئنون للأخذ عنه والاستماع إليه؛ لأنه لا يعلم فناً معيناً بعينه، ويستطيع أن ينشر عقيدة التوحيد على أوسع نطاق من خلال دروس التفسير.</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وانفصال المواد الدراسية على إطلاقه ليس من طبيعة هذا الدين ولا من شأن عمل السلف الصالح؛ فإنهم كانوا يأخذون بالقرآن كلاً لا يتجزأ؛ فلا بد من ربط كل هذه العلوم وهذه المواد الدراسية بالقرآن الكريم، ولا يحقق هذه الغاية إلا تفسير القرآن </w:t>
      </w:r>
      <w:proofErr w:type="spellStart"/>
      <w:r w:rsidRPr="00872ED6">
        <w:rPr>
          <w:rFonts w:ascii="Traditional Arabic" w:hAnsi="Traditional Arabic" w:cs="Traditional Arabic"/>
          <w:sz w:val="34"/>
          <w:szCs w:val="34"/>
          <w:rtl/>
        </w:rPr>
        <w:t>والتفقه</w:t>
      </w:r>
      <w:proofErr w:type="spellEnd"/>
      <w:r w:rsidRPr="00872ED6">
        <w:rPr>
          <w:rFonts w:ascii="Traditional Arabic" w:hAnsi="Traditional Arabic" w:cs="Traditional Arabic"/>
          <w:sz w:val="34"/>
          <w:szCs w:val="34"/>
          <w:rtl/>
        </w:rPr>
        <w:t xml:space="preserve"> فيه دون سواه؛ فهو وحده الكفيل بتحقيق شمولية التربية والتعليم من جميع النواحي.</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ولم يكن للصحابة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رضي الله عنهم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كتاب يدرسونه، وكلام محفوظ يتفقهون فيه إلا القرآن وما سمعوه من نبيهم</w:t>
      </w:r>
      <w:r w:rsidR="003E5F9D" w:rsidRPr="00872ED6">
        <w:rPr>
          <w:rFonts w:ascii="Traditional Arabic" w:hAnsi="Traditional Arabic" w:cs="Traditional Arabic" w:hint="cs"/>
          <w:sz w:val="34"/>
          <w:szCs w:val="34"/>
          <w:rtl/>
        </w:rPr>
        <w:t xml:space="preserve"> </w:t>
      </w:r>
      <w:r w:rsidR="003E5F9D" w:rsidRPr="00872ED6">
        <w:rPr>
          <w:rFonts w:ascii="Traditional Arabic" w:hAnsi="Traditional Arabic" w:cs="Traditional Arabic"/>
          <w:sz w:val="34"/>
          <w:szCs w:val="34"/>
          <w:rtl/>
        </w:rPr>
        <w:t>-صلى الله عليه وسلم-</w:t>
      </w:r>
      <w:r w:rsidRPr="00872ED6">
        <w:rPr>
          <w:rFonts w:ascii="Traditional Arabic" w:hAnsi="Traditional Arabic" w:cs="Traditional Arabic"/>
          <w:sz w:val="34"/>
          <w:szCs w:val="34"/>
          <w:rtl/>
        </w:rPr>
        <w:t>، ولم يكونوا في مجالسهم يتذاكرون إلا ذلك، فخلف من بعدهم قوم يقرؤون القرآن ولا يفهمونه، وآخرون يتفقهون في كلام غيرهم ويدرسونه، وآخرون يشتغلون في علوم أخرى وصنعة اصطلاحية.</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قال الشيخ عبد الرحمن النحلاوي: (فانفصال المواد الدراسية ليس من طبيعة الثقافة الإسلامية، ولا من شأن التربية الإسلامية التي تأخذ بالإسلام كلاً لا يتجزأ، وتعتبر كل العلوم التي تأخذ بالإسلام كلاً لا يتجزأ، وتعتبر كل العلوم التي انبثقت عنه ما تزال وظيفتها توضيح الشريعة الإسلامية والحفاظ عليها فلا بد من ربط كل هذه العلوم بهدف التربية الإسلامية).</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إن فصل المواد الدراسية من القرآن والسنة بمرور الزمن قد يُنسي ربطها به، ويتقرر في أذهان الناس استقلالها، وحينئذ يدخلها اجتهادهم واستحسانهم بالتغيير والتبديل والإضافة.</w:t>
      </w:r>
    </w:p>
    <w:p w:rsidR="00786896" w:rsidRPr="00872ED6" w:rsidRDefault="00786896" w:rsidP="003E5F9D">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ومن السمات البارزة عند بعض أهل الفرق أنهم لا يفسرون القرآن كله، ولا يتبعونه آية </w:t>
      </w:r>
      <w:proofErr w:type="spellStart"/>
      <w:r w:rsidRPr="00872ED6">
        <w:rPr>
          <w:rFonts w:ascii="Traditional Arabic" w:hAnsi="Traditional Arabic" w:cs="Traditional Arabic"/>
          <w:sz w:val="34"/>
          <w:szCs w:val="34"/>
          <w:rtl/>
        </w:rPr>
        <w:t>آية</w:t>
      </w:r>
      <w:proofErr w:type="spellEnd"/>
      <w:r w:rsidRPr="00872ED6">
        <w:rPr>
          <w:rFonts w:ascii="Traditional Arabic" w:hAnsi="Traditional Arabic" w:cs="Traditional Arabic"/>
          <w:sz w:val="34"/>
          <w:szCs w:val="34"/>
          <w:rtl/>
        </w:rPr>
        <w:t xml:space="preserve">؛ لأنهم إن فعلوا فإنهم يصطدمون بالآيات المحكمات التي تناقض مذهبهم وهواهم، فيسلكون مسلك الانتقاء والاختيار، ومن فسر القرآن كله منهم كالزمخشري من المعتزلة </w:t>
      </w:r>
      <w:proofErr w:type="spellStart"/>
      <w:r w:rsidRPr="00872ED6">
        <w:rPr>
          <w:rFonts w:ascii="Traditional Arabic" w:hAnsi="Traditional Arabic" w:cs="Traditional Arabic"/>
          <w:sz w:val="34"/>
          <w:szCs w:val="34"/>
          <w:rtl/>
        </w:rPr>
        <w:t>والطبرسي</w:t>
      </w:r>
      <w:proofErr w:type="spellEnd"/>
      <w:r w:rsidRPr="00872ED6">
        <w:rPr>
          <w:rFonts w:ascii="Traditional Arabic" w:hAnsi="Traditional Arabic" w:cs="Traditional Arabic"/>
          <w:sz w:val="34"/>
          <w:szCs w:val="34"/>
          <w:rtl/>
        </w:rPr>
        <w:t xml:space="preserve"> من الشيعة وغيرهم، فإنهم يوجهون الآيات التي تصادم مذهبهم بالتأويل ويسلكون في سبيل ذلك كل مسلك انتصاراً لمعتقداتهم؛ فهم من باب قول الحق تبارك وتعالى: </w:t>
      </w:r>
      <w:r w:rsidR="003E5F9D" w:rsidRPr="00872ED6">
        <w:rPr>
          <w:rFonts w:ascii="Traditional Arabic" w:hAnsi="Traditional Arabic" w:cs="Traditional Arabic"/>
          <w:spacing w:val="-4"/>
          <w:sz w:val="34"/>
          <w:szCs w:val="34"/>
          <w:rtl/>
        </w:rPr>
        <w:t>{</w:t>
      </w:r>
      <w:r w:rsidR="003E5F9D" w:rsidRPr="00872ED6">
        <w:rPr>
          <w:rFonts w:ascii="Traditional Arabic" w:hAnsi="Traditional Arabic" w:cs="Traditional Arabic" w:hint="eastAsia"/>
          <w:spacing w:val="-4"/>
          <w:sz w:val="34"/>
          <w:szCs w:val="34"/>
          <w:rtl/>
        </w:rPr>
        <w:t>إِنَّ</w:t>
      </w:r>
      <w:r w:rsidR="003E5F9D" w:rsidRPr="00872ED6">
        <w:rPr>
          <w:rFonts w:ascii="Traditional Arabic" w:hAnsi="Traditional Arabic" w:cs="Traditional Arabic"/>
          <w:spacing w:val="-4"/>
          <w:sz w:val="34"/>
          <w:szCs w:val="34"/>
          <w:rtl/>
        </w:rPr>
        <w:t xml:space="preserve"> </w:t>
      </w:r>
      <w:r w:rsidR="003E5F9D" w:rsidRPr="00872ED6">
        <w:rPr>
          <w:rFonts w:ascii="Traditional Arabic" w:hAnsi="Traditional Arabic" w:cs="Traditional Arabic" w:hint="eastAsia"/>
          <w:spacing w:val="-4"/>
          <w:sz w:val="34"/>
          <w:szCs w:val="34"/>
          <w:rtl/>
        </w:rPr>
        <w:t>الَّذِينَ</w:t>
      </w:r>
      <w:r w:rsidR="003E5F9D" w:rsidRPr="00872ED6">
        <w:rPr>
          <w:rFonts w:ascii="Traditional Arabic" w:hAnsi="Traditional Arabic" w:cs="Traditional Arabic"/>
          <w:spacing w:val="-4"/>
          <w:sz w:val="34"/>
          <w:szCs w:val="34"/>
          <w:rtl/>
        </w:rPr>
        <w:t xml:space="preserve"> </w:t>
      </w:r>
      <w:r w:rsidR="003E5F9D" w:rsidRPr="00872ED6">
        <w:rPr>
          <w:rFonts w:ascii="Traditional Arabic" w:hAnsi="Traditional Arabic" w:cs="Traditional Arabic" w:hint="eastAsia"/>
          <w:spacing w:val="-4"/>
          <w:sz w:val="34"/>
          <w:szCs w:val="34"/>
          <w:rtl/>
        </w:rPr>
        <w:t>فَرَّقُواْ</w:t>
      </w:r>
      <w:r w:rsidR="003E5F9D" w:rsidRPr="00872ED6">
        <w:rPr>
          <w:rFonts w:ascii="Traditional Arabic" w:hAnsi="Traditional Arabic" w:cs="Traditional Arabic"/>
          <w:spacing w:val="-4"/>
          <w:sz w:val="34"/>
          <w:szCs w:val="34"/>
          <w:rtl/>
        </w:rPr>
        <w:t xml:space="preserve"> </w:t>
      </w:r>
      <w:r w:rsidR="003E5F9D" w:rsidRPr="00872ED6">
        <w:rPr>
          <w:rFonts w:ascii="Traditional Arabic" w:hAnsi="Traditional Arabic" w:cs="Traditional Arabic" w:hint="eastAsia"/>
          <w:spacing w:val="-4"/>
          <w:sz w:val="34"/>
          <w:szCs w:val="34"/>
          <w:rtl/>
        </w:rPr>
        <w:t>دِينَهُمْ</w:t>
      </w:r>
      <w:r w:rsidR="003E5F9D" w:rsidRPr="00872ED6">
        <w:rPr>
          <w:rFonts w:ascii="Traditional Arabic" w:hAnsi="Traditional Arabic" w:cs="Traditional Arabic"/>
          <w:spacing w:val="-4"/>
          <w:sz w:val="34"/>
          <w:szCs w:val="34"/>
          <w:rtl/>
        </w:rPr>
        <w:t xml:space="preserve"> </w:t>
      </w:r>
      <w:r w:rsidR="003E5F9D" w:rsidRPr="00872ED6">
        <w:rPr>
          <w:rFonts w:ascii="Traditional Arabic" w:hAnsi="Traditional Arabic" w:cs="Traditional Arabic" w:hint="eastAsia"/>
          <w:spacing w:val="-4"/>
          <w:sz w:val="34"/>
          <w:szCs w:val="34"/>
          <w:rtl/>
        </w:rPr>
        <w:t>وَكَانُواْ</w:t>
      </w:r>
      <w:r w:rsidR="003E5F9D" w:rsidRPr="00872ED6">
        <w:rPr>
          <w:rFonts w:ascii="Traditional Arabic" w:hAnsi="Traditional Arabic" w:cs="Traditional Arabic"/>
          <w:spacing w:val="-4"/>
          <w:sz w:val="34"/>
          <w:szCs w:val="34"/>
          <w:rtl/>
        </w:rPr>
        <w:t xml:space="preserve"> </w:t>
      </w:r>
      <w:r w:rsidR="003E5F9D" w:rsidRPr="00872ED6">
        <w:rPr>
          <w:rFonts w:ascii="Traditional Arabic" w:hAnsi="Traditional Arabic" w:cs="Traditional Arabic" w:hint="eastAsia"/>
          <w:spacing w:val="-4"/>
          <w:sz w:val="34"/>
          <w:szCs w:val="34"/>
          <w:rtl/>
        </w:rPr>
        <w:t>شِيَعاً</w:t>
      </w:r>
      <w:r w:rsidR="003E5F9D" w:rsidRPr="00872ED6">
        <w:rPr>
          <w:rFonts w:ascii="Traditional Arabic" w:hAnsi="Traditional Arabic" w:cs="Traditional Arabic"/>
          <w:spacing w:val="-4"/>
          <w:sz w:val="34"/>
          <w:szCs w:val="34"/>
          <w:rtl/>
        </w:rPr>
        <w:t xml:space="preserve"> </w:t>
      </w:r>
      <w:r w:rsidR="003E5F9D" w:rsidRPr="00872ED6">
        <w:rPr>
          <w:rFonts w:ascii="Traditional Arabic" w:hAnsi="Traditional Arabic" w:cs="Traditional Arabic" w:hint="eastAsia"/>
          <w:spacing w:val="-4"/>
          <w:sz w:val="34"/>
          <w:szCs w:val="34"/>
          <w:rtl/>
        </w:rPr>
        <w:t>لَّسْتَ</w:t>
      </w:r>
      <w:r w:rsidR="003E5F9D" w:rsidRPr="00872ED6">
        <w:rPr>
          <w:rFonts w:ascii="Traditional Arabic" w:hAnsi="Traditional Arabic" w:cs="Traditional Arabic"/>
          <w:spacing w:val="-4"/>
          <w:sz w:val="34"/>
          <w:szCs w:val="34"/>
          <w:rtl/>
        </w:rPr>
        <w:t xml:space="preserve"> </w:t>
      </w:r>
      <w:r w:rsidR="003E5F9D" w:rsidRPr="00872ED6">
        <w:rPr>
          <w:rFonts w:ascii="Traditional Arabic" w:hAnsi="Traditional Arabic" w:cs="Traditional Arabic" w:hint="eastAsia"/>
          <w:spacing w:val="-4"/>
          <w:sz w:val="34"/>
          <w:szCs w:val="34"/>
          <w:rtl/>
        </w:rPr>
        <w:t>مِنْهُمْ</w:t>
      </w:r>
      <w:r w:rsidR="003E5F9D" w:rsidRPr="00872ED6">
        <w:rPr>
          <w:rFonts w:ascii="Traditional Arabic" w:hAnsi="Traditional Arabic" w:cs="Traditional Arabic"/>
          <w:spacing w:val="-4"/>
          <w:sz w:val="34"/>
          <w:szCs w:val="34"/>
          <w:rtl/>
        </w:rPr>
        <w:t xml:space="preserve"> </w:t>
      </w:r>
      <w:r w:rsidR="003E5F9D" w:rsidRPr="00872ED6">
        <w:rPr>
          <w:rFonts w:ascii="Traditional Arabic" w:hAnsi="Traditional Arabic" w:cs="Traditional Arabic" w:hint="eastAsia"/>
          <w:spacing w:val="-4"/>
          <w:sz w:val="34"/>
          <w:szCs w:val="34"/>
          <w:rtl/>
        </w:rPr>
        <w:t>فِي</w:t>
      </w:r>
      <w:r w:rsidR="003E5F9D" w:rsidRPr="00872ED6">
        <w:rPr>
          <w:rFonts w:ascii="Traditional Arabic" w:hAnsi="Traditional Arabic" w:cs="Traditional Arabic"/>
          <w:spacing w:val="-4"/>
          <w:sz w:val="34"/>
          <w:szCs w:val="34"/>
          <w:rtl/>
        </w:rPr>
        <w:t xml:space="preserve"> </w:t>
      </w:r>
      <w:r w:rsidR="003E5F9D" w:rsidRPr="00872ED6">
        <w:rPr>
          <w:rFonts w:ascii="Traditional Arabic" w:hAnsi="Traditional Arabic" w:cs="Traditional Arabic" w:hint="eastAsia"/>
          <w:spacing w:val="-4"/>
          <w:sz w:val="34"/>
          <w:szCs w:val="34"/>
          <w:rtl/>
        </w:rPr>
        <w:t>شَيْءٍ</w:t>
      </w:r>
      <w:r w:rsidR="003E5F9D" w:rsidRPr="00872ED6">
        <w:rPr>
          <w:rFonts w:ascii="Traditional Arabic" w:hAnsi="Traditional Arabic" w:cs="Traditional Arabic"/>
          <w:spacing w:val="-4"/>
          <w:sz w:val="34"/>
          <w:szCs w:val="34"/>
          <w:rtl/>
        </w:rPr>
        <w:t>}</w:t>
      </w:r>
      <w:r w:rsidRPr="00872ED6">
        <w:rPr>
          <w:rFonts w:ascii="Traditional Arabic" w:hAnsi="Traditional Arabic" w:cs="Traditional Arabic"/>
          <w:sz w:val="34"/>
          <w:szCs w:val="34"/>
          <w:rtl/>
        </w:rPr>
        <w:t xml:space="preserve"> [الأنعام: 159].</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lastRenderedPageBreak/>
        <w:t>قرأ الجمهور: (فَرَّقُوا دِينَهُمْ) من التفريق وهو الفصل بين أجزاء الشيء الواحد، وجعله فرقاً وأبعاضاً، وقرأ حمزة والكسائي: [فارقوا] من المفارقة للشيء وهي تركه والانفصال منه، وهي تفيد أن تفريق الدين قد يستلزم مفارقته؛ لأنه واحد لا يتجزأ، ومن التفريق الإيمان ببعض الكتاب دون بعض ولو بالتأويل وترك العمل.</w:t>
      </w:r>
    </w:p>
    <w:p w:rsidR="00786896" w:rsidRPr="00872ED6" w:rsidRDefault="00786896" w:rsidP="00C50C35">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والدين لا يتجزأ، وقد قال الله تعالى: </w:t>
      </w:r>
      <w:r w:rsidR="00B530AB" w:rsidRPr="00872ED6">
        <w:rPr>
          <w:rFonts w:ascii="Traditional Arabic" w:hAnsi="Traditional Arabic" w:cs="Traditional Arabic"/>
          <w:spacing w:val="-4"/>
          <w:sz w:val="34"/>
          <w:szCs w:val="34"/>
          <w:rtl/>
        </w:rPr>
        <w:t>{</w:t>
      </w:r>
      <w:r w:rsidR="00B530AB" w:rsidRPr="00872ED6">
        <w:rPr>
          <w:rFonts w:ascii="Traditional Arabic" w:hAnsi="Traditional Arabic" w:cs="Traditional Arabic" w:hint="eastAsia"/>
          <w:spacing w:val="-4"/>
          <w:sz w:val="34"/>
          <w:szCs w:val="34"/>
          <w:rtl/>
        </w:rPr>
        <w:t>أَفَتُؤْمِنُونَ</w:t>
      </w:r>
      <w:r w:rsidR="00B530AB" w:rsidRPr="00872ED6">
        <w:rPr>
          <w:rFonts w:ascii="Traditional Arabic" w:hAnsi="Traditional Arabic" w:cs="Traditional Arabic"/>
          <w:spacing w:val="-4"/>
          <w:sz w:val="34"/>
          <w:szCs w:val="34"/>
          <w:rtl/>
        </w:rPr>
        <w:t xml:space="preserve"> </w:t>
      </w:r>
      <w:r w:rsidR="00B530AB" w:rsidRPr="00872ED6">
        <w:rPr>
          <w:rFonts w:ascii="Traditional Arabic" w:hAnsi="Traditional Arabic" w:cs="Traditional Arabic" w:hint="eastAsia"/>
          <w:spacing w:val="-4"/>
          <w:sz w:val="34"/>
          <w:szCs w:val="34"/>
          <w:rtl/>
        </w:rPr>
        <w:t>بِبَعْضِ</w:t>
      </w:r>
      <w:r w:rsidR="00B530AB" w:rsidRPr="00872ED6">
        <w:rPr>
          <w:rFonts w:ascii="Traditional Arabic" w:hAnsi="Traditional Arabic" w:cs="Traditional Arabic"/>
          <w:spacing w:val="-4"/>
          <w:sz w:val="34"/>
          <w:szCs w:val="34"/>
          <w:rtl/>
        </w:rPr>
        <w:t xml:space="preserve"> </w:t>
      </w:r>
      <w:r w:rsidR="00B530AB" w:rsidRPr="00872ED6">
        <w:rPr>
          <w:rFonts w:ascii="Traditional Arabic" w:hAnsi="Traditional Arabic" w:cs="Traditional Arabic" w:hint="eastAsia"/>
          <w:spacing w:val="-4"/>
          <w:sz w:val="34"/>
          <w:szCs w:val="34"/>
          <w:rtl/>
        </w:rPr>
        <w:t>الْكِتَابِ</w:t>
      </w:r>
      <w:r w:rsidR="00B530AB" w:rsidRPr="00872ED6">
        <w:rPr>
          <w:rFonts w:ascii="Traditional Arabic" w:hAnsi="Traditional Arabic" w:cs="Traditional Arabic"/>
          <w:spacing w:val="-4"/>
          <w:sz w:val="34"/>
          <w:szCs w:val="34"/>
          <w:rtl/>
        </w:rPr>
        <w:t xml:space="preserve"> </w:t>
      </w:r>
      <w:r w:rsidR="00B530AB" w:rsidRPr="00872ED6">
        <w:rPr>
          <w:rFonts w:ascii="Traditional Arabic" w:hAnsi="Traditional Arabic" w:cs="Traditional Arabic" w:hint="eastAsia"/>
          <w:spacing w:val="-4"/>
          <w:sz w:val="34"/>
          <w:szCs w:val="34"/>
          <w:rtl/>
        </w:rPr>
        <w:t>وَتَكْفُرُونَ</w:t>
      </w:r>
      <w:r w:rsidR="00B530AB" w:rsidRPr="00872ED6">
        <w:rPr>
          <w:rFonts w:ascii="Traditional Arabic" w:hAnsi="Traditional Arabic" w:cs="Traditional Arabic"/>
          <w:spacing w:val="-4"/>
          <w:sz w:val="34"/>
          <w:szCs w:val="34"/>
          <w:rtl/>
        </w:rPr>
        <w:t xml:space="preserve"> </w:t>
      </w:r>
      <w:r w:rsidR="00B530AB" w:rsidRPr="00872ED6">
        <w:rPr>
          <w:rFonts w:ascii="Traditional Arabic" w:hAnsi="Traditional Arabic" w:cs="Traditional Arabic" w:hint="eastAsia"/>
          <w:spacing w:val="-4"/>
          <w:sz w:val="34"/>
          <w:szCs w:val="34"/>
          <w:rtl/>
        </w:rPr>
        <w:t>بِبَعْضٍ</w:t>
      </w:r>
      <w:r w:rsidR="00B530AB" w:rsidRPr="00872ED6">
        <w:rPr>
          <w:rFonts w:ascii="Traditional Arabic" w:hAnsi="Traditional Arabic" w:cs="Traditional Arabic"/>
          <w:spacing w:val="-4"/>
          <w:sz w:val="34"/>
          <w:szCs w:val="34"/>
          <w:rtl/>
        </w:rPr>
        <w:t>}</w:t>
      </w:r>
      <w:r w:rsidRPr="00872ED6">
        <w:rPr>
          <w:rFonts w:ascii="Traditional Arabic" w:hAnsi="Traditional Arabic" w:cs="Traditional Arabic"/>
          <w:sz w:val="34"/>
          <w:szCs w:val="34"/>
          <w:rtl/>
        </w:rPr>
        <w:t xml:space="preserve"> [البقرة: 85] وقال: </w:t>
      </w:r>
      <w:r w:rsidR="006C2E84" w:rsidRPr="00872ED6">
        <w:rPr>
          <w:rFonts w:ascii="Traditional Arabic" w:hAnsi="Traditional Arabic" w:cs="Traditional Arabic"/>
          <w:spacing w:val="-4"/>
          <w:sz w:val="34"/>
          <w:szCs w:val="34"/>
          <w:rtl/>
        </w:rPr>
        <w:t>{</w:t>
      </w:r>
      <w:r w:rsidR="006C2E84" w:rsidRPr="00872ED6">
        <w:rPr>
          <w:rFonts w:ascii="Traditional Arabic" w:hAnsi="Traditional Arabic" w:cs="Traditional Arabic" w:hint="eastAsia"/>
          <w:spacing w:val="-4"/>
          <w:sz w:val="34"/>
          <w:szCs w:val="34"/>
          <w:rtl/>
        </w:rPr>
        <w:t>كَمَا</w:t>
      </w:r>
      <w:r w:rsidR="006C2E84" w:rsidRPr="00872ED6">
        <w:rPr>
          <w:rFonts w:ascii="Traditional Arabic" w:hAnsi="Traditional Arabic" w:cs="Traditional Arabic"/>
          <w:spacing w:val="-4"/>
          <w:sz w:val="34"/>
          <w:szCs w:val="34"/>
          <w:rtl/>
        </w:rPr>
        <w:t xml:space="preserve"> </w:t>
      </w:r>
      <w:r w:rsidR="006C2E84" w:rsidRPr="00872ED6">
        <w:rPr>
          <w:rFonts w:ascii="Traditional Arabic" w:hAnsi="Traditional Arabic" w:cs="Traditional Arabic" w:hint="eastAsia"/>
          <w:spacing w:val="-4"/>
          <w:sz w:val="34"/>
          <w:szCs w:val="34"/>
          <w:rtl/>
        </w:rPr>
        <w:t>أَنزَلْنَا</w:t>
      </w:r>
      <w:r w:rsidR="006C2E84" w:rsidRPr="00872ED6">
        <w:rPr>
          <w:rFonts w:ascii="Traditional Arabic" w:hAnsi="Traditional Arabic" w:cs="Traditional Arabic"/>
          <w:spacing w:val="-4"/>
          <w:sz w:val="34"/>
          <w:szCs w:val="34"/>
          <w:rtl/>
        </w:rPr>
        <w:t xml:space="preserve"> </w:t>
      </w:r>
      <w:r w:rsidR="006C2E84" w:rsidRPr="00872ED6">
        <w:rPr>
          <w:rFonts w:ascii="Traditional Arabic" w:hAnsi="Traditional Arabic" w:cs="Traditional Arabic" w:hint="eastAsia"/>
          <w:spacing w:val="-4"/>
          <w:sz w:val="34"/>
          <w:szCs w:val="34"/>
          <w:rtl/>
        </w:rPr>
        <w:t>عَلَى</w:t>
      </w:r>
      <w:r w:rsidR="006C2E84" w:rsidRPr="00872ED6">
        <w:rPr>
          <w:rFonts w:ascii="Traditional Arabic" w:hAnsi="Traditional Arabic" w:cs="Traditional Arabic"/>
          <w:spacing w:val="-4"/>
          <w:sz w:val="34"/>
          <w:szCs w:val="34"/>
          <w:rtl/>
        </w:rPr>
        <w:t xml:space="preserve"> </w:t>
      </w:r>
      <w:r w:rsidR="006C2E84" w:rsidRPr="00872ED6">
        <w:rPr>
          <w:rFonts w:ascii="Traditional Arabic" w:hAnsi="Traditional Arabic" w:cs="Traditional Arabic" w:hint="eastAsia"/>
          <w:spacing w:val="-4"/>
          <w:sz w:val="34"/>
          <w:szCs w:val="34"/>
          <w:rtl/>
        </w:rPr>
        <w:t>المُقْتَسِمِينَ</w:t>
      </w:r>
      <w:r w:rsidR="00863CCD" w:rsidRPr="00872ED6">
        <w:rPr>
          <w:rFonts w:ascii="Traditional Arabic" w:hAnsi="Traditional Arabic" w:cs="Traditional Arabic" w:hint="cs"/>
          <w:spacing w:val="-4"/>
          <w:sz w:val="34"/>
          <w:szCs w:val="34"/>
          <w:rtl/>
        </w:rPr>
        <w:t xml:space="preserve"> </w:t>
      </w:r>
      <w:r w:rsidR="00863CCD" w:rsidRPr="00872ED6">
        <w:rPr>
          <w:rFonts w:ascii="Traditional Arabic" w:hAnsi="Traditional Arabic" w:cs="Traditional Arabic" w:hint="eastAsia"/>
          <w:sz w:val="34"/>
          <w:szCs w:val="34"/>
          <w:rtl/>
        </w:rPr>
        <w:t>الَّذِينَ</w:t>
      </w:r>
      <w:r w:rsidR="00863CCD" w:rsidRPr="00872ED6">
        <w:rPr>
          <w:rFonts w:ascii="Traditional Arabic" w:hAnsi="Traditional Arabic" w:cs="Traditional Arabic"/>
          <w:sz w:val="34"/>
          <w:szCs w:val="34"/>
          <w:rtl/>
        </w:rPr>
        <w:t xml:space="preserve"> </w:t>
      </w:r>
      <w:r w:rsidR="00863CCD" w:rsidRPr="00872ED6">
        <w:rPr>
          <w:rFonts w:ascii="Traditional Arabic" w:hAnsi="Traditional Arabic" w:cs="Traditional Arabic" w:hint="eastAsia"/>
          <w:sz w:val="34"/>
          <w:szCs w:val="34"/>
          <w:rtl/>
        </w:rPr>
        <w:t>جَعَلُوا</w:t>
      </w:r>
      <w:r w:rsidR="00863CCD" w:rsidRPr="00872ED6">
        <w:rPr>
          <w:rFonts w:ascii="Traditional Arabic" w:hAnsi="Traditional Arabic" w:cs="Traditional Arabic"/>
          <w:sz w:val="34"/>
          <w:szCs w:val="34"/>
          <w:rtl/>
        </w:rPr>
        <w:t xml:space="preserve"> </w:t>
      </w:r>
      <w:r w:rsidR="00863CCD" w:rsidRPr="00872ED6">
        <w:rPr>
          <w:rFonts w:ascii="Traditional Arabic" w:hAnsi="Traditional Arabic" w:cs="Traditional Arabic" w:hint="eastAsia"/>
          <w:sz w:val="34"/>
          <w:szCs w:val="34"/>
          <w:rtl/>
        </w:rPr>
        <w:t>الْقُرْآنَ</w:t>
      </w:r>
      <w:r w:rsidR="00863CCD" w:rsidRPr="00872ED6">
        <w:rPr>
          <w:rFonts w:ascii="Traditional Arabic" w:hAnsi="Traditional Arabic" w:cs="Traditional Arabic"/>
          <w:sz w:val="34"/>
          <w:szCs w:val="34"/>
          <w:rtl/>
        </w:rPr>
        <w:t xml:space="preserve"> </w:t>
      </w:r>
      <w:r w:rsidR="00863CCD" w:rsidRPr="00872ED6">
        <w:rPr>
          <w:rFonts w:ascii="Traditional Arabic" w:hAnsi="Traditional Arabic" w:cs="Traditional Arabic" w:hint="eastAsia"/>
          <w:sz w:val="34"/>
          <w:szCs w:val="34"/>
          <w:rtl/>
        </w:rPr>
        <w:t>عِضِينَ</w:t>
      </w:r>
      <w:r w:rsidR="00863CCD" w:rsidRPr="00872ED6">
        <w:rPr>
          <w:rFonts w:ascii="Traditional Arabic" w:hAnsi="Traditional Arabic" w:cs="Traditional Arabic"/>
          <w:sz w:val="34"/>
          <w:szCs w:val="34"/>
          <w:rtl/>
        </w:rPr>
        <w:t>}</w:t>
      </w:r>
      <w:r w:rsidRPr="00872ED6">
        <w:rPr>
          <w:rFonts w:ascii="Traditional Arabic" w:hAnsi="Traditional Arabic" w:cs="Traditional Arabic"/>
          <w:sz w:val="34"/>
          <w:szCs w:val="34"/>
          <w:rtl/>
        </w:rPr>
        <w:t xml:space="preserve"> [الحجر: 90- 91]، وقال: </w:t>
      </w:r>
      <w:r w:rsidR="00C50C35" w:rsidRPr="00872ED6">
        <w:rPr>
          <w:rFonts w:ascii="Traditional Arabic" w:hAnsi="Traditional Arabic" w:cs="Traditional Arabic"/>
          <w:spacing w:val="-4"/>
          <w:sz w:val="34"/>
          <w:szCs w:val="34"/>
          <w:rtl/>
        </w:rPr>
        <w:t>{</w:t>
      </w:r>
      <w:r w:rsidR="00C50C35" w:rsidRPr="00872ED6">
        <w:rPr>
          <w:rFonts w:ascii="Traditional Arabic" w:hAnsi="Traditional Arabic" w:cs="Traditional Arabic" w:hint="eastAsia"/>
          <w:spacing w:val="-4"/>
          <w:sz w:val="34"/>
          <w:szCs w:val="34"/>
          <w:rtl/>
        </w:rPr>
        <w:t>إِنَّ</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الَّذِينَ</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يَكْفُرُونَ</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بِاللّهِ</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وَرُسُلِهِ</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وَيُرِيدُونَ</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أَن</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يُفَرِّقُواْ</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بَيْنَ</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اللّهِ</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وَرُسُلِهِ</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وَيقُولُونَ</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نُؤْمِنُ</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بِبَعْضٍ</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وَنَكْفُرُ</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بِبَعْضٍ</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وَيُرِيدُونَ</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أَن</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يَتَّخِذُواْ</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بَيْنَ</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ذَلِكَ</w:t>
      </w:r>
      <w:r w:rsidR="00C50C35" w:rsidRPr="00872ED6">
        <w:rPr>
          <w:rFonts w:ascii="Traditional Arabic" w:hAnsi="Traditional Arabic" w:cs="Traditional Arabic"/>
          <w:spacing w:val="-4"/>
          <w:sz w:val="34"/>
          <w:szCs w:val="34"/>
          <w:rtl/>
        </w:rPr>
        <w:t xml:space="preserve"> </w:t>
      </w:r>
      <w:r w:rsidR="00C50C35" w:rsidRPr="00872ED6">
        <w:rPr>
          <w:rFonts w:ascii="Traditional Arabic" w:hAnsi="Traditional Arabic" w:cs="Traditional Arabic" w:hint="eastAsia"/>
          <w:spacing w:val="-4"/>
          <w:sz w:val="34"/>
          <w:szCs w:val="34"/>
          <w:rtl/>
        </w:rPr>
        <w:t>سَبِيلاً</w:t>
      </w:r>
      <w:r w:rsidR="00C50C35" w:rsidRPr="00872ED6">
        <w:rPr>
          <w:rFonts w:ascii="Traditional Arabic" w:hAnsi="Traditional Arabic" w:cs="Traditional Arabic"/>
          <w:spacing w:val="-4"/>
          <w:sz w:val="34"/>
          <w:szCs w:val="34"/>
          <w:rtl/>
        </w:rPr>
        <w:t>}</w:t>
      </w:r>
      <w:r w:rsidRPr="00872ED6">
        <w:rPr>
          <w:rFonts w:ascii="Traditional Arabic" w:hAnsi="Traditional Arabic" w:cs="Traditional Arabic"/>
          <w:sz w:val="34"/>
          <w:szCs w:val="34"/>
          <w:rtl/>
        </w:rPr>
        <w:t xml:space="preserve"> [النساء: 150].</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قال محمد حسين الذهبي: (إن الباطنية لا يفسرون القرآن كله؛ لأنهم يصدمون بآيات محكمات تردّ مذهبهم).</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وقال في بيان موقف الخوارج من التفسير: (لا يأخذون من القرآن إلا بقدر ما ينصر مبادئهم ويدعو إليها. وما رأوه يصادم مذهبهم حاولوا التخلص منه بصرفه وتأويله).</w:t>
      </w:r>
    </w:p>
    <w:p w:rsidR="00786896" w:rsidRPr="00872ED6" w:rsidRDefault="00786896" w:rsidP="002417DD">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وقد لجأ بعضهم إلى المتشابه لغرض نصرة المذهب الفاسد كما نص على ذلك القرآن المجيد فقال: </w:t>
      </w:r>
      <w:r w:rsidR="002417DD" w:rsidRPr="00872ED6">
        <w:rPr>
          <w:rFonts w:ascii="Traditional Arabic" w:hAnsi="Traditional Arabic" w:cs="Traditional Arabic"/>
          <w:spacing w:val="-4"/>
          <w:sz w:val="34"/>
          <w:szCs w:val="34"/>
          <w:rtl/>
        </w:rPr>
        <w:t>{</w:t>
      </w:r>
      <w:r w:rsidR="002417DD" w:rsidRPr="00872ED6">
        <w:rPr>
          <w:rFonts w:ascii="Traditional Arabic" w:hAnsi="Traditional Arabic" w:cs="Traditional Arabic" w:hint="eastAsia"/>
          <w:spacing w:val="-4"/>
          <w:sz w:val="34"/>
          <w:szCs w:val="34"/>
          <w:rtl/>
        </w:rPr>
        <w:t>فَأَمَّا</w:t>
      </w:r>
      <w:r w:rsidR="002417DD" w:rsidRPr="00872ED6">
        <w:rPr>
          <w:rFonts w:ascii="Traditional Arabic" w:hAnsi="Traditional Arabic" w:cs="Traditional Arabic"/>
          <w:spacing w:val="-4"/>
          <w:sz w:val="34"/>
          <w:szCs w:val="34"/>
          <w:rtl/>
        </w:rPr>
        <w:t xml:space="preserve"> </w:t>
      </w:r>
      <w:r w:rsidR="002417DD" w:rsidRPr="00872ED6">
        <w:rPr>
          <w:rFonts w:ascii="Traditional Arabic" w:hAnsi="Traditional Arabic" w:cs="Traditional Arabic" w:hint="eastAsia"/>
          <w:spacing w:val="-4"/>
          <w:sz w:val="34"/>
          <w:szCs w:val="34"/>
          <w:rtl/>
        </w:rPr>
        <w:t>الَّذِينَ</w:t>
      </w:r>
      <w:r w:rsidR="002417DD" w:rsidRPr="00872ED6">
        <w:rPr>
          <w:rFonts w:ascii="Traditional Arabic" w:hAnsi="Traditional Arabic" w:cs="Traditional Arabic"/>
          <w:spacing w:val="-4"/>
          <w:sz w:val="34"/>
          <w:szCs w:val="34"/>
          <w:rtl/>
        </w:rPr>
        <w:t xml:space="preserve"> </w:t>
      </w:r>
      <w:r w:rsidR="002417DD" w:rsidRPr="00872ED6">
        <w:rPr>
          <w:rFonts w:ascii="Traditional Arabic" w:hAnsi="Traditional Arabic" w:cs="Traditional Arabic" w:hint="eastAsia"/>
          <w:spacing w:val="-4"/>
          <w:sz w:val="34"/>
          <w:szCs w:val="34"/>
          <w:rtl/>
        </w:rPr>
        <w:t>في</w:t>
      </w:r>
      <w:r w:rsidR="002417DD" w:rsidRPr="00872ED6">
        <w:rPr>
          <w:rFonts w:ascii="Traditional Arabic" w:hAnsi="Traditional Arabic" w:cs="Traditional Arabic"/>
          <w:spacing w:val="-4"/>
          <w:sz w:val="34"/>
          <w:szCs w:val="34"/>
          <w:rtl/>
        </w:rPr>
        <w:t xml:space="preserve"> </w:t>
      </w:r>
      <w:r w:rsidR="002417DD" w:rsidRPr="00872ED6">
        <w:rPr>
          <w:rFonts w:ascii="Traditional Arabic" w:hAnsi="Traditional Arabic" w:cs="Traditional Arabic" w:hint="eastAsia"/>
          <w:spacing w:val="-4"/>
          <w:sz w:val="34"/>
          <w:szCs w:val="34"/>
          <w:rtl/>
        </w:rPr>
        <w:t>قُلُوبِهِمْ</w:t>
      </w:r>
      <w:r w:rsidR="002417DD" w:rsidRPr="00872ED6">
        <w:rPr>
          <w:rFonts w:ascii="Traditional Arabic" w:hAnsi="Traditional Arabic" w:cs="Traditional Arabic"/>
          <w:spacing w:val="-4"/>
          <w:sz w:val="34"/>
          <w:szCs w:val="34"/>
          <w:rtl/>
        </w:rPr>
        <w:t xml:space="preserve"> </w:t>
      </w:r>
      <w:r w:rsidR="002417DD" w:rsidRPr="00872ED6">
        <w:rPr>
          <w:rFonts w:ascii="Traditional Arabic" w:hAnsi="Traditional Arabic" w:cs="Traditional Arabic" w:hint="eastAsia"/>
          <w:spacing w:val="-4"/>
          <w:sz w:val="34"/>
          <w:szCs w:val="34"/>
          <w:rtl/>
        </w:rPr>
        <w:t>زَيْغٌ</w:t>
      </w:r>
      <w:r w:rsidR="002417DD" w:rsidRPr="00872ED6">
        <w:rPr>
          <w:rFonts w:ascii="Traditional Arabic" w:hAnsi="Traditional Arabic" w:cs="Traditional Arabic"/>
          <w:spacing w:val="-4"/>
          <w:sz w:val="34"/>
          <w:szCs w:val="34"/>
          <w:rtl/>
        </w:rPr>
        <w:t xml:space="preserve"> </w:t>
      </w:r>
      <w:r w:rsidR="002417DD" w:rsidRPr="00872ED6">
        <w:rPr>
          <w:rFonts w:ascii="Traditional Arabic" w:hAnsi="Traditional Arabic" w:cs="Traditional Arabic" w:hint="eastAsia"/>
          <w:spacing w:val="-4"/>
          <w:sz w:val="34"/>
          <w:szCs w:val="34"/>
          <w:rtl/>
        </w:rPr>
        <w:t>فَيَتَّبِعُونَ</w:t>
      </w:r>
      <w:r w:rsidR="002417DD" w:rsidRPr="00872ED6">
        <w:rPr>
          <w:rFonts w:ascii="Traditional Arabic" w:hAnsi="Traditional Arabic" w:cs="Traditional Arabic"/>
          <w:spacing w:val="-4"/>
          <w:sz w:val="34"/>
          <w:szCs w:val="34"/>
          <w:rtl/>
        </w:rPr>
        <w:t xml:space="preserve"> </w:t>
      </w:r>
      <w:r w:rsidR="002417DD" w:rsidRPr="00872ED6">
        <w:rPr>
          <w:rFonts w:ascii="Traditional Arabic" w:hAnsi="Traditional Arabic" w:cs="Traditional Arabic" w:hint="eastAsia"/>
          <w:spacing w:val="-4"/>
          <w:sz w:val="34"/>
          <w:szCs w:val="34"/>
          <w:rtl/>
        </w:rPr>
        <w:t>مَا</w:t>
      </w:r>
      <w:r w:rsidR="002417DD" w:rsidRPr="00872ED6">
        <w:rPr>
          <w:rFonts w:ascii="Traditional Arabic" w:hAnsi="Traditional Arabic" w:cs="Traditional Arabic"/>
          <w:spacing w:val="-4"/>
          <w:sz w:val="34"/>
          <w:szCs w:val="34"/>
          <w:rtl/>
        </w:rPr>
        <w:t xml:space="preserve"> </w:t>
      </w:r>
      <w:r w:rsidR="002417DD" w:rsidRPr="00872ED6">
        <w:rPr>
          <w:rFonts w:ascii="Traditional Arabic" w:hAnsi="Traditional Arabic" w:cs="Traditional Arabic" w:hint="eastAsia"/>
          <w:spacing w:val="-4"/>
          <w:sz w:val="34"/>
          <w:szCs w:val="34"/>
          <w:rtl/>
        </w:rPr>
        <w:t>تَشَابَهَ</w:t>
      </w:r>
      <w:r w:rsidR="002417DD" w:rsidRPr="00872ED6">
        <w:rPr>
          <w:rFonts w:ascii="Traditional Arabic" w:hAnsi="Traditional Arabic" w:cs="Traditional Arabic"/>
          <w:spacing w:val="-4"/>
          <w:sz w:val="34"/>
          <w:szCs w:val="34"/>
          <w:rtl/>
        </w:rPr>
        <w:t xml:space="preserve"> </w:t>
      </w:r>
      <w:r w:rsidR="002417DD" w:rsidRPr="00872ED6">
        <w:rPr>
          <w:rFonts w:ascii="Traditional Arabic" w:hAnsi="Traditional Arabic" w:cs="Traditional Arabic" w:hint="eastAsia"/>
          <w:spacing w:val="-4"/>
          <w:sz w:val="34"/>
          <w:szCs w:val="34"/>
          <w:rtl/>
        </w:rPr>
        <w:t>مِنْهُ</w:t>
      </w:r>
      <w:r w:rsidR="002417DD" w:rsidRPr="00872ED6">
        <w:rPr>
          <w:rFonts w:ascii="Traditional Arabic" w:hAnsi="Traditional Arabic" w:cs="Traditional Arabic"/>
          <w:spacing w:val="-4"/>
          <w:sz w:val="34"/>
          <w:szCs w:val="34"/>
          <w:rtl/>
        </w:rPr>
        <w:t xml:space="preserve"> </w:t>
      </w:r>
      <w:r w:rsidR="002417DD" w:rsidRPr="00872ED6">
        <w:rPr>
          <w:rFonts w:ascii="Traditional Arabic" w:hAnsi="Traditional Arabic" w:cs="Traditional Arabic" w:hint="eastAsia"/>
          <w:spacing w:val="-4"/>
          <w:sz w:val="34"/>
          <w:szCs w:val="34"/>
          <w:rtl/>
        </w:rPr>
        <w:t>ابْتِغَاء</w:t>
      </w:r>
      <w:r w:rsidR="002417DD" w:rsidRPr="00872ED6">
        <w:rPr>
          <w:rFonts w:ascii="Traditional Arabic" w:hAnsi="Traditional Arabic" w:cs="Traditional Arabic"/>
          <w:spacing w:val="-4"/>
          <w:sz w:val="34"/>
          <w:szCs w:val="34"/>
          <w:rtl/>
        </w:rPr>
        <w:t xml:space="preserve"> </w:t>
      </w:r>
      <w:r w:rsidR="002417DD" w:rsidRPr="00872ED6">
        <w:rPr>
          <w:rFonts w:ascii="Traditional Arabic" w:hAnsi="Traditional Arabic" w:cs="Traditional Arabic" w:hint="eastAsia"/>
          <w:spacing w:val="-4"/>
          <w:sz w:val="34"/>
          <w:szCs w:val="34"/>
          <w:rtl/>
        </w:rPr>
        <w:t>الْفِتْنَةِ</w:t>
      </w:r>
      <w:r w:rsidR="002417DD" w:rsidRPr="00872ED6">
        <w:rPr>
          <w:rFonts w:ascii="Traditional Arabic" w:hAnsi="Traditional Arabic" w:cs="Traditional Arabic"/>
          <w:spacing w:val="-4"/>
          <w:sz w:val="34"/>
          <w:szCs w:val="34"/>
          <w:rtl/>
        </w:rPr>
        <w:t xml:space="preserve"> </w:t>
      </w:r>
      <w:r w:rsidR="002417DD" w:rsidRPr="00872ED6">
        <w:rPr>
          <w:rFonts w:ascii="Traditional Arabic" w:hAnsi="Traditional Arabic" w:cs="Traditional Arabic" w:hint="eastAsia"/>
          <w:spacing w:val="-4"/>
          <w:sz w:val="34"/>
          <w:szCs w:val="34"/>
          <w:rtl/>
        </w:rPr>
        <w:t>وَابْتِغَاء</w:t>
      </w:r>
      <w:r w:rsidR="002417DD" w:rsidRPr="00872ED6">
        <w:rPr>
          <w:rFonts w:ascii="Traditional Arabic" w:hAnsi="Traditional Arabic" w:cs="Traditional Arabic"/>
          <w:spacing w:val="-4"/>
          <w:sz w:val="34"/>
          <w:szCs w:val="34"/>
          <w:rtl/>
        </w:rPr>
        <w:t xml:space="preserve"> </w:t>
      </w:r>
      <w:r w:rsidR="002417DD" w:rsidRPr="00872ED6">
        <w:rPr>
          <w:rFonts w:ascii="Traditional Arabic" w:hAnsi="Traditional Arabic" w:cs="Traditional Arabic" w:hint="eastAsia"/>
          <w:spacing w:val="-4"/>
          <w:sz w:val="34"/>
          <w:szCs w:val="34"/>
          <w:rtl/>
        </w:rPr>
        <w:t>تَأْوِيلِهِ</w:t>
      </w:r>
      <w:r w:rsidR="002417DD" w:rsidRPr="00872ED6">
        <w:rPr>
          <w:rFonts w:ascii="Traditional Arabic" w:hAnsi="Traditional Arabic" w:cs="Traditional Arabic" w:hint="cs"/>
          <w:spacing w:val="-4"/>
          <w:sz w:val="34"/>
          <w:szCs w:val="34"/>
          <w:rtl/>
        </w:rPr>
        <w:t>}</w:t>
      </w:r>
      <w:r w:rsidRPr="00872ED6">
        <w:rPr>
          <w:rFonts w:ascii="Traditional Arabic" w:hAnsi="Traditional Arabic" w:cs="Traditional Arabic"/>
          <w:sz w:val="34"/>
          <w:szCs w:val="34"/>
          <w:rtl/>
        </w:rPr>
        <w:t xml:space="preserve"> [آل عمران: 7]. </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وأهل الزيغ والضلال يفزعون إلى المتشابه الذي بواسطته يمكنهم أن يلبّسوا به، ويصرفوه إلى مقاصدهم الفاسدة وينزلوه عليها، وما دخلت البدع في دين الله إلا بسبب التعلق ببعـض الآيات وإهمال الآيات الأخـرى أو سوء فهم لها.</w:t>
      </w:r>
    </w:p>
    <w:p w:rsidR="00786896" w:rsidRPr="00872ED6" w:rsidRDefault="00E05F0A" w:rsidP="00703322">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فالمعتزلة تعلقوا بقوله تعالى</w:t>
      </w:r>
      <w:r w:rsidR="00786896" w:rsidRPr="00872ED6">
        <w:rPr>
          <w:rFonts w:ascii="Traditional Arabic" w:hAnsi="Traditional Arabic" w:cs="Traditional Arabic"/>
          <w:sz w:val="34"/>
          <w:szCs w:val="34"/>
          <w:rtl/>
        </w:rPr>
        <w:t xml:space="preserve">: </w:t>
      </w:r>
      <w:r w:rsidRPr="00872ED6">
        <w:rPr>
          <w:rFonts w:ascii="Traditional Arabic" w:hAnsi="Traditional Arabic" w:cs="Traditional Arabic"/>
          <w:spacing w:val="-4"/>
          <w:sz w:val="34"/>
          <w:szCs w:val="34"/>
          <w:rtl/>
        </w:rPr>
        <w:t>{</w:t>
      </w:r>
      <w:r w:rsidRPr="00872ED6">
        <w:rPr>
          <w:rFonts w:ascii="Traditional Arabic" w:hAnsi="Traditional Arabic" w:cs="Traditional Arabic" w:hint="eastAsia"/>
          <w:spacing w:val="-4"/>
          <w:sz w:val="34"/>
          <w:szCs w:val="34"/>
          <w:rtl/>
        </w:rPr>
        <w:t>فَمَن</w:t>
      </w:r>
      <w:r w:rsidRPr="00872ED6">
        <w:rPr>
          <w:rFonts w:ascii="Traditional Arabic" w:hAnsi="Traditional Arabic" w:cs="Traditional Arabic"/>
          <w:spacing w:val="-4"/>
          <w:sz w:val="34"/>
          <w:szCs w:val="34"/>
          <w:rtl/>
        </w:rPr>
        <w:t xml:space="preserve"> </w:t>
      </w:r>
      <w:r w:rsidRPr="00872ED6">
        <w:rPr>
          <w:rFonts w:ascii="Traditional Arabic" w:hAnsi="Traditional Arabic" w:cs="Traditional Arabic" w:hint="eastAsia"/>
          <w:spacing w:val="-4"/>
          <w:sz w:val="34"/>
          <w:szCs w:val="34"/>
          <w:rtl/>
        </w:rPr>
        <w:t>شَاء</w:t>
      </w:r>
      <w:r w:rsidRPr="00872ED6">
        <w:rPr>
          <w:rFonts w:ascii="Traditional Arabic" w:hAnsi="Traditional Arabic" w:cs="Traditional Arabic"/>
          <w:spacing w:val="-4"/>
          <w:sz w:val="34"/>
          <w:szCs w:val="34"/>
          <w:rtl/>
        </w:rPr>
        <w:t xml:space="preserve"> </w:t>
      </w:r>
      <w:r w:rsidRPr="00872ED6">
        <w:rPr>
          <w:rFonts w:ascii="Traditional Arabic" w:hAnsi="Traditional Arabic" w:cs="Traditional Arabic" w:hint="eastAsia"/>
          <w:spacing w:val="-4"/>
          <w:sz w:val="34"/>
          <w:szCs w:val="34"/>
          <w:rtl/>
        </w:rPr>
        <w:t>فَلْيُؤْمِن</w:t>
      </w:r>
      <w:r w:rsidRPr="00872ED6">
        <w:rPr>
          <w:rFonts w:ascii="Traditional Arabic" w:hAnsi="Traditional Arabic" w:cs="Traditional Arabic"/>
          <w:spacing w:val="-4"/>
          <w:sz w:val="34"/>
          <w:szCs w:val="34"/>
          <w:rtl/>
        </w:rPr>
        <w:t xml:space="preserve"> </w:t>
      </w:r>
      <w:r w:rsidRPr="00872ED6">
        <w:rPr>
          <w:rFonts w:ascii="Traditional Arabic" w:hAnsi="Traditional Arabic" w:cs="Traditional Arabic" w:hint="eastAsia"/>
          <w:spacing w:val="-4"/>
          <w:sz w:val="34"/>
          <w:szCs w:val="34"/>
          <w:rtl/>
        </w:rPr>
        <w:t>وَمَن</w:t>
      </w:r>
      <w:r w:rsidRPr="00872ED6">
        <w:rPr>
          <w:rFonts w:ascii="Traditional Arabic" w:hAnsi="Traditional Arabic" w:cs="Traditional Arabic"/>
          <w:spacing w:val="-4"/>
          <w:sz w:val="34"/>
          <w:szCs w:val="34"/>
          <w:rtl/>
        </w:rPr>
        <w:t xml:space="preserve"> </w:t>
      </w:r>
      <w:r w:rsidRPr="00872ED6">
        <w:rPr>
          <w:rFonts w:ascii="Traditional Arabic" w:hAnsi="Traditional Arabic" w:cs="Traditional Arabic" w:hint="eastAsia"/>
          <w:spacing w:val="-4"/>
          <w:sz w:val="34"/>
          <w:szCs w:val="34"/>
          <w:rtl/>
        </w:rPr>
        <w:t>شَاء</w:t>
      </w:r>
      <w:r w:rsidRPr="00872ED6">
        <w:rPr>
          <w:rFonts w:ascii="Traditional Arabic" w:hAnsi="Traditional Arabic" w:cs="Traditional Arabic"/>
          <w:spacing w:val="-4"/>
          <w:sz w:val="34"/>
          <w:szCs w:val="34"/>
          <w:rtl/>
        </w:rPr>
        <w:t xml:space="preserve"> </w:t>
      </w:r>
      <w:r w:rsidRPr="00872ED6">
        <w:rPr>
          <w:rFonts w:ascii="Traditional Arabic" w:hAnsi="Traditional Arabic" w:cs="Traditional Arabic" w:hint="eastAsia"/>
          <w:spacing w:val="-4"/>
          <w:sz w:val="34"/>
          <w:szCs w:val="34"/>
          <w:rtl/>
        </w:rPr>
        <w:t>فَلْيَكْفُرْ</w:t>
      </w:r>
      <w:r w:rsidRPr="00872ED6">
        <w:rPr>
          <w:rFonts w:ascii="Traditional Arabic" w:hAnsi="Traditional Arabic" w:cs="Traditional Arabic" w:hint="cs"/>
          <w:spacing w:val="-4"/>
          <w:sz w:val="34"/>
          <w:szCs w:val="34"/>
          <w:rtl/>
        </w:rPr>
        <w:t xml:space="preserve">} </w:t>
      </w:r>
      <w:r w:rsidRPr="00872ED6">
        <w:rPr>
          <w:rFonts w:ascii="Traditional Arabic" w:hAnsi="Traditional Arabic" w:cs="Traditional Arabic"/>
          <w:sz w:val="34"/>
          <w:szCs w:val="34"/>
          <w:rtl/>
        </w:rPr>
        <w:t>[الكهف:</w:t>
      </w:r>
      <w:r w:rsidR="00786896" w:rsidRPr="00872ED6">
        <w:rPr>
          <w:rFonts w:ascii="Traditional Arabic" w:hAnsi="Traditional Arabic" w:cs="Traditional Arabic"/>
          <w:sz w:val="34"/>
          <w:szCs w:val="34"/>
          <w:rtl/>
        </w:rPr>
        <w:t xml:space="preserve">29] وأثبتوا حرية الإنسان، وقالوا: إنه خالق لأفعاله، ونفوا صفة الكلام لله رب العالمين، وتعلقوا بقراءة شاذة </w:t>
      </w:r>
      <w:r w:rsidR="00B966C2" w:rsidRPr="00872ED6">
        <w:rPr>
          <w:rFonts w:ascii="Traditional Arabic" w:hAnsi="Traditional Arabic" w:cs="Traditional Arabic"/>
          <w:spacing w:val="-4"/>
          <w:sz w:val="34"/>
          <w:szCs w:val="34"/>
          <w:rtl/>
        </w:rPr>
        <w:t>{</w:t>
      </w:r>
      <w:r w:rsidR="00B966C2" w:rsidRPr="00872ED6">
        <w:rPr>
          <w:rFonts w:ascii="Traditional Arabic" w:hAnsi="Traditional Arabic" w:cs="Traditional Arabic" w:hint="eastAsia"/>
          <w:spacing w:val="-4"/>
          <w:sz w:val="34"/>
          <w:szCs w:val="34"/>
          <w:rtl/>
        </w:rPr>
        <w:t>وَكَلَّمَ</w:t>
      </w:r>
      <w:r w:rsidR="00B966C2" w:rsidRPr="00872ED6">
        <w:rPr>
          <w:rFonts w:ascii="Traditional Arabic" w:hAnsi="Traditional Arabic" w:cs="Traditional Arabic"/>
          <w:spacing w:val="-4"/>
          <w:sz w:val="34"/>
          <w:szCs w:val="34"/>
          <w:rtl/>
        </w:rPr>
        <w:t xml:space="preserve"> </w:t>
      </w:r>
      <w:r w:rsidR="00B966C2" w:rsidRPr="00872ED6">
        <w:rPr>
          <w:rFonts w:ascii="Traditional Arabic" w:hAnsi="Traditional Arabic" w:cs="Traditional Arabic" w:hint="eastAsia"/>
          <w:spacing w:val="-4"/>
          <w:sz w:val="34"/>
          <w:szCs w:val="34"/>
          <w:rtl/>
        </w:rPr>
        <w:t>اللّهُ</w:t>
      </w:r>
      <w:r w:rsidR="00B966C2" w:rsidRPr="00872ED6">
        <w:rPr>
          <w:rFonts w:ascii="Traditional Arabic" w:hAnsi="Traditional Arabic" w:cs="Traditional Arabic"/>
          <w:spacing w:val="-4"/>
          <w:sz w:val="34"/>
          <w:szCs w:val="34"/>
          <w:rtl/>
        </w:rPr>
        <w:t xml:space="preserve"> </w:t>
      </w:r>
      <w:r w:rsidR="00B966C2" w:rsidRPr="00872ED6">
        <w:rPr>
          <w:rFonts w:ascii="Traditional Arabic" w:hAnsi="Traditional Arabic" w:cs="Traditional Arabic" w:hint="eastAsia"/>
          <w:spacing w:val="-4"/>
          <w:sz w:val="34"/>
          <w:szCs w:val="34"/>
          <w:rtl/>
        </w:rPr>
        <w:t>مُوسَى</w:t>
      </w:r>
      <w:r w:rsidR="00B966C2" w:rsidRPr="00872ED6">
        <w:rPr>
          <w:rFonts w:ascii="Traditional Arabic" w:hAnsi="Traditional Arabic" w:cs="Traditional Arabic"/>
          <w:spacing w:val="-4"/>
          <w:sz w:val="34"/>
          <w:szCs w:val="34"/>
          <w:rtl/>
        </w:rPr>
        <w:t xml:space="preserve"> </w:t>
      </w:r>
      <w:r w:rsidR="00B966C2" w:rsidRPr="00872ED6">
        <w:rPr>
          <w:rFonts w:ascii="Traditional Arabic" w:hAnsi="Traditional Arabic" w:cs="Traditional Arabic" w:hint="eastAsia"/>
          <w:spacing w:val="-4"/>
          <w:sz w:val="34"/>
          <w:szCs w:val="34"/>
          <w:rtl/>
        </w:rPr>
        <w:t>تَكْلِيماً</w:t>
      </w:r>
      <w:r w:rsidR="00B966C2" w:rsidRPr="00872ED6">
        <w:rPr>
          <w:rFonts w:ascii="Traditional Arabic" w:hAnsi="Traditional Arabic" w:cs="Traditional Arabic" w:hint="cs"/>
          <w:spacing w:val="-4"/>
          <w:sz w:val="34"/>
          <w:szCs w:val="34"/>
          <w:rtl/>
        </w:rPr>
        <w:t>}</w:t>
      </w:r>
      <w:r w:rsidR="00786896" w:rsidRPr="00872ED6">
        <w:rPr>
          <w:rFonts w:ascii="Traditional Arabic" w:hAnsi="Traditional Arabic" w:cs="Traditional Arabic"/>
          <w:sz w:val="34"/>
          <w:szCs w:val="34"/>
          <w:rtl/>
        </w:rPr>
        <w:t xml:space="preserve"> [النساء:164] فجعلوا موسى هو الفاعل المتكلم، وأغمضوا أعينهم عن القراءة المجمع عليها: </w:t>
      </w:r>
      <w:r w:rsidR="00703322" w:rsidRPr="00872ED6">
        <w:rPr>
          <w:rFonts w:ascii="Traditional Arabic" w:hAnsi="Traditional Arabic" w:cs="Traditional Arabic"/>
          <w:spacing w:val="-4"/>
          <w:sz w:val="34"/>
          <w:szCs w:val="34"/>
          <w:rtl/>
        </w:rPr>
        <w:t>{</w:t>
      </w:r>
      <w:r w:rsidR="00703322" w:rsidRPr="00872ED6">
        <w:rPr>
          <w:rFonts w:ascii="Traditional Arabic" w:hAnsi="Traditional Arabic" w:cs="Traditional Arabic" w:hint="eastAsia"/>
          <w:spacing w:val="-4"/>
          <w:sz w:val="34"/>
          <w:szCs w:val="34"/>
          <w:rtl/>
        </w:rPr>
        <w:t>وَلَمَّا</w:t>
      </w:r>
      <w:r w:rsidR="00703322" w:rsidRPr="00872ED6">
        <w:rPr>
          <w:rFonts w:ascii="Traditional Arabic" w:hAnsi="Traditional Arabic" w:cs="Traditional Arabic"/>
          <w:spacing w:val="-4"/>
          <w:sz w:val="34"/>
          <w:szCs w:val="34"/>
          <w:rtl/>
        </w:rPr>
        <w:t xml:space="preserve"> </w:t>
      </w:r>
      <w:r w:rsidR="00703322" w:rsidRPr="00872ED6">
        <w:rPr>
          <w:rFonts w:ascii="Traditional Arabic" w:hAnsi="Traditional Arabic" w:cs="Traditional Arabic" w:hint="eastAsia"/>
          <w:spacing w:val="-4"/>
          <w:sz w:val="34"/>
          <w:szCs w:val="34"/>
          <w:rtl/>
        </w:rPr>
        <w:t>جَاء</w:t>
      </w:r>
      <w:r w:rsidR="00703322" w:rsidRPr="00872ED6">
        <w:rPr>
          <w:rFonts w:ascii="Traditional Arabic" w:hAnsi="Traditional Arabic" w:cs="Traditional Arabic"/>
          <w:spacing w:val="-4"/>
          <w:sz w:val="34"/>
          <w:szCs w:val="34"/>
          <w:rtl/>
        </w:rPr>
        <w:t xml:space="preserve"> </w:t>
      </w:r>
      <w:r w:rsidR="00703322" w:rsidRPr="00872ED6">
        <w:rPr>
          <w:rFonts w:ascii="Traditional Arabic" w:hAnsi="Traditional Arabic" w:cs="Traditional Arabic" w:hint="eastAsia"/>
          <w:spacing w:val="-4"/>
          <w:sz w:val="34"/>
          <w:szCs w:val="34"/>
          <w:rtl/>
        </w:rPr>
        <w:t>مُوسَى</w:t>
      </w:r>
      <w:r w:rsidR="00703322" w:rsidRPr="00872ED6">
        <w:rPr>
          <w:rFonts w:ascii="Traditional Arabic" w:hAnsi="Traditional Arabic" w:cs="Traditional Arabic"/>
          <w:spacing w:val="-4"/>
          <w:sz w:val="34"/>
          <w:szCs w:val="34"/>
          <w:rtl/>
        </w:rPr>
        <w:t xml:space="preserve"> </w:t>
      </w:r>
      <w:r w:rsidR="00703322" w:rsidRPr="00872ED6">
        <w:rPr>
          <w:rFonts w:ascii="Traditional Arabic" w:hAnsi="Traditional Arabic" w:cs="Traditional Arabic" w:hint="eastAsia"/>
          <w:spacing w:val="-4"/>
          <w:sz w:val="34"/>
          <w:szCs w:val="34"/>
          <w:rtl/>
        </w:rPr>
        <w:t>لِمِيقَاتِنَا</w:t>
      </w:r>
      <w:r w:rsidR="00703322" w:rsidRPr="00872ED6">
        <w:rPr>
          <w:rFonts w:ascii="Traditional Arabic" w:hAnsi="Traditional Arabic" w:cs="Traditional Arabic"/>
          <w:spacing w:val="-4"/>
          <w:sz w:val="34"/>
          <w:szCs w:val="34"/>
          <w:rtl/>
        </w:rPr>
        <w:t xml:space="preserve"> </w:t>
      </w:r>
      <w:r w:rsidR="00703322" w:rsidRPr="00872ED6">
        <w:rPr>
          <w:rFonts w:ascii="Traditional Arabic" w:hAnsi="Traditional Arabic" w:cs="Traditional Arabic" w:hint="eastAsia"/>
          <w:spacing w:val="-4"/>
          <w:sz w:val="34"/>
          <w:szCs w:val="34"/>
          <w:rtl/>
        </w:rPr>
        <w:t>وَكَلَّمَهُ</w:t>
      </w:r>
      <w:r w:rsidR="00703322" w:rsidRPr="00872ED6">
        <w:rPr>
          <w:rFonts w:ascii="Traditional Arabic" w:hAnsi="Traditional Arabic" w:cs="Traditional Arabic"/>
          <w:spacing w:val="-4"/>
          <w:sz w:val="34"/>
          <w:szCs w:val="34"/>
          <w:rtl/>
        </w:rPr>
        <w:t xml:space="preserve"> </w:t>
      </w:r>
      <w:r w:rsidR="00703322" w:rsidRPr="00872ED6">
        <w:rPr>
          <w:rFonts w:ascii="Traditional Arabic" w:hAnsi="Traditional Arabic" w:cs="Traditional Arabic" w:hint="eastAsia"/>
          <w:spacing w:val="-4"/>
          <w:sz w:val="34"/>
          <w:szCs w:val="34"/>
          <w:rtl/>
        </w:rPr>
        <w:t>رَبُّهُ</w:t>
      </w:r>
      <w:r w:rsidR="00703322" w:rsidRPr="00872ED6">
        <w:rPr>
          <w:rFonts w:ascii="Traditional Arabic" w:hAnsi="Traditional Arabic" w:cs="Traditional Arabic"/>
          <w:spacing w:val="-4"/>
          <w:sz w:val="34"/>
          <w:szCs w:val="34"/>
          <w:rtl/>
        </w:rPr>
        <w:t>}</w:t>
      </w:r>
      <w:r w:rsidR="00786896" w:rsidRPr="00872ED6">
        <w:rPr>
          <w:rFonts w:ascii="Traditional Arabic" w:hAnsi="Traditional Arabic" w:cs="Traditional Arabic"/>
          <w:sz w:val="34"/>
          <w:szCs w:val="34"/>
          <w:rtl/>
        </w:rPr>
        <w:t xml:space="preserve"> [الأعراف: 143].</w:t>
      </w:r>
    </w:p>
    <w:p w:rsidR="00786896" w:rsidRPr="00872ED6" w:rsidRDefault="00786896" w:rsidP="00C16A2B">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ويقابلهم الجبرية فتعلقوا بقوله: </w:t>
      </w:r>
      <w:r w:rsidR="00C16A2B" w:rsidRPr="00872ED6">
        <w:rPr>
          <w:rFonts w:ascii="Traditional Arabic" w:hAnsi="Traditional Arabic" w:cs="Traditional Arabic"/>
          <w:spacing w:val="-4"/>
          <w:sz w:val="34"/>
          <w:szCs w:val="34"/>
          <w:rtl/>
        </w:rPr>
        <w:t>{</w:t>
      </w:r>
      <w:r w:rsidR="00C16A2B" w:rsidRPr="00872ED6">
        <w:rPr>
          <w:rFonts w:ascii="Traditional Arabic" w:hAnsi="Traditional Arabic" w:cs="Traditional Arabic" w:hint="eastAsia"/>
          <w:spacing w:val="-4"/>
          <w:sz w:val="34"/>
          <w:szCs w:val="34"/>
          <w:rtl/>
        </w:rPr>
        <w:t>وَمَا</w:t>
      </w:r>
      <w:r w:rsidR="00C16A2B" w:rsidRPr="00872ED6">
        <w:rPr>
          <w:rFonts w:ascii="Traditional Arabic" w:hAnsi="Traditional Arabic" w:cs="Traditional Arabic"/>
          <w:spacing w:val="-4"/>
          <w:sz w:val="34"/>
          <w:szCs w:val="34"/>
          <w:rtl/>
        </w:rPr>
        <w:t xml:space="preserve"> </w:t>
      </w:r>
      <w:r w:rsidR="00C16A2B" w:rsidRPr="00872ED6">
        <w:rPr>
          <w:rFonts w:ascii="Traditional Arabic" w:hAnsi="Traditional Arabic" w:cs="Traditional Arabic" w:hint="eastAsia"/>
          <w:spacing w:val="-4"/>
          <w:sz w:val="34"/>
          <w:szCs w:val="34"/>
          <w:rtl/>
        </w:rPr>
        <w:t>تَشَاؤُونَ</w:t>
      </w:r>
      <w:r w:rsidR="00C16A2B" w:rsidRPr="00872ED6">
        <w:rPr>
          <w:rFonts w:ascii="Traditional Arabic" w:hAnsi="Traditional Arabic" w:cs="Traditional Arabic"/>
          <w:spacing w:val="-4"/>
          <w:sz w:val="34"/>
          <w:szCs w:val="34"/>
          <w:rtl/>
        </w:rPr>
        <w:t xml:space="preserve"> </w:t>
      </w:r>
      <w:r w:rsidR="00C16A2B" w:rsidRPr="00872ED6">
        <w:rPr>
          <w:rFonts w:ascii="Traditional Arabic" w:hAnsi="Traditional Arabic" w:cs="Traditional Arabic" w:hint="eastAsia"/>
          <w:spacing w:val="-4"/>
          <w:sz w:val="34"/>
          <w:szCs w:val="34"/>
          <w:rtl/>
        </w:rPr>
        <w:t>إِلَّا</w:t>
      </w:r>
      <w:r w:rsidR="00C16A2B" w:rsidRPr="00872ED6">
        <w:rPr>
          <w:rFonts w:ascii="Traditional Arabic" w:hAnsi="Traditional Arabic" w:cs="Traditional Arabic"/>
          <w:spacing w:val="-4"/>
          <w:sz w:val="34"/>
          <w:szCs w:val="34"/>
          <w:rtl/>
        </w:rPr>
        <w:t xml:space="preserve"> </w:t>
      </w:r>
      <w:r w:rsidR="00C16A2B" w:rsidRPr="00872ED6">
        <w:rPr>
          <w:rFonts w:ascii="Traditional Arabic" w:hAnsi="Traditional Arabic" w:cs="Traditional Arabic" w:hint="eastAsia"/>
          <w:spacing w:val="-4"/>
          <w:sz w:val="34"/>
          <w:szCs w:val="34"/>
          <w:rtl/>
        </w:rPr>
        <w:t>أَن</w:t>
      </w:r>
      <w:r w:rsidR="00C16A2B" w:rsidRPr="00872ED6">
        <w:rPr>
          <w:rFonts w:ascii="Traditional Arabic" w:hAnsi="Traditional Arabic" w:cs="Traditional Arabic"/>
          <w:spacing w:val="-4"/>
          <w:sz w:val="34"/>
          <w:szCs w:val="34"/>
          <w:rtl/>
        </w:rPr>
        <w:t xml:space="preserve"> </w:t>
      </w:r>
      <w:r w:rsidR="00C16A2B" w:rsidRPr="00872ED6">
        <w:rPr>
          <w:rFonts w:ascii="Traditional Arabic" w:hAnsi="Traditional Arabic" w:cs="Traditional Arabic" w:hint="eastAsia"/>
          <w:spacing w:val="-4"/>
          <w:sz w:val="34"/>
          <w:szCs w:val="34"/>
          <w:rtl/>
        </w:rPr>
        <w:t>يَشَاءَ</w:t>
      </w:r>
      <w:r w:rsidR="00C16A2B" w:rsidRPr="00872ED6">
        <w:rPr>
          <w:rFonts w:ascii="Traditional Arabic" w:hAnsi="Traditional Arabic" w:cs="Traditional Arabic"/>
          <w:spacing w:val="-4"/>
          <w:sz w:val="34"/>
          <w:szCs w:val="34"/>
          <w:rtl/>
        </w:rPr>
        <w:t xml:space="preserve"> </w:t>
      </w:r>
      <w:r w:rsidR="00C16A2B" w:rsidRPr="00872ED6">
        <w:rPr>
          <w:rFonts w:ascii="Traditional Arabic" w:hAnsi="Traditional Arabic" w:cs="Traditional Arabic" w:hint="eastAsia"/>
          <w:spacing w:val="-4"/>
          <w:sz w:val="34"/>
          <w:szCs w:val="34"/>
          <w:rtl/>
        </w:rPr>
        <w:t>اللَّهُ</w:t>
      </w:r>
      <w:r w:rsidR="00C16A2B" w:rsidRPr="00872ED6">
        <w:rPr>
          <w:rFonts w:ascii="Traditional Arabic" w:hAnsi="Traditional Arabic" w:cs="Traditional Arabic" w:hint="cs"/>
          <w:spacing w:val="-4"/>
          <w:sz w:val="34"/>
          <w:szCs w:val="34"/>
          <w:rtl/>
        </w:rPr>
        <w:t>}</w:t>
      </w:r>
      <w:r w:rsidR="00C16A2B" w:rsidRPr="00872ED6">
        <w:rPr>
          <w:rFonts w:ascii="Traditional Arabic" w:hAnsi="Traditional Arabic" w:cs="Traditional Arabic"/>
          <w:sz w:val="34"/>
          <w:szCs w:val="34"/>
          <w:rtl/>
        </w:rPr>
        <w:t xml:space="preserve"> [الإنسان:</w:t>
      </w:r>
      <w:r w:rsidRPr="00872ED6">
        <w:rPr>
          <w:rFonts w:ascii="Traditional Arabic" w:hAnsi="Traditional Arabic" w:cs="Traditional Arabic"/>
          <w:sz w:val="34"/>
          <w:szCs w:val="34"/>
          <w:rtl/>
        </w:rPr>
        <w:t>30] ونفوا نسبة الأفعال إلى من صدرت عنه، وقالوا: (الإنسان مجبور وعطلوا الأمر والنهي).</w:t>
      </w:r>
    </w:p>
    <w:p w:rsidR="00786896" w:rsidRPr="00872ED6" w:rsidRDefault="00786896" w:rsidP="00C16A2B">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lastRenderedPageBreak/>
        <w:t xml:space="preserve">والكرامية لم ينظروا في باب الإيمان إلا في قوله تعالى: </w:t>
      </w:r>
      <w:r w:rsidR="00C16A2B" w:rsidRPr="00872ED6">
        <w:rPr>
          <w:rFonts w:ascii="Traditional Arabic" w:hAnsi="Traditional Arabic" w:cs="Traditional Arabic"/>
          <w:spacing w:val="-4"/>
          <w:sz w:val="34"/>
          <w:szCs w:val="34"/>
          <w:rtl/>
        </w:rPr>
        <w:t>{</w:t>
      </w:r>
      <w:r w:rsidR="00C16A2B" w:rsidRPr="00872ED6">
        <w:rPr>
          <w:rFonts w:ascii="Traditional Arabic" w:hAnsi="Traditional Arabic" w:cs="Traditional Arabic" w:hint="eastAsia"/>
          <w:spacing w:val="-4"/>
          <w:sz w:val="34"/>
          <w:szCs w:val="34"/>
          <w:rtl/>
        </w:rPr>
        <w:t>فَأَثَابَهُمُ</w:t>
      </w:r>
      <w:r w:rsidR="00C16A2B" w:rsidRPr="00872ED6">
        <w:rPr>
          <w:rFonts w:ascii="Traditional Arabic" w:hAnsi="Traditional Arabic" w:cs="Traditional Arabic"/>
          <w:spacing w:val="-4"/>
          <w:sz w:val="34"/>
          <w:szCs w:val="34"/>
          <w:rtl/>
        </w:rPr>
        <w:t xml:space="preserve"> </w:t>
      </w:r>
      <w:r w:rsidR="00C16A2B" w:rsidRPr="00872ED6">
        <w:rPr>
          <w:rFonts w:ascii="Traditional Arabic" w:hAnsi="Traditional Arabic" w:cs="Traditional Arabic" w:hint="eastAsia"/>
          <w:spacing w:val="-4"/>
          <w:sz w:val="34"/>
          <w:szCs w:val="34"/>
          <w:rtl/>
        </w:rPr>
        <w:t>اللّهُ</w:t>
      </w:r>
      <w:r w:rsidR="00C16A2B" w:rsidRPr="00872ED6">
        <w:rPr>
          <w:rFonts w:ascii="Traditional Arabic" w:hAnsi="Traditional Arabic" w:cs="Traditional Arabic"/>
          <w:spacing w:val="-4"/>
          <w:sz w:val="34"/>
          <w:szCs w:val="34"/>
          <w:rtl/>
        </w:rPr>
        <w:t xml:space="preserve"> </w:t>
      </w:r>
      <w:r w:rsidR="00C16A2B" w:rsidRPr="00872ED6">
        <w:rPr>
          <w:rFonts w:ascii="Traditional Arabic" w:hAnsi="Traditional Arabic" w:cs="Traditional Arabic" w:hint="eastAsia"/>
          <w:spacing w:val="-4"/>
          <w:sz w:val="34"/>
          <w:szCs w:val="34"/>
          <w:rtl/>
        </w:rPr>
        <w:t>بِمَا</w:t>
      </w:r>
      <w:r w:rsidR="00C16A2B" w:rsidRPr="00872ED6">
        <w:rPr>
          <w:rFonts w:ascii="Traditional Arabic" w:hAnsi="Traditional Arabic" w:cs="Traditional Arabic"/>
          <w:spacing w:val="-4"/>
          <w:sz w:val="34"/>
          <w:szCs w:val="34"/>
          <w:rtl/>
        </w:rPr>
        <w:t xml:space="preserve"> </w:t>
      </w:r>
      <w:r w:rsidR="00C16A2B" w:rsidRPr="00872ED6">
        <w:rPr>
          <w:rFonts w:ascii="Traditional Arabic" w:hAnsi="Traditional Arabic" w:cs="Traditional Arabic" w:hint="eastAsia"/>
          <w:spacing w:val="-4"/>
          <w:sz w:val="34"/>
          <w:szCs w:val="34"/>
          <w:rtl/>
        </w:rPr>
        <w:t>قَالُواْ</w:t>
      </w:r>
      <w:r w:rsidR="00C16A2B" w:rsidRPr="00872ED6">
        <w:rPr>
          <w:rFonts w:ascii="Traditional Arabic" w:hAnsi="Traditional Arabic" w:cs="Traditional Arabic"/>
          <w:spacing w:val="-4"/>
          <w:sz w:val="34"/>
          <w:szCs w:val="34"/>
          <w:rtl/>
        </w:rPr>
        <w:t xml:space="preserve"> </w:t>
      </w:r>
      <w:r w:rsidR="00C16A2B" w:rsidRPr="00872ED6">
        <w:rPr>
          <w:rFonts w:ascii="Traditional Arabic" w:hAnsi="Traditional Arabic" w:cs="Traditional Arabic" w:hint="cs"/>
          <w:spacing w:val="-4"/>
          <w:sz w:val="34"/>
          <w:szCs w:val="34"/>
          <w:rtl/>
        </w:rPr>
        <w:t>}</w:t>
      </w:r>
      <w:r w:rsidRPr="00872ED6">
        <w:rPr>
          <w:rFonts w:ascii="Traditional Arabic" w:hAnsi="Traditional Arabic" w:cs="Traditional Arabic"/>
          <w:sz w:val="34"/>
          <w:szCs w:val="34"/>
          <w:rtl/>
        </w:rPr>
        <w:t xml:space="preserve"> [المائدة: 85]، وقالوا: (الإيمان قول باللسان فقط دون تصديق ولا عمل).</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قال القرطبي: (وهذا منهم قصور وجمود، وترك نظر لما نطق به القرآن والسنة).</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وهكذا حال من تعلق ببعض الكتاب دون بعض، وهو انحراف خطير في الفكر وشذوذ في التفكير واعتلال في الشخصية أوجبه الاقتصار على بعض الآيات دون بعض.</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قال رشيد رضا: (وفهم القرآن لا يكون صحيحاً إلا بالجمع بين الآيات المتقابلة في الموضوع الواحد الذي يختلف التعبير فيه).</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وإزاء هذا وذاك وفق الله المنتسبين لأهل السنة والجماعة في تفسير القرآن بالشمولية والاستيعاب لجميع الآيات القرآنية كلها، ولا يقتصرون على بعضها للاستفادة منها، ومن ثم؛ لم يكن عندهم هذا الشطط وهذا الانحراف وهذا الشذوذ.</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فالتفسير وفهم القرآن وحده هو الذي يقضي على ظاهرة التفرق والتحزيب والانتماء إلى فكر معين وتخصص معين؛ فمدرسة التفسير تذوب فيها جميع الفوارق. فإني أتصور الطالب وأتخيله عبداً يملكه شركاء مختلفون وهو بينهم موزع، ولكل منهم فيه توجيه، وعليه تكليف، وهو بينهم حائر لا يستقر على نهج، ولا يستقيم على طريق، ولا يملك أن يرضي أوامرهم المتعارضة التي تمزق اتجاهاته وقواه، وهذا واضح جلي في طلاب الجامعات التي لا تلتزم بمنهج القرآن.</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وأتصوره وأتخيله عبداً يملكه سيد واحد، وهو يعلم ما يطلبه منه ويكلفه به وهو مستريح مطمئن مستقر على نهج واحد، وهذا واضح جلي في طلاب الجامعات التي تلتزم بمنهج القرآن الكريم.</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ولا شك أن الذي يتلقى علومه وفقهه من القرآن الكريم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ولا سبيل إلى ذلك إلا بالتفسير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يخضع لهذه المادة ويتعلم منها، فتربطه بالقرآن، فينعم براحة الاستقامة والمعرفة واليقين وتجمع الطاقة ووحدة الاتجاه ووضوح الطريق، فينشأ سوي الشخصية متزناً معتدلاً.</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والذي يتعلم هذه العلوم منفصلة عن القرآن ومن أشخاص مختلفين، فإنه يتأثر بذلك؛ لأن كل أستاذ يلقنه غير الذي يلقنه الآخر، وكل منهم يريده أن يكون على طريقته ومنهجه، </w:t>
      </w:r>
      <w:r w:rsidRPr="00872ED6">
        <w:rPr>
          <w:rFonts w:ascii="Traditional Arabic" w:hAnsi="Traditional Arabic" w:cs="Traditional Arabic"/>
          <w:sz w:val="34"/>
          <w:szCs w:val="34"/>
          <w:rtl/>
        </w:rPr>
        <w:lastRenderedPageBreak/>
        <w:t>فينعكس ذلك على شخصيته، فيتشتت ذهنه، وربما يحدث فيه شذوذاً عن الجادة، لذا يتأكد على رجال التربية والتعليم أن يكثفوا مقررات التفسير.</w:t>
      </w:r>
    </w:p>
    <w:p w:rsidR="00786896" w:rsidRPr="00872ED6" w:rsidRDefault="00786896" w:rsidP="00485505">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ولم أرَ علاجاً أنفع لهذه الأمة كـفـهم القرآن وبيانه وتفسيره، وإن الأمة اليوم تحفظ القرآن وتردده صباح مساء، ولكن لا تفهمــه؛ فبينه وبينهم غيوم كثيفة وحجب وعوائق من أهمها وأشدها كثافة: ضعفهم في علوم اللـغــــة العربية التي نزل بها القرآن الكريم؛ فكيف يدعو الداعي الناس إلى الشريعة الإسلامية، وهـم لا يفهمونها ولا يفهمون مصدرها؟ ولو فهموا ما في القرآن من الأحكام والحكم وما فيه من الأسرار واللطائف لتملكهم القرآن وجرهم إليه جراً كما جر بعض كفار قريش إلى الاستماع إليه في الليالي المظلمة، وكانوا يدفعون تأثيراته باللغو: </w:t>
      </w:r>
      <w:r w:rsidR="00485505" w:rsidRPr="00872ED6">
        <w:rPr>
          <w:rFonts w:ascii="Traditional Arabic" w:hAnsi="Traditional Arabic" w:cs="Traditional Arabic"/>
          <w:spacing w:val="-4"/>
          <w:sz w:val="34"/>
          <w:szCs w:val="34"/>
          <w:rtl/>
        </w:rPr>
        <w:t>{</w:t>
      </w:r>
      <w:r w:rsidR="00485505" w:rsidRPr="00872ED6">
        <w:rPr>
          <w:rFonts w:ascii="Traditional Arabic" w:hAnsi="Traditional Arabic" w:cs="Traditional Arabic" w:hint="eastAsia"/>
          <w:spacing w:val="-4"/>
          <w:sz w:val="34"/>
          <w:szCs w:val="34"/>
          <w:rtl/>
        </w:rPr>
        <w:t>وَقَالَ</w:t>
      </w:r>
      <w:r w:rsidR="00485505" w:rsidRPr="00872ED6">
        <w:rPr>
          <w:rFonts w:ascii="Traditional Arabic" w:hAnsi="Traditional Arabic" w:cs="Traditional Arabic"/>
          <w:spacing w:val="-4"/>
          <w:sz w:val="34"/>
          <w:szCs w:val="34"/>
          <w:rtl/>
        </w:rPr>
        <w:t xml:space="preserve"> </w:t>
      </w:r>
      <w:r w:rsidR="00485505" w:rsidRPr="00872ED6">
        <w:rPr>
          <w:rFonts w:ascii="Traditional Arabic" w:hAnsi="Traditional Arabic" w:cs="Traditional Arabic" w:hint="eastAsia"/>
          <w:spacing w:val="-4"/>
          <w:sz w:val="34"/>
          <w:szCs w:val="34"/>
          <w:rtl/>
        </w:rPr>
        <w:t>الَّذِينَ</w:t>
      </w:r>
      <w:r w:rsidR="00485505" w:rsidRPr="00872ED6">
        <w:rPr>
          <w:rFonts w:ascii="Traditional Arabic" w:hAnsi="Traditional Arabic" w:cs="Traditional Arabic"/>
          <w:spacing w:val="-4"/>
          <w:sz w:val="34"/>
          <w:szCs w:val="34"/>
          <w:rtl/>
        </w:rPr>
        <w:t xml:space="preserve"> </w:t>
      </w:r>
      <w:r w:rsidR="00485505" w:rsidRPr="00872ED6">
        <w:rPr>
          <w:rFonts w:ascii="Traditional Arabic" w:hAnsi="Traditional Arabic" w:cs="Traditional Arabic" w:hint="eastAsia"/>
          <w:spacing w:val="-4"/>
          <w:sz w:val="34"/>
          <w:szCs w:val="34"/>
          <w:rtl/>
        </w:rPr>
        <w:t>كَفَرُوا</w:t>
      </w:r>
      <w:r w:rsidR="00485505" w:rsidRPr="00872ED6">
        <w:rPr>
          <w:rFonts w:ascii="Traditional Arabic" w:hAnsi="Traditional Arabic" w:cs="Traditional Arabic"/>
          <w:spacing w:val="-4"/>
          <w:sz w:val="34"/>
          <w:szCs w:val="34"/>
          <w:rtl/>
        </w:rPr>
        <w:t xml:space="preserve"> </w:t>
      </w:r>
      <w:r w:rsidR="00485505" w:rsidRPr="00872ED6">
        <w:rPr>
          <w:rFonts w:ascii="Traditional Arabic" w:hAnsi="Traditional Arabic" w:cs="Traditional Arabic" w:hint="eastAsia"/>
          <w:spacing w:val="-4"/>
          <w:sz w:val="34"/>
          <w:szCs w:val="34"/>
          <w:rtl/>
        </w:rPr>
        <w:t>لَا</w:t>
      </w:r>
      <w:r w:rsidR="00485505" w:rsidRPr="00872ED6">
        <w:rPr>
          <w:rFonts w:ascii="Traditional Arabic" w:hAnsi="Traditional Arabic" w:cs="Traditional Arabic"/>
          <w:spacing w:val="-4"/>
          <w:sz w:val="34"/>
          <w:szCs w:val="34"/>
          <w:rtl/>
        </w:rPr>
        <w:t xml:space="preserve"> </w:t>
      </w:r>
      <w:r w:rsidR="00485505" w:rsidRPr="00872ED6">
        <w:rPr>
          <w:rFonts w:ascii="Traditional Arabic" w:hAnsi="Traditional Arabic" w:cs="Traditional Arabic" w:hint="eastAsia"/>
          <w:spacing w:val="-4"/>
          <w:sz w:val="34"/>
          <w:szCs w:val="34"/>
          <w:rtl/>
        </w:rPr>
        <w:t>تَسْمَعُوا</w:t>
      </w:r>
      <w:r w:rsidR="00485505" w:rsidRPr="00872ED6">
        <w:rPr>
          <w:rFonts w:ascii="Traditional Arabic" w:hAnsi="Traditional Arabic" w:cs="Traditional Arabic"/>
          <w:spacing w:val="-4"/>
          <w:sz w:val="34"/>
          <w:szCs w:val="34"/>
          <w:rtl/>
        </w:rPr>
        <w:t xml:space="preserve"> </w:t>
      </w:r>
      <w:r w:rsidR="00485505" w:rsidRPr="00872ED6">
        <w:rPr>
          <w:rFonts w:ascii="Traditional Arabic" w:hAnsi="Traditional Arabic" w:cs="Traditional Arabic" w:hint="eastAsia"/>
          <w:spacing w:val="-4"/>
          <w:sz w:val="34"/>
          <w:szCs w:val="34"/>
          <w:rtl/>
        </w:rPr>
        <w:t>لِهَذَا</w:t>
      </w:r>
      <w:r w:rsidR="00485505" w:rsidRPr="00872ED6">
        <w:rPr>
          <w:rFonts w:ascii="Traditional Arabic" w:hAnsi="Traditional Arabic" w:cs="Traditional Arabic"/>
          <w:spacing w:val="-4"/>
          <w:sz w:val="34"/>
          <w:szCs w:val="34"/>
          <w:rtl/>
        </w:rPr>
        <w:t xml:space="preserve"> </w:t>
      </w:r>
      <w:r w:rsidR="00485505" w:rsidRPr="00872ED6">
        <w:rPr>
          <w:rFonts w:ascii="Traditional Arabic" w:hAnsi="Traditional Arabic" w:cs="Traditional Arabic" w:hint="eastAsia"/>
          <w:spacing w:val="-4"/>
          <w:sz w:val="34"/>
          <w:szCs w:val="34"/>
          <w:rtl/>
        </w:rPr>
        <w:t>الْقُرْآنِ</w:t>
      </w:r>
      <w:r w:rsidR="00485505" w:rsidRPr="00872ED6">
        <w:rPr>
          <w:rFonts w:ascii="Traditional Arabic" w:hAnsi="Traditional Arabic" w:cs="Traditional Arabic"/>
          <w:spacing w:val="-4"/>
          <w:sz w:val="34"/>
          <w:szCs w:val="34"/>
          <w:rtl/>
        </w:rPr>
        <w:t xml:space="preserve"> </w:t>
      </w:r>
      <w:r w:rsidR="00485505" w:rsidRPr="00872ED6">
        <w:rPr>
          <w:rFonts w:ascii="Traditional Arabic" w:hAnsi="Traditional Arabic" w:cs="Traditional Arabic" w:hint="eastAsia"/>
          <w:spacing w:val="-4"/>
          <w:sz w:val="34"/>
          <w:szCs w:val="34"/>
          <w:rtl/>
        </w:rPr>
        <w:t>وَالْغَوْا</w:t>
      </w:r>
      <w:r w:rsidR="00485505" w:rsidRPr="00872ED6">
        <w:rPr>
          <w:rFonts w:ascii="Traditional Arabic" w:hAnsi="Traditional Arabic" w:cs="Traditional Arabic"/>
          <w:spacing w:val="-4"/>
          <w:sz w:val="34"/>
          <w:szCs w:val="34"/>
          <w:rtl/>
        </w:rPr>
        <w:t xml:space="preserve"> </w:t>
      </w:r>
      <w:r w:rsidR="00485505" w:rsidRPr="00872ED6">
        <w:rPr>
          <w:rFonts w:ascii="Traditional Arabic" w:hAnsi="Traditional Arabic" w:cs="Traditional Arabic" w:hint="eastAsia"/>
          <w:spacing w:val="-4"/>
          <w:sz w:val="34"/>
          <w:szCs w:val="34"/>
          <w:rtl/>
        </w:rPr>
        <w:t>فِيهِ</w:t>
      </w:r>
      <w:r w:rsidR="00485505" w:rsidRPr="00872ED6">
        <w:rPr>
          <w:rFonts w:ascii="Traditional Arabic" w:hAnsi="Traditional Arabic" w:cs="Traditional Arabic"/>
          <w:spacing w:val="-4"/>
          <w:sz w:val="34"/>
          <w:szCs w:val="34"/>
          <w:rtl/>
        </w:rPr>
        <w:t xml:space="preserve"> </w:t>
      </w:r>
      <w:r w:rsidR="00485505" w:rsidRPr="00872ED6">
        <w:rPr>
          <w:rFonts w:ascii="Traditional Arabic" w:hAnsi="Traditional Arabic" w:cs="Traditional Arabic" w:hint="eastAsia"/>
          <w:spacing w:val="-4"/>
          <w:sz w:val="34"/>
          <w:szCs w:val="34"/>
          <w:rtl/>
        </w:rPr>
        <w:t>لَعَلَّكُمْ</w:t>
      </w:r>
      <w:r w:rsidR="00485505" w:rsidRPr="00872ED6">
        <w:rPr>
          <w:rFonts w:ascii="Traditional Arabic" w:hAnsi="Traditional Arabic" w:cs="Traditional Arabic"/>
          <w:spacing w:val="-4"/>
          <w:sz w:val="34"/>
          <w:szCs w:val="34"/>
          <w:rtl/>
        </w:rPr>
        <w:t xml:space="preserve"> </w:t>
      </w:r>
      <w:r w:rsidR="00485505" w:rsidRPr="00872ED6">
        <w:rPr>
          <w:rFonts w:ascii="Traditional Arabic" w:hAnsi="Traditional Arabic" w:cs="Traditional Arabic" w:hint="eastAsia"/>
          <w:spacing w:val="-4"/>
          <w:sz w:val="34"/>
          <w:szCs w:val="34"/>
          <w:rtl/>
        </w:rPr>
        <w:t>تَغْلِبُونَ</w:t>
      </w:r>
      <w:r w:rsidR="00485505" w:rsidRPr="00872ED6">
        <w:rPr>
          <w:rFonts w:ascii="Traditional Arabic" w:hAnsi="Traditional Arabic" w:cs="Traditional Arabic"/>
          <w:spacing w:val="-4"/>
          <w:sz w:val="34"/>
          <w:szCs w:val="34"/>
          <w:rtl/>
        </w:rPr>
        <w:t>}</w:t>
      </w:r>
      <w:r w:rsidR="00485505" w:rsidRPr="00872ED6">
        <w:rPr>
          <w:rFonts w:ascii="Traditional Arabic" w:hAnsi="Traditional Arabic" w:cs="Traditional Arabic" w:hint="cs"/>
          <w:sz w:val="34"/>
          <w:szCs w:val="34"/>
          <w:rtl/>
        </w:rPr>
        <w:t xml:space="preserve"> </w:t>
      </w:r>
      <w:r w:rsidRPr="00872ED6">
        <w:rPr>
          <w:rFonts w:ascii="Traditional Arabic" w:hAnsi="Traditional Arabic" w:cs="Traditional Arabic"/>
          <w:sz w:val="34"/>
          <w:szCs w:val="34"/>
          <w:rtl/>
        </w:rPr>
        <w:t>[فصلت: 26] فكانـوا مغلوبـين.</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المطلوب منا أن نفسر القرآن ونوضحه ونبينه فقط، وفي ضمنه نتعلم الأحكام والحكم والفقه والعقائد والأخلاق وكل شيء مما يحتاجه الإنسان لسعادته في الدنيا والآخرة.</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وبيان القرآن وفهمه هو الكفيل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 xml:space="preserve">بإذن الله </w:t>
      </w:r>
      <w:r w:rsidR="00FA178B">
        <w:rPr>
          <w:rFonts w:ascii="Traditional Arabic" w:hAnsi="Traditional Arabic" w:cs="Traditional Arabic"/>
          <w:sz w:val="34"/>
          <w:szCs w:val="34"/>
          <w:rtl/>
        </w:rPr>
        <w:t xml:space="preserve">- </w:t>
      </w:r>
      <w:r w:rsidRPr="00872ED6">
        <w:rPr>
          <w:rFonts w:ascii="Traditional Arabic" w:hAnsi="Traditional Arabic" w:cs="Traditional Arabic"/>
          <w:sz w:val="34"/>
          <w:szCs w:val="34"/>
          <w:rtl/>
        </w:rPr>
        <w:t>لهداية هذه الأمة الحائرة، وجميع أصناف الناس على مختلف مشاربهم يجدون في علم التفسير ما يروي الظمأ ويشبع الرغبة، وما يعدّل السلوك، وما ينظّم الغرائز والدوافع، ويقوّي الإيمان، ويصحح الاتجاه.</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 xml:space="preserve">والطريقة الوحيدة التي يستطيع بها الأستاذ أن يبلغ منهج القرآن كاملاً غير منقوص هو علم التفسير؛ </w:t>
      </w:r>
      <w:proofErr w:type="spellStart"/>
      <w:r w:rsidRPr="00872ED6">
        <w:rPr>
          <w:rFonts w:ascii="Traditional Arabic" w:hAnsi="Traditional Arabic" w:cs="Traditional Arabic"/>
          <w:sz w:val="34"/>
          <w:szCs w:val="34"/>
          <w:rtl/>
        </w:rPr>
        <w:t>فليمتط</w:t>
      </w:r>
      <w:proofErr w:type="spellEnd"/>
      <w:r w:rsidRPr="00872ED6">
        <w:rPr>
          <w:rFonts w:ascii="Traditional Arabic" w:hAnsi="Traditional Arabic" w:cs="Traditional Arabic"/>
          <w:sz w:val="34"/>
          <w:szCs w:val="34"/>
          <w:rtl/>
        </w:rPr>
        <w:t xml:space="preserve"> من أراد الرشد سفينة التفسير؛ ليتعلم ما يسعده في دنياه وآخرته.</w:t>
      </w:r>
    </w:p>
    <w:p w:rsidR="00786896" w:rsidRPr="00872ED6" w:rsidRDefault="00786896" w:rsidP="00786896">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والله الموفق والهادي إلى سواء السبيل</w:t>
      </w:r>
    </w:p>
    <w:p w:rsidR="00786896" w:rsidRPr="00872ED6" w:rsidRDefault="00786896" w:rsidP="00EB46AA">
      <w:pPr>
        <w:adjustRightInd w:val="0"/>
        <w:ind w:firstLine="566"/>
        <w:jc w:val="lowKashida"/>
        <w:rPr>
          <w:rFonts w:ascii="Traditional Arabic" w:hAnsi="Traditional Arabic" w:cs="Traditional Arabic"/>
          <w:sz w:val="34"/>
          <w:szCs w:val="34"/>
          <w:rtl/>
        </w:rPr>
      </w:pPr>
      <w:r w:rsidRPr="00872ED6">
        <w:rPr>
          <w:rFonts w:ascii="Traditional Arabic" w:hAnsi="Traditional Arabic" w:cs="Traditional Arabic"/>
          <w:sz w:val="34"/>
          <w:szCs w:val="34"/>
          <w:rtl/>
        </w:rPr>
        <w:t>وصلى الله وسلم وبارك على نبينا محمد وعلى آله وصحبه أجمعين</w:t>
      </w:r>
      <w:r w:rsidR="00EB46AA" w:rsidRPr="00872ED6">
        <w:rPr>
          <w:rFonts w:ascii="Traditional Arabic" w:hAnsi="Traditional Arabic" w:cs="Traditional Arabic" w:hint="cs"/>
          <w:sz w:val="34"/>
          <w:szCs w:val="34"/>
          <w:rtl/>
        </w:rPr>
        <w:t>.</w:t>
      </w:r>
    </w:p>
    <w:p w:rsidR="00EB46AA" w:rsidRPr="00872ED6" w:rsidRDefault="00EB46AA" w:rsidP="00EB46AA">
      <w:pPr>
        <w:pStyle w:val="a4"/>
        <w:rPr>
          <w:rFonts w:ascii="Times New Roman" w:hAnsi="Times New Roman" w:cs="Traditional Arabic"/>
          <w:sz w:val="34"/>
          <w:szCs w:val="34"/>
          <w:rtl/>
        </w:rPr>
      </w:pPr>
    </w:p>
    <w:p w:rsidR="00EB46AA" w:rsidRPr="00FA178B" w:rsidRDefault="00EB46AA" w:rsidP="00EB46AA">
      <w:pPr>
        <w:pStyle w:val="a4"/>
        <w:rPr>
          <w:rFonts w:ascii="Simplified Arabic" w:hAnsi="Simplified Arabic" w:cs="Traditional Arabic"/>
          <w:b/>
          <w:bCs/>
          <w:color w:val="008080"/>
          <w:sz w:val="34"/>
          <w:szCs w:val="34"/>
          <w:rtl/>
        </w:rPr>
      </w:pPr>
      <w:r w:rsidRPr="00FA178B">
        <w:rPr>
          <w:rFonts w:ascii="Simplified Arabic" w:hAnsi="Simplified Arabic" w:cs="Traditional Arabic"/>
          <w:b/>
          <w:bCs/>
          <w:color w:val="008080"/>
          <w:sz w:val="34"/>
          <w:szCs w:val="34"/>
          <w:rtl/>
        </w:rPr>
        <w:t>مصادر الترجمة</w:t>
      </w:r>
    </w:p>
    <w:p w:rsidR="00EB46AA" w:rsidRPr="00872ED6" w:rsidRDefault="00EB46AA" w:rsidP="00EB46AA">
      <w:pPr>
        <w:spacing w:line="540" w:lineRule="exact"/>
        <w:jc w:val="lowKashida"/>
        <w:rPr>
          <w:rFonts w:ascii="Lotus Linotype" w:hAnsi="Lotus Linotype" w:cs="Traditional Arabic"/>
          <w:sz w:val="34"/>
          <w:szCs w:val="34"/>
          <w:rtl/>
        </w:rPr>
      </w:pPr>
      <w:r w:rsidRPr="00872ED6">
        <w:rPr>
          <w:rFonts w:ascii="Times New Roman" w:hAnsi="Times New Roman" w:cs="Traditional Arabic"/>
          <w:sz w:val="34"/>
          <w:szCs w:val="34"/>
          <w:rtl/>
        </w:rPr>
        <w:t>- نبذة مختصرة عن السيرة الذاتية لفضيلة العلامة الشيخ محمد الأمين بن محمد المختار الشنقيطي</w:t>
      </w:r>
      <w:r w:rsidRPr="00872ED6">
        <w:rPr>
          <w:rFonts w:ascii="Times New Roman" w:hAnsi="Times New Roman" w:cs="Traditional Arabic" w:hint="cs"/>
          <w:sz w:val="34"/>
          <w:szCs w:val="34"/>
          <w:rtl/>
        </w:rPr>
        <w:t xml:space="preserve"> </w:t>
      </w:r>
      <w:r w:rsidRPr="00872ED6">
        <w:rPr>
          <w:rFonts w:ascii="Times New Roman" w:hAnsi="Times New Roman" w:cs="Traditional Arabic"/>
          <w:sz w:val="34"/>
          <w:szCs w:val="34"/>
          <w:rtl/>
        </w:rPr>
        <w:t>العلامة الشنقيطي صاحب أضواء البيان</w:t>
      </w:r>
      <w:r w:rsidRPr="00872ED6">
        <w:rPr>
          <w:rFonts w:ascii="Lotus Linotype" w:hAnsi="Lotus Linotype" w:cs="Traditional Arabic"/>
          <w:sz w:val="34"/>
          <w:szCs w:val="34"/>
          <w:rtl/>
        </w:rPr>
        <w:t xml:space="preserve"> / </w:t>
      </w:r>
      <w:r w:rsidRPr="00872ED6">
        <w:rPr>
          <w:rFonts w:ascii="Times New Roman" w:hAnsi="Times New Roman" w:cs="Traditional Arabic"/>
          <w:sz w:val="34"/>
          <w:szCs w:val="34"/>
          <w:rtl/>
        </w:rPr>
        <w:t>أكرم كساب</w:t>
      </w:r>
    </w:p>
    <w:p w:rsidR="00EB46AA" w:rsidRPr="00872ED6" w:rsidRDefault="00EB46AA" w:rsidP="00EB46AA">
      <w:pPr>
        <w:spacing w:line="540" w:lineRule="exact"/>
        <w:jc w:val="lowKashida"/>
        <w:rPr>
          <w:rFonts w:ascii="Times New Roman" w:hAnsi="Times New Roman" w:cs="Traditional Arabic"/>
          <w:sz w:val="34"/>
          <w:szCs w:val="34"/>
          <w:rtl/>
        </w:rPr>
      </w:pPr>
      <w:r w:rsidRPr="00872ED6">
        <w:rPr>
          <w:rFonts w:ascii="Times New Roman" w:hAnsi="Times New Roman" w:cs="Traditional Arabic"/>
          <w:sz w:val="34"/>
          <w:szCs w:val="34"/>
          <w:rtl/>
        </w:rPr>
        <w:t>- ترجمة الشيخ محمد الأمين الشنقيطي: " عبد الرحمن السديس " ط دار الهجرة</w:t>
      </w:r>
    </w:p>
    <w:p w:rsidR="00EB46AA" w:rsidRPr="00872ED6" w:rsidRDefault="00EB46AA" w:rsidP="00EB46AA">
      <w:pPr>
        <w:spacing w:line="540" w:lineRule="exact"/>
        <w:jc w:val="lowKashida"/>
        <w:rPr>
          <w:rFonts w:ascii="Times New Roman" w:hAnsi="Times New Roman" w:cs="Traditional Arabic"/>
          <w:sz w:val="34"/>
          <w:szCs w:val="34"/>
          <w:rtl/>
        </w:rPr>
      </w:pPr>
      <w:r w:rsidRPr="00872ED6">
        <w:rPr>
          <w:rFonts w:ascii="Times New Roman" w:hAnsi="Times New Roman" w:cs="Traditional Arabic"/>
          <w:sz w:val="34"/>
          <w:szCs w:val="34"/>
          <w:rtl/>
        </w:rPr>
        <w:lastRenderedPageBreak/>
        <w:t>- أضواء البيان في إيضاح القرآن بالقرآن: الشيخ: محمد الأمين الشنقيطي / ط دار الكتب العلمية</w:t>
      </w:r>
      <w:r w:rsidR="00FA178B">
        <w:rPr>
          <w:rFonts w:ascii="Times New Roman" w:hAnsi="Times New Roman" w:cs="Traditional Arabic"/>
          <w:sz w:val="34"/>
          <w:szCs w:val="34"/>
          <w:rtl/>
        </w:rPr>
        <w:t>.</w:t>
      </w:r>
    </w:p>
    <w:p w:rsidR="00EB46AA" w:rsidRPr="00872ED6" w:rsidRDefault="00EB46AA" w:rsidP="00EB46AA">
      <w:pPr>
        <w:spacing w:line="540" w:lineRule="exact"/>
        <w:jc w:val="lowKashida"/>
        <w:rPr>
          <w:rFonts w:ascii="Times New Roman" w:hAnsi="Times New Roman" w:cs="Traditional Arabic"/>
          <w:sz w:val="34"/>
          <w:szCs w:val="34"/>
          <w:rtl/>
        </w:rPr>
      </w:pPr>
      <w:r w:rsidRPr="00872ED6">
        <w:rPr>
          <w:rFonts w:ascii="Times New Roman" w:hAnsi="Times New Roman" w:cs="Traditional Arabic"/>
          <w:sz w:val="34"/>
          <w:szCs w:val="34"/>
          <w:rtl/>
        </w:rPr>
        <w:t>- اتجاهات التفسير في القرن الرابع عشر: " د</w:t>
      </w:r>
      <w:r w:rsidR="00FA178B">
        <w:rPr>
          <w:rFonts w:ascii="Times New Roman" w:hAnsi="Times New Roman" w:cs="Traditional Arabic"/>
          <w:sz w:val="34"/>
          <w:szCs w:val="34"/>
          <w:rtl/>
        </w:rPr>
        <w:t>.</w:t>
      </w:r>
      <w:r w:rsidRPr="00872ED6">
        <w:rPr>
          <w:rFonts w:ascii="Times New Roman" w:hAnsi="Times New Roman" w:cs="Traditional Arabic"/>
          <w:sz w:val="34"/>
          <w:szCs w:val="34"/>
          <w:rtl/>
        </w:rPr>
        <w:t xml:space="preserve"> فهد بن عبد الرحمن الرومي "</w:t>
      </w:r>
      <w:r w:rsidR="00FA178B">
        <w:rPr>
          <w:rFonts w:ascii="Times New Roman" w:hAnsi="Times New Roman" w:cs="Traditional Arabic"/>
          <w:sz w:val="34"/>
          <w:szCs w:val="34"/>
          <w:rtl/>
        </w:rPr>
        <w:t>.</w:t>
      </w:r>
    </w:p>
    <w:p w:rsidR="00485505" w:rsidRPr="00872ED6" w:rsidRDefault="00485505" w:rsidP="00C24801">
      <w:pPr>
        <w:pStyle w:val="2"/>
        <w:tabs>
          <w:tab w:val="left" w:pos="8164"/>
        </w:tabs>
        <w:jc w:val="right"/>
        <w:rPr>
          <w:rFonts w:ascii="Traditional Arabic" w:hAnsi="Traditional Arabic" w:cs="Traditional Arabic"/>
          <w:sz w:val="34"/>
          <w:szCs w:val="34"/>
          <w:rtl/>
        </w:rPr>
      </w:pPr>
    </w:p>
    <w:p w:rsidR="00FA178B" w:rsidRDefault="00FA178B" w:rsidP="00C24801">
      <w:pPr>
        <w:pStyle w:val="2"/>
        <w:tabs>
          <w:tab w:val="left" w:pos="8164"/>
        </w:tabs>
        <w:jc w:val="right"/>
        <w:rPr>
          <w:rFonts w:ascii="Traditional Arabic" w:hAnsi="Traditional Arabic" w:cs="Traditional Arabic" w:hint="cs"/>
          <w:sz w:val="34"/>
          <w:szCs w:val="34"/>
          <w:rtl/>
        </w:rPr>
      </w:pPr>
    </w:p>
    <w:p w:rsidR="00FA178B" w:rsidRDefault="00FA178B" w:rsidP="00C24801">
      <w:pPr>
        <w:pStyle w:val="2"/>
        <w:tabs>
          <w:tab w:val="left" w:pos="8164"/>
        </w:tabs>
        <w:jc w:val="right"/>
        <w:rPr>
          <w:rFonts w:ascii="Traditional Arabic" w:hAnsi="Traditional Arabic" w:cs="Traditional Arabic" w:hint="cs"/>
          <w:sz w:val="34"/>
          <w:szCs w:val="34"/>
          <w:rtl/>
        </w:rPr>
      </w:pPr>
    </w:p>
    <w:p w:rsidR="00485505" w:rsidRPr="00872ED6" w:rsidRDefault="00485505" w:rsidP="00C24801">
      <w:pPr>
        <w:pStyle w:val="2"/>
        <w:tabs>
          <w:tab w:val="left" w:pos="8164"/>
        </w:tabs>
        <w:jc w:val="right"/>
        <w:rPr>
          <w:rFonts w:ascii="Traditional Arabic" w:hAnsi="Traditional Arabic" w:cs="Traditional Arabic"/>
          <w:sz w:val="34"/>
          <w:szCs w:val="34"/>
          <w:rtl/>
        </w:rPr>
      </w:pPr>
      <w:r w:rsidRPr="00872ED6">
        <w:rPr>
          <w:rFonts w:ascii="Traditional Arabic" w:hAnsi="Traditional Arabic" w:cs="Traditional Arabic"/>
          <w:sz w:val="34"/>
          <w:szCs w:val="34"/>
          <w:rtl/>
        </w:rPr>
        <w:t>جمع وترتيب</w:t>
      </w:r>
    </w:p>
    <w:p w:rsidR="00EB46AA" w:rsidRPr="00872ED6" w:rsidRDefault="00EB46AA" w:rsidP="00CE7941">
      <w:pPr>
        <w:pStyle w:val="2"/>
        <w:tabs>
          <w:tab w:val="left" w:pos="8164"/>
        </w:tabs>
        <w:jc w:val="right"/>
        <w:rPr>
          <w:rFonts w:cs="Traditional Arabic"/>
          <w:b/>
          <w:bCs/>
          <w:sz w:val="34"/>
          <w:szCs w:val="34"/>
        </w:rPr>
      </w:pPr>
      <w:r w:rsidRPr="00872ED6">
        <w:rPr>
          <w:rFonts w:cs="Traditional Arabic"/>
          <w:b/>
          <w:bCs/>
          <w:sz w:val="34"/>
          <w:szCs w:val="34"/>
          <w:rtl/>
        </w:rPr>
        <w:t>د</w:t>
      </w:r>
      <w:r w:rsidR="00CE7941">
        <w:rPr>
          <w:rFonts w:cs="Traditional Arabic" w:hint="cs"/>
          <w:b/>
          <w:bCs/>
          <w:sz w:val="34"/>
          <w:szCs w:val="34"/>
          <w:rtl/>
        </w:rPr>
        <w:t>/</w:t>
      </w:r>
      <w:r w:rsidRPr="00872ED6">
        <w:rPr>
          <w:rFonts w:cs="Traditional Arabic"/>
          <w:b/>
          <w:bCs/>
          <w:sz w:val="34"/>
          <w:szCs w:val="34"/>
          <w:rtl/>
        </w:rPr>
        <w:t xml:space="preserve"> خالد</w:t>
      </w:r>
      <w:r w:rsidR="00CE7941">
        <w:rPr>
          <w:rFonts w:cs="Traditional Arabic" w:hint="cs"/>
          <w:b/>
          <w:bCs/>
          <w:sz w:val="34"/>
          <w:szCs w:val="34"/>
          <w:rtl/>
        </w:rPr>
        <w:t xml:space="preserve"> سعد</w:t>
      </w:r>
      <w:r w:rsidRPr="00872ED6">
        <w:rPr>
          <w:rFonts w:cs="Traditional Arabic"/>
          <w:b/>
          <w:bCs/>
          <w:sz w:val="34"/>
          <w:szCs w:val="34"/>
          <w:rtl/>
        </w:rPr>
        <w:t xml:space="preserve"> النجار</w:t>
      </w:r>
    </w:p>
    <w:p w:rsidR="00471BBF" w:rsidRPr="00872ED6" w:rsidRDefault="00EB46AA" w:rsidP="00EB46AA">
      <w:pPr>
        <w:tabs>
          <w:tab w:val="left" w:pos="8164"/>
        </w:tabs>
        <w:jc w:val="right"/>
        <w:rPr>
          <w:rFonts w:ascii="Traditional Arabic" w:hAnsi="Traditional Arabic" w:cs="Traditional Arabic"/>
          <w:sz w:val="34"/>
          <w:szCs w:val="34"/>
        </w:rPr>
      </w:pPr>
      <w:r w:rsidRPr="00872ED6">
        <w:rPr>
          <w:rFonts w:cs="Traditional Arabic"/>
          <w:b/>
          <w:bCs/>
          <w:sz w:val="34"/>
          <w:szCs w:val="34"/>
        </w:rPr>
        <w:t>alnaggar66@hotmail.com</w:t>
      </w:r>
    </w:p>
    <w:sectPr w:rsidR="00471BBF" w:rsidRPr="00872ED6" w:rsidSect="00FA178B">
      <w:headerReference w:type="default" r:id="rId12"/>
      <w:footerReference w:type="default" r:id="rId13"/>
      <w:headerReference w:type="first" r:id="rId14"/>
      <w:footerReference w:type="first" r:id="rId15"/>
      <w:pgSz w:w="11906" w:h="16838"/>
      <w:pgMar w:top="1440" w:right="1800" w:bottom="1440" w:left="1800" w:header="708" w:footer="708" w:gutter="0"/>
      <w:cols w:space="708"/>
      <w:titlePg/>
      <w:bidi/>
      <w:rtlGutter/>
      <w:docGrid w:linePitch="7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6A" w:rsidRDefault="00DE176A" w:rsidP="00786896">
      <w:r>
        <w:separator/>
      </w:r>
    </w:p>
  </w:endnote>
  <w:endnote w:type="continuationSeparator" w:id="0">
    <w:p w:rsidR="00DE176A" w:rsidRDefault="00DE176A" w:rsidP="0078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38081"/>
      <w:docPartObj>
        <w:docPartGallery w:val="Page Numbers (Bottom of Page)"/>
        <w:docPartUnique/>
      </w:docPartObj>
    </w:sdtPr>
    <w:sdtEndPr/>
    <w:sdtContent>
      <w:p w:rsidR="00FA178B" w:rsidRPr="00EF471B" w:rsidRDefault="00F33073" w:rsidP="00FA178B">
        <w:pPr>
          <w:jc w:val="right"/>
          <w:rPr>
            <w:rFonts w:hint="cs"/>
            <w:b/>
            <w:bCs/>
            <w:sz w:val="22"/>
            <w:szCs w:val="22"/>
            <w:rtl/>
            <w:lang w:bidi="ar-EG"/>
          </w:rPr>
        </w:pPr>
        <w:r w:rsidRPr="00FA178B">
          <w:rPr>
            <w:sz w:val="30"/>
            <w:szCs w:val="30"/>
          </w:rPr>
          <w:fldChar w:fldCharType="begin"/>
        </w:r>
        <w:r w:rsidRPr="00FA178B">
          <w:rPr>
            <w:sz w:val="30"/>
            <w:szCs w:val="30"/>
          </w:rPr>
          <w:instrText xml:space="preserve"> PAGE   \* MERGEFORMAT </w:instrText>
        </w:r>
        <w:r w:rsidRPr="00FA178B">
          <w:rPr>
            <w:sz w:val="30"/>
            <w:szCs w:val="30"/>
          </w:rPr>
          <w:fldChar w:fldCharType="separate"/>
        </w:r>
        <w:r w:rsidR="00FA178B" w:rsidRPr="00FA178B">
          <w:rPr>
            <w:rFonts w:cs="Calibri"/>
            <w:noProof/>
            <w:sz w:val="30"/>
            <w:szCs w:val="30"/>
            <w:rtl/>
            <w:lang w:val="ar-SA"/>
          </w:rPr>
          <w:t>31</w:t>
        </w:r>
        <w:r w:rsidRPr="00FA178B">
          <w:rPr>
            <w:rFonts w:cs="Calibri"/>
            <w:noProof/>
            <w:sz w:val="30"/>
            <w:szCs w:val="30"/>
            <w:lang w:val="ar-SA"/>
          </w:rPr>
          <w:fldChar w:fldCharType="end"/>
        </w:r>
        <w:r w:rsidR="00FA178B" w:rsidRPr="00EF471B">
          <w:rPr>
            <w:rFonts w:cs="Traditional Arabic" w:hint="cs"/>
            <w:b/>
            <w:bCs/>
            <w:sz w:val="22"/>
            <w:szCs w:val="22"/>
            <w:rtl/>
          </w:rPr>
          <w:t> </w:t>
        </w:r>
        <w:r w:rsidR="00FA178B">
          <w:rPr>
            <w:rFonts w:cs="Traditional Arabic" w:hint="cs"/>
            <w:b/>
            <w:bCs/>
            <w:sz w:val="22"/>
            <w:szCs w:val="22"/>
            <w:rtl/>
            <w:lang w:bidi="ar-EG"/>
          </w:rPr>
          <w:t xml:space="preserve">                                                       </w:t>
        </w:r>
        <w:hyperlink r:id="rId1" w:history="1">
          <w:r w:rsidR="00FA178B" w:rsidRPr="00EF471B">
            <w:rPr>
              <w:rStyle w:val="Hyperlink"/>
              <w:rFonts w:cs="Traditional Arabic"/>
              <w:b/>
              <w:bCs/>
              <w:sz w:val="22"/>
              <w:szCs w:val="22"/>
            </w:rPr>
            <w:t>www.alukah.net</w:t>
          </w:r>
        </w:hyperlink>
        <w:r w:rsidR="00FA178B" w:rsidRPr="00EF471B">
          <w:rPr>
            <w:rFonts w:cs="Traditional Arabic" w:hint="cs"/>
            <w:b/>
            <w:bCs/>
            <w:sz w:val="22"/>
            <w:szCs w:val="22"/>
            <w:rtl/>
          </w:rPr>
          <w:t xml:space="preserve"> </w:t>
        </w:r>
      </w:p>
      <w:p w:rsidR="00EB46AA" w:rsidRDefault="00DE176A">
        <w:pPr>
          <w:pStyle w:val="a7"/>
          <w:jc w:val="center"/>
        </w:pPr>
      </w:p>
    </w:sdtContent>
  </w:sdt>
  <w:p w:rsidR="00EB46AA" w:rsidRDefault="00EB46A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8B" w:rsidRPr="00EF471B" w:rsidRDefault="00FA178B" w:rsidP="00FA178B">
    <w:pPr>
      <w:jc w:val="right"/>
      <w:rPr>
        <w:rFonts w:hint="cs"/>
        <w:b/>
        <w:bCs/>
        <w:sz w:val="22"/>
        <w:szCs w:val="22"/>
        <w:rtl/>
        <w:lang w:bidi="ar-EG"/>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FA178B" w:rsidRDefault="00FA178B">
    <w:pPr>
      <w:pStyle w:val="a7"/>
      <w:rPr>
        <w:rFonts w:hint="cs"/>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6A" w:rsidRDefault="00DE176A" w:rsidP="00786896">
      <w:r>
        <w:separator/>
      </w:r>
    </w:p>
  </w:footnote>
  <w:footnote w:type="continuationSeparator" w:id="0">
    <w:p w:rsidR="00DE176A" w:rsidRDefault="00DE176A" w:rsidP="00786896">
      <w:r>
        <w:continuationSeparator/>
      </w:r>
    </w:p>
  </w:footnote>
  <w:footnote w:id="1">
    <w:p w:rsidR="00786896" w:rsidRDefault="00786896" w:rsidP="00786896">
      <w:pPr>
        <w:pStyle w:val="a4"/>
        <w:rPr>
          <w:rFonts w:cs="Traditional Arabic"/>
          <w:sz w:val="28"/>
          <w:szCs w:val="28"/>
          <w:rtl/>
        </w:rPr>
      </w:pPr>
      <w:r>
        <w:rPr>
          <w:rStyle w:val="a5"/>
        </w:rPr>
        <w:footnoteRef/>
      </w:r>
      <w:r>
        <w:rPr>
          <w:rtl/>
        </w:rPr>
        <w:t xml:space="preserve"> </w:t>
      </w:r>
      <w:r>
        <w:rPr>
          <w:rFonts w:ascii="Lotus Linotype" w:hAnsi="Lotus Linotype" w:cs="Traditional Arabic"/>
          <w:sz w:val="28"/>
          <w:szCs w:val="28"/>
          <w:rtl/>
        </w:rPr>
        <w:t>اسم مركب علم عليه</w:t>
      </w:r>
    </w:p>
  </w:footnote>
  <w:footnote w:id="2">
    <w:p w:rsidR="00786896" w:rsidRDefault="00786896" w:rsidP="00786896">
      <w:pPr>
        <w:pStyle w:val="a4"/>
        <w:rPr>
          <w:sz w:val="20"/>
          <w:szCs w:val="20"/>
          <w:rtl/>
        </w:rPr>
      </w:pPr>
      <w:r>
        <w:rPr>
          <w:rStyle w:val="a5"/>
        </w:rPr>
        <w:footnoteRef/>
      </w:r>
      <w:r>
        <w:rPr>
          <w:rtl/>
        </w:rPr>
        <w:t xml:space="preserve"> </w:t>
      </w:r>
      <w:r>
        <w:rPr>
          <w:rFonts w:ascii="Lotus Linotype" w:hAnsi="Lotus Linotype" w:cs="Traditional Arabic"/>
          <w:sz w:val="28"/>
          <w:szCs w:val="28"/>
          <w:rtl/>
        </w:rPr>
        <w:t>ولقبه: آبا، بمد الهمزة وتشديد الباء من الإباء</w:t>
      </w:r>
    </w:p>
  </w:footnote>
  <w:footnote w:id="3">
    <w:p w:rsidR="00786896" w:rsidRDefault="00786896" w:rsidP="00786896">
      <w:pPr>
        <w:pStyle w:val="a4"/>
        <w:rPr>
          <w:rFonts w:cs="Traditional Arabic"/>
          <w:sz w:val="28"/>
          <w:szCs w:val="28"/>
          <w:rtl/>
        </w:rPr>
      </w:pPr>
      <w:r>
        <w:rPr>
          <w:rStyle w:val="a5"/>
        </w:rPr>
        <w:footnoteRef/>
      </w:r>
      <w:r>
        <w:rPr>
          <w:rtl/>
        </w:rPr>
        <w:t xml:space="preserve"> </w:t>
      </w:r>
      <w:r>
        <w:rPr>
          <w:rFonts w:ascii="Lotus Linotype" w:hAnsi="Lotus Linotype" w:cs="Traditional Arabic"/>
          <w:sz w:val="28"/>
          <w:szCs w:val="28"/>
          <w:rtl/>
          <w:lang w:bidi="ar-YE"/>
        </w:rPr>
        <w:t>من محاضرة عامة حول: - العلامة المفسر محمد الأمين الشنقيطي نظمتها اللجنة الثقافية التابعة لجمعية إحياء التراث الإسلامي</w:t>
      </w:r>
      <w:r w:rsidR="00CE7941">
        <w:rPr>
          <w:rFonts w:cs="Traditional Arabic"/>
          <w:sz w:val="28"/>
          <w:szCs w:val="28"/>
          <w:rtl/>
        </w:rPr>
        <w:t xml:space="preserve"> في قرطب</w:t>
      </w:r>
      <w:r w:rsidR="00CE7941">
        <w:rPr>
          <w:rFonts w:cs="Traditional Arabic" w:hint="cs"/>
          <w:sz w:val="28"/>
          <w:szCs w:val="28"/>
          <w:rtl/>
        </w:rPr>
        <w:t>ة</w:t>
      </w:r>
    </w:p>
  </w:footnote>
  <w:footnote w:id="4">
    <w:p w:rsidR="00786896" w:rsidRDefault="00786896" w:rsidP="00786896">
      <w:pPr>
        <w:pStyle w:val="a4"/>
        <w:rPr>
          <w:sz w:val="20"/>
          <w:szCs w:val="20"/>
          <w:rtl/>
        </w:rPr>
      </w:pPr>
      <w:r>
        <w:rPr>
          <w:rStyle w:val="a5"/>
        </w:rPr>
        <w:footnoteRef/>
      </w:r>
      <w:r>
        <w:rPr>
          <w:rtl/>
        </w:rPr>
        <w:t xml:space="preserve"> </w:t>
      </w:r>
      <w:r>
        <w:rPr>
          <w:rFonts w:ascii="Lotus Linotype" w:hAnsi="Lotus Linotype" w:cs="Traditional Arabic"/>
          <w:sz w:val="28"/>
          <w:szCs w:val="28"/>
          <w:rtl/>
        </w:rPr>
        <w:t>أضواء البيان في إيضاح القرآن 1/3ـ4</w:t>
      </w:r>
    </w:p>
  </w:footnote>
  <w:footnote w:id="5">
    <w:p w:rsidR="00786896" w:rsidRDefault="00786896" w:rsidP="00786896">
      <w:pPr>
        <w:pStyle w:val="a4"/>
        <w:rPr>
          <w:rFonts w:ascii="Lotus Linotype" w:hAnsi="Lotus Linotype" w:cs="Traditional Arabic"/>
          <w:sz w:val="28"/>
          <w:szCs w:val="28"/>
          <w:rtl/>
        </w:rPr>
      </w:pPr>
      <w:r>
        <w:rPr>
          <w:rStyle w:val="a5"/>
        </w:rPr>
        <w:footnoteRef/>
      </w:r>
      <w:r>
        <w:rPr>
          <w:rtl/>
        </w:rPr>
        <w:t xml:space="preserve"> </w:t>
      </w:r>
      <w:r>
        <w:rPr>
          <w:rFonts w:ascii="Lotus Linotype" w:hAnsi="Lotus Linotype" w:cs="Traditional Arabic"/>
          <w:sz w:val="28"/>
          <w:szCs w:val="28"/>
          <w:rtl/>
        </w:rPr>
        <w:t>أضواء البيان1/24</w:t>
      </w:r>
    </w:p>
  </w:footnote>
  <w:footnote w:id="6">
    <w:p w:rsidR="00786896" w:rsidRDefault="00786896" w:rsidP="00786896">
      <w:pPr>
        <w:pStyle w:val="a4"/>
        <w:rPr>
          <w:sz w:val="20"/>
          <w:szCs w:val="20"/>
          <w:rtl/>
        </w:rPr>
      </w:pPr>
      <w:r>
        <w:rPr>
          <w:rStyle w:val="a5"/>
        </w:rPr>
        <w:footnoteRef/>
      </w:r>
      <w:r>
        <w:rPr>
          <w:rtl/>
        </w:rPr>
        <w:t xml:space="preserve"> </w:t>
      </w:r>
      <w:r>
        <w:rPr>
          <w:rFonts w:ascii="Lotus Linotype" w:hAnsi="Lotus Linotype" w:cs="Traditional Arabic"/>
          <w:sz w:val="28"/>
          <w:szCs w:val="28"/>
          <w:rtl/>
        </w:rPr>
        <w:t>(أضواء البيان1/20) .</w:t>
      </w:r>
      <w:r>
        <w:rPr>
          <w:rFonts w:ascii="Lotus Linotype" w:hAnsi="Lotus Linotype" w:cs="Lotus Linotype"/>
          <w:sz w:val="32"/>
          <w:szCs w:val="32"/>
          <w:rtl/>
        </w:rPr>
        <w:br/>
      </w:r>
    </w:p>
  </w:footnote>
  <w:footnote w:id="7">
    <w:p w:rsidR="00786896" w:rsidRDefault="00786896" w:rsidP="00786896">
      <w:pPr>
        <w:pStyle w:val="a4"/>
        <w:rPr>
          <w:rtl/>
        </w:rPr>
      </w:pPr>
      <w:r>
        <w:rPr>
          <w:rStyle w:val="a5"/>
        </w:rPr>
        <w:footnoteRef/>
      </w:r>
      <w:r>
        <w:rPr>
          <w:rtl/>
        </w:rPr>
        <w:t xml:space="preserve"> </w:t>
      </w:r>
      <w:r>
        <w:rPr>
          <w:rFonts w:ascii="Lotus Linotype" w:hAnsi="Lotus Linotype" w:cs="Traditional Arabic"/>
          <w:sz w:val="28"/>
          <w:szCs w:val="28"/>
          <w:rtl/>
        </w:rPr>
        <w:t>( أضواء البيان1/26) .</w:t>
      </w:r>
    </w:p>
  </w:footnote>
  <w:footnote w:id="8">
    <w:p w:rsidR="00786896" w:rsidRDefault="00786896" w:rsidP="00786896">
      <w:pPr>
        <w:pStyle w:val="a4"/>
        <w:rPr>
          <w:rtl/>
        </w:rPr>
      </w:pPr>
      <w:r>
        <w:rPr>
          <w:rStyle w:val="a5"/>
        </w:rPr>
        <w:footnoteRef/>
      </w:r>
      <w:r>
        <w:rPr>
          <w:rtl/>
        </w:rPr>
        <w:t xml:space="preserve"> </w:t>
      </w:r>
      <w:r>
        <w:rPr>
          <w:rFonts w:ascii="Lotus Linotype" w:hAnsi="Lotus Linotype" w:cs="Traditional Arabic"/>
          <w:sz w:val="28"/>
          <w:szCs w:val="28"/>
          <w:rtl/>
        </w:rPr>
        <w:t>(أضواء البيان5/686ـ687) .</w:t>
      </w:r>
    </w:p>
  </w:footnote>
  <w:footnote w:id="9">
    <w:p w:rsidR="00786896" w:rsidRDefault="00786896" w:rsidP="00786896">
      <w:pPr>
        <w:pStyle w:val="a4"/>
        <w:rPr>
          <w:rFonts w:ascii="Lotus Linotype" w:hAnsi="Lotus Linotype" w:cs="Traditional Arabic"/>
          <w:sz w:val="28"/>
          <w:szCs w:val="28"/>
          <w:rtl/>
        </w:rPr>
      </w:pPr>
      <w:r>
        <w:rPr>
          <w:rStyle w:val="a5"/>
        </w:rPr>
        <w:footnoteRef/>
      </w:r>
      <w:r>
        <w:rPr>
          <w:rtl/>
        </w:rPr>
        <w:t xml:space="preserve"> </w:t>
      </w:r>
      <w:r>
        <w:rPr>
          <w:rFonts w:ascii="Lotus Linotype" w:hAnsi="Lotus Linotype" w:cs="Traditional Arabic"/>
          <w:sz w:val="28"/>
          <w:szCs w:val="28"/>
          <w:rtl/>
        </w:rPr>
        <w:t>(أضواء البيان1/63)</w:t>
      </w:r>
    </w:p>
  </w:footnote>
  <w:footnote w:id="10">
    <w:p w:rsidR="00786896" w:rsidRDefault="00786896" w:rsidP="00786896">
      <w:pPr>
        <w:pStyle w:val="a4"/>
        <w:rPr>
          <w:sz w:val="20"/>
          <w:szCs w:val="20"/>
          <w:rtl/>
        </w:rPr>
      </w:pPr>
      <w:r>
        <w:rPr>
          <w:rStyle w:val="a5"/>
        </w:rPr>
        <w:footnoteRef/>
      </w:r>
      <w:r>
        <w:rPr>
          <w:rtl/>
        </w:rPr>
        <w:t xml:space="preserve"> </w:t>
      </w:r>
      <w:r>
        <w:rPr>
          <w:rFonts w:ascii="Lotus Linotype" w:hAnsi="Lotus Linotype" w:cs="Traditional Arabic"/>
          <w:sz w:val="28"/>
          <w:szCs w:val="28"/>
          <w:rtl/>
        </w:rPr>
        <w:t>(أضواء البيان2/297)</w:t>
      </w:r>
    </w:p>
  </w:footnote>
  <w:footnote w:id="11">
    <w:p w:rsidR="00786896" w:rsidRDefault="00786896" w:rsidP="00786896">
      <w:pPr>
        <w:pStyle w:val="a4"/>
        <w:rPr>
          <w:rtl/>
        </w:rPr>
      </w:pPr>
      <w:r>
        <w:rPr>
          <w:rStyle w:val="a5"/>
        </w:rPr>
        <w:footnoteRef/>
      </w:r>
      <w:r>
        <w:rPr>
          <w:rtl/>
        </w:rPr>
        <w:t xml:space="preserve"> </w:t>
      </w:r>
      <w:r>
        <w:rPr>
          <w:rFonts w:ascii="Lotus Linotype" w:hAnsi="Lotus Linotype" w:cs="Traditional Arabic"/>
          <w:sz w:val="28"/>
          <w:szCs w:val="28"/>
          <w:rtl/>
        </w:rPr>
        <w:t>(أضواء البيان1/8) .</w:t>
      </w:r>
    </w:p>
  </w:footnote>
  <w:footnote w:id="12">
    <w:p w:rsidR="00786896" w:rsidRDefault="00786896" w:rsidP="00786896">
      <w:pPr>
        <w:pStyle w:val="a4"/>
        <w:rPr>
          <w:rFonts w:ascii="Lotus Linotype" w:hAnsi="Lotus Linotype" w:cs="Traditional Arabic"/>
          <w:sz w:val="28"/>
          <w:szCs w:val="28"/>
          <w:rtl/>
        </w:rPr>
      </w:pPr>
      <w:r>
        <w:rPr>
          <w:rStyle w:val="a5"/>
        </w:rPr>
        <w:footnoteRef/>
      </w:r>
      <w:r>
        <w:rPr>
          <w:rtl/>
        </w:rPr>
        <w:t xml:space="preserve">  </w:t>
      </w:r>
      <w:r>
        <w:rPr>
          <w:rFonts w:ascii="Lotus Linotype" w:hAnsi="Lotus Linotype" w:cs="Traditional Arabic"/>
          <w:sz w:val="28"/>
          <w:szCs w:val="28"/>
          <w:rtl/>
        </w:rPr>
        <w:t>(أضواء البيان1/37) .</w:t>
      </w:r>
    </w:p>
  </w:footnote>
  <w:footnote w:id="13">
    <w:p w:rsidR="00786896" w:rsidRDefault="00786896" w:rsidP="00786896">
      <w:pPr>
        <w:pStyle w:val="a4"/>
        <w:rPr>
          <w:sz w:val="20"/>
          <w:szCs w:val="20"/>
          <w:rtl/>
        </w:rPr>
      </w:pPr>
      <w:r>
        <w:rPr>
          <w:rStyle w:val="a5"/>
        </w:rPr>
        <w:footnoteRef/>
      </w:r>
      <w:r>
        <w:rPr>
          <w:rtl/>
        </w:rPr>
        <w:t xml:space="preserve"> </w:t>
      </w:r>
      <w:r>
        <w:rPr>
          <w:rFonts w:ascii="Lotus Linotype" w:hAnsi="Lotus Linotype" w:cs="Traditional Arabic"/>
          <w:sz w:val="28"/>
          <w:szCs w:val="28"/>
          <w:rtl/>
        </w:rPr>
        <w:t>(البخاري 6/67، مسلم2/1093)</w:t>
      </w:r>
    </w:p>
  </w:footnote>
  <w:footnote w:id="14">
    <w:p w:rsidR="00786896" w:rsidRDefault="00786896" w:rsidP="00786896">
      <w:pPr>
        <w:pStyle w:val="a4"/>
        <w:rPr>
          <w:rFonts w:ascii="Lotus Linotype" w:hAnsi="Lotus Linotype" w:cs="Traditional Arabic"/>
          <w:sz w:val="28"/>
          <w:szCs w:val="28"/>
          <w:rtl/>
        </w:rPr>
      </w:pPr>
      <w:r>
        <w:rPr>
          <w:rStyle w:val="a5"/>
        </w:rPr>
        <w:footnoteRef/>
      </w:r>
      <w:r>
        <w:rPr>
          <w:rtl/>
        </w:rPr>
        <w:t xml:space="preserve"> </w:t>
      </w:r>
      <w:r>
        <w:rPr>
          <w:rFonts w:ascii="Lotus Linotype" w:hAnsi="Lotus Linotype" w:cs="Traditional Arabic"/>
          <w:sz w:val="28"/>
          <w:szCs w:val="28"/>
          <w:rtl/>
        </w:rPr>
        <w:t>(أضواء البيان1/130) .</w:t>
      </w:r>
    </w:p>
  </w:footnote>
  <w:footnote w:id="15">
    <w:p w:rsidR="00786896" w:rsidRPr="00DD1F25" w:rsidRDefault="00786896" w:rsidP="00786896">
      <w:pPr>
        <w:pStyle w:val="a4"/>
        <w:rPr>
          <w:rFonts w:ascii="Traditional Arabic" w:hAnsi="Traditional Arabic" w:cs="Traditional Arabic"/>
          <w:sz w:val="28"/>
          <w:szCs w:val="28"/>
          <w:rtl/>
        </w:rPr>
      </w:pPr>
      <w:r>
        <w:rPr>
          <w:rStyle w:val="a5"/>
        </w:rPr>
        <w:footnoteRef/>
      </w:r>
      <w:r w:rsidRPr="00DD1F25">
        <w:rPr>
          <w:rStyle w:val="a5"/>
          <w:rtl/>
        </w:rPr>
        <w:t xml:space="preserve"> </w:t>
      </w:r>
      <w:r w:rsidRPr="00DD1F25">
        <w:rPr>
          <w:rFonts w:ascii="Traditional Arabic" w:hAnsi="Traditional Arabic" w:cs="Traditional Arabic"/>
          <w:sz w:val="28"/>
          <w:szCs w:val="28"/>
          <w:rtl/>
        </w:rPr>
        <w:t>(البخاري كتاب التفسير 6/39، مسلم كتاب صفات النافقين 4/2157)</w:t>
      </w:r>
    </w:p>
  </w:footnote>
  <w:footnote w:id="16">
    <w:p w:rsidR="00786896" w:rsidRPr="00DD1F25" w:rsidRDefault="00786896" w:rsidP="00786896">
      <w:pPr>
        <w:pStyle w:val="a4"/>
        <w:rPr>
          <w:rFonts w:ascii="Traditional Arabic" w:hAnsi="Traditional Arabic" w:cs="Traditional Arabic"/>
          <w:sz w:val="28"/>
          <w:szCs w:val="28"/>
          <w:rtl/>
        </w:rPr>
      </w:pPr>
      <w:r>
        <w:rPr>
          <w:rStyle w:val="a5"/>
        </w:rPr>
        <w:footnoteRef/>
      </w:r>
      <w:r w:rsidRPr="00DD1F25">
        <w:rPr>
          <w:rStyle w:val="a5"/>
          <w:rtl/>
        </w:rPr>
        <w:t xml:space="preserve"> </w:t>
      </w:r>
      <w:r w:rsidRPr="00DD1F25">
        <w:rPr>
          <w:rFonts w:ascii="Traditional Arabic" w:hAnsi="Traditional Arabic" w:cs="Traditional Arabic"/>
          <w:sz w:val="28"/>
          <w:szCs w:val="28"/>
          <w:rtl/>
        </w:rPr>
        <w:t>(أضواء البيان1/340ـ342)</w:t>
      </w:r>
    </w:p>
  </w:footnote>
  <w:footnote w:id="17">
    <w:p w:rsidR="00786896" w:rsidRPr="00DD1F25" w:rsidRDefault="00786896" w:rsidP="00DD1F25">
      <w:pPr>
        <w:pStyle w:val="a4"/>
        <w:rPr>
          <w:rFonts w:ascii="Traditional Arabic" w:hAnsi="Traditional Arabic" w:cs="Traditional Arabic"/>
          <w:sz w:val="28"/>
          <w:szCs w:val="28"/>
          <w:rtl/>
        </w:rPr>
      </w:pPr>
      <w:r w:rsidRPr="00DD1F25">
        <w:rPr>
          <w:rStyle w:val="a5"/>
        </w:rPr>
        <w:footnoteRef/>
      </w:r>
      <w:r w:rsidRPr="00DD1F25">
        <w:rPr>
          <w:rStyle w:val="a5"/>
          <w:rtl/>
        </w:rPr>
        <w:t xml:space="preserve"> </w:t>
      </w:r>
      <w:r w:rsidRPr="00DD1F25">
        <w:rPr>
          <w:rFonts w:ascii="Traditional Arabic" w:hAnsi="Traditional Arabic" w:cs="Traditional Arabic"/>
          <w:sz w:val="28"/>
          <w:szCs w:val="28"/>
          <w:rtl/>
        </w:rPr>
        <w:t>أحمد بن أحمد شرشال  مجلة البيان</w:t>
      </w:r>
    </w:p>
  </w:footnote>
  <w:footnote w:id="18">
    <w:p w:rsidR="00786896" w:rsidRDefault="00786896" w:rsidP="00786896">
      <w:pPr>
        <w:adjustRightInd w:val="0"/>
        <w:ind w:left="200"/>
        <w:jc w:val="lowKashida"/>
        <w:rPr>
          <w:rFonts w:ascii="MS Sans Serif" w:hAnsi="MS Sans Serif" w:cs="Traditional Arabic"/>
          <w:sz w:val="28"/>
          <w:szCs w:val="28"/>
          <w:rtl/>
        </w:rPr>
      </w:pPr>
      <w:r>
        <w:rPr>
          <w:rStyle w:val="a5"/>
          <w:sz w:val="20"/>
          <w:szCs w:val="20"/>
        </w:rPr>
        <w:footnoteRef/>
      </w:r>
      <w:r>
        <w:rPr>
          <w:rtl/>
        </w:rPr>
        <w:t xml:space="preserve"> </w:t>
      </w:r>
      <w:r>
        <w:rPr>
          <w:rFonts w:ascii="MS Sans Serif" w:hAnsi="MS Sans Serif" w:cs="Traditional Arabic"/>
          <w:sz w:val="28"/>
          <w:szCs w:val="28"/>
          <w:rtl/>
        </w:rPr>
        <w:t>الجامع للقرطبي، 2/19</w:t>
      </w:r>
      <w:r>
        <w:rPr>
          <w:rtl/>
        </w:rPr>
        <w:t>.</w:t>
      </w:r>
    </w:p>
  </w:footnote>
  <w:footnote w:id="19">
    <w:p w:rsidR="00786896" w:rsidRDefault="00786896" w:rsidP="00786896">
      <w:pPr>
        <w:pStyle w:val="a4"/>
        <w:jc w:val="lowKashida"/>
        <w:rPr>
          <w:sz w:val="20"/>
          <w:szCs w:val="20"/>
        </w:rPr>
      </w:pPr>
      <w:r>
        <w:rPr>
          <w:rtl/>
        </w:rPr>
        <w:t xml:space="preserve">     </w:t>
      </w:r>
      <w:r>
        <w:rPr>
          <w:rStyle w:val="a5"/>
        </w:rPr>
        <w:footnoteRef/>
      </w:r>
      <w:r>
        <w:rPr>
          <w:rtl/>
        </w:rPr>
        <w:t xml:space="preserve"> </w:t>
      </w:r>
      <w:r>
        <w:rPr>
          <w:rFonts w:ascii="MS Sans Serif" w:hAnsi="MS Sans Serif" w:cs="Traditional Arabic"/>
          <w:sz w:val="28"/>
          <w:szCs w:val="28"/>
          <w:rtl/>
        </w:rPr>
        <w:t>التحرير والتنوير، 1/585.</w:t>
      </w:r>
    </w:p>
  </w:footnote>
  <w:footnote w:id="20">
    <w:p w:rsidR="00786896" w:rsidRDefault="00786896" w:rsidP="00786896">
      <w:pPr>
        <w:pStyle w:val="a4"/>
        <w:rPr>
          <w:rFonts w:ascii="MS Sans Serif" w:hAnsi="MS Sans Serif" w:cs="Traditional Arabic"/>
          <w:sz w:val="28"/>
          <w:szCs w:val="28"/>
          <w:rtl/>
        </w:rPr>
      </w:pPr>
      <w:r>
        <w:rPr>
          <w:rStyle w:val="a5"/>
        </w:rPr>
        <w:footnoteRef/>
      </w:r>
      <w:r>
        <w:rPr>
          <w:rtl/>
        </w:rPr>
        <w:t xml:space="preserve"> </w:t>
      </w:r>
      <w:r>
        <w:rPr>
          <w:rFonts w:ascii="MS Sans Serif" w:hAnsi="MS Sans Serif" w:cs="Traditional Arabic"/>
          <w:sz w:val="28"/>
          <w:szCs w:val="28"/>
          <w:rtl/>
        </w:rPr>
        <w:t>الجامع للقرطبي، 1/376.</w:t>
      </w:r>
    </w:p>
  </w:footnote>
  <w:footnote w:id="21">
    <w:p w:rsidR="00786896" w:rsidRDefault="00786896" w:rsidP="00786896">
      <w:pPr>
        <w:pStyle w:val="a4"/>
        <w:rPr>
          <w:sz w:val="20"/>
          <w:szCs w:val="20"/>
          <w:rtl/>
        </w:rPr>
      </w:pPr>
      <w:r>
        <w:rPr>
          <w:rStyle w:val="a5"/>
        </w:rPr>
        <w:footnoteRef/>
      </w:r>
      <w:r>
        <w:rPr>
          <w:rtl/>
        </w:rPr>
        <w:t xml:space="preserve"> </w:t>
      </w:r>
      <w:r>
        <w:rPr>
          <w:rFonts w:ascii="MS Sans Serif" w:hAnsi="MS Sans Serif" w:cs="Traditional Arabic"/>
          <w:sz w:val="28"/>
          <w:szCs w:val="28"/>
          <w:rtl/>
        </w:rPr>
        <w:t>الجامع للقرطبي، 3/136.</w:t>
      </w:r>
    </w:p>
  </w:footnote>
  <w:footnote w:id="22">
    <w:p w:rsidR="00786896" w:rsidRDefault="00786896" w:rsidP="00786896">
      <w:pPr>
        <w:pStyle w:val="a4"/>
        <w:rPr>
          <w:rtl/>
        </w:rPr>
      </w:pPr>
      <w:r>
        <w:rPr>
          <w:rStyle w:val="a5"/>
        </w:rPr>
        <w:footnoteRef/>
      </w:r>
      <w:r>
        <w:rPr>
          <w:rtl/>
        </w:rPr>
        <w:t xml:space="preserve"> </w:t>
      </w:r>
      <w:r>
        <w:rPr>
          <w:rFonts w:ascii="MS Sans Serif" w:hAnsi="MS Sans Serif" w:cs="Traditional Arabic"/>
          <w:sz w:val="28"/>
          <w:szCs w:val="28"/>
          <w:rtl/>
        </w:rPr>
        <w:t>تفسير ابن كثير، 1/524.</w:t>
      </w:r>
    </w:p>
  </w:footnote>
  <w:footnote w:id="23">
    <w:p w:rsidR="00786896" w:rsidRDefault="00786896" w:rsidP="00786896">
      <w:pPr>
        <w:pStyle w:val="a4"/>
        <w:rPr>
          <w:rtl/>
        </w:rPr>
      </w:pPr>
      <w:r>
        <w:rPr>
          <w:rStyle w:val="a5"/>
        </w:rPr>
        <w:footnoteRef/>
      </w:r>
      <w:r>
        <w:rPr>
          <w:rtl/>
        </w:rPr>
        <w:t xml:space="preserve"> </w:t>
      </w:r>
      <w:r>
        <w:rPr>
          <w:rFonts w:ascii="MS Sans Serif" w:hAnsi="MS Sans Serif" w:cs="Traditional Arabic"/>
          <w:sz w:val="28"/>
          <w:szCs w:val="28"/>
          <w:rtl/>
        </w:rPr>
        <w:t>التحرير والتنوير، 18/376.</w:t>
      </w:r>
    </w:p>
  </w:footnote>
  <w:footnote w:id="24">
    <w:p w:rsidR="00786896" w:rsidRDefault="00786896" w:rsidP="00786896">
      <w:pPr>
        <w:pStyle w:val="a4"/>
        <w:rPr>
          <w:rtl/>
        </w:rPr>
      </w:pPr>
      <w:r>
        <w:rPr>
          <w:rStyle w:val="a5"/>
        </w:rPr>
        <w:footnoteRef/>
      </w:r>
      <w:r>
        <w:rPr>
          <w:rtl/>
        </w:rPr>
        <w:t xml:space="preserve"> </w:t>
      </w:r>
      <w:r>
        <w:rPr>
          <w:rFonts w:ascii="MS Sans Serif" w:hAnsi="MS Sans Serif" w:cs="Traditional Arabic"/>
          <w:sz w:val="28"/>
          <w:szCs w:val="28"/>
          <w:rtl/>
        </w:rPr>
        <w:t>تفسير ابن كثير، 1/129.</w:t>
      </w:r>
    </w:p>
  </w:footnote>
  <w:footnote w:id="25">
    <w:p w:rsidR="00786896" w:rsidRDefault="00786896" w:rsidP="00786896">
      <w:pPr>
        <w:pStyle w:val="a4"/>
        <w:rPr>
          <w:rtl/>
        </w:rPr>
      </w:pPr>
      <w:r>
        <w:rPr>
          <w:rStyle w:val="a5"/>
        </w:rPr>
        <w:footnoteRef/>
      </w:r>
      <w:r>
        <w:rPr>
          <w:rtl/>
        </w:rPr>
        <w:t xml:space="preserve"> </w:t>
      </w:r>
      <w:r>
        <w:rPr>
          <w:rFonts w:ascii="MS Sans Serif" w:hAnsi="MS Sans Serif" w:cs="Traditional Arabic"/>
          <w:sz w:val="28"/>
          <w:szCs w:val="28"/>
          <w:rtl/>
        </w:rPr>
        <w:t>تفسير الرازي، 6/118.</w:t>
      </w:r>
    </w:p>
  </w:footnote>
  <w:footnote w:id="26">
    <w:p w:rsidR="00786896" w:rsidRDefault="00786896" w:rsidP="00786896">
      <w:pPr>
        <w:adjustRightInd w:val="0"/>
        <w:ind w:left="198"/>
        <w:jc w:val="lowKashida"/>
        <w:rPr>
          <w:rFonts w:ascii="MS Sans Serif" w:hAnsi="MS Sans Serif" w:cs="Traditional Arabic"/>
          <w:sz w:val="28"/>
          <w:szCs w:val="28"/>
          <w:rtl/>
        </w:rPr>
      </w:pPr>
      <w:r>
        <w:rPr>
          <w:rStyle w:val="a5"/>
          <w:sz w:val="20"/>
          <w:szCs w:val="20"/>
        </w:rPr>
        <w:footnoteRef/>
      </w:r>
      <w:r>
        <w:rPr>
          <w:rtl/>
        </w:rPr>
        <w:t xml:space="preserve"> </w:t>
      </w:r>
      <w:r>
        <w:rPr>
          <w:rFonts w:ascii="MS Sans Serif" w:hAnsi="MS Sans Serif" w:cs="Traditional Arabic"/>
          <w:sz w:val="28"/>
          <w:szCs w:val="28"/>
          <w:rtl/>
        </w:rPr>
        <w:t>التحرير والتنوير، 18/376.</w:t>
      </w:r>
    </w:p>
  </w:footnote>
  <w:footnote w:id="27">
    <w:p w:rsidR="00786896" w:rsidRDefault="00786896" w:rsidP="00786896">
      <w:pPr>
        <w:adjustRightInd w:val="0"/>
        <w:ind w:left="198"/>
        <w:jc w:val="lowKashida"/>
        <w:rPr>
          <w:rFonts w:ascii="MS Sans Serif" w:hAnsi="MS Sans Serif" w:cs="Traditional Arabic"/>
          <w:sz w:val="28"/>
          <w:szCs w:val="28"/>
          <w:rtl/>
        </w:rPr>
      </w:pPr>
      <w:r>
        <w:rPr>
          <w:rStyle w:val="a5"/>
          <w:sz w:val="20"/>
          <w:szCs w:val="20"/>
        </w:rPr>
        <w:footnoteRef/>
      </w:r>
      <w:r>
        <w:rPr>
          <w:rStyle w:val="a5"/>
          <w:sz w:val="20"/>
          <w:szCs w:val="20"/>
          <w:rtl/>
        </w:rPr>
        <w:t xml:space="preserve"> </w:t>
      </w:r>
      <w:r>
        <w:rPr>
          <w:rFonts w:ascii="MS Sans Serif" w:hAnsi="MS Sans Serif" w:cs="Traditional Arabic"/>
          <w:sz w:val="28"/>
          <w:szCs w:val="28"/>
          <w:rtl/>
        </w:rPr>
        <w:t>تفسير ابن كثير، 3/336</w:t>
      </w:r>
      <w:r>
        <w:rPr>
          <w:rtl/>
        </w:rPr>
        <w:t>.</w:t>
      </w:r>
    </w:p>
  </w:footnote>
  <w:footnote w:id="28">
    <w:p w:rsidR="00786896" w:rsidRDefault="00786896" w:rsidP="00786896">
      <w:pPr>
        <w:adjustRightInd w:val="0"/>
        <w:ind w:left="200"/>
        <w:jc w:val="lowKashida"/>
        <w:rPr>
          <w:rFonts w:ascii="MS Sans Serif" w:hAnsi="MS Sans Serif" w:cs="Traditional Arabic"/>
          <w:sz w:val="28"/>
          <w:szCs w:val="28"/>
        </w:rPr>
      </w:pPr>
      <w:r>
        <w:rPr>
          <w:rStyle w:val="a5"/>
          <w:sz w:val="20"/>
          <w:szCs w:val="20"/>
        </w:rPr>
        <w:footnoteRef/>
      </w:r>
      <w:r>
        <w:rPr>
          <w:rtl/>
        </w:rPr>
        <w:t xml:space="preserve"> </w:t>
      </w:r>
      <w:r>
        <w:rPr>
          <w:rFonts w:ascii="MS Sans Serif" w:hAnsi="MS Sans Serif" w:cs="Traditional Arabic"/>
          <w:sz w:val="28"/>
          <w:szCs w:val="28"/>
          <w:rtl/>
        </w:rPr>
        <w:t>الجامع للقرطبي، 6/186.</w:t>
      </w:r>
    </w:p>
  </w:footnote>
  <w:footnote w:id="29">
    <w:p w:rsidR="00786896" w:rsidRDefault="00786896" w:rsidP="00786896">
      <w:pPr>
        <w:pStyle w:val="a4"/>
        <w:jc w:val="lowKashida"/>
        <w:rPr>
          <w:sz w:val="20"/>
          <w:szCs w:val="20"/>
        </w:rPr>
      </w:pPr>
      <w:r>
        <w:rPr>
          <w:rStyle w:val="a5"/>
        </w:rPr>
        <w:footnoteRef/>
      </w:r>
      <w:r>
        <w:rPr>
          <w:rtl/>
        </w:rPr>
        <w:t xml:space="preserve"> </w:t>
      </w:r>
      <w:r>
        <w:rPr>
          <w:rFonts w:ascii="MS Sans Serif" w:hAnsi="MS Sans Serif" w:cs="Traditional Arabic"/>
          <w:sz w:val="28"/>
          <w:szCs w:val="28"/>
          <w:rtl/>
        </w:rPr>
        <w:t>تفسير الرازي، 12/178.</w:t>
      </w:r>
    </w:p>
  </w:footnote>
  <w:footnote w:id="30">
    <w:p w:rsidR="00786896" w:rsidRDefault="00786896" w:rsidP="00786896">
      <w:pPr>
        <w:pStyle w:val="a4"/>
        <w:jc w:val="lowKashida"/>
        <w:rPr>
          <w:rFonts w:ascii="MS Sans Serif" w:hAnsi="MS Sans Serif" w:cs="Traditional Arabic"/>
          <w:sz w:val="28"/>
          <w:szCs w:val="28"/>
          <w:rtl/>
        </w:rPr>
      </w:pPr>
      <w:r>
        <w:rPr>
          <w:rStyle w:val="a5"/>
        </w:rPr>
        <w:footnoteRef/>
      </w:r>
      <w:r>
        <w:rPr>
          <w:rtl/>
        </w:rPr>
        <w:t xml:space="preserve"> </w:t>
      </w:r>
      <w:r>
        <w:rPr>
          <w:rFonts w:ascii="MS Sans Serif" w:hAnsi="MS Sans Serif" w:cs="Traditional Arabic"/>
          <w:sz w:val="28"/>
          <w:szCs w:val="28"/>
          <w:rtl/>
        </w:rPr>
        <w:t>مسلم 4685</w:t>
      </w:r>
    </w:p>
  </w:footnote>
  <w:footnote w:id="31">
    <w:p w:rsidR="00786896" w:rsidRDefault="00786896" w:rsidP="00786896">
      <w:pPr>
        <w:adjustRightInd w:val="0"/>
        <w:ind w:left="200"/>
        <w:jc w:val="lowKashida"/>
        <w:rPr>
          <w:rFonts w:ascii="MS Sans Serif" w:hAnsi="MS Sans Serif" w:cs="Traditional Arabic"/>
          <w:sz w:val="28"/>
          <w:szCs w:val="28"/>
          <w:rtl/>
        </w:rPr>
      </w:pPr>
      <w:r>
        <w:rPr>
          <w:rStyle w:val="a5"/>
          <w:sz w:val="20"/>
          <w:szCs w:val="20"/>
        </w:rPr>
        <w:footnoteRef/>
      </w:r>
      <w:r>
        <w:rPr>
          <w:rtl/>
        </w:rPr>
        <w:t xml:space="preserve"> </w:t>
      </w:r>
      <w:r>
        <w:rPr>
          <w:rFonts w:ascii="MS Sans Serif" w:hAnsi="MS Sans Serif" w:cs="Traditional Arabic"/>
          <w:sz w:val="28"/>
          <w:szCs w:val="28"/>
          <w:rtl/>
        </w:rPr>
        <w:t>رواه مسلم، ح./ 2699</w:t>
      </w:r>
      <w:r>
        <w:rPr>
          <w:rtl/>
        </w:rPr>
        <w:t>.</w:t>
      </w:r>
    </w:p>
  </w:footnote>
  <w:footnote w:id="32">
    <w:p w:rsidR="00786896" w:rsidRDefault="00786896" w:rsidP="00786896">
      <w:pPr>
        <w:adjustRightInd w:val="0"/>
        <w:ind w:left="200"/>
        <w:jc w:val="lowKashida"/>
        <w:rPr>
          <w:rFonts w:ascii="MS Sans Serif" w:hAnsi="MS Sans Serif" w:cs="Traditional Arabic"/>
          <w:sz w:val="28"/>
          <w:szCs w:val="28"/>
          <w:rtl/>
        </w:rPr>
      </w:pPr>
      <w:r>
        <w:rPr>
          <w:rStyle w:val="a5"/>
          <w:sz w:val="20"/>
          <w:szCs w:val="20"/>
        </w:rPr>
        <w:footnoteRef/>
      </w:r>
      <w:r>
        <w:rPr>
          <w:rtl/>
        </w:rPr>
        <w:t xml:space="preserve"> </w:t>
      </w:r>
      <w:r>
        <w:rPr>
          <w:rFonts w:ascii="MS Sans Serif" w:hAnsi="MS Sans Serif" w:cs="Traditional Arabic"/>
          <w:sz w:val="28"/>
          <w:szCs w:val="28"/>
          <w:rtl/>
        </w:rPr>
        <w:t>تفسير الرازي، 7/85.</w:t>
      </w:r>
    </w:p>
  </w:footnote>
  <w:footnote w:id="33">
    <w:p w:rsidR="00786896" w:rsidRDefault="00786896" w:rsidP="00786896">
      <w:pPr>
        <w:adjustRightInd w:val="0"/>
        <w:ind w:left="200"/>
        <w:jc w:val="lowKashida"/>
        <w:rPr>
          <w:rFonts w:ascii="MS Sans Serif" w:hAnsi="MS Sans Serif" w:cs="Traditional Arabic"/>
          <w:sz w:val="28"/>
          <w:szCs w:val="28"/>
          <w:rtl/>
        </w:rPr>
      </w:pPr>
      <w:r>
        <w:rPr>
          <w:rStyle w:val="a5"/>
          <w:sz w:val="20"/>
          <w:szCs w:val="20"/>
        </w:rPr>
        <w:footnoteRef/>
      </w:r>
      <w:r>
        <w:rPr>
          <w:rtl/>
        </w:rPr>
        <w:t xml:space="preserve"> </w:t>
      </w:r>
      <w:r>
        <w:rPr>
          <w:rFonts w:ascii="MS Sans Serif" w:hAnsi="MS Sans Serif" w:cs="Traditional Arabic"/>
          <w:sz w:val="28"/>
          <w:szCs w:val="28"/>
          <w:rtl/>
        </w:rPr>
        <w:t>تفسير المنار، 7/370</w:t>
      </w:r>
      <w:r>
        <w:rPr>
          <w:rtl/>
        </w:rPr>
        <w:t>.</w:t>
      </w:r>
    </w:p>
  </w:footnote>
  <w:footnote w:id="34">
    <w:p w:rsidR="00786896" w:rsidRDefault="00786896" w:rsidP="00786896">
      <w:pPr>
        <w:adjustRightInd w:val="0"/>
        <w:ind w:left="200"/>
        <w:rPr>
          <w:rFonts w:ascii="MS Sans Serif" w:hAnsi="MS Sans Serif" w:cs="Traditional Arabic"/>
          <w:sz w:val="28"/>
          <w:szCs w:val="28"/>
        </w:rPr>
      </w:pPr>
      <w:r>
        <w:rPr>
          <w:rStyle w:val="a5"/>
          <w:sz w:val="20"/>
          <w:szCs w:val="20"/>
        </w:rPr>
        <w:footnoteRef/>
      </w:r>
      <w:r>
        <w:rPr>
          <w:rtl/>
        </w:rPr>
        <w:t xml:space="preserve"> </w:t>
      </w:r>
      <w:r>
        <w:rPr>
          <w:rFonts w:ascii="MS Sans Serif" w:hAnsi="MS Sans Serif" w:cs="Traditional Arabic"/>
          <w:sz w:val="28"/>
          <w:szCs w:val="28"/>
          <w:rtl/>
        </w:rPr>
        <w:t>التحرير والتنوير، 7/370.</w:t>
      </w:r>
    </w:p>
    <w:p w:rsidR="00786896" w:rsidRDefault="00786896" w:rsidP="00786896">
      <w:pPr>
        <w:pStyle w:val="a4"/>
        <w:rPr>
          <w:sz w:val="20"/>
          <w:szCs w:val="20"/>
        </w:rPr>
      </w:pPr>
    </w:p>
  </w:footnote>
  <w:footnote w:id="35">
    <w:p w:rsidR="00786896" w:rsidRDefault="00786896" w:rsidP="00786896">
      <w:pPr>
        <w:adjustRightInd w:val="0"/>
        <w:ind w:left="200"/>
        <w:rPr>
          <w:rFonts w:ascii="MS Sans Serif" w:hAnsi="MS Sans Serif" w:cs="Traditional Arabic"/>
          <w:sz w:val="28"/>
          <w:szCs w:val="28"/>
          <w:rtl/>
        </w:rPr>
      </w:pPr>
      <w:r>
        <w:rPr>
          <w:rStyle w:val="a5"/>
          <w:sz w:val="20"/>
          <w:szCs w:val="20"/>
        </w:rPr>
        <w:footnoteRef/>
      </w:r>
      <w:r>
        <w:rPr>
          <w:rtl/>
        </w:rPr>
        <w:t xml:space="preserve"> </w:t>
      </w:r>
      <w:r>
        <w:rPr>
          <w:rFonts w:ascii="MS Sans Serif" w:hAnsi="MS Sans Serif" w:cs="Traditional Arabic"/>
          <w:sz w:val="28"/>
          <w:szCs w:val="28"/>
          <w:rtl/>
        </w:rPr>
        <w:t>الجامع لأحكام القرآن، 1/14.</w:t>
      </w:r>
    </w:p>
  </w:footnote>
  <w:footnote w:id="36">
    <w:p w:rsidR="00786896" w:rsidRDefault="00786896" w:rsidP="00786896">
      <w:pPr>
        <w:pStyle w:val="a4"/>
        <w:rPr>
          <w:sz w:val="20"/>
          <w:szCs w:val="20"/>
          <w:rtl/>
        </w:rPr>
      </w:pPr>
      <w:r>
        <w:rPr>
          <w:rStyle w:val="a5"/>
        </w:rPr>
        <w:footnoteRef/>
      </w:r>
      <w:r>
        <w:rPr>
          <w:rtl/>
        </w:rPr>
        <w:t xml:space="preserve"> </w:t>
      </w:r>
      <w:r>
        <w:rPr>
          <w:rFonts w:ascii="MS Sans Serif" w:hAnsi="MS Sans Serif" w:cs="Traditional Arabic"/>
          <w:sz w:val="28"/>
          <w:szCs w:val="28"/>
          <w:rtl/>
        </w:rPr>
        <w:t>مقدمة تفسير السعدي، 4.</w:t>
      </w:r>
    </w:p>
  </w:footnote>
  <w:footnote w:id="37">
    <w:p w:rsidR="00786896" w:rsidRPr="00CE7941" w:rsidRDefault="00786896" w:rsidP="00CE7941">
      <w:pPr>
        <w:adjustRightInd w:val="0"/>
        <w:ind w:left="200"/>
        <w:rPr>
          <w:rFonts w:ascii="MS Sans Serif" w:hAnsi="MS Sans Serif" w:cs="Traditional Arabic"/>
          <w:sz w:val="28"/>
          <w:szCs w:val="28"/>
          <w:rtl/>
        </w:rPr>
      </w:pPr>
      <w:r>
        <w:rPr>
          <w:rStyle w:val="a5"/>
          <w:sz w:val="20"/>
          <w:szCs w:val="20"/>
        </w:rPr>
        <w:footnoteRef/>
      </w:r>
      <w:r>
        <w:rPr>
          <w:rtl/>
        </w:rPr>
        <w:t xml:space="preserve"> </w:t>
      </w:r>
      <w:r>
        <w:rPr>
          <w:rFonts w:ascii="MS Sans Serif" w:hAnsi="MS Sans Serif" w:cs="Traditional Arabic"/>
          <w:sz w:val="28"/>
          <w:szCs w:val="28"/>
          <w:rtl/>
        </w:rPr>
        <w:t xml:space="preserve">تفسير المنار، 1/12. </w:t>
      </w:r>
    </w:p>
  </w:footnote>
  <w:footnote w:id="38">
    <w:p w:rsidR="00786896" w:rsidRDefault="00786896" w:rsidP="00786896">
      <w:pPr>
        <w:adjustRightInd w:val="0"/>
        <w:spacing w:line="540" w:lineRule="exact"/>
        <w:ind w:left="200"/>
        <w:rPr>
          <w:rFonts w:ascii="MS Sans Serif" w:hAnsi="MS Sans Serif" w:cs="Traditional Arabic"/>
          <w:sz w:val="28"/>
          <w:szCs w:val="28"/>
          <w:rtl/>
        </w:rPr>
      </w:pPr>
      <w:r>
        <w:rPr>
          <w:rStyle w:val="a5"/>
          <w:sz w:val="20"/>
          <w:szCs w:val="20"/>
        </w:rPr>
        <w:footnoteRef/>
      </w:r>
      <w:r>
        <w:rPr>
          <w:rtl/>
        </w:rPr>
        <w:t xml:space="preserve"> </w:t>
      </w:r>
      <w:r>
        <w:rPr>
          <w:rFonts w:ascii="MS Sans Serif" w:hAnsi="MS Sans Serif" w:cs="Traditional Arabic"/>
          <w:sz w:val="28"/>
          <w:szCs w:val="28"/>
          <w:rtl/>
        </w:rPr>
        <w:t>تفسير ابن باديس، 33.</w:t>
      </w:r>
    </w:p>
  </w:footnote>
  <w:footnote w:id="39">
    <w:p w:rsidR="00786896" w:rsidRDefault="00786896" w:rsidP="00786896">
      <w:pPr>
        <w:adjustRightInd w:val="0"/>
        <w:spacing w:line="540" w:lineRule="exact"/>
        <w:ind w:left="200"/>
        <w:rPr>
          <w:rFonts w:ascii="MS Sans Serif" w:hAnsi="MS Sans Serif" w:cs="Traditional Arabic"/>
          <w:sz w:val="28"/>
          <w:szCs w:val="28"/>
        </w:rPr>
      </w:pPr>
      <w:r>
        <w:rPr>
          <w:rStyle w:val="a5"/>
          <w:sz w:val="20"/>
          <w:szCs w:val="20"/>
        </w:rPr>
        <w:footnoteRef/>
      </w:r>
      <w:r>
        <w:rPr>
          <w:rtl/>
        </w:rPr>
        <w:t xml:space="preserve"> </w:t>
      </w:r>
      <w:r>
        <w:rPr>
          <w:rFonts w:ascii="MS Sans Serif" w:hAnsi="MS Sans Serif" w:cs="Traditional Arabic"/>
          <w:sz w:val="28"/>
          <w:szCs w:val="28"/>
          <w:rtl/>
        </w:rPr>
        <w:t>الجامع للقرطبي، 7/56.</w:t>
      </w:r>
    </w:p>
    <w:p w:rsidR="00786896" w:rsidRDefault="00786896" w:rsidP="00786896">
      <w:pPr>
        <w:pStyle w:val="a4"/>
        <w:rPr>
          <w:sz w:val="20"/>
          <w:szCs w:val="20"/>
        </w:rPr>
      </w:pPr>
    </w:p>
  </w:footnote>
  <w:footnote w:id="40">
    <w:p w:rsidR="00786896" w:rsidRDefault="00786896" w:rsidP="00786896">
      <w:pPr>
        <w:pStyle w:val="a4"/>
        <w:rPr>
          <w:rtl/>
        </w:rPr>
      </w:pPr>
      <w:r>
        <w:rPr>
          <w:rStyle w:val="a5"/>
        </w:rPr>
        <w:footnoteRef/>
      </w:r>
      <w:r>
        <w:rPr>
          <w:rtl/>
        </w:rPr>
        <w:t xml:space="preserve"> </w:t>
      </w:r>
      <w:r>
        <w:rPr>
          <w:rFonts w:cs="Traditional Arabic"/>
          <w:sz w:val="28"/>
          <w:szCs w:val="28"/>
          <w:rtl/>
        </w:rPr>
        <w:t>أحكام القرآن، لابن العربي، 2/759.</w:t>
      </w:r>
    </w:p>
  </w:footnote>
  <w:footnote w:id="41">
    <w:p w:rsidR="00786896" w:rsidRDefault="00786896" w:rsidP="00786896">
      <w:pPr>
        <w:adjustRightInd w:val="0"/>
        <w:ind w:left="200"/>
        <w:rPr>
          <w:rFonts w:ascii="MS Sans Serif" w:hAnsi="MS Sans Serif" w:cs="Traditional Arabic"/>
          <w:sz w:val="28"/>
          <w:szCs w:val="28"/>
          <w:rtl/>
        </w:rPr>
      </w:pPr>
      <w:r>
        <w:rPr>
          <w:rStyle w:val="a5"/>
          <w:sz w:val="20"/>
          <w:szCs w:val="20"/>
        </w:rPr>
        <w:footnoteRef/>
      </w:r>
      <w:r>
        <w:rPr>
          <w:rStyle w:val="a5"/>
          <w:sz w:val="20"/>
          <w:szCs w:val="20"/>
          <w:rtl/>
        </w:rPr>
        <w:t xml:space="preserve"> </w:t>
      </w:r>
      <w:r>
        <w:rPr>
          <w:rFonts w:ascii="MS Sans Serif" w:hAnsi="MS Sans Serif" w:cs="Traditional Arabic"/>
          <w:sz w:val="28"/>
          <w:szCs w:val="28"/>
          <w:rtl/>
        </w:rPr>
        <w:t>الجامع للقرطبي، 4/92.</w:t>
      </w:r>
    </w:p>
    <w:p w:rsidR="00786896" w:rsidRDefault="00786896" w:rsidP="00786896">
      <w:pPr>
        <w:pStyle w:val="a4"/>
        <w:rPr>
          <w:sz w:val="20"/>
          <w:szCs w:val="20"/>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8B" w:rsidRDefault="00FA178B">
    <w:pPr>
      <w:pStyle w:val="a6"/>
    </w:pPr>
    <w:r>
      <w:rPr>
        <w:noProof/>
      </w:rPr>
      <w:pict>
        <v:group id="_x0000_s2049" style="position:absolute;left:0;text-align:left;margin-left:-27.65pt;margin-top:-23.4pt;width:480pt;height:53.3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FA178B" w:rsidRPr="00EF471B" w:rsidRDefault="00FA178B" w:rsidP="00FA178B">
                  <w:pPr>
                    <w:jc w:val="center"/>
                    <w:rPr>
                      <w:rFonts w:cs="Traditional Arabic"/>
                      <w:b/>
                      <w:bCs/>
                      <w:sz w:val="26"/>
                      <w:szCs w:val="26"/>
                      <w:rtl/>
                    </w:rPr>
                  </w:pPr>
                  <w:r>
                    <w:rPr>
                      <w:rFonts w:cs="Traditional Arabic" w:hint="cs"/>
                      <w:b/>
                      <w:bCs/>
                      <w:sz w:val="26"/>
                      <w:szCs w:val="26"/>
                      <w:rtl/>
                    </w:rPr>
                    <w:t>محمد الأمين الشنقيطي</w:t>
                  </w:r>
                </w:p>
                <w:p w:rsidR="00FA178B" w:rsidRPr="00EF471B" w:rsidRDefault="00FA178B" w:rsidP="00FA178B">
                  <w:pPr>
                    <w:jc w:val="center"/>
                    <w:rPr>
                      <w:rFonts w:hint="cs"/>
                      <w:b/>
                      <w:bCs/>
                      <w:sz w:val="22"/>
                      <w:szCs w:val="22"/>
                      <w:rtl/>
                      <w:lang w:bidi="ar-EG"/>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FA178B" w:rsidRPr="00EF471B" w:rsidRDefault="00FA178B" w:rsidP="00FA178B">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8B" w:rsidRDefault="00FA178B">
    <w:pPr>
      <w:pStyle w:val="a6"/>
    </w:pPr>
    <w:r>
      <w:rPr>
        <w:noProof/>
      </w:rPr>
      <w:pict>
        <v:group id="_x0000_s2053" style="position:absolute;left:0;text-align:left;margin-left:-15.65pt;margin-top:-18.05pt;width:480pt;height:53.35pt;z-index:251659264" coordorigin="1033,5399" coordsize="9580,1151">
          <v:line id="_x0000_s2054"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5" type="#_x0000_t202" style="position:absolute;left:2303;top:5556;width:3849;height:661" filled="f" stroked="f">
            <v:textbox style="mso-next-textbox:#_x0000_s2055" inset="0,0,0,0">
              <w:txbxContent>
                <w:p w:rsidR="00FA178B" w:rsidRPr="00EF471B" w:rsidRDefault="00FA178B" w:rsidP="00FA178B">
                  <w:pPr>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موقع الألوكة</w:t>
                  </w:r>
                </w:p>
                <w:p w:rsidR="00FA178B" w:rsidRPr="00EF471B" w:rsidRDefault="00FA178B" w:rsidP="00FA178B">
                  <w:pPr>
                    <w:jc w:val="center"/>
                    <w:rPr>
                      <w:rFonts w:hint="cs"/>
                      <w:b/>
                      <w:bCs/>
                      <w:sz w:val="22"/>
                      <w:szCs w:val="22"/>
                      <w:rtl/>
                      <w:lang w:bidi="ar-EG"/>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FA178B" w:rsidRPr="00EF471B" w:rsidRDefault="00FA178B" w:rsidP="00FA178B">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6" type="#_x0000_t75" style="position:absolute;left:9317;top:5399;width:1296;height:1151;visibility:visible">
            <v:imagedata r:id="rId2" o:title=""/>
          </v:shape>
          <w10:wrap anchorx="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57">
      <o:colormru v:ext="edit" colors="blu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86896"/>
    <w:rsid w:val="00033C01"/>
    <w:rsid w:val="00036597"/>
    <w:rsid w:val="000460DD"/>
    <w:rsid w:val="000936C4"/>
    <w:rsid w:val="000D3957"/>
    <w:rsid w:val="000E2A03"/>
    <w:rsid w:val="00113142"/>
    <w:rsid w:val="0015180B"/>
    <w:rsid w:val="001F1E50"/>
    <w:rsid w:val="002417DD"/>
    <w:rsid w:val="00267FBF"/>
    <w:rsid w:val="0029798B"/>
    <w:rsid w:val="002C0AAE"/>
    <w:rsid w:val="002C7851"/>
    <w:rsid w:val="002D4C20"/>
    <w:rsid w:val="002F3FF2"/>
    <w:rsid w:val="0032422C"/>
    <w:rsid w:val="00341357"/>
    <w:rsid w:val="00372269"/>
    <w:rsid w:val="00376224"/>
    <w:rsid w:val="003E5F9D"/>
    <w:rsid w:val="003F5B63"/>
    <w:rsid w:val="00464A91"/>
    <w:rsid w:val="00471BBF"/>
    <w:rsid w:val="00485505"/>
    <w:rsid w:val="00487081"/>
    <w:rsid w:val="00497C21"/>
    <w:rsid w:val="004A78A6"/>
    <w:rsid w:val="00526677"/>
    <w:rsid w:val="00560EC8"/>
    <w:rsid w:val="00580BE0"/>
    <w:rsid w:val="006C2E84"/>
    <w:rsid w:val="00703322"/>
    <w:rsid w:val="00714FC8"/>
    <w:rsid w:val="007745D5"/>
    <w:rsid w:val="007814EA"/>
    <w:rsid w:val="00786896"/>
    <w:rsid w:val="007D36A7"/>
    <w:rsid w:val="00863CCD"/>
    <w:rsid w:val="00872ED6"/>
    <w:rsid w:val="008854D1"/>
    <w:rsid w:val="008931A0"/>
    <w:rsid w:val="008F60E2"/>
    <w:rsid w:val="00951BE6"/>
    <w:rsid w:val="00964DA2"/>
    <w:rsid w:val="009C4CDE"/>
    <w:rsid w:val="009F6C4C"/>
    <w:rsid w:val="00A04D61"/>
    <w:rsid w:val="00A05229"/>
    <w:rsid w:val="00A3691A"/>
    <w:rsid w:val="00A543E2"/>
    <w:rsid w:val="00A545E4"/>
    <w:rsid w:val="00A748A4"/>
    <w:rsid w:val="00AA79F8"/>
    <w:rsid w:val="00AB5D13"/>
    <w:rsid w:val="00B5195F"/>
    <w:rsid w:val="00B530AB"/>
    <w:rsid w:val="00B565EF"/>
    <w:rsid w:val="00B71836"/>
    <w:rsid w:val="00B966C2"/>
    <w:rsid w:val="00C16A2B"/>
    <w:rsid w:val="00C50C35"/>
    <w:rsid w:val="00CB794F"/>
    <w:rsid w:val="00CE7941"/>
    <w:rsid w:val="00DD1F25"/>
    <w:rsid w:val="00DE176A"/>
    <w:rsid w:val="00E05F0A"/>
    <w:rsid w:val="00E10F1A"/>
    <w:rsid w:val="00E35A82"/>
    <w:rsid w:val="00E43780"/>
    <w:rsid w:val="00E607BC"/>
    <w:rsid w:val="00E81835"/>
    <w:rsid w:val="00EA1FF8"/>
    <w:rsid w:val="00EB46AA"/>
    <w:rsid w:val="00F01932"/>
    <w:rsid w:val="00F33073"/>
    <w:rsid w:val="00F3765E"/>
    <w:rsid w:val="00F56FC6"/>
    <w:rsid w:val="00FA178B"/>
    <w:rsid w:val="00FC2324"/>
    <w:rsid w:val="00FC7B12"/>
    <w:rsid w:val="00FE7C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896"/>
    <w:pPr>
      <w:bidi/>
      <w:spacing w:after="0" w:line="240" w:lineRule="auto"/>
    </w:pPr>
    <w:rPr>
      <w:rFonts w:ascii="Trebuchet MS" w:eastAsia="Times New Roman" w:hAnsi="Trebuchet MS" w:cs="Andalus"/>
      <w:sz w:val="52"/>
      <w:szCs w:val="52"/>
    </w:rPr>
  </w:style>
  <w:style w:type="paragraph" w:styleId="1">
    <w:name w:val="heading 1"/>
    <w:basedOn w:val="a"/>
    <w:link w:val="1Char"/>
    <w:qFormat/>
    <w:rsid w:val="00786896"/>
    <w:pPr>
      <w:bidi w:val="0"/>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next w:val="a"/>
    <w:link w:val="2Char"/>
    <w:qFormat/>
    <w:rsid w:val="00EB46AA"/>
    <w:pPr>
      <w:keepNext/>
      <w:jc w:val="center"/>
      <w:outlineLvl w:val="1"/>
    </w:pPr>
    <w:rPr>
      <w:rFonts w:ascii="Times New Roman" w:hAnsi="Times New Roman" w:cs="Mudir MT"/>
      <w:sz w:val="2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786896"/>
    <w:rPr>
      <w:rFonts w:ascii="Times New Roman" w:eastAsia="Times New Roman" w:hAnsi="Times New Roman" w:cs="Times New Roman"/>
      <w:b/>
      <w:bCs/>
      <w:kern w:val="36"/>
      <w:sz w:val="48"/>
      <w:szCs w:val="48"/>
    </w:rPr>
  </w:style>
  <w:style w:type="character" w:styleId="Hyperlink">
    <w:name w:val="Hyperlink"/>
    <w:basedOn w:val="a0"/>
    <w:uiPriority w:val="99"/>
    <w:unhideWhenUsed/>
    <w:rsid w:val="00786896"/>
    <w:rPr>
      <w:color w:val="0000FF"/>
      <w:u w:val="single"/>
    </w:rPr>
  </w:style>
  <w:style w:type="character" w:styleId="a3">
    <w:name w:val="FollowedHyperlink"/>
    <w:basedOn w:val="a0"/>
    <w:uiPriority w:val="99"/>
    <w:semiHidden/>
    <w:unhideWhenUsed/>
    <w:rsid w:val="00786896"/>
    <w:rPr>
      <w:color w:val="800080" w:themeColor="followedHyperlink"/>
      <w:u w:val="single"/>
    </w:rPr>
  </w:style>
  <w:style w:type="character" w:customStyle="1" w:styleId="Char">
    <w:name w:val="نص حاشية سفلية Char"/>
    <w:aliases w:val="Footnote Text Char"/>
    <w:basedOn w:val="a0"/>
    <w:link w:val="a4"/>
    <w:semiHidden/>
    <w:locked/>
    <w:rsid w:val="00786896"/>
    <w:rPr>
      <w:rFonts w:ascii="Trebuchet MS" w:hAnsi="Trebuchet MS" w:cs="Andalus"/>
    </w:rPr>
  </w:style>
  <w:style w:type="paragraph" w:styleId="a4">
    <w:name w:val="footnote text"/>
    <w:aliases w:val="Footnote Text"/>
    <w:basedOn w:val="a"/>
    <w:link w:val="Char"/>
    <w:semiHidden/>
    <w:unhideWhenUsed/>
    <w:rsid w:val="00786896"/>
    <w:rPr>
      <w:rFonts w:eastAsiaTheme="minorHAnsi"/>
      <w:sz w:val="22"/>
      <w:szCs w:val="22"/>
    </w:rPr>
  </w:style>
  <w:style w:type="character" w:customStyle="1" w:styleId="Char1">
    <w:name w:val="نص حاشية سفلية Char1"/>
    <w:aliases w:val="Footnote Text Char1"/>
    <w:basedOn w:val="a0"/>
    <w:semiHidden/>
    <w:rsid w:val="00786896"/>
    <w:rPr>
      <w:rFonts w:ascii="Trebuchet MS" w:eastAsia="Times New Roman" w:hAnsi="Trebuchet MS" w:cs="Andalus"/>
      <w:sz w:val="20"/>
      <w:szCs w:val="20"/>
    </w:rPr>
  </w:style>
  <w:style w:type="character" w:styleId="a5">
    <w:name w:val="footnote reference"/>
    <w:aliases w:val="Footnote Reference"/>
    <w:basedOn w:val="a0"/>
    <w:semiHidden/>
    <w:unhideWhenUsed/>
    <w:rsid w:val="00786896"/>
    <w:rPr>
      <w:vertAlign w:val="superscript"/>
    </w:rPr>
  </w:style>
  <w:style w:type="character" w:customStyle="1" w:styleId="2Char">
    <w:name w:val="عنوان 2 Char"/>
    <w:basedOn w:val="a0"/>
    <w:link w:val="2"/>
    <w:rsid w:val="00EB46AA"/>
    <w:rPr>
      <w:rFonts w:ascii="Times New Roman" w:eastAsia="Times New Roman" w:hAnsi="Times New Roman" w:cs="Mudir MT"/>
      <w:sz w:val="20"/>
      <w:szCs w:val="36"/>
    </w:rPr>
  </w:style>
  <w:style w:type="paragraph" w:styleId="a6">
    <w:name w:val="header"/>
    <w:basedOn w:val="a"/>
    <w:link w:val="Char0"/>
    <w:uiPriority w:val="99"/>
    <w:unhideWhenUsed/>
    <w:rsid w:val="00EB46AA"/>
    <w:pPr>
      <w:tabs>
        <w:tab w:val="center" w:pos="4153"/>
        <w:tab w:val="right" w:pos="8306"/>
      </w:tabs>
    </w:pPr>
  </w:style>
  <w:style w:type="character" w:customStyle="1" w:styleId="Char0">
    <w:name w:val="رأس الصفحة Char"/>
    <w:basedOn w:val="a0"/>
    <w:link w:val="a6"/>
    <w:uiPriority w:val="99"/>
    <w:rsid w:val="00EB46AA"/>
    <w:rPr>
      <w:rFonts w:ascii="Trebuchet MS" w:eastAsia="Times New Roman" w:hAnsi="Trebuchet MS" w:cs="Andalus"/>
      <w:sz w:val="52"/>
      <w:szCs w:val="52"/>
    </w:rPr>
  </w:style>
  <w:style w:type="paragraph" w:styleId="a7">
    <w:name w:val="footer"/>
    <w:basedOn w:val="a"/>
    <w:link w:val="Char2"/>
    <w:uiPriority w:val="99"/>
    <w:unhideWhenUsed/>
    <w:rsid w:val="00EB46AA"/>
    <w:pPr>
      <w:tabs>
        <w:tab w:val="center" w:pos="4153"/>
        <w:tab w:val="right" w:pos="8306"/>
      </w:tabs>
    </w:pPr>
  </w:style>
  <w:style w:type="character" w:customStyle="1" w:styleId="Char2">
    <w:name w:val="تذييل الصفحة Char"/>
    <w:basedOn w:val="a0"/>
    <w:link w:val="a7"/>
    <w:uiPriority w:val="99"/>
    <w:rsid w:val="00EB46AA"/>
    <w:rPr>
      <w:rFonts w:ascii="Trebuchet MS" w:eastAsia="Times New Roman" w:hAnsi="Trebuchet MS" w:cs="Andalus"/>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9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139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r.wikipedia.org/wiki/1325" TargetMode="External"/><Relationship Id="rId12" Type="http://schemas.openxmlformats.org/officeDocument/2006/relationships/header" Target="head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r.wikipedia.org/wiki/&#216;&#162;&#216;&#168;&#217;&#145;_&#217;&#136;&#217;&#132;&#216;&#175;_&#216;&#167;&#216;&#174;&#216;&#183;&#217;&#136;&#216;&#17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r.wikipedia.org/wiki/&#216;&#180;&#217;&#134;&#217;&#130;&#217;&#138;&#216;&#183;" TargetMode="External"/><Relationship Id="rId4" Type="http://schemas.openxmlformats.org/officeDocument/2006/relationships/webSettings" Target="webSettings.xml"/><Relationship Id="rId9" Type="http://schemas.openxmlformats.org/officeDocument/2006/relationships/hyperlink" Target="http://ar.wikipedia.org/w/index.php?title=%D8%A7%D9%84%D8%AC%D9%83%D9%86%D9%8A&amp;action=edit&amp;redlink=1"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alukah.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31</Pages>
  <Words>7096</Words>
  <Characters>40453</Characters>
  <Application>Microsoft Office Word</Application>
  <DocSecurity>0</DocSecurity>
  <Lines>337</Lines>
  <Paragraphs>94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alnaggar66</dc:creator>
  <cp:lastModifiedBy>haytham mohamed</cp:lastModifiedBy>
  <cp:revision>60</cp:revision>
  <dcterms:created xsi:type="dcterms:W3CDTF">2013-02-02T14:55:00Z</dcterms:created>
  <dcterms:modified xsi:type="dcterms:W3CDTF">2013-03-10T07:42:00Z</dcterms:modified>
</cp:coreProperties>
</file>