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1A909" w14:textId="696A7833" w:rsidR="00F03DCD" w:rsidRDefault="00F03DCD" w:rsidP="00F03DCD">
      <w:pPr>
        <w:bidi w:val="0"/>
        <w:rPr>
          <w:rFonts w:ascii="Traditional Arabic" w:hAnsi="Traditional Arabic" w:cs="Traditional Arabic"/>
          <w:sz w:val="50"/>
          <w:szCs w:val="50"/>
        </w:rPr>
      </w:pPr>
      <w:bookmarkStart w:id="0" w:name="_GoBack"/>
      <w:bookmarkEnd w:id="0"/>
      <w:r w:rsidRPr="00F03DCD">
        <w:rPr>
          <w:rFonts w:ascii="Traditional Arabic" w:hAnsi="Traditional Arabic" w:cs="Traditional Arabic"/>
          <w:noProof/>
          <w:sz w:val="34"/>
          <w:szCs w:val="34"/>
          <w:rtl/>
        </w:rPr>
        <w:drawing>
          <wp:anchor distT="0" distB="0" distL="114300" distR="114300" simplePos="0" relativeHeight="251663360" behindDoc="0" locked="0" layoutInCell="1" allowOverlap="1" wp14:anchorId="5367DE9D" wp14:editId="2AF08D53">
            <wp:simplePos x="0" y="0"/>
            <wp:positionH relativeFrom="page">
              <wp:posOffset>19050</wp:posOffset>
            </wp:positionH>
            <wp:positionV relativeFrom="paragraph">
              <wp:posOffset>-914400</wp:posOffset>
            </wp:positionV>
            <wp:extent cx="7543800" cy="10668000"/>
            <wp:effectExtent l="0" t="0" r="0" b="0"/>
            <wp:wrapNone/>
            <wp:docPr id="1" name="صورة 1" descr="C:\Users\walee\Desktop\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50"/>
          <w:szCs w:val="50"/>
        </w:rPr>
        <w:br w:type="page"/>
      </w:r>
    </w:p>
    <w:p w14:paraId="5C81ED17" w14:textId="2DFCBD94" w:rsidR="00BC74ED" w:rsidRDefault="000C5CFF" w:rsidP="00F03DCD">
      <w:pPr>
        <w:bidi w:val="0"/>
        <w:rPr>
          <w:rFonts w:ascii="Traditional Arabic" w:hAnsi="Traditional Arabic" w:cs="Traditional Arabic"/>
          <w:sz w:val="50"/>
          <w:szCs w:val="50"/>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1312" behindDoc="1" locked="0" layoutInCell="1" allowOverlap="1" wp14:anchorId="26C078CA" wp14:editId="59C0B023">
            <wp:simplePos x="0" y="0"/>
            <wp:positionH relativeFrom="column">
              <wp:posOffset>-1107440</wp:posOffset>
            </wp:positionH>
            <wp:positionV relativeFrom="paragraph">
              <wp:posOffset>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E8F37" w14:textId="77777777" w:rsidR="00F03DCD" w:rsidRDefault="00F03DCD" w:rsidP="00F03DCD">
      <w:pPr>
        <w:bidi w:val="0"/>
        <w:rPr>
          <w:rFonts w:ascii="Traditional Arabic" w:hAnsi="Traditional Arabic" w:cs="Traditional Arabic"/>
          <w:sz w:val="50"/>
          <w:szCs w:val="50"/>
          <w:lang w:bidi="ar-EG"/>
        </w:rPr>
      </w:pPr>
    </w:p>
    <w:p w14:paraId="74D8EA26" w14:textId="77777777" w:rsidR="00F03DCD" w:rsidRDefault="00F03DCD" w:rsidP="00F03DCD">
      <w:pPr>
        <w:bidi w:val="0"/>
        <w:rPr>
          <w:rFonts w:ascii="Traditional Arabic" w:hAnsi="Traditional Arabic" w:cs="Traditional Arabic"/>
          <w:sz w:val="50"/>
          <w:szCs w:val="50"/>
          <w:lang w:bidi="ar-EG"/>
        </w:rPr>
      </w:pPr>
    </w:p>
    <w:p w14:paraId="409BA459" w14:textId="77777777" w:rsidR="00F03DCD" w:rsidRDefault="00F03DCD" w:rsidP="00F03DCD">
      <w:pPr>
        <w:bidi w:val="0"/>
        <w:rPr>
          <w:rFonts w:ascii="Traditional Arabic" w:hAnsi="Traditional Arabic" w:cs="Traditional Arabic"/>
          <w:sz w:val="50"/>
          <w:szCs w:val="50"/>
          <w:rtl/>
          <w:lang w:bidi="ar-EG"/>
        </w:rPr>
      </w:pPr>
    </w:p>
    <w:p w14:paraId="610E26B8" w14:textId="7EA24BAC" w:rsidR="00977514" w:rsidRPr="00BC74ED" w:rsidRDefault="00646A1A" w:rsidP="00BC74ED">
      <w:pPr>
        <w:spacing w:after="0"/>
        <w:jc w:val="center"/>
        <w:rPr>
          <w:rFonts w:ascii="Traditional Arabic" w:hAnsi="Traditional Arabic" w:cs="Traditional Arabic"/>
          <w:sz w:val="50"/>
          <w:szCs w:val="50"/>
          <w:rtl/>
        </w:rPr>
      </w:pPr>
      <w:r w:rsidRPr="00BC74ED">
        <w:rPr>
          <w:rFonts w:ascii="Traditional Arabic" w:hAnsi="Traditional Arabic" w:cs="Traditional Arabic"/>
          <w:sz w:val="50"/>
          <w:szCs w:val="50"/>
          <w:rtl/>
        </w:rPr>
        <w:t>ناحية من حياة</w:t>
      </w:r>
    </w:p>
    <w:p w14:paraId="76F038BB" w14:textId="333DFECB" w:rsidR="00646A1A" w:rsidRPr="00BC74ED" w:rsidRDefault="00646A1A" w:rsidP="00BC74ED">
      <w:pPr>
        <w:spacing w:after="0"/>
        <w:jc w:val="center"/>
        <w:rPr>
          <w:rFonts w:ascii="Traditional Arabic" w:hAnsi="Traditional Arabic" w:cs="Traditional Arabic"/>
          <w:b/>
          <w:bCs/>
          <w:sz w:val="50"/>
          <w:szCs w:val="50"/>
          <w:rtl/>
        </w:rPr>
      </w:pPr>
      <w:r w:rsidRPr="00BC74ED">
        <w:rPr>
          <w:rFonts w:ascii="Traditional Arabic" w:hAnsi="Traditional Arabic" w:cs="Traditional Arabic"/>
          <w:b/>
          <w:bCs/>
          <w:sz w:val="50"/>
          <w:szCs w:val="50"/>
          <w:rtl/>
        </w:rPr>
        <w:t>شيخ الإسلام ابن تيمية</w:t>
      </w:r>
    </w:p>
    <w:p w14:paraId="78BD609B" w14:textId="77777777" w:rsidR="00E8194E" w:rsidRDefault="00E8194E" w:rsidP="00BC74ED">
      <w:pPr>
        <w:spacing w:after="0"/>
        <w:jc w:val="center"/>
        <w:rPr>
          <w:rFonts w:ascii="Traditional Arabic" w:hAnsi="Traditional Arabic" w:cs="Traditional Arabic"/>
          <w:sz w:val="34"/>
          <w:szCs w:val="34"/>
          <w:rtl/>
        </w:rPr>
      </w:pPr>
      <w:r w:rsidRPr="00C71204">
        <w:rPr>
          <w:rFonts w:ascii="Traditional Arabic" w:hAnsi="Traditional Arabic" w:cs="Traditional Arabic"/>
          <w:sz w:val="34"/>
          <w:szCs w:val="34"/>
          <w:rtl/>
        </w:rPr>
        <w:t>(661-728هـ)</w:t>
      </w:r>
    </w:p>
    <w:p w14:paraId="59802B46" w14:textId="77777777" w:rsidR="00BC74ED" w:rsidRDefault="00BC74ED" w:rsidP="00BC74ED">
      <w:pPr>
        <w:spacing w:after="0"/>
        <w:jc w:val="center"/>
        <w:rPr>
          <w:rFonts w:ascii="Traditional Arabic" w:hAnsi="Traditional Arabic" w:cs="Traditional Arabic"/>
          <w:sz w:val="34"/>
          <w:szCs w:val="34"/>
          <w:rtl/>
        </w:rPr>
      </w:pPr>
    </w:p>
    <w:p w14:paraId="25091298" w14:textId="77777777" w:rsidR="00BC74ED" w:rsidRPr="00C71204" w:rsidRDefault="00BC74ED" w:rsidP="00BC74ED">
      <w:pPr>
        <w:spacing w:after="0"/>
        <w:jc w:val="center"/>
        <w:rPr>
          <w:rFonts w:ascii="Traditional Arabic" w:hAnsi="Traditional Arabic" w:cs="Traditional Arabic"/>
          <w:sz w:val="34"/>
          <w:szCs w:val="34"/>
          <w:rtl/>
        </w:rPr>
      </w:pPr>
    </w:p>
    <w:p w14:paraId="1430121F" w14:textId="6C648E94" w:rsidR="00646A1A" w:rsidRPr="00BC74ED" w:rsidRDefault="00646A1A" w:rsidP="00BC74ED">
      <w:pPr>
        <w:spacing w:after="0"/>
        <w:jc w:val="center"/>
        <w:rPr>
          <w:rFonts w:ascii="Traditional Arabic" w:hAnsi="Traditional Arabic" w:cs="Traditional Arabic"/>
          <w:b/>
          <w:bCs/>
          <w:sz w:val="34"/>
          <w:szCs w:val="34"/>
          <w:rtl/>
        </w:rPr>
      </w:pPr>
      <w:r w:rsidRPr="00BC74ED">
        <w:rPr>
          <w:rFonts w:ascii="Traditional Arabic" w:hAnsi="Traditional Arabic" w:cs="Traditional Arabic"/>
          <w:b/>
          <w:bCs/>
          <w:sz w:val="34"/>
          <w:szCs w:val="34"/>
          <w:rtl/>
        </w:rPr>
        <w:t>بقلم خادمه</w:t>
      </w:r>
    </w:p>
    <w:p w14:paraId="1333F3D3" w14:textId="0D14E9B7" w:rsidR="00646A1A" w:rsidRPr="00C71204" w:rsidRDefault="00E2163A" w:rsidP="00BC74ED">
      <w:pPr>
        <w:spacing w:after="0"/>
        <w:jc w:val="center"/>
        <w:rPr>
          <w:rFonts w:ascii="Traditional Arabic" w:hAnsi="Traditional Arabic" w:cs="Traditional Arabic"/>
          <w:sz w:val="34"/>
          <w:szCs w:val="34"/>
          <w:rtl/>
        </w:rPr>
      </w:pPr>
      <w:r>
        <w:rPr>
          <w:rFonts w:ascii="Traditional Arabic" w:hAnsi="Traditional Arabic" w:cs="Traditional Arabic"/>
          <w:sz w:val="34"/>
          <w:szCs w:val="34"/>
          <w:rtl/>
        </w:rPr>
        <w:t>إبراهيم بن أحمد الغ</w:t>
      </w:r>
      <w:r w:rsidR="00F03DCD">
        <w:rPr>
          <w:rFonts w:ascii="Traditional Arabic" w:hAnsi="Traditional Arabic" w:cs="Traditional Arabic"/>
          <w:sz w:val="34"/>
          <w:szCs w:val="34"/>
          <w:rtl/>
        </w:rPr>
        <w:t>ي</w:t>
      </w:r>
      <w:r w:rsidR="00F03DCD">
        <w:rPr>
          <w:rFonts w:ascii="Traditional Arabic" w:hAnsi="Traditional Arabic" w:cs="Traditional Arabic" w:hint="cs"/>
          <w:sz w:val="34"/>
          <w:szCs w:val="34"/>
          <w:rtl/>
        </w:rPr>
        <w:t>اني</w:t>
      </w:r>
    </w:p>
    <w:p w14:paraId="4B1DA0D8" w14:textId="77777777" w:rsidR="00646A1A" w:rsidRPr="00C71204" w:rsidRDefault="00646A1A" w:rsidP="00BC74ED">
      <w:pPr>
        <w:spacing w:after="0"/>
        <w:jc w:val="center"/>
        <w:rPr>
          <w:rFonts w:ascii="Traditional Arabic" w:hAnsi="Traditional Arabic" w:cs="Traditional Arabic"/>
          <w:sz w:val="34"/>
          <w:szCs w:val="34"/>
        </w:rPr>
      </w:pPr>
    </w:p>
    <w:p w14:paraId="4AB06B57" w14:textId="77777777" w:rsidR="00646A1A" w:rsidRPr="00C71204" w:rsidRDefault="00646A1A" w:rsidP="00BC74ED">
      <w:pPr>
        <w:spacing w:after="0"/>
        <w:jc w:val="center"/>
        <w:rPr>
          <w:rFonts w:ascii="Traditional Arabic" w:hAnsi="Traditional Arabic" w:cs="Traditional Arabic"/>
          <w:sz w:val="34"/>
          <w:szCs w:val="34"/>
        </w:rPr>
      </w:pPr>
    </w:p>
    <w:p w14:paraId="6D12BF85" w14:textId="77777777" w:rsidR="00646A1A" w:rsidRDefault="00646A1A" w:rsidP="00BC74ED">
      <w:pPr>
        <w:spacing w:after="0"/>
        <w:jc w:val="center"/>
        <w:rPr>
          <w:rFonts w:ascii="Traditional Arabic" w:hAnsi="Traditional Arabic" w:cs="Traditional Arabic"/>
          <w:sz w:val="34"/>
          <w:szCs w:val="34"/>
          <w:rtl/>
        </w:rPr>
      </w:pPr>
    </w:p>
    <w:p w14:paraId="254D5F98" w14:textId="77777777" w:rsidR="00BC74ED" w:rsidRPr="00C71204" w:rsidRDefault="00BC74ED" w:rsidP="00BC74ED">
      <w:pPr>
        <w:spacing w:after="0"/>
        <w:jc w:val="center"/>
        <w:rPr>
          <w:rFonts w:ascii="Traditional Arabic" w:hAnsi="Traditional Arabic" w:cs="Traditional Arabic"/>
          <w:sz w:val="34"/>
          <w:szCs w:val="34"/>
        </w:rPr>
      </w:pPr>
    </w:p>
    <w:p w14:paraId="034A4622" w14:textId="79BE6F6C" w:rsidR="00646A1A" w:rsidRPr="00C71204" w:rsidRDefault="00646A1A" w:rsidP="00BC74ED">
      <w:pPr>
        <w:spacing w:after="0"/>
        <w:jc w:val="center"/>
        <w:rPr>
          <w:rFonts w:ascii="Traditional Arabic" w:hAnsi="Traditional Arabic" w:cs="Traditional Arabic"/>
          <w:b/>
          <w:bCs/>
          <w:sz w:val="34"/>
          <w:szCs w:val="34"/>
          <w:rtl/>
        </w:rPr>
      </w:pPr>
      <w:r w:rsidRPr="00C71204">
        <w:rPr>
          <w:rFonts w:ascii="Traditional Arabic" w:hAnsi="Traditional Arabic" w:cs="Traditional Arabic"/>
          <w:b/>
          <w:bCs/>
          <w:sz w:val="34"/>
          <w:szCs w:val="34"/>
          <w:rtl/>
        </w:rPr>
        <w:t>حققه وعل</w:t>
      </w:r>
      <w:r w:rsidR="000B7999" w:rsidRPr="00C71204">
        <w:rPr>
          <w:rFonts w:ascii="Traditional Arabic" w:hAnsi="Traditional Arabic" w:cs="Traditional Arabic"/>
          <w:b/>
          <w:bCs/>
          <w:sz w:val="34"/>
          <w:szCs w:val="34"/>
          <w:rtl/>
        </w:rPr>
        <w:t>ّ</w:t>
      </w:r>
      <w:r w:rsidRPr="00C71204">
        <w:rPr>
          <w:rFonts w:ascii="Traditional Arabic" w:hAnsi="Traditional Arabic" w:cs="Traditional Arabic"/>
          <w:b/>
          <w:bCs/>
          <w:sz w:val="34"/>
          <w:szCs w:val="34"/>
          <w:rtl/>
        </w:rPr>
        <w:t>ق على حواشيه</w:t>
      </w:r>
    </w:p>
    <w:p w14:paraId="537140B8" w14:textId="19C56D62" w:rsidR="00646A1A" w:rsidRPr="00C71204" w:rsidRDefault="00646A1A" w:rsidP="00BC74ED">
      <w:pPr>
        <w:spacing w:after="0"/>
        <w:jc w:val="center"/>
        <w:rPr>
          <w:rFonts w:ascii="Traditional Arabic" w:hAnsi="Traditional Arabic" w:cs="Traditional Arabic"/>
          <w:sz w:val="34"/>
          <w:szCs w:val="34"/>
          <w:rtl/>
        </w:rPr>
      </w:pPr>
      <w:r w:rsidRPr="00C71204">
        <w:rPr>
          <w:rFonts w:ascii="Traditional Arabic" w:hAnsi="Traditional Arabic" w:cs="Traditional Arabic"/>
          <w:sz w:val="34"/>
          <w:szCs w:val="34"/>
          <w:rtl/>
        </w:rPr>
        <w:t>راجي غفران المساوي</w:t>
      </w:r>
    </w:p>
    <w:p w14:paraId="3ACCBFCB" w14:textId="460218DA" w:rsidR="00646A1A" w:rsidRPr="00C71204" w:rsidRDefault="00646A1A" w:rsidP="00BC74ED">
      <w:pPr>
        <w:spacing w:after="0"/>
        <w:jc w:val="center"/>
        <w:rPr>
          <w:rFonts w:ascii="Traditional Arabic" w:hAnsi="Traditional Arabic" w:cs="Traditional Arabic"/>
          <w:sz w:val="34"/>
          <w:szCs w:val="34"/>
        </w:rPr>
      </w:pPr>
      <w:r w:rsidRPr="00C71204">
        <w:rPr>
          <w:rFonts w:ascii="Traditional Arabic" w:hAnsi="Traditional Arabic" w:cs="Traditional Arabic"/>
          <w:sz w:val="34"/>
          <w:szCs w:val="34"/>
          <w:rtl/>
        </w:rPr>
        <w:t>أبو عبد الرحمن محمود بن عبد الخالق السعداوي</w:t>
      </w:r>
    </w:p>
    <w:p w14:paraId="5BE69D45" w14:textId="77777777" w:rsidR="00646A1A" w:rsidRPr="00C71204" w:rsidRDefault="00646A1A" w:rsidP="00BC74ED">
      <w:pPr>
        <w:spacing w:after="0"/>
        <w:jc w:val="center"/>
        <w:rPr>
          <w:rFonts w:ascii="Traditional Arabic" w:hAnsi="Traditional Arabic" w:cs="Traditional Arabic"/>
          <w:sz w:val="34"/>
          <w:szCs w:val="34"/>
        </w:rPr>
      </w:pPr>
    </w:p>
    <w:p w14:paraId="392C47B1" w14:textId="77777777" w:rsidR="00646A1A" w:rsidRPr="00C71204" w:rsidRDefault="00646A1A" w:rsidP="00BC74ED">
      <w:pPr>
        <w:spacing w:after="0"/>
        <w:jc w:val="center"/>
        <w:rPr>
          <w:rFonts w:ascii="Traditional Arabic" w:hAnsi="Traditional Arabic" w:cs="Traditional Arabic"/>
          <w:sz w:val="34"/>
          <w:szCs w:val="34"/>
        </w:rPr>
      </w:pPr>
    </w:p>
    <w:p w14:paraId="72C73328" w14:textId="77777777" w:rsidR="00646A1A" w:rsidRPr="00C71204" w:rsidRDefault="00646A1A" w:rsidP="00BC74ED">
      <w:pPr>
        <w:spacing w:after="0"/>
        <w:jc w:val="center"/>
        <w:rPr>
          <w:rFonts w:ascii="Traditional Arabic" w:hAnsi="Traditional Arabic" w:cs="Traditional Arabic"/>
          <w:sz w:val="34"/>
          <w:szCs w:val="34"/>
          <w:rtl/>
        </w:rPr>
      </w:pPr>
    </w:p>
    <w:p w14:paraId="5F0267E9" w14:textId="77777777" w:rsidR="00646A1A" w:rsidRPr="00C71204" w:rsidRDefault="00646A1A" w:rsidP="00BC74ED">
      <w:pPr>
        <w:spacing w:after="0"/>
        <w:jc w:val="center"/>
        <w:rPr>
          <w:rFonts w:ascii="Traditional Arabic" w:hAnsi="Traditional Arabic" w:cs="Traditional Arabic"/>
          <w:sz w:val="34"/>
          <w:szCs w:val="34"/>
          <w:rtl/>
        </w:rPr>
      </w:pPr>
    </w:p>
    <w:p w14:paraId="7A594283" w14:textId="77777777" w:rsidR="008155F0" w:rsidRPr="00C71204" w:rsidRDefault="008155F0" w:rsidP="00BC74ED">
      <w:pPr>
        <w:spacing w:after="0"/>
        <w:jc w:val="center"/>
        <w:rPr>
          <w:rFonts w:ascii="Traditional Arabic" w:hAnsi="Traditional Arabic" w:cs="Traditional Arabic"/>
          <w:sz w:val="34"/>
          <w:szCs w:val="34"/>
          <w:rtl/>
        </w:rPr>
      </w:pPr>
    </w:p>
    <w:p w14:paraId="4D5998DF" w14:textId="1844A6DD" w:rsidR="00C71204" w:rsidRPr="00C71204" w:rsidRDefault="00C71204" w:rsidP="00BC74ED">
      <w:pPr>
        <w:bidi w:val="0"/>
        <w:jc w:val="center"/>
        <w:rPr>
          <w:rFonts w:ascii="Traditional Arabic" w:hAnsi="Traditional Arabic" w:cs="Traditional Arabic"/>
          <w:sz w:val="34"/>
          <w:szCs w:val="34"/>
          <w:rtl/>
        </w:rPr>
      </w:pPr>
      <w:r w:rsidRPr="00C71204">
        <w:rPr>
          <w:rFonts w:ascii="Traditional Arabic" w:hAnsi="Traditional Arabic" w:cs="Traditional Arabic"/>
          <w:sz w:val="34"/>
          <w:szCs w:val="34"/>
          <w:rtl/>
        </w:rPr>
        <w:br w:type="page"/>
      </w:r>
    </w:p>
    <w:p w14:paraId="014A7177" w14:textId="77777777" w:rsidR="003F18D8" w:rsidRPr="00C71204" w:rsidRDefault="003F18D8" w:rsidP="00C71204">
      <w:pPr>
        <w:spacing w:after="0"/>
        <w:jc w:val="center"/>
        <w:rPr>
          <w:rFonts w:ascii="Traditional Arabic" w:hAnsi="Traditional Arabic" w:cs="Traditional Arabic"/>
          <w:sz w:val="34"/>
          <w:szCs w:val="34"/>
          <w:rtl/>
        </w:rPr>
      </w:pPr>
      <w:r w:rsidRPr="00C71204">
        <w:rPr>
          <w:rFonts w:ascii="Traditional Arabic" w:hAnsi="Traditional Arabic" w:cs="Traditional Arabic"/>
          <w:noProof/>
          <w:sz w:val="34"/>
          <w:szCs w:val="34"/>
        </w:rPr>
        <w:lastRenderedPageBreak/>
        <w:drawing>
          <wp:inline distT="0" distB="0" distL="0" distR="0" wp14:anchorId="44AB3341" wp14:editId="76DA1981">
            <wp:extent cx="2724150" cy="285750"/>
            <wp:effectExtent l="0" t="0" r="0" b="0"/>
            <wp:docPr id="6" name="صورة 4" descr="C:\Users\omr21\Desktop\images.jpg"/>
            <wp:cNvGraphicFramePr/>
            <a:graphic xmlns:a="http://schemas.openxmlformats.org/drawingml/2006/main">
              <a:graphicData uri="http://schemas.openxmlformats.org/drawingml/2006/picture">
                <pic:pic xmlns:pic="http://schemas.openxmlformats.org/drawingml/2006/picture">
                  <pic:nvPicPr>
                    <pic:cNvPr id="6" name="صورة 4" descr="C:\Users\omr21\Desktop\images.jpg"/>
                    <pic:cNvPicPr/>
                  </pic:nvPicPr>
                  <pic:blipFill>
                    <a:blip r:embed="rId11"/>
                    <a:srcRect/>
                    <a:stretch>
                      <a:fillRect/>
                    </a:stretch>
                  </pic:blipFill>
                  <pic:spPr bwMode="auto">
                    <a:xfrm>
                      <a:off x="0" y="0"/>
                      <a:ext cx="2734827" cy="286870"/>
                    </a:xfrm>
                    <a:prstGeom prst="rect">
                      <a:avLst/>
                    </a:prstGeom>
                    <a:noFill/>
                    <a:ln w="9525">
                      <a:noFill/>
                      <a:miter lim="800000"/>
                      <a:headEnd/>
                      <a:tailEnd/>
                    </a:ln>
                  </pic:spPr>
                </pic:pic>
              </a:graphicData>
            </a:graphic>
          </wp:inline>
        </w:drawing>
      </w:r>
    </w:p>
    <w:p w14:paraId="1FEF9C87" w14:textId="53E2E278" w:rsidR="00EC23A6" w:rsidRPr="00C71204" w:rsidRDefault="00EC23A6" w:rsidP="00C71204">
      <w:pPr>
        <w:pStyle w:val="2"/>
        <w:rPr>
          <w:rtl/>
        </w:rPr>
      </w:pPr>
      <w:bookmarkStart w:id="1" w:name="_Toc86131161"/>
      <w:r w:rsidRPr="00C71204">
        <w:rPr>
          <w:rtl/>
        </w:rPr>
        <w:t>مقدمة التحقيق</w:t>
      </w:r>
      <w:bookmarkEnd w:id="1"/>
    </w:p>
    <w:p w14:paraId="4654A6A8" w14:textId="2CCB1DBF" w:rsidR="003F18D8" w:rsidRPr="00C71204" w:rsidRDefault="002618C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الحمد لله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وسبحانه الله وبحمده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تقدَّس في علوه وجلاله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وتعالى في صفات كماله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وتعاظم في سُبُحات </w:t>
      </w:r>
      <w:r w:rsidR="000C2ABE" w:rsidRPr="00C71204">
        <w:rPr>
          <w:rFonts w:ascii="Traditional Arabic" w:hAnsi="Traditional Arabic" w:cs="Traditional Arabic"/>
          <w:sz w:val="34"/>
          <w:szCs w:val="34"/>
          <w:rtl/>
        </w:rPr>
        <w:t>فرادنيته وجماله</w:t>
      </w:r>
      <w:r w:rsidR="00073966">
        <w:rPr>
          <w:rFonts w:ascii="Traditional Arabic" w:hAnsi="Traditional Arabic" w:cs="Traditional Arabic"/>
          <w:sz w:val="34"/>
          <w:szCs w:val="34"/>
          <w:rtl/>
        </w:rPr>
        <w:t xml:space="preserve">، </w:t>
      </w:r>
      <w:r w:rsidR="000C2ABE" w:rsidRPr="00C71204">
        <w:rPr>
          <w:rFonts w:ascii="Traditional Arabic" w:hAnsi="Traditional Arabic" w:cs="Traditional Arabic"/>
          <w:sz w:val="34"/>
          <w:szCs w:val="34"/>
          <w:rtl/>
        </w:rPr>
        <w:t>وتكرَّم في إفضاله وجمال ونًواله</w:t>
      </w:r>
      <w:r w:rsidR="00073966">
        <w:rPr>
          <w:rFonts w:ascii="Traditional Arabic" w:hAnsi="Traditional Arabic" w:cs="Traditional Arabic"/>
          <w:sz w:val="34"/>
          <w:szCs w:val="34"/>
          <w:rtl/>
        </w:rPr>
        <w:t xml:space="preserve">، </w:t>
      </w:r>
      <w:r w:rsidR="000C2ABE" w:rsidRPr="00C71204">
        <w:rPr>
          <w:rFonts w:ascii="Traditional Arabic" w:hAnsi="Traditional Arabic" w:cs="Traditional Arabic"/>
          <w:sz w:val="34"/>
          <w:szCs w:val="34"/>
          <w:rtl/>
        </w:rPr>
        <w:t>جَلَّ أن يُمَثَّل</w:t>
      </w:r>
    </w:p>
    <w:p w14:paraId="388A688A" w14:textId="406200B3" w:rsidR="000C2ABE" w:rsidRPr="00C71204" w:rsidRDefault="000C2ABE"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بشئ من مخلوقاته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أو يحاطَ به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بل هو المحيط بمبتدعاته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لا تُصَوَّرُهُ الأوهام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ولا تُ</w:t>
      </w:r>
      <w:r w:rsidR="00491F0B" w:rsidRPr="00C71204">
        <w:rPr>
          <w:rFonts w:ascii="Traditional Arabic" w:hAnsi="Traditional Arabic" w:cs="Traditional Arabic"/>
          <w:sz w:val="34"/>
          <w:szCs w:val="34"/>
          <w:rtl/>
        </w:rPr>
        <w:t>قِلُه الاجرام</w:t>
      </w:r>
      <w:r w:rsidR="00073966">
        <w:rPr>
          <w:rFonts w:ascii="Traditional Arabic" w:hAnsi="Traditional Arabic" w:cs="Traditional Arabic"/>
          <w:sz w:val="34"/>
          <w:szCs w:val="34"/>
          <w:rtl/>
        </w:rPr>
        <w:t xml:space="preserve">، </w:t>
      </w:r>
      <w:r w:rsidR="00491F0B" w:rsidRPr="00C71204">
        <w:rPr>
          <w:rFonts w:ascii="Traditional Arabic" w:hAnsi="Traditional Arabic" w:cs="Traditional Arabic"/>
          <w:sz w:val="34"/>
          <w:szCs w:val="34"/>
          <w:rtl/>
        </w:rPr>
        <w:t>ولا يعقل كُنْهَ ذاته البصائر</w:t>
      </w:r>
      <w:r w:rsidR="00073966">
        <w:rPr>
          <w:rFonts w:ascii="Traditional Arabic" w:hAnsi="Traditional Arabic" w:cs="Traditional Arabic"/>
          <w:sz w:val="34"/>
          <w:szCs w:val="34"/>
          <w:rtl/>
        </w:rPr>
        <w:t xml:space="preserve">، </w:t>
      </w:r>
      <w:r w:rsidR="00491F0B" w:rsidRPr="00C71204">
        <w:rPr>
          <w:rFonts w:ascii="Traditional Arabic" w:hAnsi="Traditional Arabic" w:cs="Traditional Arabic"/>
          <w:sz w:val="34"/>
          <w:szCs w:val="34"/>
          <w:rtl/>
        </w:rPr>
        <w:t>ولا الأفهام</w:t>
      </w:r>
      <w:r w:rsidR="00073966">
        <w:rPr>
          <w:rFonts w:ascii="Traditional Arabic" w:hAnsi="Traditional Arabic" w:cs="Traditional Arabic"/>
          <w:sz w:val="34"/>
          <w:szCs w:val="34"/>
          <w:rtl/>
        </w:rPr>
        <w:t xml:space="preserve">. </w:t>
      </w:r>
    </w:p>
    <w:p w14:paraId="30D94EB3" w14:textId="41F241EC" w:rsidR="00491F0B" w:rsidRPr="00C71204" w:rsidRDefault="00491F0B"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الحمد لله مؤيد الحق وناصره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ودافع الباطل وكاسره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ومُعز الطائع وجابره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ومُذلّ الباغي ودائره</w:t>
      </w:r>
      <w:r w:rsidR="004C1252" w:rsidRPr="00C71204">
        <w:rPr>
          <w:rFonts w:ascii="Traditional Arabic" w:hAnsi="Traditional Arabic" w:cs="Traditional Arabic"/>
          <w:sz w:val="34"/>
          <w:szCs w:val="34"/>
          <w:vertAlign w:val="superscript"/>
          <w:rtl/>
        </w:rPr>
        <w:t xml:space="preserve"> (</w:t>
      </w:r>
      <w:r w:rsidR="004C1252" w:rsidRPr="00C71204">
        <w:rPr>
          <w:rStyle w:val="a7"/>
          <w:rFonts w:ascii="Traditional Arabic" w:hAnsi="Traditional Arabic" w:cs="Traditional Arabic"/>
          <w:sz w:val="34"/>
          <w:szCs w:val="34"/>
          <w:rtl/>
        </w:rPr>
        <w:footnoteReference w:id="1"/>
      </w:r>
      <w:r w:rsidR="004C1252" w:rsidRPr="00C71204">
        <w:rPr>
          <w:rFonts w:ascii="Traditional Arabic" w:hAnsi="Traditional Arabic" w:cs="Traditional Arabic"/>
          <w:sz w:val="34"/>
          <w:szCs w:val="34"/>
          <w:vertAlign w:val="superscript"/>
          <w:rtl/>
        </w:rPr>
        <w:t>)</w:t>
      </w:r>
      <w:r w:rsidR="00073966">
        <w:rPr>
          <w:rFonts w:ascii="Traditional Arabic" w:hAnsi="Traditional Arabic" w:cs="Traditional Arabic"/>
          <w:sz w:val="34"/>
          <w:szCs w:val="34"/>
          <w:rtl/>
        </w:rPr>
        <w:t xml:space="preserve">، </w:t>
      </w:r>
      <w:r w:rsidR="004C1252" w:rsidRPr="00C71204">
        <w:rPr>
          <w:rFonts w:ascii="Traditional Arabic" w:hAnsi="Traditional Arabic" w:cs="Traditional Arabic"/>
          <w:sz w:val="34"/>
          <w:szCs w:val="34"/>
          <w:rtl/>
        </w:rPr>
        <w:t xml:space="preserve">الذي سعد بحظوة الاقتراب من قُدسِه مَنْ بأعباء الاتباع في بنائه </w:t>
      </w:r>
    </w:p>
    <w:p w14:paraId="1BACF754" w14:textId="68D77A75" w:rsidR="004C1252" w:rsidRPr="00C71204" w:rsidRDefault="004C125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وأُسه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وفاز بمحبوبيته في ميادين </w:t>
      </w:r>
      <w:r w:rsidR="00081821" w:rsidRPr="00C71204">
        <w:rPr>
          <w:rFonts w:ascii="Traditional Arabic" w:hAnsi="Traditional Arabic" w:cs="Traditional Arabic"/>
          <w:sz w:val="34"/>
          <w:szCs w:val="34"/>
          <w:rtl/>
        </w:rPr>
        <w:t>أُنسه</w:t>
      </w:r>
      <w:r w:rsidR="00073966">
        <w:rPr>
          <w:rFonts w:ascii="Traditional Arabic" w:hAnsi="Traditional Arabic" w:cs="Traditional Arabic"/>
          <w:sz w:val="34"/>
          <w:szCs w:val="34"/>
          <w:rtl/>
        </w:rPr>
        <w:t xml:space="preserve">، </w:t>
      </w:r>
      <w:r w:rsidR="00081821" w:rsidRPr="00C71204">
        <w:rPr>
          <w:rFonts w:ascii="Traditional Arabic" w:hAnsi="Traditional Arabic" w:cs="Traditional Arabic"/>
          <w:sz w:val="34"/>
          <w:szCs w:val="34"/>
          <w:rtl/>
        </w:rPr>
        <w:t>من بذل ما يهواه في طلبه من قلبه وحِسّه</w:t>
      </w:r>
      <w:r w:rsidR="00C71204">
        <w:rPr>
          <w:rFonts w:ascii="Traditional Arabic" w:hAnsi="Traditional Arabic" w:cs="Traditional Arabic"/>
          <w:sz w:val="34"/>
          <w:szCs w:val="34"/>
          <w:rtl/>
        </w:rPr>
        <w:t xml:space="preserve"> </w:t>
      </w:r>
      <w:r w:rsidR="00081821" w:rsidRPr="00C71204">
        <w:rPr>
          <w:rFonts w:ascii="Traditional Arabic" w:hAnsi="Traditional Arabic" w:cs="Traditional Arabic"/>
          <w:sz w:val="34"/>
          <w:szCs w:val="34"/>
          <w:rtl/>
        </w:rPr>
        <w:t>وتثبُت في مهام</w:t>
      </w:r>
      <w:r w:rsidR="000460C9" w:rsidRPr="00C71204">
        <w:rPr>
          <w:rFonts w:ascii="Traditional Arabic" w:hAnsi="Traditional Arabic" w:cs="Traditional Arabic"/>
          <w:sz w:val="34"/>
          <w:szCs w:val="34"/>
          <w:rtl/>
        </w:rPr>
        <w:t>ِ</w:t>
      </w:r>
      <w:r w:rsidR="00081821" w:rsidRPr="00C71204">
        <w:rPr>
          <w:rFonts w:ascii="Traditional Arabic" w:hAnsi="Traditional Arabic" w:cs="Traditional Arabic"/>
          <w:sz w:val="34"/>
          <w:szCs w:val="34"/>
          <w:rtl/>
        </w:rPr>
        <w:t>ه</w:t>
      </w:r>
      <w:r w:rsidR="000460C9" w:rsidRPr="00C71204">
        <w:rPr>
          <w:rFonts w:ascii="Traditional Arabic" w:hAnsi="Traditional Arabic" w:cs="Traditional Arabic"/>
          <w:sz w:val="34"/>
          <w:szCs w:val="34"/>
          <w:rtl/>
        </w:rPr>
        <w:t xml:space="preserve">ِ </w:t>
      </w:r>
      <w:r w:rsidR="000460C9" w:rsidRPr="00C71204">
        <w:rPr>
          <w:rFonts w:ascii="Traditional Arabic" w:hAnsi="Traditional Arabic" w:cs="Traditional Arabic"/>
          <w:sz w:val="34"/>
          <w:szCs w:val="34"/>
          <w:vertAlign w:val="superscript"/>
          <w:rtl/>
        </w:rPr>
        <w:t>(</w:t>
      </w:r>
      <w:r w:rsidR="000460C9" w:rsidRPr="00C71204">
        <w:rPr>
          <w:rStyle w:val="a7"/>
          <w:rFonts w:ascii="Traditional Arabic" w:hAnsi="Traditional Arabic" w:cs="Traditional Arabic"/>
          <w:sz w:val="34"/>
          <w:szCs w:val="34"/>
          <w:rtl/>
        </w:rPr>
        <w:footnoteReference w:id="2"/>
      </w:r>
      <w:r w:rsidR="000460C9" w:rsidRPr="00C71204">
        <w:rPr>
          <w:rFonts w:ascii="Traditional Arabic" w:hAnsi="Traditional Arabic" w:cs="Traditional Arabic"/>
          <w:sz w:val="34"/>
          <w:szCs w:val="34"/>
          <w:vertAlign w:val="superscript"/>
          <w:rtl/>
        </w:rPr>
        <w:t>)</w:t>
      </w:r>
      <w:r w:rsidR="00081821" w:rsidRPr="00C71204">
        <w:rPr>
          <w:rFonts w:ascii="Traditional Arabic" w:hAnsi="Traditional Arabic" w:cs="Traditional Arabic"/>
          <w:sz w:val="34"/>
          <w:szCs w:val="34"/>
          <w:rtl/>
        </w:rPr>
        <w:t xml:space="preserve"> </w:t>
      </w:r>
      <w:r w:rsidR="000460C9" w:rsidRPr="00C71204">
        <w:rPr>
          <w:rFonts w:ascii="Traditional Arabic" w:hAnsi="Traditional Arabic" w:cs="Traditional Arabic"/>
          <w:sz w:val="34"/>
          <w:szCs w:val="34"/>
          <w:rtl/>
        </w:rPr>
        <w:t>الشكوك منتظراً زوال لبسه</w:t>
      </w:r>
      <w:r w:rsidR="00073966">
        <w:rPr>
          <w:rFonts w:ascii="Traditional Arabic" w:hAnsi="Traditional Arabic" w:cs="Traditional Arabic"/>
          <w:sz w:val="34"/>
          <w:szCs w:val="34"/>
          <w:rtl/>
        </w:rPr>
        <w:t xml:space="preserve">، </w:t>
      </w:r>
      <w:r w:rsidR="000460C9" w:rsidRPr="00C71204">
        <w:rPr>
          <w:rFonts w:ascii="Traditional Arabic" w:hAnsi="Traditional Arabic" w:cs="Traditional Arabic"/>
          <w:sz w:val="34"/>
          <w:szCs w:val="34"/>
          <w:rtl/>
        </w:rPr>
        <w:t>وسبحانه وبحمده له المثل الأعلى</w:t>
      </w:r>
      <w:r w:rsidR="00073966">
        <w:rPr>
          <w:rFonts w:ascii="Traditional Arabic" w:hAnsi="Traditional Arabic" w:cs="Traditional Arabic"/>
          <w:sz w:val="34"/>
          <w:szCs w:val="34"/>
          <w:rtl/>
        </w:rPr>
        <w:t xml:space="preserve">، </w:t>
      </w:r>
      <w:r w:rsidR="000460C9" w:rsidRPr="00C71204">
        <w:rPr>
          <w:rFonts w:ascii="Traditional Arabic" w:hAnsi="Traditional Arabic" w:cs="Traditional Arabic"/>
          <w:sz w:val="34"/>
          <w:szCs w:val="34"/>
          <w:rtl/>
        </w:rPr>
        <w:t>والنور الأتم الأجلى</w:t>
      </w:r>
      <w:r w:rsidR="00073966">
        <w:rPr>
          <w:rFonts w:ascii="Traditional Arabic" w:hAnsi="Traditional Arabic" w:cs="Traditional Arabic"/>
          <w:sz w:val="34"/>
          <w:szCs w:val="34"/>
          <w:rtl/>
        </w:rPr>
        <w:t xml:space="preserve">، </w:t>
      </w:r>
      <w:r w:rsidR="000460C9" w:rsidRPr="00C71204">
        <w:rPr>
          <w:rFonts w:ascii="Traditional Arabic" w:hAnsi="Traditional Arabic" w:cs="Traditional Arabic"/>
          <w:sz w:val="34"/>
          <w:szCs w:val="34"/>
          <w:rtl/>
        </w:rPr>
        <w:t>والبرهان الظاهر في الشريعة المثلى</w:t>
      </w:r>
      <w:r w:rsidR="00073966">
        <w:rPr>
          <w:rFonts w:ascii="Traditional Arabic" w:hAnsi="Traditional Arabic" w:cs="Traditional Arabic"/>
          <w:sz w:val="34"/>
          <w:szCs w:val="34"/>
          <w:rtl/>
        </w:rPr>
        <w:t xml:space="preserve">. </w:t>
      </w:r>
    </w:p>
    <w:p w14:paraId="5599243C" w14:textId="69CCA9E0" w:rsidR="00050D5E" w:rsidRPr="00C71204" w:rsidRDefault="00050D5E"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وأشهد أن لا إله إلا الله وحده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لا شريك 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الذي شهد لوحدانيته الفِطَر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وأسلم لربوبيته ذو العقل والنظر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وظهرت أحكامه في الآى والسور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وتمَّ اقتدراه في تنزل القدر</w:t>
      </w:r>
      <w:r w:rsidR="00073966">
        <w:rPr>
          <w:rFonts w:ascii="Traditional Arabic" w:hAnsi="Traditional Arabic" w:cs="Traditional Arabic"/>
          <w:sz w:val="34"/>
          <w:szCs w:val="34"/>
          <w:rtl/>
        </w:rPr>
        <w:t xml:space="preserve">. </w:t>
      </w:r>
    </w:p>
    <w:p w14:paraId="6F100004" w14:textId="2F1DFC76" w:rsidR="00271BDD" w:rsidRPr="00C71204" w:rsidRDefault="00271BD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وأشهد أنَّ محمد صلى الله عليه وسلم عبده ورسوله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الذي شهدت بثبوته الهواتف والأحبار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فكان قبل ظهوره يُنتظر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وتلاحقت عند مبعثه</w:t>
      </w:r>
      <w:r w:rsidR="00766607" w:rsidRPr="00C71204">
        <w:rPr>
          <w:rFonts w:ascii="Traditional Arabic" w:hAnsi="Traditional Arabic" w:cs="Traditional Arabic"/>
          <w:sz w:val="34"/>
          <w:szCs w:val="34"/>
          <w:rtl/>
        </w:rPr>
        <w:t xml:space="preserve"> معجزاته من حنين ِ الجِذْع وانقياد الشجر</w:t>
      </w:r>
      <w:r w:rsidR="00073966">
        <w:rPr>
          <w:rFonts w:ascii="Traditional Arabic" w:hAnsi="Traditional Arabic" w:cs="Traditional Arabic"/>
          <w:sz w:val="34"/>
          <w:szCs w:val="34"/>
          <w:rtl/>
        </w:rPr>
        <w:t xml:space="preserve">، </w:t>
      </w:r>
      <w:r w:rsidR="00D33EEC" w:rsidRPr="00C71204">
        <w:rPr>
          <w:rFonts w:ascii="Traditional Arabic" w:hAnsi="Traditional Arabic" w:cs="Traditional Arabic"/>
          <w:sz w:val="34"/>
          <w:szCs w:val="34"/>
          <w:rtl/>
          <w:lang w:bidi="ar-EG"/>
        </w:rPr>
        <w:t>صلوات الله عليه وعلى آله وأصحابه أهل الخشية والحذر</w:t>
      </w:r>
      <w:r w:rsidR="00073966">
        <w:rPr>
          <w:rFonts w:ascii="Traditional Arabic" w:hAnsi="Traditional Arabic" w:cs="Traditional Arabic"/>
          <w:sz w:val="34"/>
          <w:szCs w:val="34"/>
          <w:rtl/>
          <w:lang w:bidi="ar-EG"/>
        </w:rPr>
        <w:t xml:space="preserve">، </w:t>
      </w:r>
      <w:r w:rsidR="00D33EEC" w:rsidRPr="00C71204">
        <w:rPr>
          <w:rFonts w:ascii="Traditional Arabic" w:hAnsi="Traditional Arabic" w:cs="Traditional Arabic"/>
          <w:sz w:val="34"/>
          <w:szCs w:val="34"/>
          <w:rtl/>
          <w:lang w:bidi="ar-EG"/>
        </w:rPr>
        <w:t>العلم المنور</w:t>
      </w:r>
      <w:r w:rsidR="00073966">
        <w:rPr>
          <w:rFonts w:ascii="Traditional Arabic" w:hAnsi="Traditional Arabic" w:cs="Traditional Arabic"/>
          <w:sz w:val="34"/>
          <w:szCs w:val="34"/>
          <w:rtl/>
          <w:lang w:bidi="ar-EG"/>
        </w:rPr>
        <w:t xml:space="preserve">، </w:t>
      </w:r>
      <w:r w:rsidR="00D33EEC" w:rsidRPr="00C71204">
        <w:rPr>
          <w:rFonts w:ascii="Traditional Arabic" w:hAnsi="Traditional Arabic" w:cs="Traditional Arabic"/>
          <w:sz w:val="34"/>
          <w:szCs w:val="34"/>
          <w:rtl/>
          <w:lang w:bidi="ar-EG"/>
        </w:rPr>
        <w:t xml:space="preserve">فهم قدوة التابع للأثر </w:t>
      </w:r>
      <w:r w:rsidR="00D33EEC" w:rsidRPr="00C71204">
        <w:rPr>
          <w:rFonts w:ascii="Traditional Arabic" w:hAnsi="Traditional Arabic" w:cs="Traditional Arabic"/>
          <w:sz w:val="34"/>
          <w:szCs w:val="34"/>
          <w:vertAlign w:val="superscript"/>
          <w:rtl/>
          <w:lang w:bidi="ar-EG"/>
        </w:rPr>
        <w:t>(</w:t>
      </w:r>
      <w:r w:rsidR="00D33EEC" w:rsidRPr="00C71204">
        <w:rPr>
          <w:rStyle w:val="a7"/>
          <w:rFonts w:ascii="Traditional Arabic" w:hAnsi="Traditional Arabic" w:cs="Traditional Arabic"/>
          <w:sz w:val="34"/>
          <w:szCs w:val="34"/>
          <w:rtl/>
          <w:lang w:bidi="ar-EG"/>
        </w:rPr>
        <w:footnoteReference w:id="3"/>
      </w:r>
      <w:r w:rsidR="00D33EEC"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00C71204">
        <w:rPr>
          <w:rFonts w:ascii="Traditional Arabic" w:hAnsi="Traditional Arabic" w:cs="Traditional Arabic"/>
          <w:sz w:val="34"/>
          <w:szCs w:val="34"/>
          <w:rtl/>
        </w:rPr>
        <w:t xml:space="preserve">                        </w:t>
      </w:r>
    </w:p>
    <w:p w14:paraId="53DD7AB6" w14:textId="0EE2A6BF" w:rsidR="00194A75" w:rsidRPr="00C71204" w:rsidRDefault="00D33EEC"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فهذه الرسالة النفيسة أول من نشرها العلا</w:t>
      </w:r>
      <w:r w:rsidR="00754325"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مة المحقق محب الدين الخطيب رحمه الله تعالى</w:t>
      </w:r>
      <w:r w:rsidR="001B0DBA" w:rsidRPr="00C71204">
        <w:rPr>
          <w:rFonts w:ascii="Traditional Arabic" w:hAnsi="Traditional Arabic" w:cs="Traditional Arabic"/>
          <w:sz w:val="34"/>
          <w:szCs w:val="34"/>
          <w:rtl/>
        </w:rPr>
        <w:t xml:space="preserve"> سنة 1368 هجرية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وقد عثر عليها في مخطوطات دار الكتب الظاهري</w:t>
      </w:r>
      <w:r w:rsidR="006609CD"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بدمشق في مجموع كبير باسم ( الكواكب الدراري في ترتيب مسند ال</w:t>
      </w:r>
      <w:r w:rsidR="001C431D" w:rsidRPr="00C71204">
        <w:rPr>
          <w:rFonts w:ascii="Traditional Arabic" w:hAnsi="Traditional Arabic" w:cs="Traditional Arabic"/>
          <w:sz w:val="34"/>
          <w:szCs w:val="34"/>
          <w:rtl/>
        </w:rPr>
        <w:t xml:space="preserve">امام أحمد على </w:t>
      </w:r>
      <w:r w:rsidR="006609CD" w:rsidRPr="00C71204">
        <w:rPr>
          <w:rFonts w:ascii="Traditional Arabic" w:hAnsi="Traditional Arabic" w:cs="Traditional Arabic"/>
          <w:sz w:val="34"/>
          <w:szCs w:val="34"/>
          <w:rtl/>
        </w:rPr>
        <w:t>أ</w:t>
      </w:r>
      <w:r w:rsidR="001C431D" w:rsidRPr="00C71204">
        <w:rPr>
          <w:rFonts w:ascii="Traditional Arabic" w:hAnsi="Traditional Arabic" w:cs="Traditional Arabic"/>
          <w:sz w:val="34"/>
          <w:szCs w:val="34"/>
          <w:rtl/>
        </w:rPr>
        <w:t xml:space="preserve">بواب البخاري ) لابن عروة الحنبلي الدمشقي وقد وصل </w:t>
      </w:r>
      <w:r w:rsidR="001C431D" w:rsidRPr="00C71204">
        <w:rPr>
          <w:rFonts w:ascii="Traditional Arabic" w:hAnsi="Traditional Arabic" w:cs="Traditional Arabic"/>
          <w:sz w:val="34"/>
          <w:szCs w:val="34"/>
          <w:rtl/>
        </w:rPr>
        <w:lastRenderedPageBreak/>
        <w:t>هذا الكتاب المخطوط إلى مائة وخمسين مجلداً كبيرا</w:t>
      </w:r>
      <w:r w:rsidR="00073966">
        <w:rPr>
          <w:rFonts w:ascii="Traditional Arabic" w:hAnsi="Traditional Arabic" w:cs="Traditional Arabic"/>
          <w:sz w:val="34"/>
          <w:szCs w:val="34"/>
          <w:rtl/>
        </w:rPr>
        <w:t xml:space="preserve">، </w:t>
      </w:r>
      <w:r w:rsidR="00EC4F74" w:rsidRPr="00C71204">
        <w:rPr>
          <w:rFonts w:ascii="Traditional Arabic" w:hAnsi="Traditional Arabic" w:cs="Traditional Arabic"/>
          <w:sz w:val="34"/>
          <w:szCs w:val="34"/>
          <w:rtl/>
        </w:rPr>
        <w:t>وحُفظ في دار الكتب الظاهرية بضعة وأربعون مجلداً وإن</w:t>
      </w:r>
      <w:r w:rsidR="00E8194E" w:rsidRPr="00C71204">
        <w:rPr>
          <w:rFonts w:ascii="Traditional Arabic" w:hAnsi="Traditional Arabic" w:cs="Traditional Arabic"/>
          <w:sz w:val="34"/>
          <w:szCs w:val="34"/>
          <w:rtl/>
        </w:rPr>
        <w:t>َّ</w:t>
      </w:r>
      <w:r w:rsidR="00EC4F74" w:rsidRPr="00C71204">
        <w:rPr>
          <w:rFonts w:ascii="Traditional Arabic" w:hAnsi="Traditional Arabic" w:cs="Traditional Arabic"/>
          <w:sz w:val="34"/>
          <w:szCs w:val="34"/>
          <w:rtl/>
        </w:rPr>
        <w:t xml:space="preserve"> كتباً كثيرة من مؤلفات شيخ الإسلام ابن تيمية ورسائله إن</w:t>
      </w:r>
      <w:r w:rsidR="00385951" w:rsidRPr="00C71204">
        <w:rPr>
          <w:rFonts w:ascii="Traditional Arabic" w:hAnsi="Traditional Arabic" w:cs="Traditional Arabic"/>
          <w:sz w:val="34"/>
          <w:szCs w:val="34"/>
          <w:rtl/>
        </w:rPr>
        <w:t>َّ</w:t>
      </w:r>
      <w:r w:rsidR="00EC4F74" w:rsidRPr="00C71204">
        <w:rPr>
          <w:rFonts w:ascii="Traditional Arabic" w:hAnsi="Traditional Arabic" w:cs="Traditional Arabic"/>
          <w:sz w:val="34"/>
          <w:szCs w:val="34"/>
          <w:rtl/>
        </w:rPr>
        <w:t>ما استخرجت من هذا المخطوط</w:t>
      </w:r>
      <w:r w:rsidR="00073966">
        <w:rPr>
          <w:rFonts w:ascii="Traditional Arabic" w:hAnsi="Traditional Arabic" w:cs="Traditional Arabic"/>
          <w:sz w:val="34"/>
          <w:szCs w:val="34"/>
          <w:rtl/>
        </w:rPr>
        <w:t xml:space="preserve">، </w:t>
      </w:r>
      <w:r w:rsidR="00010532" w:rsidRPr="00C71204">
        <w:rPr>
          <w:rFonts w:ascii="Traditional Arabic" w:hAnsi="Traditional Arabic" w:cs="Traditional Arabic"/>
          <w:sz w:val="34"/>
          <w:szCs w:val="34"/>
          <w:rtl/>
        </w:rPr>
        <w:t>وفي سنة 1321 من الهجرة النب</w:t>
      </w:r>
      <w:r w:rsidR="00EC4F74" w:rsidRPr="00C71204">
        <w:rPr>
          <w:rFonts w:ascii="Traditional Arabic" w:hAnsi="Traditional Arabic" w:cs="Traditional Arabic"/>
          <w:sz w:val="34"/>
          <w:szCs w:val="34"/>
          <w:rtl/>
        </w:rPr>
        <w:t>و</w:t>
      </w:r>
      <w:r w:rsidR="00010532" w:rsidRPr="00C71204">
        <w:rPr>
          <w:rFonts w:ascii="Traditional Arabic" w:hAnsi="Traditional Arabic" w:cs="Traditional Arabic"/>
          <w:sz w:val="34"/>
          <w:szCs w:val="34"/>
          <w:rtl/>
        </w:rPr>
        <w:t xml:space="preserve">ية الشريفة </w:t>
      </w:r>
      <w:r w:rsidR="00EC4F74" w:rsidRPr="00C71204">
        <w:rPr>
          <w:rFonts w:ascii="Traditional Arabic" w:hAnsi="Traditional Arabic" w:cs="Traditional Arabic"/>
          <w:sz w:val="34"/>
          <w:szCs w:val="34"/>
          <w:rtl/>
        </w:rPr>
        <w:t>قد عثر على هذه الرسالة في المجلد الحادي</w:t>
      </w:r>
      <w:r w:rsidR="00DC6222" w:rsidRPr="00C71204">
        <w:rPr>
          <w:rFonts w:ascii="Traditional Arabic" w:hAnsi="Traditional Arabic" w:cs="Traditional Arabic"/>
          <w:sz w:val="34"/>
          <w:szCs w:val="34"/>
          <w:rtl/>
        </w:rPr>
        <w:t xml:space="preserve"> </w:t>
      </w:r>
      <w:r w:rsidR="00EC4F74" w:rsidRPr="00C71204">
        <w:rPr>
          <w:rFonts w:ascii="Traditional Arabic" w:hAnsi="Traditional Arabic" w:cs="Traditional Arabic"/>
          <w:sz w:val="34"/>
          <w:szCs w:val="34"/>
          <w:rtl/>
        </w:rPr>
        <w:t>والأربعين من (الكواكب الدراري)</w:t>
      </w:r>
      <w:r w:rsidR="001B0DBA" w:rsidRPr="00C71204">
        <w:rPr>
          <w:rFonts w:ascii="Traditional Arabic" w:hAnsi="Traditional Arabic" w:cs="Traditional Arabic"/>
          <w:sz w:val="34"/>
          <w:szCs w:val="34"/>
          <w:rtl/>
        </w:rPr>
        <w:t xml:space="preserve"> المجلد (41/ق 125-130)</w:t>
      </w:r>
      <w:r w:rsidR="00073966">
        <w:rPr>
          <w:rFonts w:ascii="Traditional Arabic" w:hAnsi="Traditional Arabic" w:cs="Traditional Arabic"/>
          <w:sz w:val="34"/>
          <w:szCs w:val="34"/>
          <w:rtl/>
        </w:rPr>
        <w:t xml:space="preserve">، </w:t>
      </w:r>
    </w:p>
    <w:p w14:paraId="72B96943" w14:textId="4827D0BD" w:rsidR="00DC6222" w:rsidRPr="00C71204" w:rsidRDefault="001B0DB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مخطوطة الظاهرية 587)</w:t>
      </w:r>
      <w:r w:rsidR="00C71204">
        <w:rPr>
          <w:rFonts w:ascii="Traditional Arabic" w:hAnsi="Traditional Arabic" w:cs="Traditional Arabic"/>
          <w:sz w:val="34"/>
          <w:szCs w:val="34"/>
          <w:rtl/>
        </w:rPr>
        <w:t xml:space="preserve"> </w:t>
      </w:r>
      <w:r w:rsidR="00754325" w:rsidRPr="00C71204">
        <w:rPr>
          <w:rFonts w:ascii="Traditional Arabic" w:hAnsi="Traditional Arabic" w:cs="Traditional Arabic"/>
          <w:sz w:val="34"/>
          <w:szCs w:val="34"/>
          <w:rtl/>
        </w:rPr>
        <w:t>على مذكرات</w:t>
      </w:r>
      <w:r w:rsidR="00010532" w:rsidRPr="00C71204">
        <w:rPr>
          <w:rFonts w:ascii="Traditional Arabic" w:hAnsi="Traditional Arabic" w:cs="Traditional Arabic"/>
          <w:sz w:val="34"/>
          <w:szCs w:val="34"/>
          <w:rtl/>
        </w:rPr>
        <w:t xml:space="preserve"> خادم شيخ الإسلام ابن تيمية </w:t>
      </w:r>
      <w:r w:rsidR="001612CE" w:rsidRPr="00C71204">
        <w:rPr>
          <w:rFonts w:ascii="Traditional Arabic" w:hAnsi="Traditional Arabic" w:cs="Traditional Arabic"/>
          <w:sz w:val="34"/>
          <w:szCs w:val="34"/>
          <w:rtl/>
        </w:rPr>
        <w:t xml:space="preserve">أحمد بن إبراهيم الغياني </w:t>
      </w:r>
      <w:r w:rsidR="001612CE" w:rsidRPr="00C71204">
        <w:rPr>
          <w:rFonts w:ascii="Traditional Arabic" w:hAnsi="Traditional Arabic" w:cs="Traditional Arabic"/>
          <w:sz w:val="34"/>
          <w:szCs w:val="34"/>
          <w:vertAlign w:val="superscript"/>
          <w:rtl/>
        </w:rPr>
        <w:t>(</w:t>
      </w:r>
      <w:r w:rsidR="001612CE" w:rsidRPr="00C71204">
        <w:rPr>
          <w:rStyle w:val="a7"/>
          <w:rFonts w:ascii="Traditional Arabic" w:hAnsi="Traditional Arabic" w:cs="Traditional Arabic"/>
          <w:sz w:val="34"/>
          <w:szCs w:val="34"/>
          <w:rtl/>
        </w:rPr>
        <w:footnoteReference w:id="4"/>
      </w:r>
      <w:r w:rsidR="001612CE" w:rsidRPr="00C71204">
        <w:rPr>
          <w:rFonts w:ascii="Traditional Arabic" w:hAnsi="Traditional Arabic" w:cs="Traditional Arabic"/>
          <w:sz w:val="34"/>
          <w:szCs w:val="34"/>
          <w:vertAlign w:val="superscript"/>
          <w:rtl/>
        </w:rPr>
        <w:t>)</w:t>
      </w:r>
      <w:r w:rsidR="00073966">
        <w:rPr>
          <w:rFonts w:ascii="Traditional Arabic" w:hAnsi="Traditional Arabic" w:cs="Traditional Arabic"/>
          <w:sz w:val="34"/>
          <w:szCs w:val="34"/>
          <w:vertAlign w:val="superscript"/>
          <w:rtl/>
        </w:rPr>
        <w:t xml:space="preserve">، </w:t>
      </w:r>
      <w:r w:rsidR="006609CD" w:rsidRPr="00C71204">
        <w:rPr>
          <w:rFonts w:ascii="Traditional Arabic" w:hAnsi="Traditional Arabic" w:cs="Traditional Arabic"/>
          <w:sz w:val="34"/>
          <w:szCs w:val="34"/>
          <w:rtl/>
        </w:rPr>
        <w:t>لا يُغني عنها ما كتبه الكاتبون وألفه المؤرخون في ترجمته</w:t>
      </w:r>
      <w:r w:rsidR="00073966">
        <w:rPr>
          <w:rFonts w:ascii="Traditional Arabic" w:hAnsi="Traditional Arabic" w:cs="Traditional Arabic"/>
          <w:sz w:val="34"/>
          <w:szCs w:val="34"/>
          <w:rtl/>
        </w:rPr>
        <w:t xml:space="preserve">، </w:t>
      </w:r>
      <w:r w:rsidR="006609CD" w:rsidRPr="00C71204">
        <w:rPr>
          <w:rFonts w:ascii="Traditional Arabic" w:hAnsi="Traditional Arabic" w:cs="Traditional Arabic"/>
          <w:sz w:val="34"/>
          <w:szCs w:val="34"/>
          <w:rtl/>
        </w:rPr>
        <w:t>وهو كما قال رحمه الله تعالى</w:t>
      </w:r>
      <w:r w:rsidR="00073966">
        <w:rPr>
          <w:rFonts w:ascii="Traditional Arabic" w:hAnsi="Traditional Arabic" w:cs="Traditional Arabic"/>
          <w:sz w:val="34"/>
          <w:szCs w:val="34"/>
          <w:rtl/>
        </w:rPr>
        <w:t xml:space="preserve">، </w:t>
      </w:r>
      <w:r w:rsidR="006609CD" w:rsidRPr="00C71204">
        <w:rPr>
          <w:rFonts w:ascii="Traditional Arabic" w:hAnsi="Traditional Arabic" w:cs="Traditional Arabic"/>
          <w:sz w:val="34"/>
          <w:szCs w:val="34"/>
          <w:rtl/>
        </w:rPr>
        <w:t>وقد نشر هذه الرسالة وطبع</w:t>
      </w:r>
      <w:r w:rsidR="00A36A4A" w:rsidRPr="00C71204">
        <w:rPr>
          <w:rFonts w:ascii="Traditional Arabic" w:hAnsi="Traditional Arabic" w:cs="Traditional Arabic"/>
          <w:sz w:val="34"/>
          <w:szCs w:val="34"/>
          <w:rtl/>
        </w:rPr>
        <w:t>ها</w:t>
      </w:r>
      <w:r w:rsidR="006609CD" w:rsidRPr="00C71204">
        <w:rPr>
          <w:rFonts w:ascii="Traditional Arabic" w:hAnsi="Traditional Arabic" w:cs="Traditional Arabic"/>
          <w:sz w:val="34"/>
          <w:szCs w:val="34"/>
          <w:rtl/>
        </w:rPr>
        <w:t xml:space="preserve"> </w:t>
      </w:r>
      <w:r w:rsidR="00A36A4A" w:rsidRPr="00C71204">
        <w:rPr>
          <w:rFonts w:ascii="Traditional Arabic" w:hAnsi="Traditional Arabic" w:cs="Traditional Arabic"/>
          <w:sz w:val="34"/>
          <w:szCs w:val="34"/>
          <w:rtl/>
        </w:rPr>
        <w:t>للمرة الأولى</w:t>
      </w:r>
      <w:r w:rsidR="00C71204">
        <w:rPr>
          <w:rFonts w:ascii="Traditional Arabic" w:hAnsi="Traditional Arabic" w:cs="Traditional Arabic"/>
          <w:sz w:val="34"/>
          <w:szCs w:val="34"/>
          <w:rtl/>
        </w:rPr>
        <w:t xml:space="preserve"> </w:t>
      </w:r>
      <w:r w:rsidR="006609CD" w:rsidRPr="00C71204">
        <w:rPr>
          <w:rFonts w:ascii="Traditional Arabic" w:hAnsi="Traditional Arabic" w:cs="Traditional Arabic"/>
          <w:sz w:val="34"/>
          <w:szCs w:val="34"/>
          <w:rtl/>
        </w:rPr>
        <w:t>قط بالقاهرة سنة 1368 هجرية بال</w:t>
      </w:r>
      <w:r w:rsidR="001612CE" w:rsidRPr="00C71204">
        <w:rPr>
          <w:rFonts w:ascii="Traditional Arabic" w:hAnsi="Traditional Arabic" w:cs="Traditional Arabic"/>
          <w:sz w:val="34"/>
          <w:szCs w:val="34"/>
          <w:rtl/>
        </w:rPr>
        <w:t>م</w:t>
      </w:r>
      <w:r w:rsidR="006609CD" w:rsidRPr="00C71204">
        <w:rPr>
          <w:rFonts w:ascii="Traditional Arabic" w:hAnsi="Traditional Arabic" w:cs="Traditional Arabic"/>
          <w:sz w:val="34"/>
          <w:szCs w:val="34"/>
          <w:rtl/>
        </w:rPr>
        <w:t>طبعة السلفية</w:t>
      </w:r>
      <w:r w:rsidR="00073966">
        <w:rPr>
          <w:rFonts w:ascii="Traditional Arabic" w:hAnsi="Traditional Arabic" w:cs="Traditional Arabic"/>
          <w:sz w:val="34"/>
          <w:szCs w:val="34"/>
          <w:rtl/>
        </w:rPr>
        <w:t xml:space="preserve">، </w:t>
      </w:r>
      <w:r w:rsidR="006609CD" w:rsidRPr="00C71204">
        <w:rPr>
          <w:rFonts w:ascii="Traditional Arabic" w:hAnsi="Traditional Arabic" w:cs="Traditional Arabic"/>
          <w:sz w:val="34"/>
          <w:szCs w:val="34"/>
          <w:rtl/>
        </w:rPr>
        <w:t>وقد طُبعت الرسالة على وجه السرعة</w:t>
      </w:r>
      <w:r w:rsidR="00C71204">
        <w:rPr>
          <w:rFonts w:ascii="Traditional Arabic" w:hAnsi="Traditional Arabic" w:cs="Traditional Arabic"/>
          <w:sz w:val="34"/>
          <w:szCs w:val="34"/>
          <w:rtl/>
        </w:rPr>
        <w:t xml:space="preserve"> </w:t>
      </w:r>
      <w:r w:rsidR="006609CD" w:rsidRPr="00C71204">
        <w:rPr>
          <w:rFonts w:ascii="Traditional Arabic" w:hAnsi="Traditional Arabic" w:cs="Traditional Arabic"/>
          <w:sz w:val="34"/>
          <w:szCs w:val="34"/>
          <w:rtl/>
        </w:rPr>
        <w:t>وكانت الآيات القرآنية وا</w:t>
      </w:r>
      <w:r w:rsidR="0012565D" w:rsidRPr="00C71204">
        <w:rPr>
          <w:rFonts w:ascii="Traditional Arabic" w:hAnsi="Traditional Arabic" w:cs="Traditional Arabic"/>
          <w:sz w:val="34"/>
          <w:szCs w:val="34"/>
          <w:rtl/>
        </w:rPr>
        <w:t>لأ</w:t>
      </w:r>
      <w:r w:rsidR="006609CD" w:rsidRPr="00C71204">
        <w:rPr>
          <w:rFonts w:ascii="Traditional Arabic" w:hAnsi="Traditional Arabic" w:cs="Traditional Arabic"/>
          <w:sz w:val="34"/>
          <w:szCs w:val="34"/>
          <w:rtl/>
        </w:rPr>
        <w:t>حاديث النبوية تحتاج إلى تخريج</w:t>
      </w:r>
      <w:r w:rsidR="00073966">
        <w:rPr>
          <w:rFonts w:ascii="Traditional Arabic" w:hAnsi="Traditional Arabic" w:cs="Traditional Arabic"/>
          <w:sz w:val="34"/>
          <w:szCs w:val="34"/>
          <w:rtl/>
        </w:rPr>
        <w:t xml:space="preserve">، </w:t>
      </w:r>
      <w:r w:rsidR="001612CE" w:rsidRPr="00C71204">
        <w:rPr>
          <w:rFonts w:ascii="Traditional Arabic" w:hAnsi="Traditional Arabic" w:cs="Traditional Arabic"/>
          <w:sz w:val="34"/>
          <w:szCs w:val="34"/>
          <w:rtl/>
        </w:rPr>
        <w:t>وشرح لبعض العبارات</w:t>
      </w:r>
      <w:r w:rsidR="00C71204">
        <w:rPr>
          <w:rFonts w:ascii="Traditional Arabic" w:hAnsi="Traditional Arabic" w:cs="Traditional Arabic"/>
          <w:sz w:val="34"/>
          <w:szCs w:val="34"/>
          <w:rtl/>
        </w:rPr>
        <w:t xml:space="preserve"> </w:t>
      </w:r>
      <w:r w:rsidR="001612CE" w:rsidRPr="00C71204">
        <w:rPr>
          <w:rFonts w:ascii="Traditional Arabic" w:hAnsi="Traditional Arabic" w:cs="Traditional Arabic"/>
          <w:sz w:val="34"/>
          <w:szCs w:val="34"/>
          <w:rtl/>
        </w:rPr>
        <w:t>كما قد وقع تحريف لبعض الكلمات</w:t>
      </w:r>
      <w:r w:rsidR="00073966">
        <w:rPr>
          <w:rFonts w:ascii="Traditional Arabic" w:hAnsi="Traditional Arabic" w:cs="Traditional Arabic"/>
          <w:sz w:val="34"/>
          <w:szCs w:val="34"/>
          <w:rtl/>
        </w:rPr>
        <w:t xml:space="preserve">، </w:t>
      </w:r>
      <w:r w:rsidR="001612CE" w:rsidRPr="00C71204">
        <w:rPr>
          <w:rFonts w:ascii="Traditional Arabic" w:hAnsi="Traditional Arabic" w:cs="Traditional Arabic"/>
          <w:sz w:val="34"/>
          <w:szCs w:val="34"/>
          <w:rtl/>
        </w:rPr>
        <w:t>وتصحيف في كلمات أخرى وأخطاء مطبعية لا يخلو منها كتاب</w:t>
      </w:r>
      <w:r w:rsidR="00073966">
        <w:rPr>
          <w:rFonts w:ascii="Traditional Arabic" w:hAnsi="Traditional Arabic" w:cs="Traditional Arabic"/>
          <w:sz w:val="34"/>
          <w:szCs w:val="34"/>
          <w:rtl/>
        </w:rPr>
        <w:t xml:space="preserve">، </w:t>
      </w:r>
      <w:r w:rsidR="001612CE" w:rsidRPr="00C71204">
        <w:rPr>
          <w:rFonts w:ascii="Traditional Arabic" w:hAnsi="Traditional Arabic" w:cs="Traditional Arabic"/>
          <w:sz w:val="34"/>
          <w:szCs w:val="34"/>
          <w:rtl/>
        </w:rPr>
        <w:t>فكانت الرسالة تحتاج إلى ثوب جديد</w:t>
      </w:r>
      <w:r w:rsidR="00073966">
        <w:rPr>
          <w:rFonts w:ascii="Traditional Arabic" w:hAnsi="Traditional Arabic" w:cs="Traditional Arabic"/>
          <w:sz w:val="34"/>
          <w:szCs w:val="34"/>
          <w:rtl/>
        </w:rPr>
        <w:t xml:space="preserve">، </w:t>
      </w:r>
      <w:r w:rsidR="001612CE" w:rsidRPr="00C71204">
        <w:rPr>
          <w:rFonts w:ascii="Traditional Arabic" w:hAnsi="Traditional Arabic" w:cs="Traditional Arabic"/>
          <w:sz w:val="34"/>
          <w:szCs w:val="34"/>
          <w:rtl/>
        </w:rPr>
        <w:t>يليق بها وبعض الحواشي والتعليقات المفيدة مع المحافظة على جميع الحواشي والتعليقات للعلاَّمة محب الدين الخطيب رحمه الله تعالى</w:t>
      </w:r>
      <w:r w:rsidR="00073966">
        <w:rPr>
          <w:rFonts w:ascii="Traditional Arabic" w:hAnsi="Traditional Arabic" w:cs="Traditional Arabic"/>
          <w:sz w:val="34"/>
          <w:szCs w:val="34"/>
          <w:rtl/>
        </w:rPr>
        <w:t xml:space="preserve">، </w:t>
      </w:r>
      <w:r w:rsidR="00EC23A6" w:rsidRPr="00C71204">
        <w:rPr>
          <w:rFonts w:ascii="Traditional Arabic" w:hAnsi="Traditional Arabic" w:cs="Traditional Arabic"/>
          <w:sz w:val="34"/>
          <w:szCs w:val="34"/>
          <w:rtl/>
        </w:rPr>
        <w:t>وأما عملي في الرسالة فقد جاء على النحو التالي</w:t>
      </w:r>
      <w:r w:rsidR="00C71204">
        <w:rPr>
          <w:rFonts w:ascii="Traditional Arabic" w:hAnsi="Traditional Arabic" w:cs="Traditional Arabic"/>
          <w:sz w:val="34"/>
          <w:szCs w:val="34"/>
          <w:rtl/>
        </w:rPr>
        <w:t>:</w:t>
      </w:r>
      <w:r w:rsidR="00EC23A6" w:rsidRPr="00C71204">
        <w:rPr>
          <w:rFonts w:ascii="Traditional Arabic" w:hAnsi="Traditional Arabic" w:cs="Traditional Arabic"/>
          <w:sz w:val="34"/>
          <w:szCs w:val="34"/>
          <w:rtl/>
        </w:rPr>
        <w:t xml:space="preserve"> </w:t>
      </w:r>
    </w:p>
    <w:p w14:paraId="4E0824AD" w14:textId="77777777" w:rsidR="00194A75" w:rsidRPr="00C71204" w:rsidRDefault="00194A75" w:rsidP="00C71204">
      <w:pPr>
        <w:spacing w:after="0"/>
        <w:jc w:val="both"/>
        <w:rPr>
          <w:rFonts w:ascii="Traditional Arabic" w:hAnsi="Traditional Arabic" w:cs="Traditional Arabic"/>
          <w:sz w:val="34"/>
          <w:szCs w:val="34"/>
          <w:rtl/>
        </w:rPr>
      </w:pPr>
    </w:p>
    <w:p w14:paraId="2973EC12" w14:textId="1E3BA336" w:rsidR="003F18D8" w:rsidRPr="00C71204" w:rsidRDefault="008155F0" w:rsidP="00C71204">
      <w:pPr>
        <w:spacing w:after="0"/>
        <w:jc w:val="both"/>
        <w:rPr>
          <w:rFonts w:ascii="Traditional Arabic" w:hAnsi="Traditional Arabic" w:cs="Traditional Arabic"/>
          <w:b/>
          <w:bCs/>
          <w:sz w:val="34"/>
          <w:szCs w:val="34"/>
          <w:rtl/>
        </w:rPr>
      </w:pPr>
      <w:r w:rsidRPr="00C71204">
        <w:rPr>
          <w:rFonts w:ascii="Traditional Arabic" w:hAnsi="Traditional Arabic" w:cs="Traditional Arabic"/>
          <w:b/>
          <w:bCs/>
          <w:sz w:val="34"/>
          <w:szCs w:val="34"/>
          <w:rtl/>
        </w:rPr>
        <w:t>ع</w:t>
      </w:r>
      <w:r w:rsidR="000460C9" w:rsidRPr="00C71204">
        <w:rPr>
          <w:rFonts w:ascii="Traditional Arabic" w:hAnsi="Traditional Arabic" w:cs="Traditional Arabic"/>
          <w:b/>
          <w:bCs/>
          <w:sz w:val="34"/>
          <w:szCs w:val="34"/>
          <w:rtl/>
        </w:rPr>
        <w:t>َ</w:t>
      </w:r>
      <w:r w:rsidRPr="00C71204">
        <w:rPr>
          <w:rFonts w:ascii="Traditional Arabic" w:hAnsi="Traditional Arabic" w:cs="Traditional Arabic"/>
          <w:b/>
          <w:bCs/>
          <w:sz w:val="34"/>
          <w:szCs w:val="34"/>
          <w:rtl/>
        </w:rPr>
        <w:t>ملي ف</w:t>
      </w:r>
      <w:r w:rsidR="000460C9" w:rsidRPr="00C71204">
        <w:rPr>
          <w:rFonts w:ascii="Traditional Arabic" w:hAnsi="Traditional Arabic" w:cs="Traditional Arabic"/>
          <w:b/>
          <w:bCs/>
          <w:sz w:val="34"/>
          <w:szCs w:val="34"/>
          <w:rtl/>
        </w:rPr>
        <w:t>ِ</w:t>
      </w:r>
      <w:r w:rsidRPr="00C71204">
        <w:rPr>
          <w:rFonts w:ascii="Traditional Arabic" w:hAnsi="Traditional Arabic" w:cs="Traditional Arabic"/>
          <w:b/>
          <w:bCs/>
          <w:sz w:val="34"/>
          <w:szCs w:val="34"/>
          <w:rtl/>
        </w:rPr>
        <w:t>ي الرسالة</w:t>
      </w:r>
      <w:r w:rsidR="00C71204">
        <w:rPr>
          <w:rFonts w:ascii="Traditional Arabic" w:hAnsi="Traditional Arabic" w:cs="Traditional Arabic"/>
          <w:b/>
          <w:bCs/>
          <w:sz w:val="34"/>
          <w:szCs w:val="34"/>
          <w:rtl/>
        </w:rPr>
        <w:t>:</w:t>
      </w:r>
      <w:r w:rsidRPr="00C71204">
        <w:rPr>
          <w:rFonts w:ascii="Traditional Arabic" w:hAnsi="Traditional Arabic" w:cs="Traditional Arabic"/>
          <w:b/>
          <w:bCs/>
          <w:sz w:val="34"/>
          <w:szCs w:val="34"/>
          <w:rtl/>
        </w:rPr>
        <w:t xml:space="preserve"> </w:t>
      </w:r>
    </w:p>
    <w:p w14:paraId="5F34459B" w14:textId="2030DA83"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 ـ تخريج الآيات القرآنية</w:t>
      </w:r>
      <w:r w:rsidR="00073966">
        <w:rPr>
          <w:rFonts w:ascii="Traditional Arabic" w:hAnsi="Traditional Arabic" w:cs="Traditional Arabic"/>
          <w:sz w:val="34"/>
          <w:szCs w:val="34"/>
          <w:rtl/>
        </w:rPr>
        <w:t xml:space="preserve">. </w:t>
      </w:r>
    </w:p>
    <w:p w14:paraId="735F27B1" w14:textId="43C43A4A"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 ـ تخريج الأحاديث النبوية الشريفة وبيان درجاتها والحكم عليها</w:t>
      </w:r>
      <w:r w:rsidR="00073966">
        <w:rPr>
          <w:rFonts w:ascii="Traditional Arabic" w:hAnsi="Traditional Arabic" w:cs="Traditional Arabic"/>
          <w:sz w:val="34"/>
          <w:szCs w:val="34"/>
          <w:rtl/>
        </w:rPr>
        <w:t xml:space="preserve">. </w:t>
      </w:r>
    </w:p>
    <w:p w14:paraId="2482B015" w14:textId="5C2FEFED"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 ـ تصحيح الأغلاط الإملائي</w:t>
      </w:r>
      <w:r w:rsidR="00D33EEC"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والأخطاء النحوي</w:t>
      </w:r>
      <w:r w:rsidR="00D33EEC"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التي وردت في الطبعة الأولى للرسالة</w:t>
      </w:r>
      <w:r w:rsidR="00073966">
        <w:rPr>
          <w:rFonts w:ascii="Traditional Arabic" w:hAnsi="Traditional Arabic" w:cs="Traditional Arabic"/>
          <w:sz w:val="34"/>
          <w:szCs w:val="34"/>
          <w:rtl/>
        </w:rPr>
        <w:t xml:space="preserve">. </w:t>
      </w:r>
    </w:p>
    <w:p w14:paraId="44A9D5FE" w14:textId="43049210"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4 ـ الترجمة المختصرة لبعض الأعلام المهمة الواردة في الرسالة</w:t>
      </w:r>
      <w:r w:rsidR="00073966">
        <w:rPr>
          <w:rFonts w:ascii="Traditional Arabic" w:hAnsi="Traditional Arabic" w:cs="Traditional Arabic"/>
          <w:sz w:val="34"/>
          <w:szCs w:val="34"/>
          <w:rtl/>
        </w:rPr>
        <w:t xml:space="preserve">. </w:t>
      </w:r>
    </w:p>
    <w:p w14:paraId="42834C3D" w14:textId="51BCE8AE"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5 ـ</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بيان معاني الألفاظ الغامضة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والتعليقات المفيدة</w:t>
      </w:r>
      <w:r w:rsidR="00073966">
        <w:rPr>
          <w:rFonts w:ascii="Traditional Arabic" w:hAnsi="Traditional Arabic" w:cs="Traditional Arabic"/>
          <w:sz w:val="34"/>
          <w:szCs w:val="34"/>
          <w:rtl/>
        </w:rPr>
        <w:t xml:space="preserve">. </w:t>
      </w:r>
    </w:p>
    <w:p w14:paraId="42108744" w14:textId="77777777" w:rsidR="000271BA"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lastRenderedPageBreak/>
        <w:t xml:space="preserve">6 ـ تصحيح بعض الأخطاء التي وقع فيها العلامة المحقق محب الدين الخطيب </w:t>
      </w:r>
    </w:p>
    <w:p w14:paraId="0F222402" w14:textId="7C7C5F92"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7 ـ ترجمة وافية لحياة شيخ الإسلام ابن تيمية وبيان المؤلفات والمراجع التي ترجمت لحياته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وثناء العلماء عليه</w:t>
      </w:r>
      <w:r w:rsidR="00073966">
        <w:rPr>
          <w:rFonts w:ascii="Traditional Arabic" w:hAnsi="Traditional Arabic" w:cs="Traditional Arabic"/>
          <w:sz w:val="34"/>
          <w:szCs w:val="34"/>
          <w:rtl/>
        </w:rPr>
        <w:t xml:space="preserve">. </w:t>
      </w:r>
    </w:p>
    <w:p w14:paraId="2BCC0E36" w14:textId="6310E606" w:rsidR="008155F0" w:rsidRPr="00C71204" w:rsidRDefault="008155F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8 ـ</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المحافظة على تعليقات وحواشي العلامة محب الدين الخطيب وكتبت بجوارها كلمة (محب الدين )</w:t>
      </w:r>
      <w:r w:rsidR="00073966">
        <w:rPr>
          <w:rFonts w:ascii="Traditional Arabic" w:hAnsi="Traditional Arabic" w:cs="Traditional Arabic"/>
          <w:sz w:val="34"/>
          <w:szCs w:val="34"/>
          <w:rtl/>
        </w:rPr>
        <w:t xml:space="preserve">. </w:t>
      </w:r>
    </w:p>
    <w:p w14:paraId="4E49EAE8" w14:textId="18CA349D" w:rsidR="00DC6222" w:rsidRPr="00C71204" w:rsidRDefault="00A36A4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وفي الختام أرجو من الله القبول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وأن تكون هذه الرسالة النفيسة قد تم إخراجها على وجه يليق بأهمية هذه المذكرات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التي تكتب بماء العين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(رَبَّنَا تَقَبَّلْ مِنَّا ۖ إِنَّكَ أَنتَ السَّمِيعُ الْعَلِيمُ) ( سورة البقرة /127 )</w:t>
      </w:r>
      <w:r w:rsidR="00073966">
        <w:rPr>
          <w:rFonts w:ascii="Traditional Arabic" w:hAnsi="Traditional Arabic" w:cs="Traditional Arabic"/>
          <w:sz w:val="34"/>
          <w:szCs w:val="34"/>
          <w:rtl/>
        </w:rPr>
        <w:t xml:space="preserve">. </w:t>
      </w:r>
      <w:r w:rsidR="00C71204">
        <w:rPr>
          <w:rFonts w:ascii="Traditional Arabic" w:hAnsi="Traditional Arabic" w:cs="Traditional Arabic"/>
          <w:sz w:val="34"/>
          <w:szCs w:val="34"/>
          <w:rtl/>
        </w:rPr>
        <w:t xml:space="preserve">   </w:t>
      </w:r>
      <w:r w:rsidR="000271BA" w:rsidRPr="00C71204">
        <w:rPr>
          <w:rFonts w:ascii="Traditional Arabic" w:hAnsi="Traditional Arabic" w:cs="Traditional Arabic"/>
          <w:sz w:val="34"/>
          <w:szCs w:val="34"/>
          <w:rtl/>
        </w:rPr>
        <w:t>وكتبه</w:t>
      </w:r>
      <w:r w:rsidR="00073966">
        <w:rPr>
          <w:rFonts w:ascii="Traditional Arabic" w:hAnsi="Traditional Arabic" w:cs="Traditional Arabic"/>
          <w:sz w:val="34"/>
          <w:szCs w:val="34"/>
          <w:rtl/>
        </w:rPr>
        <w:t xml:space="preserve">، ، ، </w:t>
      </w:r>
      <w:r w:rsidR="00C71204">
        <w:rPr>
          <w:rFonts w:ascii="Traditional Arabic" w:hAnsi="Traditional Arabic" w:cs="Traditional Arabic"/>
          <w:sz w:val="34"/>
          <w:szCs w:val="34"/>
          <w:rtl/>
        </w:rPr>
        <w:t xml:space="preserve">         </w:t>
      </w:r>
    </w:p>
    <w:p w14:paraId="04C5B674" w14:textId="778F8F4C" w:rsidR="00113E9F" w:rsidRPr="00C71204" w:rsidRDefault="00C71204" w:rsidP="00C71204">
      <w:pPr>
        <w:spacing w:after="0"/>
        <w:jc w:val="both"/>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r w:rsidR="00113E9F" w:rsidRPr="00C71204">
        <w:rPr>
          <w:rFonts w:ascii="Traditional Arabic" w:hAnsi="Traditional Arabic" w:cs="Traditional Arabic"/>
          <w:b/>
          <w:bCs/>
          <w:sz w:val="34"/>
          <w:szCs w:val="34"/>
          <w:rtl/>
        </w:rPr>
        <w:t>راجي غفران المساوي</w:t>
      </w:r>
    </w:p>
    <w:p w14:paraId="2FF53065" w14:textId="70D33146" w:rsidR="00113E9F" w:rsidRPr="00C71204" w:rsidRDefault="00C71204" w:rsidP="00C71204">
      <w:pPr>
        <w:spacing w:after="0"/>
        <w:jc w:val="both"/>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r w:rsidR="00113E9F" w:rsidRPr="00C71204">
        <w:rPr>
          <w:rFonts w:ascii="Traditional Arabic" w:hAnsi="Traditional Arabic" w:cs="Traditional Arabic"/>
          <w:b/>
          <w:bCs/>
          <w:sz w:val="34"/>
          <w:szCs w:val="34"/>
          <w:rtl/>
        </w:rPr>
        <w:t>أبو عبد الرحمن محمود بن عبد الخالق السعداوي</w:t>
      </w:r>
    </w:p>
    <w:p w14:paraId="6C4E6BA1" w14:textId="77777777" w:rsidR="00A83783" w:rsidRPr="00C71204" w:rsidRDefault="00A83783" w:rsidP="00C71204">
      <w:pPr>
        <w:spacing w:after="0"/>
        <w:jc w:val="both"/>
        <w:rPr>
          <w:rFonts w:ascii="Traditional Arabic" w:hAnsi="Traditional Arabic" w:cs="Traditional Arabic"/>
          <w:b/>
          <w:bCs/>
          <w:sz w:val="34"/>
          <w:szCs w:val="34"/>
          <w:rtl/>
        </w:rPr>
      </w:pPr>
      <w:r w:rsidRPr="00C71204">
        <w:rPr>
          <w:rFonts w:ascii="Traditional Arabic" w:hAnsi="Traditional Arabic" w:cs="Traditional Arabic"/>
          <w:b/>
          <w:bCs/>
          <w:sz w:val="34"/>
          <w:szCs w:val="34"/>
          <w:rtl/>
        </w:rPr>
        <w:t xml:space="preserve">تم النسخ والتعليق في شهر شعبان المبارك1442 من الهجرة الشريفة الموافق شهر أبريل 2021ميلادية </w:t>
      </w:r>
    </w:p>
    <w:p w14:paraId="1783F0A2" w14:textId="77777777" w:rsidR="00DC6222" w:rsidRPr="00C71204" w:rsidRDefault="00DC6222" w:rsidP="00C71204">
      <w:pPr>
        <w:spacing w:after="0"/>
        <w:jc w:val="both"/>
        <w:rPr>
          <w:rFonts w:ascii="Traditional Arabic" w:hAnsi="Traditional Arabic" w:cs="Traditional Arabic"/>
          <w:sz w:val="34"/>
          <w:szCs w:val="34"/>
          <w:rtl/>
        </w:rPr>
      </w:pPr>
    </w:p>
    <w:p w14:paraId="3BB3351E" w14:textId="77777777" w:rsidR="00682822" w:rsidRPr="00C71204" w:rsidRDefault="00682822" w:rsidP="00C71204">
      <w:pPr>
        <w:spacing w:after="0"/>
        <w:jc w:val="both"/>
        <w:rPr>
          <w:rFonts w:ascii="Traditional Arabic" w:hAnsi="Traditional Arabic" w:cs="Traditional Arabic"/>
          <w:sz w:val="34"/>
          <w:szCs w:val="34"/>
          <w:rtl/>
        </w:rPr>
      </w:pPr>
    </w:p>
    <w:p w14:paraId="65099790" w14:textId="77777777" w:rsidR="00682822" w:rsidRPr="00C71204" w:rsidRDefault="00682822" w:rsidP="00C71204">
      <w:pPr>
        <w:spacing w:after="0"/>
        <w:jc w:val="both"/>
        <w:rPr>
          <w:rFonts w:ascii="Traditional Arabic" w:hAnsi="Traditional Arabic" w:cs="Traditional Arabic"/>
          <w:sz w:val="34"/>
          <w:szCs w:val="34"/>
          <w:rtl/>
        </w:rPr>
      </w:pPr>
    </w:p>
    <w:p w14:paraId="3C085D15" w14:textId="77777777" w:rsidR="00682822" w:rsidRPr="00C71204" w:rsidRDefault="00682822" w:rsidP="00C71204">
      <w:pPr>
        <w:spacing w:after="0"/>
        <w:jc w:val="both"/>
        <w:rPr>
          <w:rFonts w:ascii="Traditional Arabic" w:hAnsi="Traditional Arabic" w:cs="Traditional Arabic"/>
          <w:sz w:val="34"/>
          <w:szCs w:val="34"/>
          <w:rtl/>
        </w:rPr>
      </w:pPr>
    </w:p>
    <w:p w14:paraId="27E7CC71" w14:textId="4344BF55"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7ED774D" w14:textId="77777777" w:rsidR="003F18D8" w:rsidRPr="00C71204" w:rsidRDefault="00194A75" w:rsidP="00C71204">
      <w:pPr>
        <w:pStyle w:val="2"/>
        <w:rPr>
          <w:rtl/>
        </w:rPr>
      </w:pPr>
      <w:bookmarkStart w:id="2" w:name="_Toc86131162"/>
      <w:r w:rsidRPr="00C71204">
        <w:rPr>
          <w:rtl/>
        </w:rPr>
        <w:lastRenderedPageBreak/>
        <w:t>ت</w:t>
      </w:r>
      <w:r w:rsidR="00A36A4A" w:rsidRPr="00C71204">
        <w:rPr>
          <w:rtl/>
        </w:rPr>
        <w:t>رجمة شيخ الإسلام أحمد بن تيمية</w:t>
      </w:r>
      <w:bookmarkEnd w:id="2"/>
      <w:r w:rsidR="00A36A4A" w:rsidRPr="00C71204">
        <w:rPr>
          <w:rtl/>
        </w:rPr>
        <w:t xml:space="preserve"> </w:t>
      </w:r>
    </w:p>
    <w:p w14:paraId="3C0680B2" w14:textId="6C2E9EC1" w:rsidR="00DC6222" w:rsidRPr="00C71204" w:rsidRDefault="00DC6222" w:rsidP="00C71204">
      <w:pPr>
        <w:pStyle w:val="3"/>
        <w:rPr>
          <w:rtl/>
        </w:rPr>
      </w:pPr>
      <w:bookmarkStart w:id="3" w:name="_Toc86131163"/>
      <w:r w:rsidRPr="00C71204">
        <w:rPr>
          <w:rtl/>
        </w:rPr>
        <w:t>مولده ووفاته</w:t>
      </w:r>
      <w:r w:rsidR="00C71204">
        <w:rPr>
          <w:rtl/>
        </w:rPr>
        <w:t>:</w:t>
      </w:r>
      <w:bookmarkEnd w:id="3"/>
    </w:p>
    <w:p w14:paraId="6083EE37" w14:textId="45AE65BA"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ولد يوم الاثنين العاشر من ربيع الأول بحران سنة 661 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ولما بلغ من العمر سبع سنوات انتقل مع والده إلى دمشق؛ هربًا من وجه الغزاة التتار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وتوفي ليلة الاثنين العشرين من شهر ذي القعدة سنة (728) هـ وعمره (67) سنة</w:t>
      </w:r>
      <w:r w:rsidR="00073966">
        <w:rPr>
          <w:rFonts w:ascii="Traditional Arabic" w:hAnsi="Traditional Arabic" w:cs="Traditional Arabic"/>
          <w:sz w:val="34"/>
          <w:szCs w:val="34"/>
          <w:rtl/>
        </w:rPr>
        <w:t xml:space="preserve">. </w:t>
      </w:r>
    </w:p>
    <w:p w14:paraId="4056A26D" w14:textId="77777777"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نسبه:</w:t>
      </w:r>
    </w:p>
    <w:p w14:paraId="56A1FF65" w14:textId="33BBC01A"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هو شيخ الإسلام الإمام أبو العباس: أحمد بن عبد الحليم بن عبد السلام بن عبد الله بن محمد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بن الخضر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بن محمد بن الخضر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بن علي بن عبد الله ابن تيمية الحراني ثم الدمشقي</w:t>
      </w:r>
      <w:r w:rsidR="00073966">
        <w:rPr>
          <w:rFonts w:ascii="Traditional Arabic" w:hAnsi="Traditional Arabic" w:cs="Traditional Arabic"/>
          <w:sz w:val="34"/>
          <w:szCs w:val="34"/>
          <w:rtl/>
        </w:rPr>
        <w:t xml:space="preserve">. </w:t>
      </w:r>
    </w:p>
    <w:p w14:paraId="1FCFB0B1" w14:textId="6E0F1104"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نشأته</w:t>
      </w:r>
      <w:r w:rsidR="00C71204">
        <w:rPr>
          <w:rFonts w:ascii="Traditional Arabic" w:hAnsi="Traditional Arabic" w:cs="Traditional Arabic"/>
          <w:sz w:val="34"/>
          <w:szCs w:val="34"/>
          <w:rtl/>
        </w:rPr>
        <w:t>:</w:t>
      </w:r>
    </w:p>
    <w:p w14:paraId="7DBA3876" w14:textId="7B95A14F"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نشأ في بيت علم وفقه ودين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فأبوه وأجداده وإخوته وكثير من أعمامه كانوا من العلماء المشاهير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منهم جده الأعلى (الرابع) محمد بن الخضر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ومنهم عبد الحليم بن محمد بن تيمية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وعبد الغني بن محمد ابن تيمية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وجده الأدنى عبد السلام بن عبد الله ابن تيمية مجد الدين أبو البركات صاحب التصانيف التي منها</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المنتقى من أحاديث الأحكام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والمحرر في الفقه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والمسودة في الأصول وغيرها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وكذلك أبوه عبد الحليم بن عبد السلام الحراني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وأخوه عبد الرحمن وغيرهم</w:t>
      </w:r>
      <w:r w:rsidR="00073966">
        <w:rPr>
          <w:rFonts w:ascii="Traditional Arabic" w:hAnsi="Traditional Arabic" w:cs="Traditional Arabic"/>
          <w:sz w:val="34"/>
          <w:szCs w:val="34"/>
          <w:rtl/>
        </w:rPr>
        <w:t xml:space="preserve">. </w:t>
      </w:r>
    </w:p>
    <w:p w14:paraId="6C14EF9D" w14:textId="061EFED4"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ففي هذه البيئة العلمي</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الصالحة كانت نشأة صاحب الترجمة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وقد بدأ بطلب العلم أولًا على أبيه وعلماء دمشق</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فحفظ القرآن وهو صغير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ودرس الحديث والفقه والأصول والتفسير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وعرف بالذكاء وقوة الحفظ والنجابة منذ صغره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ثم توسّع في دراسة العلوم وتبحر فيها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واجتمعت فيه صفات المجتهد وشروط الاجتهاد منذ شبابه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فلم يلبث أن صار إمامًا يعترف له الجهابذة بالعلم والفضل والإمامة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قبل بلوغ الثلاثين من عمره</w:t>
      </w:r>
      <w:r w:rsidR="00073966">
        <w:rPr>
          <w:rFonts w:ascii="Traditional Arabic" w:hAnsi="Traditional Arabic" w:cs="Traditional Arabic"/>
          <w:sz w:val="34"/>
          <w:szCs w:val="34"/>
          <w:rtl/>
        </w:rPr>
        <w:t xml:space="preserve">. </w:t>
      </w:r>
    </w:p>
    <w:p w14:paraId="7A3957D6" w14:textId="1026649D"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4EBAC0D" w14:textId="03336C47" w:rsidR="00DC6222" w:rsidRPr="00C71204" w:rsidRDefault="00DC6222" w:rsidP="00C71204">
      <w:pPr>
        <w:pStyle w:val="3"/>
        <w:rPr>
          <w:rtl/>
        </w:rPr>
      </w:pPr>
      <w:bookmarkStart w:id="4" w:name="_Toc86131164"/>
      <w:r w:rsidRPr="00C71204">
        <w:rPr>
          <w:rtl/>
        </w:rPr>
        <w:lastRenderedPageBreak/>
        <w:t>خصاله</w:t>
      </w:r>
      <w:r w:rsidR="00C71204">
        <w:rPr>
          <w:rtl/>
        </w:rPr>
        <w:t>:</w:t>
      </w:r>
      <w:bookmarkEnd w:id="4"/>
    </w:p>
    <w:p w14:paraId="60341336" w14:textId="2D604F3F"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بالإضافة إلى العلم والفقه في الدين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والأمر بالمعروف والنهي عن المنكر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قد وهبه الله خصالًا حميدة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اشتهر بها وشهد له بها الناس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فكان سخيًا كريمًا يؤثر المحتاجين على نفسه في الطعام واللباس وغيرهما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 كثير العبادة والذكر وقراءة القرآن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 ورعًا زاهدًا لا يكاد يملك شيئًا من متاع الدنيا سوى الضروريات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وهذا مشهور عنه عند أهل زمانه حتى في عامة الناس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 متواضعًا في هيئته ولباسه ومعاملته مع الآخرين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فما كان يلبس الفاخر ولا الرديء من اللباس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ولا يتكلف لأحد يلقاه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واشتهر أيضًا بالمهابة والقوة في الحق</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فكانت له هيبة عظيمة عند السلاطين والعلماء وعامة الناس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فكل من رآه أحبه وهابه واحترمه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إلا من سيطر عليهم الحسد من أصحاب الأهواء ونحوهم</w:t>
      </w:r>
      <w:r w:rsidR="00073966">
        <w:rPr>
          <w:rFonts w:ascii="Traditional Arabic" w:hAnsi="Traditional Arabic" w:cs="Traditional Arabic"/>
          <w:sz w:val="34"/>
          <w:szCs w:val="34"/>
          <w:rtl/>
        </w:rPr>
        <w:t xml:space="preserve">. </w:t>
      </w:r>
    </w:p>
    <w:p w14:paraId="48D1EA10" w14:textId="4178B57A"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كما عرف بالصبر وقوة الاحتمال في سبيل الله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 ذا فراسة وكان مستجاب الدعوة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وله كرامات مشهودة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رحمه الله رحمة واسعة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وأسكنه فسيح جناته</w:t>
      </w:r>
      <w:r w:rsidR="00073966">
        <w:rPr>
          <w:rFonts w:ascii="Traditional Arabic" w:hAnsi="Traditional Arabic" w:cs="Traditional Arabic"/>
          <w:sz w:val="34"/>
          <w:szCs w:val="34"/>
          <w:rtl/>
        </w:rPr>
        <w:t xml:space="preserve">. </w:t>
      </w:r>
    </w:p>
    <w:p w14:paraId="380D53C9" w14:textId="771075D1" w:rsidR="00DC6222" w:rsidRPr="00C71204" w:rsidRDefault="00DC6222" w:rsidP="00C71204">
      <w:pPr>
        <w:pStyle w:val="3"/>
        <w:rPr>
          <w:rtl/>
        </w:rPr>
      </w:pPr>
      <w:bookmarkStart w:id="5" w:name="_Toc86131165"/>
      <w:r w:rsidRPr="00C71204">
        <w:rPr>
          <w:rtl/>
        </w:rPr>
        <w:t>عصره</w:t>
      </w:r>
      <w:r w:rsidR="00C71204">
        <w:rPr>
          <w:rtl/>
        </w:rPr>
        <w:t>:</w:t>
      </w:r>
      <w:bookmarkEnd w:id="5"/>
    </w:p>
    <w:p w14:paraId="7254160A" w14:textId="13313B16"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لقد عاش المؤلف - رحمه الله - في عصر كثرت فيه البدع والضلالات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وسادت كثير من المذاهب الباطلة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واستفحلت الشبهات وانتشر الجهل والتعصب والتقليد الأعمى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وغزيت بلاد المسلمين من قبل التتار والصليبيين (الإفرنج)</w:t>
      </w:r>
      <w:r w:rsidR="00073966">
        <w:rPr>
          <w:rFonts w:ascii="Traditional Arabic" w:hAnsi="Traditional Arabic" w:cs="Traditional Arabic"/>
          <w:sz w:val="34"/>
          <w:szCs w:val="34"/>
          <w:rtl/>
        </w:rPr>
        <w:t xml:space="preserve">. </w:t>
      </w:r>
    </w:p>
    <w:p w14:paraId="1EDE7D8A" w14:textId="5EB9A265"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ونجد صورة عصره جلية واضحة من خلال مؤلفاته التي بين أيدينا؛ لأنه اهتم بأجل أمور المسلمين وأخطرها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وساهم في علاجها بقلمه ولسانه ويده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فالمتأمل في مؤلفات الشيخ يجد الصورة التالية لعصره</w:t>
      </w:r>
      <w:r w:rsidR="00C71204">
        <w:rPr>
          <w:rFonts w:ascii="Traditional Arabic" w:hAnsi="Traditional Arabic" w:cs="Traditional Arabic"/>
          <w:sz w:val="34"/>
          <w:szCs w:val="34"/>
          <w:rtl/>
        </w:rPr>
        <w:t>:</w:t>
      </w:r>
    </w:p>
    <w:p w14:paraId="5882CD01" w14:textId="63B05190" w:rsidR="00DC6222" w:rsidRPr="00C71204" w:rsidRDefault="00DC6222" w:rsidP="00C71204">
      <w:pPr>
        <w:pStyle w:val="a9"/>
        <w:numPr>
          <w:ilvl w:val="0"/>
          <w:numId w:val="3"/>
        </w:num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كثرة البدع والشركيات خاصة حول القبور والمشاهد والمزارات المزعومة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والاعتقادات الباطلة في الأحياء والموتى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وأنهم ينفعون ويضرون ويُدعون من دون الله</w:t>
      </w:r>
      <w:r w:rsidR="0047029D" w:rsidRPr="00C71204">
        <w:rPr>
          <w:rFonts w:ascii="Traditional Arabic" w:hAnsi="Traditional Arabic" w:cs="Traditional Arabic"/>
          <w:sz w:val="34"/>
          <w:szCs w:val="34"/>
          <w:rtl/>
        </w:rPr>
        <w:t xml:space="preserve"> و</w:t>
      </w:r>
      <w:r w:rsidRPr="00C71204">
        <w:rPr>
          <w:rFonts w:ascii="Traditional Arabic" w:hAnsi="Traditional Arabic" w:cs="Traditional Arabic"/>
          <w:sz w:val="34"/>
          <w:szCs w:val="34"/>
          <w:rtl/>
        </w:rPr>
        <w:t xml:space="preserve"> انتشار الفلسفات والإلحاد والجدل</w:t>
      </w:r>
      <w:r w:rsidR="00073966">
        <w:rPr>
          <w:rFonts w:ascii="Traditional Arabic" w:hAnsi="Traditional Arabic" w:cs="Traditional Arabic"/>
          <w:sz w:val="34"/>
          <w:szCs w:val="34"/>
          <w:rtl/>
        </w:rPr>
        <w:t xml:space="preserve">. </w:t>
      </w:r>
    </w:p>
    <w:p w14:paraId="2CFF9035" w14:textId="7950E4CA" w:rsidR="00DC6222" w:rsidRPr="00C71204" w:rsidRDefault="00DC6222" w:rsidP="00C71204">
      <w:pPr>
        <w:pStyle w:val="a9"/>
        <w:numPr>
          <w:ilvl w:val="0"/>
          <w:numId w:val="3"/>
        </w:num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هيمنة التصوف</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والطرق الصوفية الضالة على العامة من الناس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ومن ثم انتشار المذاهب والآراء الباطنية</w:t>
      </w:r>
      <w:r w:rsidR="00073966">
        <w:rPr>
          <w:rFonts w:ascii="Traditional Arabic" w:hAnsi="Traditional Arabic" w:cs="Traditional Arabic"/>
          <w:sz w:val="34"/>
          <w:szCs w:val="34"/>
          <w:rtl/>
        </w:rPr>
        <w:t xml:space="preserve">. </w:t>
      </w:r>
    </w:p>
    <w:p w14:paraId="634C09DC" w14:textId="79AA693A" w:rsidR="00DC6222" w:rsidRPr="00C71204" w:rsidRDefault="00DC6222" w:rsidP="00C71204">
      <w:pPr>
        <w:pStyle w:val="a9"/>
        <w:numPr>
          <w:ilvl w:val="0"/>
          <w:numId w:val="3"/>
        </w:num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lastRenderedPageBreak/>
        <w:t>توغل الروافض في أمور المسلمين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ونشرهم للبدع والشركيات وتثبيطهم للناس عن الجهاد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ومساعدتهم للتتار أعداء المسلمين</w:t>
      </w:r>
      <w:r w:rsidR="00073966">
        <w:rPr>
          <w:rFonts w:ascii="Traditional Arabic" w:hAnsi="Traditional Arabic" w:cs="Traditional Arabic"/>
          <w:sz w:val="34"/>
          <w:szCs w:val="34"/>
          <w:rtl/>
        </w:rPr>
        <w:t xml:space="preserve">. </w:t>
      </w:r>
    </w:p>
    <w:p w14:paraId="77231722" w14:textId="4B719B3A" w:rsidR="00DC6222" w:rsidRPr="00C71204" w:rsidRDefault="00DC6222" w:rsidP="00C71204">
      <w:pPr>
        <w:pStyle w:val="a9"/>
        <w:numPr>
          <w:ilvl w:val="0"/>
          <w:numId w:val="3"/>
        </w:num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وأخيرًا نلاحظ تَقَوّي أهل السنة والجماعة بالشيخ وحفزه لعزائمهم مما كان له الأثر الحميد على المسلمين إلى اليوم في التصدي للبدع والمنكرات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والأمر بالمعروف والنهي عن المنكر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والنصح لأئمة المسلمين وعامتهم</w:t>
      </w:r>
      <w:r w:rsidR="00073966">
        <w:rPr>
          <w:rFonts w:ascii="Traditional Arabic" w:hAnsi="Traditional Arabic" w:cs="Traditional Arabic"/>
          <w:sz w:val="34"/>
          <w:szCs w:val="34"/>
          <w:rtl/>
        </w:rPr>
        <w:t xml:space="preserve">. </w:t>
      </w:r>
    </w:p>
    <w:p w14:paraId="183B67DE" w14:textId="3A2C28F3"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وقد وقف الشيخ -رحمه الله- في عصره إزاء هذه الانحرافات موقفًا مشهودًا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آمرًا وناهيًا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وناصحًا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ومبينًا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حتى أصلح الله على يديه الكثير من أوضاع المسلمين</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ونصر به السنة وأهلها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والحمد لله</w:t>
      </w:r>
      <w:r w:rsidR="00073966">
        <w:rPr>
          <w:rFonts w:ascii="Traditional Arabic" w:hAnsi="Traditional Arabic" w:cs="Traditional Arabic"/>
          <w:sz w:val="34"/>
          <w:szCs w:val="34"/>
          <w:rtl/>
        </w:rPr>
        <w:t xml:space="preserve">. </w:t>
      </w:r>
    </w:p>
    <w:p w14:paraId="3A0C7482" w14:textId="37BE476C"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جهاده ودفاعه عن الإسلام</w:t>
      </w:r>
      <w:r w:rsidR="00C71204">
        <w:rPr>
          <w:rFonts w:ascii="Traditional Arabic" w:hAnsi="Traditional Arabic" w:cs="Traditional Arabic"/>
          <w:sz w:val="34"/>
          <w:szCs w:val="34"/>
          <w:rtl/>
        </w:rPr>
        <w:t>:</w:t>
      </w:r>
    </w:p>
    <w:p w14:paraId="0ADE764C" w14:textId="6107C6F7"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الكثير من الناس يجهل الجوانب العملي</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من حياة الشيخ</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فإنهم عرفوه عالمًا ومؤلفًا ومفتيًا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 خلال مؤلفاته المنتشرة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مع أن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له مواقف مشهودة في مجالات أخرى عديدة ساهم فيها مساهمة قوية في نصرة الإسلام وعزة المسلمين فمن ذلك: جهاده بالسيف وتحريضه المسلمين على القتال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بالقول والعمل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فقد كان يجول بسيفه في ساحات الوغى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مع أعظم الفرسان الشجعان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والذين شاهدوه في القتال أثناء فتح عكا عجبوا من شجاعته وفتكه بالعدو</w:t>
      </w:r>
      <w:r w:rsidR="00073966">
        <w:rPr>
          <w:rFonts w:ascii="Traditional Arabic" w:hAnsi="Traditional Arabic" w:cs="Traditional Arabic"/>
          <w:sz w:val="34"/>
          <w:szCs w:val="34"/>
          <w:rtl/>
        </w:rPr>
        <w:t xml:space="preserve">. </w:t>
      </w:r>
    </w:p>
    <w:p w14:paraId="136CF7A3" w14:textId="7067AB25"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أما جهاده بالقلم واللسان فإن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ه -رحمه الله- وقف أمام أعداء الإسلام من أصحاب الملل والنحل والفرق والمذاهب الباطلة والبدع كالطود الشامخ</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بالمناظرات -حينًا- وبالورود -أحيانًا- حتى فند شبهاتهم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ورد الكثير من كيدهم بحمد الله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فقد تصدى للفلاسفة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والباطنية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 صوفية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وإسماعيلية ونصيرية وسواهم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كما تصدى للروافض والملاحدة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وفند شبهات أهل البدع التي تقام حول المشاهد والقبور ونحوها</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كما تصدى للجهمي</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 والمعتزلة والأشاعرة في مجال الأسماء والصفات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وبالجملة فقد اعتنى ببيان أنواع التوحيد الثلاثة</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توحيد الربوبية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وتوحيد الألوهية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وتوحيد الأسماء والصفات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ورد الشبهات حول هذه الأنواع</w:t>
      </w:r>
      <w:r w:rsidR="00073966">
        <w:rPr>
          <w:rFonts w:ascii="Traditional Arabic" w:hAnsi="Traditional Arabic" w:cs="Traditional Arabic"/>
          <w:sz w:val="34"/>
          <w:szCs w:val="34"/>
          <w:rtl/>
        </w:rPr>
        <w:t xml:space="preserve">. </w:t>
      </w:r>
    </w:p>
    <w:p w14:paraId="5664DA44" w14:textId="4BC6CBBD"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والمطلع على هذا الجانب من حياة الشيخ يكاد يجزم بأن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ه لم يبق له من وقته فضلة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فقد حورب وطورد وأوذي وسجن مرات في سبيل الله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وقد وافته منيته مسجونًا في سجن القلعة بدمشق</w:t>
      </w:r>
      <w:r w:rsidR="00073966">
        <w:rPr>
          <w:rFonts w:ascii="Traditional Arabic" w:hAnsi="Traditional Arabic" w:cs="Traditional Arabic"/>
          <w:sz w:val="34"/>
          <w:szCs w:val="34"/>
          <w:rtl/>
        </w:rPr>
        <w:t xml:space="preserve">. </w:t>
      </w:r>
    </w:p>
    <w:p w14:paraId="7616496D" w14:textId="6131C02A"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lastRenderedPageBreak/>
        <w:t>ولا تزال -</w:t>
      </w:r>
      <w:r w:rsidR="00682822"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بحمد الله</w:t>
      </w:r>
      <w:r w:rsidR="00682822"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ردود الشيخ سلاحًا فعالًا ضد أعداء الحق والمبطلين؛ لأن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ها إن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ما تستند على كتاب الله وسنة رسوله </w:t>
      </w:r>
      <w:r w:rsidR="00682822" w:rsidRPr="00C71204">
        <w:rPr>
          <w:rFonts w:ascii="Traditional Arabic" w:hAnsi="Traditional Arabic" w:cs="Traditional Arabic"/>
          <w:sz w:val="34"/>
          <w:szCs w:val="34"/>
          <w:rtl/>
        </w:rPr>
        <w:t>صلى الله عليه وسلم</w:t>
      </w:r>
      <w:r w:rsidRPr="00C71204">
        <w:rPr>
          <w:rFonts w:ascii="Traditional Arabic" w:hAnsi="Traditional Arabic" w:cs="Traditional Arabic"/>
          <w:sz w:val="34"/>
          <w:szCs w:val="34"/>
          <w:rtl/>
        </w:rPr>
        <w:t xml:space="preserve"> وهدي السلف الصالح مع قوة الاستنباط</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وقوة الاستدلال والاحتجاج الشرعي والعقلي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وسعة العلم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التي وهبها الله 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وأكثر المذاهب الهدامة التي راجت اليوم بين المسلمين هي امتداد لتلك الفرق والمذاهب التي تصدى لها الشيخ وأمثاله من سلفنا الصالح؛ لذلك ينبغي للدعاة المصلحين أن لا يغفلوا هذه الناحية؛ ليستفيدوا مما سبقهم به أولئك</w:t>
      </w:r>
      <w:r w:rsidR="00073966">
        <w:rPr>
          <w:rFonts w:ascii="Traditional Arabic" w:hAnsi="Traditional Arabic" w:cs="Traditional Arabic"/>
          <w:sz w:val="34"/>
          <w:szCs w:val="34"/>
          <w:rtl/>
        </w:rPr>
        <w:t xml:space="preserve">. </w:t>
      </w:r>
    </w:p>
    <w:p w14:paraId="500BDBEC" w14:textId="48870D5E"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ولست مبالغًا حينما أقول: إن</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ه لا تزال كتب الشيخ وردوده هي أقوى سلاح للتصدي لهذه الفرق الضالة والمذاهب الهدامة التي راجت اليوم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والتي هي امتداد للماضي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لكنها تزيّت بأزياء العصر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وغيّرت أسماءها فقط</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مثل البعثية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والاشتراكية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والقومية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والقاديانية والبهائية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وسواها من الفرق والمذاهب</w:t>
      </w:r>
      <w:r w:rsidR="00073966">
        <w:rPr>
          <w:rFonts w:ascii="Traditional Arabic" w:hAnsi="Traditional Arabic" w:cs="Traditional Arabic"/>
          <w:sz w:val="34"/>
          <w:szCs w:val="34"/>
          <w:rtl/>
        </w:rPr>
        <w:t xml:space="preserve">. </w:t>
      </w:r>
    </w:p>
    <w:p w14:paraId="7200DA5A" w14:textId="7E2DCA91" w:rsidR="00DC6222" w:rsidRPr="00C71204" w:rsidRDefault="00DC6222" w:rsidP="00C71204">
      <w:pPr>
        <w:pStyle w:val="3"/>
        <w:rPr>
          <w:rtl/>
        </w:rPr>
      </w:pPr>
      <w:bookmarkStart w:id="6" w:name="_Toc86131166"/>
      <w:r w:rsidRPr="00C71204">
        <w:rPr>
          <w:rtl/>
        </w:rPr>
        <w:t>المجالات العلمية التي أسهم فيها</w:t>
      </w:r>
      <w:r w:rsidR="00C71204">
        <w:rPr>
          <w:rtl/>
        </w:rPr>
        <w:t>:</w:t>
      </w:r>
      <w:bookmarkEnd w:id="6"/>
    </w:p>
    <w:p w14:paraId="25C5A4EF" w14:textId="1FA5C4A2"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ولم يترك الشيخ مجالًا من مجالات العلم والمعرفة التي تنفع الأمة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وتخدم الإسلام إلا كتب فيه وأسهم بجدارة وإتقان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وتلك خصلة قلما توجد إلا عند العباقرة النوادر في التاريخ</w:t>
      </w:r>
      <w:r w:rsidR="00073966">
        <w:rPr>
          <w:rFonts w:ascii="Traditional Arabic" w:hAnsi="Traditional Arabic" w:cs="Traditional Arabic"/>
          <w:sz w:val="34"/>
          <w:szCs w:val="34"/>
          <w:rtl/>
        </w:rPr>
        <w:t xml:space="preserve">. </w:t>
      </w:r>
    </w:p>
    <w:p w14:paraId="2A553094" w14:textId="662ED1D2" w:rsid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فلقد شهد له أقرانه وأساتذته وتلاميذه وخصومه بسعة الاطلاع</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وغزارة العلم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فإذا تكلم في علم من العلوم أو فن من الفنون ظن السامع أنه لا يتقن غيره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وذلك لإحكامه له وتبحره فيه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وأن المطلع على مؤلفاته وإنتاجه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والعارف بما كان يعمله في حياته من الجهاد باليد واللسان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والذب عن الدين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والعبادة والذكر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ليعجب كل العجب من بركة وقته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وقوة تحمله وجلده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فسبحان من منحه تلك المواهب</w:t>
      </w:r>
      <w:r w:rsidR="00073966">
        <w:rPr>
          <w:rFonts w:ascii="Traditional Arabic" w:hAnsi="Traditional Arabic" w:cs="Traditional Arabic"/>
          <w:sz w:val="34"/>
          <w:szCs w:val="34"/>
          <w:rtl/>
        </w:rPr>
        <w:t xml:space="preserve">. </w:t>
      </w:r>
    </w:p>
    <w:p w14:paraId="41070BF5" w14:textId="77777777"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213569BF" w14:textId="342A64B3" w:rsidR="00DC6222" w:rsidRPr="00C71204" w:rsidRDefault="00DC6222" w:rsidP="00C71204">
      <w:pPr>
        <w:pStyle w:val="3"/>
        <w:rPr>
          <w:rtl/>
        </w:rPr>
      </w:pPr>
      <w:bookmarkStart w:id="7" w:name="_Toc86131167"/>
      <w:r w:rsidRPr="00C71204">
        <w:rPr>
          <w:rtl/>
        </w:rPr>
        <w:lastRenderedPageBreak/>
        <w:t>إنتاجه العلمي</w:t>
      </w:r>
      <w:r w:rsidR="00C71204">
        <w:rPr>
          <w:rtl/>
        </w:rPr>
        <w:t>:</w:t>
      </w:r>
      <w:bookmarkEnd w:id="7"/>
    </w:p>
    <w:p w14:paraId="19267EE9" w14:textId="5F91B5E3"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وفي مجال التأليف والإنتاج العلمي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فقد ترك الشيخ للأمة تراثًا ضخمًا ثمينًا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لا يزال العلماء والباحثون ينهلون منه معينًا صافيًا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توفرت لدى الأمة منه الآن المجلدات الكثيرة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 المؤلفات والرسائل والفتاوى والمسائل وغيرها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هذا من المطبوع</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وما بقي مجهولًا ومكنوزًا في عالم المخطوطات فكثير</w:t>
      </w:r>
      <w:r w:rsidR="00073966">
        <w:rPr>
          <w:rFonts w:ascii="Traditional Arabic" w:hAnsi="Traditional Arabic" w:cs="Traditional Arabic"/>
          <w:sz w:val="34"/>
          <w:szCs w:val="34"/>
          <w:rtl/>
        </w:rPr>
        <w:t xml:space="preserve">. </w:t>
      </w:r>
    </w:p>
    <w:p w14:paraId="74DF5ECC" w14:textId="39AC3147" w:rsidR="00DC6222" w:rsidRPr="00C71204" w:rsidRDefault="00DC6222" w:rsidP="00C71204">
      <w:pPr>
        <w:pStyle w:val="3"/>
        <w:rPr>
          <w:rtl/>
        </w:rPr>
      </w:pPr>
      <w:bookmarkStart w:id="8" w:name="_Toc86131168"/>
      <w:r w:rsidRPr="00C71204">
        <w:rPr>
          <w:rtl/>
        </w:rPr>
        <w:t>وفاته</w:t>
      </w:r>
      <w:r w:rsidR="00C71204">
        <w:rPr>
          <w:rtl/>
        </w:rPr>
        <w:t>:</w:t>
      </w:r>
      <w:bookmarkEnd w:id="8"/>
    </w:p>
    <w:p w14:paraId="3844B41E" w14:textId="660171A9"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إن من علامات الخير للرجل الصالح</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وقبوله لدى المسلمين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إحساسهم بفقده حين يموت؛ لذلك كان السلف يعدون كثرة المصلين على جنازة الرجل من علامات الخير والقبول له؛ لذلك قال الإمام أحمد: "قولوا لأهل البدع بيننا وبينكم يوم الجنائز" أي: أن أئمة السنة أكثر مشيعين يوم تموتون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ولقد شهد الواقع بذلك</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فما سمع الناس بمثل جنازتي الإمامين: أحمد بن حنبل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وأحمد ابن تيمية حين ماتا من كثرة من شيعهما وخرج مع جنازة كل منهما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وصلى عليهما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فالمسلمون شهداء الله في أرضه</w:t>
      </w:r>
      <w:r w:rsidR="00073966">
        <w:rPr>
          <w:rFonts w:ascii="Traditional Arabic" w:hAnsi="Traditional Arabic" w:cs="Traditional Arabic"/>
          <w:sz w:val="34"/>
          <w:szCs w:val="34"/>
          <w:rtl/>
        </w:rPr>
        <w:t xml:space="preserve">. </w:t>
      </w:r>
    </w:p>
    <w:p w14:paraId="3EBEAE0D" w14:textId="1AB7CFE2"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هذا وقد توفي الشيخ -رحمه الله- وهو مسجون بسجن القلعة بدمشق ليلة الاثنين 20 من شهر ذي القعدة سنة (728) 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فهب كل أهل دمشق ومن حولها للصلاة عليه وتشييع جنازته وقد أجمعت المصادر التي ذكرت وفاته أنه حضر جنازته جمهور كبير جدًا يفوق الوصف</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رحمه الله وجزاه عن الإسلام والمسلمين خير الجزاء</w:t>
      </w:r>
      <w:r w:rsidR="00073966">
        <w:rPr>
          <w:rFonts w:ascii="Traditional Arabic" w:hAnsi="Traditional Arabic" w:cs="Traditional Arabic"/>
          <w:sz w:val="34"/>
          <w:szCs w:val="34"/>
          <w:rtl/>
        </w:rPr>
        <w:t xml:space="preserve">. </w:t>
      </w:r>
    </w:p>
    <w:p w14:paraId="342809AE" w14:textId="77777777" w:rsidR="00682822" w:rsidRPr="00C71204" w:rsidRDefault="008C4BD4"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w:t>
      </w:r>
    </w:p>
    <w:p w14:paraId="7F0833B2" w14:textId="77777777" w:rsidR="00682822" w:rsidRPr="00C71204" w:rsidRDefault="00682822" w:rsidP="00C71204">
      <w:pPr>
        <w:spacing w:after="0"/>
        <w:jc w:val="both"/>
        <w:rPr>
          <w:rFonts w:ascii="Traditional Arabic" w:hAnsi="Traditional Arabic" w:cs="Traditional Arabic"/>
          <w:sz w:val="34"/>
          <w:szCs w:val="34"/>
          <w:rtl/>
        </w:rPr>
      </w:pPr>
    </w:p>
    <w:p w14:paraId="78B42B8C" w14:textId="77777777" w:rsidR="008C4BD4" w:rsidRPr="00C71204" w:rsidRDefault="008C4BD4" w:rsidP="00C71204">
      <w:pPr>
        <w:spacing w:after="0"/>
        <w:jc w:val="both"/>
        <w:rPr>
          <w:rFonts w:ascii="Traditional Arabic" w:hAnsi="Traditional Arabic" w:cs="Traditional Arabic"/>
          <w:sz w:val="34"/>
          <w:szCs w:val="34"/>
          <w:rtl/>
        </w:rPr>
      </w:pPr>
    </w:p>
    <w:p w14:paraId="32F78BAD" w14:textId="4662801C"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341DC84D" w14:textId="77777777" w:rsidR="00DC6222" w:rsidRPr="00C71204" w:rsidRDefault="00DC6222" w:rsidP="00C71204">
      <w:pPr>
        <w:pStyle w:val="2"/>
        <w:rPr>
          <w:rtl/>
        </w:rPr>
      </w:pPr>
      <w:bookmarkStart w:id="9" w:name="_Toc86131169"/>
      <w:r w:rsidRPr="00C71204">
        <w:rPr>
          <w:rtl/>
        </w:rPr>
        <w:lastRenderedPageBreak/>
        <w:t xml:space="preserve">مصادر </w:t>
      </w:r>
      <w:r w:rsidR="00F05503" w:rsidRPr="00C71204">
        <w:rPr>
          <w:rtl/>
        </w:rPr>
        <w:t>ترجمة شيخ الإسلام أحمد بن تيمية</w:t>
      </w:r>
      <w:bookmarkEnd w:id="9"/>
    </w:p>
    <w:p w14:paraId="759A00DF" w14:textId="1CE79286" w:rsidR="00DC6222" w:rsidRPr="00C71204" w:rsidRDefault="00DC622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 انظر مناقب الإمام أحمد - لابن الجوزي - ص (505)</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تحقيق 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عبد الله بن عبد المحسن التركي</w:t>
      </w:r>
      <w:r w:rsidR="00073966">
        <w:rPr>
          <w:rFonts w:ascii="Traditional Arabic" w:hAnsi="Traditional Arabic" w:cs="Traditional Arabic"/>
          <w:sz w:val="34"/>
          <w:szCs w:val="34"/>
          <w:rtl/>
        </w:rPr>
        <w:t xml:space="preserve">. </w:t>
      </w:r>
    </w:p>
    <w:p w14:paraId="30204F1E" w14:textId="778DD401" w:rsidR="00DC6222" w:rsidRPr="00C71204" w:rsidRDefault="00DC6222" w:rsidP="00C71204">
      <w:pPr>
        <w:spacing w:after="0"/>
        <w:ind w:left="567"/>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 ـ الأعلام العلية في مناقب ابن تيمية للحافظ عمر البزار تحقيق زهير الشاويش</w:t>
      </w:r>
      <w:r w:rsidR="00073966">
        <w:rPr>
          <w:rFonts w:ascii="Traditional Arabic" w:hAnsi="Traditional Arabic" w:cs="Traditional Arabic"/>
          <w:sz w:val="34"/>
          <w:szCs w:val="34"/>
          <w:rtl/>
        </w:rPr>
        <w:t xml:space="preserve">. </w:t>
      </w:r>
    </w:p>
    <w:p w14:paraId="6287FF26" w14:textId="6A8EF6F8" w:rsidR="00DC6222" w:rsidRPr="00C71204" w:rsidRDefault="00DC6222" w:rsidP="00C71204">
      <w:pPr>
        <w:spacing w:after="0"/>
        <w:ind w:left="360"/>
        <w:jc w:val="both"/>
        <w:rPr>
          <w:rFonts w:ascii="Traditional Arabic" w:hAnsi="Traditional Arabic" w:cs="Traditional Arabic"/>
          <w:sz w:val="34"/>
          <w:szCs w:val="34"/>
        </w:rPr>
      </w:pPr>
      <w:r w:rsidRPr="00C71204">
        <w:rPr>
          <w:rFonts w:ascii="Traditional Arabic" w:hAnsi="Traditional Arabic" w:cs="Traditional Arabic"/>
          <w:sz w:val="34"/>
          <w:szCs w:val="34"/>
          <w:rtl/>
        </w:rPr>
        <w:t xml:space="preserve"> 3- البداية والنهاية لابن كثير جزء (14) ص (135-139)</w:t>
      </w:r>
      <w:r w:rsidR="00073966">
        <w:rPr>
          <w:rFonts w:ascii="Traditional Arabic" w:hAnsi="Traditional Arabic" w:cs="Traditional Arabic"/>
          <w:sz w:val="34"/>
          <w:szCs w:val="34"/>
          <w:rtl/>
        </w:rPr>
        <w:t xml:space="preserve">. </w:t>
      </w:r>
    </w:p>
    <w:p w14:paraId="16543910" w14:textId="2A6B4B53" w:rsidR="00DC6222" w:rsidRPr="00C71204" w:rsidRDefault="00DC6222" w:rsidP="00C71204">
      <w:pPr>
        <w:pStyle w:val="a9"/>
        <w:numPr>
          <w:ilvl w:val="0"/>
          <w:numId w:val="2"/>
        </w:numPr>
        <w:spacing w:after="0"/>
        <w:jc w:val="both"/>
        <w:rPr>
          <w:rFonts w:ascii="Traditional Arabic" w:hAnsi="Traditional Arabic" w:cs="Traditional Arabic"/>
          <w:sz w:val="34"/>
          <w:szCs w:val="34"/>
        </w:rPr>
      </w:pPr>
      <w:r w:rsidRPr="00C71204">
        <w:rPr>
          <w:rFonts w:ascii="Traditional Arabic" w:hAnsi="Traditional Arabic" w:cs="Traditional Arabic"/>
          <w:sz w:val="34"/>
          <w:szCs w:val="34"/>
          <w:rtl/>
        </w:rPr>
        <w:t>ـ شذرات الذهب لابن العماد جزء (6) ص (80-86)</w:t>
      </w:r>
      <w:r w:rsidR="00073966">
        <w:rPr>
          <w:rFonts w:ascii="Traditional Arabic" w:hAnsi="Traditional Arabic" w:cs="Traditional Arabic"/>
          <w:sz w:val="34"/>
          <w:szCs w:val="34"/>
          <w:rtl/>
        </w:rPr>
        <w:t xml:space="preserve">. </w:t>
      </w:r>
    </w:p>
    <w:p w14:paraId="381DCFA3" w14:textId="7ADDD717" w:rsidR="00DC6222" w:rsidRPr="00C71204" w:rsidRDefault="00DC6222" w:rsidP="00C71204">
      <w:pPr>
        <w:spacing w:after="0"/>
        <w:ind w:left="567"/>
        <w:jc w:val="both"/>
        <w:rPr>
          <w:rFonts w:ascii="Traditional Arabic" w:hAnsi="Traditional Arabic" w:cs="Traditional Arabic"/>
          <w:sz w:val="34"/>
          <w:szCs w:val="34"/>
        </w:rPr>
      </w:pPr>
      <w:r w:rsidRPr="00C71204">
        <w:rPr>
          <w:rFonts w:ascii="Traditional Arabic" w:hAnsi="Traditional Arabic" w:cs="Traditional Arabic"/>
          <w:sz w:val="34"/>
          <w:szCs w:val="34"/>
          <w:rtl/>
        </w:rPr>
        <w:t>5- فوات الوفيات - لمحمد بن شاكر الكتبي - جـ1 ص (74-80)</w:t>
      </w:r>
      <w:r w:rsidR="00073966">
        <w:rPr>
          <w:rFonts w:ascii="Traditional Arabic" w:hAnsi="Traditional Arabic" w:cs="Traditional Arabic"/>
          <w:sz w:val="34"/>
          <w:szCs w:val="34"/>
          <w:rtl/>
        </w:rPr>
        <w:t xml:space="preserve">. </w:t>
      </w:r>
    </w:p>
    <w:p w14:paraId="6AB37C39" w14:textId="0AEA8D86" w:rsidR="00DC6222" w:rsidRPr="00C71204" w:rsidRDefault="00DC6222" w:rsidP="00C71204">
      <w:pPr>
        <w:spacing w:after="0"/>
        <w:ind w:left="567"/>
        <w:jc w:val="both"/>
        <w:rPr>
          <w:rFonts w:ascii="Traditional Arabic" w:hAnsi="Traditional Arabic" w:cs="Traditional Arabic"/>
          <w:sz w:val="34"/>
          <w:szCs w:val="34"/>
        </w:rPr>
      </w:pPr>
      <w:r w:rsidRPr="00C71204">
        <w:rPr>
          <w:rFonts w:ascii="Traditional Arabic" w:hAnsi="Traditional Arabic" w:cs="Traditional Arabic"/>
          <w:sz w:val="34"/>
          <w:szCs w:val="34"/>
          <w:rtl/>
        </w:rPr>
        <w:t xml:space="preserve"> 6- كتاب الذيل على طبقات الحنابلة - لأبي الفرج عبد الرحمن بن أحمد البغدادي - ص (387-408)</w:t>
      </w:r>
      <w:r w:rsidR="00073966">
        <w:rPr>
          <w:rFonts w:ascii="Traditional Arabic" w:hAnsi="Traditional Arabic" w:cs="Traditional Arabic"/>
          <w:sz w:val="34"/>
          <w:szCs w:val="34"/>
          <w:rtl/>
        </w:rPr>
        <w:t xml:space="preserve">. </w:t>
      </w:r>
    </w:p>
    <w:p w14:paraId="02B19903" w14:textId="2968BCE7" w:rsidR="00DC6222" w:rsidRPr="00C71204" w:rsidRDefault="00DC6222" w:rsidP="00C71204">
      <w:pPr>
        <w:spacing w:after="0"/>
        <w:ind w:left="567"/>
        <w:jc w:val="both"/>
        <w:rPr>
          <w:rFonts w:ascii="Traditional Arabic" w:hAnsi="Traditional Arabic" w:cs="Traditional Arabic"/>
          <w:sz w:val="34"/>
          <w:szCs w:val="34"/>
        </w:rPr>
      </w:pPr>
      <w:r w:rsidRPr="00C71204">
        <w:rPr>
          <w:rFonts w:ascii="Traditional Arabic" w:hAnsi="Traditional Arabic" w:cs="Traditional Arabic"/>
          <w:sz w:val="34"/>
          <w:szCs w:val="34"/>
          <w:rtl/>
        </w:rPr>
        <w:t>7- الأعلام - لخير الدين الزركلي - جـ1 ص (144)</w:t>
      </w:r>
      <w:r w:rsidR="00073966">
        <w:rPr>
          <w:rFonts w:ascii="Traditional Arabic" w:hAnsi="Traditional Arabic" w:cs="Traditional Arabic"/>
          <w:sz w:val="34"/>
          <w:szCs w:val="34"/>
          <w:rtl/>
        </w:rPr>
        <w:t xml:space="preserve">. </w:t>
      </w:r>
    </w:p>
    <w:p w14:paraId="7247B6B1" w14:textId="454571FD" w:rsidR="00DC6222" w:rsidRPr="00C71204" w:rsidRDefault="00DC6222" w:rsidP="00C71204">
      <w:pPr>
        <w:spacing w:after="0"/>
        <w:ind w:left="709"/>
        <w:jc w:val="both"/>
        <w:rPr>
          <w:rFonts w:ascii="Traditional Arabic" w:hAnsi="Traditional Arabic" w:cs="Traditional Arabic"/>
          <w:sz w:val="34"/>
          <w:szCs w:val="34"/>
          <w:rtl/>
        </w:rPr>
      </w:pPr>
      <w:r w:rsidRPr="00C71204">
        <w:rPr>
          <w:rFonts w:ascii="Traditional Arabic" w:hAnsi="Traditional Arabic" w:cs="Traditional Arabic"/>
          <w:sz w:val="34"/>
          <w:szCs w:val="34"/>
          <w:rtl/>
        </w:rPr>
        <w:t>8- مناقب الإمام أحمد بن حنبل - لابن الجوزي - تحقيق الدكتور عبد الله بن عبد المحسن التركي</w:t>
      </w:r>
      <w:r w:rsidR="00073966">
        <w:rPr>
          <w:rFonts w:ascii="Traditional Arabic" w:hAnsi="Traditional Arabic" w:cs="Traditional Arabic"/>
          <w:sz w:val="34"/>
          <w:szCs w:val="34"/>
          <w:rtl/>
        </w:rPr>
        <w:t xml:space="preserve">. </w:t>
      </w:r>
    </w:p>
    <w:p w14:paraId="4438A3C2" w14:textId="77777777" w:rsidR="00DC6222" w:rsidRPr="00C71204" w:rsidRDefault="00DC6222" w:rsidP="00C71204">
      <w:pPr>
        <w:spacing w:after="0"/>
        <w:jc w:val="both"/>
        <w:rPr>
          <w:rFonts w:ascii="Traditional Arabic" w:hAnsi="Traditional Arabic" w:cs="Traditional Arabic"/>
          <w:sz w:val="34"/>
          <w:szCs w:val="34"/>
          <w:rtl/>
        </w:rPr>
      </w:pPr>
    </w:p>
    <w:p w14:paraId="4BEF12D5" w14:textId="77777777" w:rsidR="000271BA" w:rsidRPr="00C71204" w:rsidRDefault="008C4BD4"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w:t>
      </w:r>
    </w:p>
    <w:p w14:paraId="2DB2488D" w14:textId="77777777" w:rsidR="000271BA" w:rsidRPr="00C71204" w:rsidRDefault="000271BA" w:rsidP="00C71204">
      <w:pPr>
        <w:spacing w:after="0"/>
        <w:jc w:val="both"/>
        <w:rPr>
          <w:rFonts w:ascii="Traditional Arabic" w:hAnsi="Traditional Arabic" w:cs="Traditional Arabic"/>
          <w:sz w:val="34"/>
          <w:szCs w:val="34"/>
          <w:rtl/>
        </w:rPr>
      </w:pPr>
    </w:p>
    <w:p w14:paraId="2B961487" w14:textId="77777777" w:rsidR="001B0DBA" w:rsidRPr="00C71204" w:rsidRDefault="001B0DBA" w:rsidP="00C71204">
      <w:pPr>
        <w:spacing w:after="0"/>
        <w:jc w:val="both"/>
        <w:rPr>
          <w:rFonts w:ascii="Traditional Arabic" w:hAnsi="Traditional Arabic" w:cs="Traditional Arabic"/>
          <w:sz w:val="34"/>
          <w:szCs w:val="34"/>
          <w:rtl/>
        </w:rPr>
      </w:pPr>
    </w:p>
    <w:p w14:paraId="379E4793" w14:textId="77777777" w:rsidR="00682822" w:rsidRPr="00C71204" w:rsidRDefault="00682822" w:rsidP="00C71204">
      <w:pPr>
        <w:spacing w:after="0"/>
        <w:jc w:val="both"/>
        <w:rPr>
          <w:rFonts w:ascii="Traditional Arabic" w:hAnsi="Traditional Arabic" w:cs="Traditional Arabic"/>
          <w:sz w:val="34"/>
          <w:szCs w:val="34"/>
          <w:rtl/>
        </w:rPr>
      </w:pPr>
    </w:p>
    <w:p w14:paraId="4E2CA5A6" w14:textId="77777777" w:rsidR="00682822" w:rsidRPr="00C71204" w:rsidRDefault="00682822" w:rsidP="00C71204">
      <w:pPr>
        <w:spacing w:after="0"/>
        <w:jc w:val="both"/>
        <w:rPr>
          <w:rFonts w:ascii="Traditional Arabic" w:hAnsi="Traditional Arabic" w:cs="Traditional Arabic"/>
          <w:sz w:val="34"/>
          <w:szCs w:val="34"/>
          <w:rtl/>
        </w:rPr>
      </w:pPr>
    </w:p>
    <w:p w14:paraId="21DBA394" w14:textId="77777777" w:rsidR="00682822" w:rsidRPr="00C71204" w:rsidRDefault="00682822" w:rsidP="00C71204">
      <w:pPr>
        <w:spacing w:after="0"/>
        <w:jc w:val="both"/>
        <w:rPr>
          <w:rFonts w:ascii="Traditional Arabic" w:hAnsi="Traditional Arabic" w:cs="Traditional Arabic"/>
          <w:sz w:val="34"/>
          <w:szCs w:val="34"/>
          <w:rtl/>
        </w:rPr>
      </w:pPr>
    </w:p>
    <w:p w14:paraId="021F292E" w14:textId="77777777" w:rsidR="00682822" w:rsidRPr="00C71204" w:rsidRDefault="00682822" w:rsidP="00C71204">
      <w:pPr>
        <w:spacing w:after="0"/>
        <w:jc w:val="both"/>
        <w:rPr>
          <w:rFonts w:ascii="Traditional Arabic" w:hAnsi="Traditional Arabic" w:cs="Traditional Arabic"/>
          <w:sz w:val="34"/>
          <w:szCs w:val="34"/>
          <w:rtl/>
        </w:rPr>
      </w:pPr>
    </w:p>
    <w:p w14:paraId="007B76F9" w14:textId="77777777" w:rsidR="00682822" w:rsidRPr="00C71204" w:rsidRDefault="00682822" w:rsidP="00C71204">
      <w:pPr>
        <w:spacing w:after="0"/>
        <w:jc w:val="both"/>
        <w:rPr>
          <w:rFonts w:ascii="Traditional Arabic" w:hAnsi="Traditional Arabic" w:cs="Traditional Arabic"/>
          <w:sz w:val="34"/>
          <w:szCs w:val="34"/>
          <w:rtl/>
        </w:rPr>
      </w:pPr>
    </w:p>
    <w:p w14:paraId="1B8FD6D9" w14:textId="77777777" w:rsidR="00682822" w:rsidRPr="00C71204" w:rsidRDefault="00682822" w:rsidP="00C71204">
      <w:pPr>
        <w:spacing w:after="0"/>
        <w:jc w:val="both"/>
        <w:rPr>
          <w:rFonts w:ascii="Traditional Arabic" w:hAnsi="Traditional Arabic" w:cs="Traditional Arabic"/>
          <w:sz w:val="34"/>
          <w:szCs w:val="34"/>
          <w:rtl/>
        </w:rPr>
      </w:pPr>
    </w:p>
    <w:p w14:paraId="783209A1" w14:textId="77777777" w:rsidR="00AE488D" w:rsidRPr="00C71204" w:rsidRDefault="00AE488D" w:rsidP="00C71204">
      <w:pPr>
        <w:spacing w:after="0"/>
        <w:jc w:val="both"/>
        <w:rPr>
          <w:rFonts w:ascii="Traditional Arabic" w:hAnsi="Traditional Arabic" w:cs="Traditional Arabic"/>
          <w:sz w:val="34"/>
          <w:szCs w:val="34"/>
          <w:rtl/>
        </w:rPr>
      </w:pPr>
    </w:p>
    <w:p w14:paraId="32A86B80" w14:textId="77777777" w:rsidR="00F2337A" w:rsidRPr="00C71204" w:rsidRDefault="00F2337A" w:rsidP="00C71204">
      <w:pPr>
        <w:pStyle w:val="2"/>
        <w:rPr>
          <w:rtl/>
        </w:rPr>
      </w:pPr>
      <w:bookmarkStart w:id="10" w:name="_Toc86131170"/>
      <w:r w:rsidRPr="00C71204">
        <w:rPr>
          <w:rtl/>
        </w:rPr>
        <w:lastRenderedPageBreak/>
        <w:t>بيان إجمالي لسجن شيخ الإسلام ابن تيمية</w:t>
      </w:r>
      <w:bookmarkEnd w:id="10"/>
    </w:p>
    <w:p w14:paraId="0230CF11" w14:textId="05E5DA5A"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س</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جن شيخ الإسلام رحمه الله سبع مرات لمدد متفاوتة</w:t>
      </w:r>
      <w:r w:rsidR="002435EB"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بلغت جملتها خمس سنوات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وفي ميزان حسناته إن شاء تزيد عن الخمس مئات</w:t>
      </w:r>
      <w:r w:rsidR="00073966">
        <w:rPr>
          <w:rFonts w:ascii="Traditional Arabic" w:hAnsi="Traditional Arabic" w:cs="Traditional Arabic"/>
          <w:sz w:val="34"/>
          <w:szCs w:val="34"/>
          <w:rtl/>
        </w:rPr>
        <w:t xml:space="preserve">. </w:t>
      </w:r>
    </w:p>
    <w:p w14:paraId="2584702E" w14:textId="2A73B8B3"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أسبابها كلها واهيات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فهي نتيجة حسد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ووشاية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وسعايات</w:t>
      </w:r>
      <w:r w:rsidR="002435EB"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أما نتائجها وثمراتها فجد عجيبات</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إذ العبرة بالخواتيم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حيث خلفت العديد من المآثر والمؤلفات التي أضحت حياة لصاحبها بعد الموت</w:t>
      </w:r>
      <w:r w:rsidR="00073966">
        <w:rPr>
          <w:rFonts w:ascii="Traditional Arabic" w:hAnsi="Traditional Arabic" w:cs="Traditional Arabic"/>
          <w:sz w:val="34"/>
          <w:szCs w:val="34"/>
          <w:rtl/>
        </w:rPr>
        <w:t xml:space="preserve">. </w:t>
      </w:r>
    </w:p>
    <w:p w14:paraId="64D0669C" w14:textId="77777777" w:rsidR="00F2337A" w:rsidRPr="00C71204" w:rsidRDefault="00F2337A" w:rsidP="00C71204">
      <w:pPr>
        <w:pStyle w:val="3"/>
        <w:rPr>
          <w:rtl/>
        </w:rPr>
      </w:pPr>
      <w:bookmarkStart w:id="11" w:name="_Toc86131171"/>
      <w:r w:rsidRPr="00C71204">
        <w:rPr>
          <w:rtl/>
        </w:rPr>
        <w:t>السجنة الأولى</w:t>
      </w:r>
      <w:bookmarkEnd w:id="11"/>
    </w:p>
    <w:p w14:paraId="29FD4D9C" w14:textId="7D3C364B"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في دمشق عام 693 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كانت مدتها قليلة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وفائدتها كبيرة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وثمرتها جليلة؛ سببها واقعة عس</w:t>
      </w:r>
      <w:r w:rsidR="00682822"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اف النصراني</w:t>
      </w:r>
      <w:r w:rsidR="00A30827" w:rsidRPr="00C71204">
        <w:rPr>
          <w:rFonts w:ascii="Traditional Arabic" w:hAnsi="Traditional Arabic" w:cs="Traditional Arabic"/>
          <w:sz w:val="34"/>
          <w:szCs w:val="34"/>
          <w:rtl/>
        </w:rPr>
        <w:t xml:space="preserve"> </w:t>
      </w:r>
      <w:r w:rsidR="00A30827" w:rsidRPr="00C71204">
        <w:rPr>
          <w:rFonts w:ascii="Traditional Arabic" w:hAnsi="Traditional Arabic" w:cs="Traditional Arabic"/>
          <w:sz w:val="34"/>
          <w:szCs w:val="34"/>
          <w:vertAlign w:val="superscript"/>
          <w:rtl/>
        </w:rPr>
        <w:t>(</w:t>
      </w:r>
      <w:r w:rsidR="00A30827" w:rsidRPr="00C71204">
        <w:rPr>
          <w:rStyle w:val="a7"/>
          <w:rFonts w:ascii="Traditional Arabic" w:hAnsi="Traditional Arabic" w:cs="Traditional Arabic"/>
          <w:sz w:val="34"/>
          <w:szCs w:val="34"/>
          <w:rtl/>
        </w:rPr>
        <w:footnoteReference w:id="5"/>
      </w:r>
      <w:r w:rsidR="00A30827" w:rsidRPr="00C71204">
        <w:rPr>
          <w:rFonts w:ascii="Traditional Arabic" w:hAnsi="Traditional Arabic" w:cs="Traditional Arabic"/>
          <w:sz w:val="34"/>
          <w:szCs w:val="34"/>
          <w:vertAlign w:val="superscript"/>
          <w:rtl/>
        </w:rPr>
        <w:t>)</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الذي شهـد عليه جمـاعة أن</w:t>
      </w:r>
      <w:r w:rsidR="00A30827"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ه سب النبي </w:t>
      </w:r>
      <w:r w:rsidR="00682822" w:rsidRPr="00C71204">
        <w:rPr>
          <w:rFonts w:ascii="Traditional Arabic" w:hAnsi="Traditional Arabic" w:cs="Traditional Arabic"/>
          <w:sz w:val="34"/>
          <w:szCs w:val="34"/>
          <w:rtl/>
        </w:rPr>
        <w:t>صلى الله عليه وسلم</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وسلم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فعندمـا بلغ الخبـرُ شيخَ الإسلام التقى بالشيخ زين الدين الفارقي شيخ دار الحديث في وقته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فرفعا أمره إلى نائب السلطان بدمشق</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عز الدين أيبك الحموي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فأحضر عس</w:t>
      </w:r>
      <w:r w:rsidR="0056324D"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اف ومعه مجيره أمير آل علي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فضربهما الناس بالحجارة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فضربهما السلطان أمام عساف</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ثم دعاهما وأرضاهما</w:t>
      </w:r>
      <w:r w:rsidR="00073966">
        <w:rPr>
          <w:rFonts w:ascii="Traditional Arabic" w:hAnsi="Traditional Arabic" w:cs="Traditional Arabic"/>
          <w:sz w:val="34"/>
          <w:szCs w:val="34"/>
          <w:rtl/>
        </w:rPr>
        <w:t xml:space="preserve">. </w:t>
      </w:r>
    </w:p>
    <w:p w14:paraId="75971277" w14:textId="05A5F55A"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واد</w:t>
      </w:r>
      <w:r w:rsidR="0056324D"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عى النصراني الإسلام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فقتل في طريقه إلى الحجاز</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قتله ابن أخيه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ولعل ما أصابه كان انتقاماً من الله للشيخين الكريمين</w:t>
      </w:r>
      <w:r w:rsidR="00073966">
        <w:rPr>
          <w:rFonts w:ascii="Traditional Arabic" w:hAnsi="Traditional Arabic" w:cs="Traditional Arabic"/>
          <w:sz w:val="34"/>
          <w:szCs w:val="34"/>
          <w:rtl/>
        </w:rPr>
        <w:t xml:space="preserve">. </w:t>
      </w:r>
    </w:p>
    <w:p w14:paraId="3FAC534B" w14:textId="16D6D74E" w:rsid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وكان من نتيجة هذه الحادثة أن</w:t>
      </w:r>
      <w:r w:rsidR="0056324D"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أل</w:t>
      </w:r>
      <w:r w:rsidR="0056324D"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ف شيخ الإسلام سفره العظيم: "الصارم المسلول على شاتم الرسول"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الذي أصبح مرجعاً يرجع إليه الناس كلما نيل أحد من أنبياء الله ورسله</w:t>
      </w:r>
      <w:r w:rsidR="00073966">
        <w:rPr>
          <w:rFonts w:ascii="Traditional Arabic" w:hAnsi="Traditional Arabic" w:cs="Traditional Arabic"/>
          <w:sz w:val="34"/>
          <w:szCs w:val="34"/>
          <w:rtl/>
        </w:rPr>
        <w:t xml:space="preserve">. </w:t>
      </w:r>
    </w:p>
    <w:p w14:paraId="21309D5D" w14:textId="77777777"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51044C05" w14:textId="77777777" w:rsidR="00F2337A" w:rsidRPr="00C71204" w:rsidRDefault="00F2337A" w:rsidP="00C71204">
      <w:pPr>
        <w:pStyle w:val="3"/>
        <w:rPr>
          <w:rtl/>
        </w:rPr>
      </w:pPr>
      <w:bookmarkStart w:id="12" w:name="_Toc86131172"/>
      <w:r w:rsidRPr="00C71204">
        <w:rPr>
          <w:rtl/>
        </w:rPr>
        <w:lastRenderedPageBreak/>
        <w:t>السجنة الثانية</w:t>
      </w:r>
      <w:bookmarkEnd w:id="12"/>
    </w:p>
    <w:p w14:paraId="2CE54B9C" w14:textId="5D287C35"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كانت في القاهرة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وكانت مدتها سنة ونصف من يوم الجمعة 26/9 رمضان 705هـ إلى يوم الجمعة 23/3 ربيع أول 707هـ؛ كانت بدايتها في سجن "برج"</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ثم نقل إلى الج</w:t>
      </w:r>
      <w:r w:rsidR="002435EB"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ب بقلعة الجبل</w:t>
      </w:r>
      <w:r w:rsidR="00073966">
        <w:rPr>
          <w:rFonts w:ascii="Traditional Arabic" w:hAnsi="Traditional Arabic" w:cs="Traditional Arabic"/>
          <w:sz w:val="34"/>
          <w:szCs w:val="34"/>
          <w:rtl/>
        </w:rPr>
        <w:t xml:space="preserve">. </w:t>
      </w:r>
    </w:p>
    <w:p w14:paraId="739279CF" w14:textId="12BE58A8"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وكان معه في هذه المرة أخواه عبد الله وعبد الرحمن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وتلميذه إبراهيم الغياني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حيث كانوا ملازمين له في سفره إلى القاهرة</w:t>
      </w:r>
    </w:p>
    <w:p w14:paraId="5557E7BE" w14:textId="48EAEF9F"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وسببها كما ذكره الحافظ ابن كثير في تاريخه "البداية والنهاية" في حوادث 705هـ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كان مسألة العرش</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ومسألة الكلام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ومسألة النزول</w:t>
      </w:r>
      <w:r w:rsidR="00073966">
        <w:rPr>
          <w:rFonts w:ascii="Traditional Arabic" w:hAnsi="Traditional Arabic" w:cs="Traditional Arabic"/>
          <w:sz w:val="34"/>
          <w:szCs w:val="34"/>
          <w:rtl/>
        </w:rPr>
        <w:t xml:space="preserve">. </w:t>
      </w:r>
    </w:p>
    <w:p w14:paraId="28625372" w14:textId="6C19109C"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وفيها من المواقف البطولي</w:t>
      </w:r>
      <w:r w:rsidR="000271BA"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والصدق في ذات الله ما يملأ النفس بالإيمان والجد في العمل</w:t>
      </w:r>
      <w:r w:rsidR="00073966">
        <w:rPr>
          <w:rFonts w:ascii="Traditional Arabic" w:hAnsi="Traditional Arabic" w:cs="Traditional Arabic"/>
          <w:sz w:val="34"/>
          <w:szCs w:val="34"/>
          <w:rtl/>
        </w:rPr>
        <w:t xml:space="preserve">. </w:t>
      </w:r>
    </w:p>
    <w:p w14:paraId="5F27F3B6" w14:textId="1A399EA0" w:rsidR="00F2337A"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عندما أخرجوا من السجن دعا أخوه عبد الله الملقب بالشرف على من تسبب في حبسه ظلماً وعدواناً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فمنعه شيخ الإسلام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وقال له: بل قل: اللهم هب لهم نوراً يهتدون به إلى الحق</w:t>
      </w:r>
      <w:r w:rsidR="00073966">
        <w:rPr>
          <w:rFonts w:ascii="Traditional Arabic" w:hAnsi="Traditional Arabic" w:cs="Traditional Arabic"/>
          <w:sz w:val="34"/>
          <w:szCs w:val="34"/>
          <w:rtl/>
        </w:rPr>
        <w:t xml:space="preserve">. </w:t>
      </w:r>
    </w:p>
    <w:p w14:paraId="6111C7D5" w14:textId="77777777" w:rsidR="00C71204" w:rsidRPr="00C71204" w:rsidRDefault="00C71204" w:rsidP="00C71204">
      <w:pPr>
        <w:spacing w:after="0"/>
        <w:jc w:val="both"/>
        <w:rPr>
          <w:rFonts w:ascii="Traditional Arabic" w:hAnsi="Traditional Arabic" w:cs="Traditional Arabic"/>
          <w:sz w:val="34"/>
          <w:szCs w:val="34"/>
          <w:rtl/>
        </w:rPr>
      </w:pPr>
    </w:p>
    <w:p w14:paraId="1ABD68E8" w14:textId="77777777" w:rsidR="00F2337A" w:rsidRPr="00C71204" w:rsidRDefault="00F2337A" w:rsidP="00C71204">
      <w:pPr>
        <w:pStyle w:val="3"/>
        <w:rPr>
          <w:rtl/>
        </w:rPr>
      </w:pPr>
      <w:bookmarkStart w:id="13" w:name="_Toc86131173"/>
      <w:r w:rsidRPr="00C71204">
        <w:rPr>
          <w:rtl/>
        </w:rPr>
        <w:t>السجنة الثالثة</w:t>
      </w:r>
      <w:bookmarkEnd w:id="13"/>
    </w:p>
    <w:p w14:paraId="6F6E5350" w14:textId="589B188A"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كانت بمصر أيضاً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ولمدة قليلة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أسبوعين من 3/10/707هـ إلى18/10/707هـ</w:t>
      </w:r>
      <w:r w:rsidR="00073966">
        <w:rPr>
          <w:rFonts w:ascii="Traditional Arabic" w:hAnsi="Traditional Arabic" w:cs="Traditional Arabic"/>
          <w:sz w:val="34"/>
          <w:szCs w:val="34"/>
          <w:rtl/>
        </w:rPr>
        <w:t xml:space="preserve">. </w:t>
      </w:r>
    </w:p>
    <w:p w14:paraId="767F0564" w14:textId="61F895F4"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وسببها أنه ألف كتاباً في الاستغاثة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المعروف بالرد على البكري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لهذا استعدى عليه الصوفية السلطة بالقاهرة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فكون له مجلس</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فمنهم من برأه ومنهم من أدانه</w:t>
      </w:r>
      <w:r w:rsidR="00073966">
        <w:rPr>
          <w:rFonts w:ascii="Traditional Arabic" w:hAnsi="Traditional Arabic" w:cs="Traditional Arabic"/>
          <w:sz w:val="34"/>
          <w:szCs w:val="34"/>
          <w:rtl/>
        </w:rPr>
        <w:t xml:space="preserve">. </w:t>
      </w:r>
    </w:p>
    <w:p w14:paraId="56F07B48" w14:textId="77777777" w:rsidR="00F2337A" w:rsidRPr="00C71204" w:rsidRDefault="00F2337A" w:rsidP="00C71204">
      <w:pPr>
        <w:pStyle w:val="3"/>
        <w:rPr>
          <w:rtl/>
        </w:rPr>
      </w:pPr>
      <w:bookmarkStart w:id="14" w:name="_Toc86131174"/>
      <w:r w:rsidRPr="00C71204">
        <w:rPr>
          <w:rtl/>
        </w:rPr>
        <w:t>السجنة الرابعة</w:t>
      </w:r>
      <w:bookmarkEnd w:id="14"/>
    </w:p>
    <w:p w14:paraId="62B66A5F" w14:textId="7C875830"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بمصر كذلك</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في قاعة "الترسيم"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لمدة شهرين أوتزيد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 آخر شهر شوال 707هـ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إلى أول سنة 708هـ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وكانت تلك السجنة بسبب مؤامرة تولاها الصوفي الباطني الحلولي نصر المنبجي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مستغلاً صلته بالحاكم الجاشنكير</w:t>
      </w:r>
      <w:r w:rsidR="00073966">
        <w:rPr>
          <w:rFonts w:ascii="Traditional Arabic" w:hAnsi="Traditional Arabic" w:cs="Traditional Arabic"/>
          <w:sz w:val="34"/>
          <w:szCs w:val="34"/>
          <w:rtl/>
        </w:rPr>
        <w:t xml:space="preserve">. </w:t>
      </w:r>
    </w:p>
    <w:p w14:paraId="0B1BA9F6" w14:textId="77777777" w:rsidR="00F2337A" w:rsidRPr="00C71204" w:rsidRDefault="00F2337A" w:rsidP="00C71204">
      <w:pPr>
        <w:pStyle w:val="3"/>
        <w:rPr>
          <w:rtl/>
        </w:rPr>
      </w:pPr>
      <w:bookmarkStart w:id="15" w:name="_Toc86131175"/>
      <w:r w:rsidRPr="00C71204">
        <w:rPr>
          <w:rtl/>
        </w:rPr>
        <w:t>السجنة الخامسة</w:t>
      </w:r>
      <w:bookmarkEnd w:id="15"/>
    </w:p>
    <w:p w14:paraId="3F5407FA" w14:textId="516CD68E"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كانت بالإسكندرية من يوم 1/3/709هـ إلى 8/10/ 709هـ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لمدة سبعة شهور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وهي بمكيدة من نصر المنبجي والجاشنكير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عليهما من الله ما يستحقانه</w:t>
      </w:r>
      <w:r w:rsidR="00073966">
        <w:rPr>
          <w:rFonts w:ascii="Traditional Arabic" w:hAnsi="Traditional Arabic" w:cs="Traditional Arabic"/>
          <w:sz w:val="34"/>
          <w:szCs w:val="34"/>
          <w:rtl/>
        </w:rPr>
        <w:t xml:space="preserve">. </w:t>
      </w:r>
    </w:p>
    <w:p w14:paraId="15C2D1D9" w14:textId="3265ABDA"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لقد عزموا أن ينفوه إلى قبرص</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وه</w:t>
      </w:r>
      <w:r w:rsidR="002435EB"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دِّد بالقتل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فقيل له في ذلك</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فقال مقالته المشهورة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وكلمته المشكورة: "إن قتلت كانت لي شهادة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وإن نفوني كانت لي هجرة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ولو نفوني إلى قبرص دعوتُ </w:t>
      </w:r>
      <w:r w:rsidRPr="00C71204">
        <w:rPr>
          <w:rFonts w:ascii="Traditional Arabic" w:hAnsi="Traditional Arabic" w:cs="Traditional Arabic"/>
          <w:sz w:val="34"/>
          <w:szCs w:val="34"/>
          <w:rtl/>
        </w:rPr>
        <w:lastRenderedPageBreak/>
        <w:t>أهلها إلى الله فأجابوني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وإن حبسوني كان لي معبداً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وأنا مثل الغنمة كيفما تقلبت تقلبت على صوف"</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فيئسوا منه وانصرفوا</w:t>
      </w:r>
      <w:r w:rsidR="00073966">
        <w:rPr>
          <w:rFonts w:ascii="Traditional Arabic" w:hAnsi="Traditional Arabic" w:cs="Traditional Arabic"/>
          <w:sz w:val="34"/>
          <w:szCs w:val="34"/>
          <w:rtl/>
        </w:rPr>
        <w:t xml:space="preserve">. </w:t>
      </w:r>
    </w:p>
    <w:p w14:paraId="6DF92501" w14:textId="0A8AEEBA"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ولكن الله يدافع عن الذين آمنوا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فما هي إلا شهور حتى رجع الملك الناصر محمد بن قلاوون 709هـ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خالفاً الخائن الجاشنكير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فأفرج عن الشيخ</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واستدعاه من الإسكندرية إلى القاهرة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وأكرمه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وأجله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واستفتى الشيخ في قتل المشايخ الذين كانوا سعوا به إلى الجاشنكير وأرادوا قتله بعد سجنه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ولكن الشيخ رحمه الله علم مراد السلطان وأنه يريد أن يتخلص منهم انتقاماً لنفسه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فشرع الشيخ في مدحهم والثناء عليهم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وقال: إن هؤلاء أفضل ما في مملكتك</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فإن قتلتهم فلا تجد بديلاً عنهم؛ وقال له: أما أنا فهم في حل من جهتي</w:t>
      </w:r>
      <w:r w:rsidR="00073966">
        <w:rPr>
          <w:rFonts w:ascii="Traditional Arabic" w:hAnsi="Traditional Arabic" w:cs="Traditional Arabic"/>
          <w:sz w:val="34"/>
          <w:szCs w:val="34"/>
          <w:rtl/>
        </w:rPr>
        <w:t xml:space="preserve">. </w:t>
      </w:r>
    </w:p>
    <w:p w14:paraId="0A0D99E4" w14:textId="61CE530E"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ولهذا قال ابن مخلوف قاضي المالكية في زمانه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وكان من المحرضين عليه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بعد ذلك: ما رأينا أتقى من ابن تيمية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لم نبق ممكناً في السعي فيه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ولما قدر علينا عفا عنا</w:t>
      </w:r>
      <w:r w:rsidR="00073966">
        <w:rPr>
          <w:rFonts w:ascii="Traditional Arabic" w:hAnsi="Traditional Arabic" w:cs="Traditional Arabic"/>
          <w:sz w:val="34"/>
          <w:szCs w:val="34"/>
          <w:rtl/>
        </w:rPr>
        <w:t xml:space="preserve">. </w:t>
      </w:r>
    </w:p>
    <w:p w14:paraId="46D5837D" w14:textId="40E7A3CC"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وبعدها نزل الشيخ القاهرة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وسكن بالقرب من مشهد الحسين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وتردد عليه الخلق على اختلاف طبقاتهم يسألونه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ويستفتونه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ويحرضونه على خصومه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وما فتئ يقول: أنا أحللت كل من آذاني</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ومن آذى اللهَ ورسوله فالله ينتقم منه</w:t>
      </w:r>
      <w:r w:rsidR="00073966">
        <w:rPr>
          <w:rFonts w:ascii="Traditional Arabic" w:hAnsi="Traditional Arabic" w:cs="Traditional Arabic"/>
          <w:sz w:val="34"/>
          <w:szCs w:val="34"/>
          <w:rtl/>
        </w:rPr>
        <w:t xml:space="preserve">. </w:t>
      </w:r>
    </w:p>
    <w:p w14:paraId="08222D14" w14:textId="01A1DADE"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ثم عاد إلى دمشق بصحبة السلطان لملاقاة التتار في 8/ 10/719هـ بعد غيبة منها دامت سبع سنين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سجن فيها أربع مرات ولمدة سنتين ونصف</w:t>
      </w:r>
      <w:r w:rsidR="00073966">
        <w:rPr>
          <w:rFonts w:ascii="Traditional Arabic" w:hAnsi="Traditional Arabic" w:cs="Traditional Arabic"/>
          <w:sz w:val="34"/>
          <w:szCs w:val="34"/>
          <w:rtl/>
        </w:rPr>
        <w:t xml:space="preserve">. </w:t>
      </w:r>
    </w:p>
    <w:p w14:paraId="22280380" w14:textId="77777777" w:rsidR="00F2337A" w:rsidRPr="00C71204" w:rsidRDefault="00F2337A" w:rsidP="00C71204">
      <w:pPr>
        <w:pStyle w:val="3"/>
        <w:rPr>
          <w:rtl/>
        </w:rPr>
      </w:pPr>
      <w:bookmarkStart w:id="16" w:name="_Toc86131176"/>
      <w:r w:rsidRPr="00C71204">
        <w:rPr>
          <w:rtl/>
        </w:rPr>
        <w:t>السجنة السادسه</w:t>
      </w:r>
      <w:bookmarkEnd w:id="16"/>
    </w:p>
    <w:p w14:paraId="741B17EB" w14:textId="3A025AA5"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كانت بدمشق لمدة ستة أشهر تقريباً من يوم الخميس 12/7/720هـ إلى يوم الإثنين 10/1/721هـ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بسبب الحلف بالطلاق</w:t>
      </w:r>
      <w:r w:rsidR="00073966">
        <w:rPr>
          <w:rFonts w:ascii="Traditional Arabic" w:hAnsi="Traditional Arabic" w:cs="Traditional Arabic"/>
          <w:sz w:val="34"/>
          <w:szCs w:val="34"/>
          <w:rtl/>
        </w:rPr>
        <w:t xml:space="preserve">. </w:t>
      </w:r>
    </w:p>
    <w:p w14:paraId="4E718B14" w14:textId="21CDCC49"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لقد أثمرت هذه السجنة عن العديد من الكتب والرسائل المفيدة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والردود الحافلة على الخصوم والمعاندين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منها "الرد الكبير على من اعترض عليه في مسألة الحلف بالطلاق"</w:t>
      </w:r>
      <w:r w:rsidR="00073966">
        <w:rPr>
          <w:rFonts w:ascii="Traditional Arabic" w:hAnsi="Traditional Arabic" w:cs="Traditional Arabic"/>
          <w:sz w:val="34"/>
          <w:szCs w:val="34"/>
          <w:rtl/>
        </w:rPr>
        <w:t xml:space="preserve">. </w:t>
      </w:r>
    </w:p>
    <w:p w14:paraId="74F17014" w14:textId="77777777" w:rsidR="00F2337A" w:rsidRPr="00C71204" w:rsidRDefault="00F2337A" w:rsidP="00C71204">
      <w:pPr>
        <w:pStyle w:val="3"/>
        <w:rPr>
          <w:rtl/>
        </w:rPr>
      </w:pPr>
      <w:bookmarkStart w:id="17" w:name="_Toc86131177"/>
      <w:r w:rsidRPr="00C71204">
        <w:rPr>
          <w:rtl/>
        </w:rPr>
        <w:t>السجنة السابعة</w:t>
      </w:r>
      <w:bookmarkEnd w:id="17"/>
    </w:p>
    <w:p w14:paraId="6D65AC18" w14:textId="567F3E56" w:rsidR="00F2337A" w:rsidRP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بدمشق لمدة عامين وثلاثة أشهر ونصف تقريباً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من يوم الإثنين 6/8/726هـ إلى ليلة الإثنين 20/11/728هـ</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حيث أخرجت جنازته من سجن القلعة إلى مثواه الأخير؛ وكانت بسبب مسألة الزيارة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وأنتجت "الرد على الإخنائي"</w:t>
      </w:r>
      <w:r w:rsidR="00073966">
        <w:rPr>
          <w:rFonts w:ascii="Traditional Arabic" w:hAnsi="Traditional Arabic" w:cs="Traditional Arabic"/>
          <w:sz w:val="34"/>
          <w:szCs w:val="34"/>
          <w:rtl/>
        </w:rPr>
        <w:t xml:space="preserve">. </w:t>
      </w:r>
    </w:p>
    <w:p w14:paraId="7088063C" w14:textId="2755229E" w:rsidR="00C71204" w:rsidRDefault="00F233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lastRenderedPageBreak/>
        <w:t>وقد فتح عليه في هذه المرة من الفتوح الربانية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والعلوم النافعة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والعبادة الخالصة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هذا بجانب العديد من الرسائل والفتاوى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على الرغم من حرمانه من كتبه وأدوات الكتابة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فكان يكتب من حفظه</w:t>
      </w:r>
      <w:r w:rsidR="00085FD1" w:rsidRPr="00C71204">
        <w:rPr>
          <w:rFonts w:ascii="Traditional Arabic" w:hAnsi="Traditional Arabic" w:cs="Traditional Arabic"/>
          <w:sz w:val="34"/>
          <w:szCs w:val="34"/>
          <w:rtl/>
        </w:rPr>
        <w:t xml:space="preserve"> و</w:t>
      </w:r>
      <w:r w:rsidRPr="00C71204">
        <w:rPr>
          <w:rFonts w:ascii="Traditional Arabic" w:hAnsi="Traditional Arabic" w:cs="Traditional Arabic"/>
          <w:sz w:val="34"/>
          <w:szCs w:val="34"/>
          <w:rtl/>
        </w:rPr>
        <w:t>لم يزد شيخ الإسلام في مسألة الزيارة هذه إلا أن أورد قولي العلماء</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قول مالك الذي ينهى أن تشد الرحال إلا للمساجد الثلاثة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للحديث الصحيح: "لا تشد الرحال إلا إلى ثلاثة مساجد</w:t>
      </w:r>
      <w:r w:rsidR="00073966">
        <w:rPr>
          <w:rFonts w:ascii="Traditional Arabic" w:hAnsi="Traditional Arabic" w:cs="Traditional Arabic"/>
          <w:sz w:val="34"/>
          <w:szCs w:val="34"/>
          <w:rtl/>
        </w:rPr>
        <w:t xml:space="preserve">. . </w:t>
      </w:r>
      <w:r w:rsidRPr="00C71204">
        <w:rPr>
          <w:rFonts w:ascii="Traditional Arabic" w:hAnsi="Traditional Arabic" w:cs="Traditional Arabic"/>
          <w:sz w:val="34"/>
          <w:szCs w:val="34"/>
          <w:rtl/>
        </w:rPr>
        <w:t>"</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وهو الراجح</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والقول الثاني لبعض الشافعية والحنابلة بجواز ذلك</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فما يدري الإنسان لم قامت الدنيا على ابن تيمية ولم تقم على مالك؟ ليس هناك من سبب سوى الهوى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والتعصب</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والتقليد الأعمى</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اللهم اغفر لشيخ الإسلام في الأولين والآخرين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وأكرم نزله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وأعلي شأنه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وأكرم مكانه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وانفع بكتبه ومؤلفاته وآثاره وتلاميذه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الأحياء منهم والميتين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واجزه عن الإسلام وأهله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بل واجز الإسلام عنه خير الجزاء</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يا واسع المغفرة يا مجيب الدعاء</w:t>
      </w:r>
      <w:r w:rsidR="00073966">
        <w:rPr>
          <w:rFonts w:ascii="Traditional Arabic" w:hAnsi="Traditional Arabic" w:cs="Traditional Arabic"/>
          <w:sz w:val="34"/>
          <w:szCs w:val="34"/>
          <w:rtl/>
        </w:rPr>
        <w:t xml:space="preserve">. </w:t>
      </w:r>
    </w:p>
    <w:p w14:paraId="75269543" w14:textId="77777777"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2D640CD5" w14:textId="77777777" w:rsidR="00A36A4A" w:rsidRPr="00C71204" w:rsidRDefault="00DC6222" w:rsidP="00C71204">
      <w:pPr>
        <w:pStyle w:val="2"/>
        <w:rPr>
          <w:rtl/>
        </w:rPr>
      </w:pPr>
      <w:r w:rsidRPr="00C71204">
        <w:rPr>
          <w:rtl/>
        </w:rPr>
        <w:lastRenderedPageBreak/>
        <w:t xml:space="preserve"> </w:t>
      </w:r>
      <w:r w:rsidR="00A30827" w:rsidRPr="00C71204">
        <w:rPr>
          <w:rtl/>
        </w:rPr>
        <w:tab/>
      </w:r>
      <w:bookmarkStart w:id="18" w:name="_Toc86131178"/>
      <w:r w:rsidR="00085FD1" w:rsidRPr="00C71204">
        <w:rPr>
          <w:rtl/>
        </w:rPr>
        <w:t>تراجم ودراسات حول شيخ الإسلام ابن تيمية</w:t>
      </w:r>
      <w:r w:rsidR="00922F60" w:rsidRPr="00C71204">
        <w:rPr>
          <w:rtl/>
        </w:rPr>
        <w:t xml:space="preserve"> مرتبة</w:t>
      </w:r>
      <w:bookmarkEnd w:id="18"/>
      <w:r w:rsidR="00922F60" w:rsidRPr="00C71204">
        <w:rPr>
          <w:rtl/>
        </w:rPr>
        <w:t xml:space="preserve"> </w:t>
      </w:r>
    </w:p>
    <w:p w14:paraId="724D038B" w14:textId="70EF9F06" w:rsidR="00085FD1" w:rsidRPr="00C71204" w:rsidRDefault="0047029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 ـ ابن تيمية إمام السيف والقلم</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سعد صادق محمد </w:t>
      </w:r>
    </w:p>
    <w:p w14:paraId="0F8DE63B" w14:textId="707FED31" w:rsidR="0047029D" w:rsidRPr="00C71204" w:rsidRDefault="0047029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 ـ ابن تيمية بطل الإصلاح الديني</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محمود مهدي الاستانبولي </w:t>
      </w:r>
    </w:p>
    <w:p w14:paraId="51C62D4A" w14:textId="7BD590D0" w:rsidR="0047029D" w:rsidRPr="00C71204" w:rsidRDefault="0047029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 ـ ابن تيمية حياته وعصره</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أبو زهرة </w:t>
      </w:r>
    </w:p>
    <w:p w14:paraId="3AC45124" w14:textId="1D25E8AC" w:rsidR="0047029D" w:rsidRPr="00C71204" w:rsidRDefault="0047029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4 ـ ابن تيمية السلفي</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خليل هراس </w:t>
      </w:r>
    </w:p>
    <w:p w14:paraId="1869A314" w14:textId="1A1725B1" w:rsidR="0047029D" w:rsidRPr="00C71204" w:rsidRDefault="0047029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5 ـ </w:t>
      </w:r>
      <w:r w:rsidR="00922F60" w:rsidRPr="00C71204">
        <w:rPr>
          <w:rFonts w:ascii="Traditional Arabic" w:hAnsi="Traditional Arabic" w:cs="Traditional Arabic"/>
          <w:sz w:val="34"/>
          <w:szCs w:val="34"/>
          <w:rtl/>
        </w:rPr>
        <w:t>ابن تيمية الفقيه المعذب</w:t>
      </w:r>
      <w:r w:rsidR="00C71204">
        <w:rPr>
          <w:rFonts w:ascii="Traditional Arabic" w:hAnsi="Traditional Arabic" w:cs="Traditional Arabic"/>
          <w:sz w:val="34"/>
          <w:szCs w:val="34"/>
          <w:rtl/>
        </w:rPr>
        <w:t xml:space="preserve">        </w:t>
      </w:r>
      <w:r w:rsidR="00922F60" w:rsidRPr="00C71204">
        <w:rPr>
          <w:rFonts w:ascii="Traditional Arabic" w:hAnsi="Traditional Arabic" w:cs="Traditional Arabic"/>
          <w:sz w:val="34"/>
          <w:szCs w:val="34"/>
          <w:rtl/>
        </w:rPr>
        <w:t xml:space="preserve">عبد الرحمن الشرقاوي </w:t>
      </w:r>
    </w:p>
    <w:p w14:paraId="27A1F74E" w14:textId="0E1247B1"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6 ـ ابن تيمية المفترى عليه</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محمد سليم الهلالي </w:t>
      </w:r>
    </w:p>
    <w:p w14:paraId="0B99384A" w14:textId="29C75704"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7 ـ ابن تيمية وموقفه من قضية التأويل</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السيد الجليند </w:t>
      </w:r>
    </w:p>
    <w:p w14:paraId="10113744" w14:textId="6D04E68B"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8 ـ الأعلام العلية في مناقب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سراج الدين أبو حفص عمر البزار</w:t>
      </w:r>
    </w:p>
    <w:p w14:paraId="7F81F102" w14:textId="66A90261"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9 ـ البداية والنهاية (14/163)</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الحافظ ابن كثير القرشي </w:t>
      </w:r>
    </w:p>
    <w:p w14:paraId="3707DA9B" w14:textId="77777777"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10 ـ البدر الطالع بمحاسن من بعد القرن السابع (1/63)محمد بن علي الشوكاني </w:t>
      </w:r>
    </w:p>
    <w:p w14:paraId="435A2FF8" w14:textId="79F3D77B"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11 ـ تاريخ المذاهب الإسلامية 02/405)</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أبو زهرة </w:t>
      </w:r>
    </w:p>
    <w:p w14:paraId="75EF17C1" w14:textId="20AEF9A0"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12 ـ تذكرة الحفاظ (4/1496)</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شمس الدين الذهبي </w:t>
      </w:r>
    </w:p>
    <w:p w14:paraId="706F3F12" w14:textId="61E2A7D7"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13 ـ ترجمة شيخ الإسلام</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محمد كرد علي</w:t>
      </w:r>
    </w:p>
    <w:p w14:paraId="76D38E65" w14:textId="7C9139A5"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14 ـ جلاء العينين في محاكمة الأحمدين</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نعمان خير الدين ابن الآلوسي </w:t>
      </w:r>
    </w:p>
    <w:p w14:paraId="2D0AB872" w14:textId="4D5EFC9F"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15 ـ جنتي في صدري (مسرحية شعرية)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محمد السنباطي </w:t>
      </w:r>
    </w:p>
    <w:p w14:paraId="0F52BBB8" w14:textId="3C4B266A" w:rsidR="00922F60"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16 ـ الحافظ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أبو الحسن الندوي</w:t>
      </w:r>
    </w:p>
    <w:p w14:paraId="73F82E33" w14:textId="633998BF" w:rsidR="00933E95" w:rsidRPr="00C71204" w:rsidRDefault="00922F60"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17 ـ الحمية الإسلامية في الانتصار ل</w:t>
      </w:r>
      <w:r w:rsidR="00933E95" w:rsidRPr="00C71204">
        <w:rPr>
          <w:rFonts w:ascii="Traditional Arabic" w:hAnsi="Traditional Arabic" w:cs="Traditional Arabic"/>
          <w:sz w:val="34"/>
          <w:szCs w:val="34"/>
          <w:rtl/>
        </w:rPr>
        <w:t>مذهب ابن تيمية</w:t>
      </w:r>
      <w:r w:rsidR="00C71204">
        <w:rPr>
          <w:rFonts w:ascii="Traditional Arabic" w:hAnsi="Traditional Arabic" w:cs="Traditional Arabic"/>
          <w:sz w:val="34"/>
          <w:szCs w:val="34"/>
          <w:rtl/>
        </w:rPr>
        <w:t xml:space="preserve"> </w:t>
      </w:r>
      <w:r w:rsidR="00933E95" w:rsidRPr="00C71204">
        <w:rPr>
          <w:rFonts w:ascii="Traditional Arabic" w:hAnsi="Traditional Arabic" w:cs="Traditional Arabic"/>
          <w:sz w:val="34"/>
          <w:szCs w:val="34"/>
          <w:rtl/>
        </w:rPr>
        <w:t>جمال الدجين السُّرمري</w:t>
      </w:r>
    </w:p>
    <w:p w14:paraId="131148C0" w14:textId="61252EC9" w:rsidR="00922F60"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18 ـ حياة شيخ الإسلام</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محمد بهجة البيطار</w:t>
      </w:r>
      <w:r w:rsidR="00C71204">
        <w:rPr>
          <w:rFonts w:ascii="Traditional Arabic" w:hAnsi="Traditional Arabic" w:cs="Traditional Arabic"/>
          <w:sz w:val="34"/>
          <w:szCs w:val="34"/>
          <w:rtl/>
        </w:rPr>
        <w:t xml:space="preserve"> </w:t>
      </w:r>
    </w:p>
    <w:p w14:paraId="1920A8B9" w14:textId="77777777"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19 ـ الدرر الكامنة في اعيان المائة الثامنة (1/154) الحافظ ابن حجر العسقلاني</w:t>
      </w:r>
    </w:p>
    <w:p w14:paraId="14F572D0" w14:textId="371F8050"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20 ـ الذيل على طبقات الحنابلة (2/387)</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ابن رجب الحنبلي </w:t>
      </w:r>
    </w:p>
    <w:p w14:paraId="2742527B" w14:textId="467D544D"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21 ـ الرد الوافر</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ابن ناصر الدين الدمشقي</w:t>
      </w:r>
    </w:p>
    <w:p w14:paraId="36630603" w14:textId="4F98319C"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22 ـ شذرات الذهب في أخبار من ذهب (6/80)</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ابن العماد الحنبلي </w:t>
      </w:r>
    </w:p>
    <w:p w14:paraId="0FEA65F4" w14:textId="0DD116A8"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23 ـ طبقات المفسرين (1/45)</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شمس الدين محمد بن علي الداودي </w:t>
      </w:r>
    </w:p>
    <w:p w14:paraId="2E55F258" w14:textId="3842EA9F"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lastRenderedPageBreak/>
        <w:t>24 ـ العقود الدرية في مناقب شيخ الإسلام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محمد بن أحمدعبد الهادي</w:t>
      </w:r>
    </w:p>
    <w:p w14:paraId="323EF65B" w14:textId="61615C42"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25 ـ غاية الأماني في الرد على النبهاني</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محمود شكري الآلوسي </w:t>
      </w:r>
    </w:p>
    <w:p w14:paraId="347DD97A" w14:textId="05C62EED"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26 ـ فوات الوفيات (1/62)</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بن شاكر الكُتبي </w:t>
      </w:r>
    </w:p>
    <w:p w14:paraId="5B0CDDAF" w14:textId="50499C17"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27 ـ قواعد المنهج الإسلامي والنسق الإسلامي عند شيخ الإسلام ابن تيمية</w:t>
      </w:r>
      <w:r w:rsidR="00C71204">
        <w:rPr>
          <w:rFonts w:ascii="Traditional Arabic" w:hAnsi="Traditional Arabic" w:cs="Traditional Arabic"/>
          <w:sz w:val="34"/>
          <w:szCs w:val="34"/>
          <w:rtl/>
        </w:rPr>
        <w:t xml:space="preserve"> </w:t>
      </w:r>
    </w:p>
    <w:p w14:paraId="17A15D8A" w14:textId="4F7AA88A" w:rsidR="00933E95" w:rsidRPr="00C71204" w:rsidRDefault="00C71204" w:rsidP="00C71204">
      <w:pPr>
        <w:spacing w:after="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33E95" w:rsidRPr="00C71204">
        <w:rPr>
          <w:rFonts w:ascii="Traditional Arabic" w:hAnsi="Traditional Arabic" w:cs="Traditional Arabic"/>
          <w:sz w:val="34"/>
          <w:szCs w:val="34"/>
          <w:rtl/>
        </w:rPr>
        <w:t>د</w:t>
      </w:r>
      <w:r w:rsidR="00073966">
        <w:rPr>
          <w:rFonts w:ascii="Traditional Arabic" w:hAnsi="Traditional Arabic" w:cs="Traditional Arabic"/>
          <w:sz w:val="34"/>
          <w:szCs w:val="34"/>
          <w:rtl/>
        </w:rPr>
        <w:t xml:space="preserve">. </w:t>
      </w:r>
      <w:r w:rsidR="00933E95" w:rsidRPr="00C71204">
        <w:rPr>
          <w:rFonts w:ascii="Traditional Arabic" w:hAnsi="Traditional Arabic" w:cs="Traditional Arabic"/>
          <w:sz w:val="34"/>
          <w:szCs w:val="34"/>
          <w:rtl/>
        </w:rPr>
        <w:t xml:space="preserve">مصطفى حلمي </w:t>
      </w:r>
    </w:p>
    <w:p w14:paraId="248E3E3E" w14:textId="77777777"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28 ـ الكواكب الدرية في مناقب الإمام المجتهد ابن تيمية </w:t>
      </w:r>
    </w:p>
    <w:p w14:paraId="7FF69275" w14:textId="1BE6B4C1" w:rsidR="00933E95" w:rsidRPr="00C71204" w:rsidRDefault="00C71204" w:rsidP="00C71204">
      <w:pPr>
        <w:spacing w:after="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33E95" w:rsidRPr="00C71204">
        <w:rPr>
          <w:rFonts w:ascii="Traditional Arabic" w:hAnsi="Traditional Arabic" w:cs="Traditional Arabic"/>
          <w:sz w:val="34"/>
          <w:szCs w:val="34"/>
          <w:rtl/>
        </w:rPr>
        <w:t>مرعي بن يوسف الكرمي</w:t>
      </w:r>
    </w:p>
    <w:p w14:paraId="315D8CB7" w14:textId="162CFDE0"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29 ـ لمحات من حياة شيخ الإسلام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عبد الرحمن عبد الخالق</w:t>
      </w:r>
      <w:r w:rsidR="00C71204">
        <w:rPr>
          <w:rFonts w:ascii="Traditional Arabic" w:hAnsi="Traditional Arabic" w:cs="Traditional Arabic"/>
          <w:sz w:val="34"/>
          <w:szCs w:val="34"/>
          <w:rtl/>
        </w:rPr>
        <w:t xml:space="preserve"> </w:t>
      </w:r>
    </w:p>
    <w:p w14:paraId="6CEC05D8" w14:textId="784EECC4"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30 ـ مرآة الجنان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وعبرة اليقظان في ما يعتبر من حوادث الزمان (4/277) </w:t>
      </w:r>
    </w:p>
    <w:p w14:paraId="35A9269B" w14:textId="275909FD" w:rsidR="00D97EAD" w:rsidRPr="00C71204" w:rsidRDefault="00C71204" w:rsidP="00C71204">
      <w:pPr>
        <w:spacing w:after="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33E95" w:rsidRPr="00C71204">
        <w:rPr>
          <w:rFonts w:ascii="Traditional Arabic" w:hAnsi="Traditional Arabic" w:cs="Traditional Arabic"/>
          <w:sz w:val="34"/>
          <w:szCs w:val="34"/>
          <w:rtl/>
        </w:rPr>
        <w:t>أبو محمد عبد بن أسعد اليمني</w:t>
      </w:r>
    </w:p>
    <w:p w14:paraId="353ADAF5" w14:textId="7855F092" w:rsidR="00933E95"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31 ـ معجم أصحاب شيخ الإسلام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وليد بن حسني بن بدوي الأموي</w:t>
      </w:r>
      <w:r w:rsidR="00C71204">
        <w:rPr>
          <w:rFonts w:ascii="Traditional Arabic" w:hAnsi="Traditional Arabic" w:cs="Traditional Arabic"/>
          <w:sz w:val="34"/>
          <w:szCs w:val="34"/>
          <w:rtl/>
        </w:rPr>
        <w:t xml:space="preserve"> </w:t>
      </w:r>
    </w:p>
    <w:p w14:paraId="2DEEA9E5" w14:textId="3DBA5563" w:rsidR="00D97EAD"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32 ـ مقارنة بين الغزالي وابن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محمد رشاد سالم </w:t>
      </w:r>
    </w:p>
    <w:p w14:paraId="37F87535" w14:textId="046CF310" w:rsidR="00933E95" w:rsidRPr="00C71204" w:rsidRDefault="00933E95"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w:t>
      </w:r>
      <w:r w:rsidR="00D97EAD" w:rsidRPr="00C71204">
        <w:rPr>
          <w:rFonts w:ascii="Traditional Arabic" w:hAnsi="Traditional Arabic" w:cs="Traditional Arabic"/>
          <w:sz w:val="34"/>
          <w:szCs w:val="34"/>
          <w:rtl/>
        </w:rPr>
        <w:t>3</w:t>
      </w:r>
      <w:r w:rsidRPr="00C71204">
        <w:rPr>
          <w:rFonts w:ascii="Traditional Arabic" w:hAnsi="Traditional Arabic" w:cs="Traditional Arabic"/>
          <w:sz w:val="34"/>
          <w:szCs w:val="34"/>
          <w:rtl/>
        </w:rPr>
        <w:t xml:space="preserve"> ـ مقدمة " أحاديث القصاص لابن تيمية"</w:t>
      </w:r>
      <w:r w:rsidR="00C71204">
        <w:rPr>
          <w:rFonts w:ascii="Traditional Arabic" w:hAnsi="Traditional Arabic" w:cs="Traditional Arabic"/>
          <w:sz w:val="34"/>
          <w:szCs w:val="34"/>
          <w:rtl/>
        </w:rPr>
        <w:t xml:space="preserve">    </w:t>
      </w:r>
      <w:r w:rsidR="00D97EAD" w:rsidRPr="00C71204">
        <w:rPr>
          <w:rFonts w:ascii="Traditional Arabic" w:hAnsi="Traditional Arabic" w:cs="Traditional Arabic"/>
          <w:sz w:val="34"/>
          <w:szCs w:val="34"/>
          <w:rtl/>
        </w:rPr>
        <w:t>د</w:t>
      </w:r>
      <w:r w:rsidR="00073966">
        <w:rPr>
          <w:rFonts w:ascii="Traditional Arabic" w:hAnsi="Traditional Arabic" w:cs="Traditional Arabic"/>
          <w:sz w:val="34"/>
          <w:szCs w:val="34"/>
          <w:rtl/>
        </w:rPr>
        <w:t xml:space="preserve">. </w:t>
      </w:r>
      <w:r w:rsidR="00D97EAD" w:rsidRPr="00C71204">
        <w:rPr>
          <w:rFonts w:ascii="Traditional Arabic" w:hAnsi="Traditional Arabic" w:cs="Traditional Arabic"/>
          <w:sz w:val="34"/>
          <w:szCs w:val="34"/>
          <w:rtl/>
        </w:rPr>
        <w:t xml:space="preserve">محمد الصباغ </w:t>
      </w:r>
    </w:p>
    <w:p w14:paraId="51B542E0" w14:textId="0E0C28F5" w:rsidR="00D97EAD"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34 ـ منطق ابن تيمية</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 محمد حسني الزين </w:t>
      </w:r>
    </w:p>
    <w:p w14:paraId="31D3764D" w14:textId="20ADB422" w:rsidR="00D97EAD"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35 ـ من مشاهير المجددين في الإسلام</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صالح بن فوزان </w:t>
      </w:r>
    </w:p>
    <w:p w14:paraId="186E232B" w14:textId="6763098F" w:rsidR="00D97EAD"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36 ـ التذكرة والاعتبار والانتصار للأبرار</w:t>
      </w:r>
      <w:r w:rsid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عماد الدين أحمد بن إبراهيم الواسطي </w:t>
      </w:r>
    </w:p>
    <w:p w14:paraId="5447EF21" w14:textId="77777777" w:rsidR="00D97EAD" w:rsidRPr="00C71204" w:rsidRDefault="00D97EA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37 ـ النجوم الزاهرة في ملوك مصر والقاهرة (9/271)</w:t>
      </w:r>
    </w:p>
    <w:p w14:paraId="66AD9BE7" w14:textId="5A7DF80C" w:rsidR="00AE488D" w:rsidRPr="00C71204" w:rsidRDefault="00C71204" w:rsidP="00C71204">
      <w:pPr>
        <w:spacing w:after="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97EAD" w:rsidRPr="00C71204">
        <w:rPr>
          <w:rFonts w:ascii="Traditional Arabic" w:hAnsi="Traditional Arabic" w:cs="Traditional Arabic"/>
          <w:sz w:val="34"/>
          <w:szCs w:val="34"/>
          <w:rtl/>
        </w:rPr>
        <w:t>أبو المحاسن يوسف بن تغْرى بردي الأتابكي</w:t>
      </w:r>
    </w:p>
    <w:p w14:paraId="2D42E1BC" w14:textId="77777777" w:rsidR="00AE488D" w:rsidRPr="00C71204" w:rsidRDefault="00AE488D" w:rsidP="00C71204">
      <w:pPr>
        <w:spacing w:after="0"/>
        <w:jc w:val="both"/>
        <w:rPr>
          <w:rFonts w:ascii="Traditional Arabic" w:hAnsi="Traditional Arabic" w:cs="Traditional Arabic"/>
          <w:sz w:val="34"/>
          <w:szCs w:val="34"/>
          <w:rtl/>
        </w:rPr>
      </w:pPr>
    </w:p>
    <w:p w14:paraId="79DAA396" w14:textId="7F6ACDCB"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53C2BDD5" w14:textId="77777777" w:rsidR="00646A1A" w:rsidRPr="00C71204" w:rsidRDefault="00646A1A" w:rsidP="00C71204">
      <w:pPr>
        <w:pStyle w:val="2"/>
        <w:rPr>
          <w:rtl/>
        </w:rPr>
      </w:pPr>
      <w:bookmarkStart w:id="19" w:name="_Toc86131179"/>
      <w:r w:rsidRPr="00C71204">
        <w:rPr>
          <w:rtl/>
        </w:rPr>
        <w:lastRenderedPageBreak/>
        <w:t xml:space="preserve">مقدمة </w:t>
      </w:r>
      <w:r w:rsidR="00335C5D" w:rsidRPr="00C71204">
        <w:rPr>
          <w:rtl/>
        </w:rPr>
        <w:t xml:space="preserve">العلاَّمة </w:t>
      </w:r>
      <w:r w:rsidRPr="00C71204">
        <w:rPr>
          <w:rtl/>
        </w:rPr>
        <w:t>المحقق</w:t>
      </w:r>
      <w:r w:rsidR="00D12132" w:rsidRPr="00C71204">
        <w:rPr>
          <w:rtl/>
        </w:rPr>
        <w:t xml:space="preserve"> محب الدين الخطيب</w:t>
      </w:r>
      <w:r w:rsidR="00335C5D" w:rsidRPr="00C71204">
        <w:rPr>
          <w:rtl/>
        </w:rPr>
        <w:t xml:space="preserve"> رحمه الله تعالى</w:t>
      </w:r>
      <w:bookmarkEnd w:id="19"/>
    </w:p>
    <w:p w14:paraId="70F97675" w14:textId="77777777" w:rsidR="00646A1A" w:rsidRPr="00C71204" w:rsidRDefault="007520A8" w:rsidP="00C71204">
      <w:pPr>
        <w:tabs>
          <w:tab w:val="center" w:pos="4153"/>
          <w:tab w:val="left" w:pos="6266"/>
        </w:tabs>
        <w:spacing w:after="0"/>
        <w:jc w:val="both"/>
        <w:rPr>
          <w:rFonts w:ascii="Traditional Arabic" w:hAnsi="Traditional Arabic" w:cs="Traditional Arabic"/>
          <w:b/>
          <w:bCs/>
          <w:sz w:val="34"/>
          <w:szCs w:val="34"/>
          <w:rtl/>
        </w:rPr>
      </w:pPr>
      <w:r w:rsidRPr="00C71204">
        <w:rPr>
          <w:rFonts w:ascii="Traditional Arabic" w:hAnsi="Traditional Arabic" w:cs="Traditional Arabic"/>
          <w:sz w:val="34"/>
          <w:szCs w:val="34"/>
          <w:rtl/>
        </w:rPr>
        <w:tab/>
      </w:r>
      <w:r w:rsidR="00646A1A" w:rsidRPr="00C71204">
        <w:rPr>
          <w:rFonts w:ascii="Traditional Arabic" w:hAnsi="Traditional Arabic" w:cs="Traditional Arabic"/>
          <w:b/>
          <w:bCs/>
          <w:sz w:val="34"/>
          <w:szCs w:val="34"/>
          <w:rtl/>
        </w:rPr>
        <w:t>بسم الله الرحمن الرحيم</w:t>
      </w:r>
      <w:r w:rsidRPr="00C71204">
        <w:rPr>
          <w:rFonts w:ascii="Traditional Arabic" w:hAnsi="Traditional Arabic" w:cs="Traditional Arabic"/>
          <w:b/>
          <w:bCs/>
          <w:sz w:val="34"/>
          <w:szCs w:val="34"/>
          <w:rtl/>
        </w:rPr>
        <w:tab/>
      </w:r>
    </w:p>
    <w:p w14:paraId="2D425DCB" w14:textId="22359A49" w:rsidR="00646A1A" w:rsidRPr="00C71204" w:rsidRDefault="006A7A0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الحمد لله رب العالمين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وصلى الله على سيد الهداة وأفضل المرسلين سيدنا محمد وآله وصحبه ومن أحيا سنته وأقام شريعته إلى يوم الدين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وسلم تسليما كثيرا</w:t>
      </w:r>
      <w:r w:rsidR="00073966">
        <w:rPr>
          <w:rFonts w:ascii="Traditional Arabic" w:hAnsi="Traditional Arabic" w:cs="Traditional Arabic"/>
          <w:sz w:val="34"/>
          <w:szCs w:val="34"/>
          <w:rtl/>
        </w:rPr>
        <w:t xml:space="preserve">. </w:t>
      </w:r>
    </w:p>
    <w:p w14:paraId="6614EED0" w14:textId="4D425280" w:rsidR="006A7A0D" w:rsidRPr="00C71204" w:rsidRDefault="006A7A0D"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وبعد فإن من مخطوطات دار الكتب الظاهرية بدمشق كتاباً اسمه( الكواكب الدراري في ترتيب </w:t>
      </w:r>
      <w:r w:rsidR="000B7999" w:rsidRPr="00C71204">
        <w:rPr>
          <w:rFonts w:ascii="Traditional Arabic" w:hAnsi="Traditional Arabic" w:cs="Traditional Arabic"/>
          <w:sz w:val="34"/>
          <w:szCs w:val="34"/>
          <w:rtl/>
        </w:rPr>
        <w:t>مسند الإمام أحمد على أبواب البخاري) لابن عروة الحنبلي الدمشقي</w:t>
      </w:r>
      <w:r w:rsidR="00073966">
        <w:rPr>
          <w:rFonts w:ascii="Traditional Arabic" w:hAnsi="Traditional Arabic" w:cs="Traditional Arabic"/>
          <w:sz w:val="34"/>
          <w:szCs w:val="34"/>
          <w:rtl/>
        </w:rPr>
        <w:t xml:space="preserve">، </w:t>
      </w:r>
      <w:r w:rsidR="000B7999" w:rsidRPr="00C71204">
        <w:rPr>
          <w:rFonts w:ascii="Traditional Arabic" w:hAnsi="Traditional Arabic" w:cs="Traditional Arabic"/>
          <w:sz w:val="34"/>
          <w:szCs w:val="34"/>
          <w:rtl/>
        </w:rPr>
        <w:t>وهو لم يقتصر فيه على أحاديث المسند</w:t>
      </w:r>
      <w:r w:rsidR="00073966">
        <w:rPr>
          <w:rFonts w:ascii="Traditional Arabic" w:hAnsi="Traditional Arabic" w:cs="Traditional Arabic"/>
          <w:sz w:val="34"/>
          <w:szCs w:val="34"/>
          <w:rtl/>
        </w:rPr>
        <w:t xml:space="preserve">، </w:t>
      </w:r>
      <w:r w:rsidR="000B7999" w:rsidRPr="00C71204">
        <w:rPr>
          <w:rFonts w:ascii="Traditional Arabic" w:hAnsi="Traditional Arabic" w:cs="Traditional Arabic"/>
          <w:sz w:val="34"/>
          <w:szCs w:val="34"/>
          <w:rtl/>
        </w:rPr>
        <w:t>بل تعر</w:t>
      </w:r>
      <w:r w:rsidR="006A5150" w:rsidRPr="00C71204">
        <w:rPr>
          <w:rFonts w:ascii="Traditional Arabic" w:hAnsi="Traditional Arabic" w:cs="Traditional Arabic"/>
          <w:sz w:val="34"/>
          <w:szCs w:val="34"/>
          <w:rtl/>
        </w:rPr>
        <w:t>َّ</w:t>
      </w:r>
      <w:r w:rsidR="000B7999" w:rsidRPr="00C71204">
        <w:rPr>
          <w:rFonts w:ascii="Traditional Arabic" w:hAnsi="Traditional Arabic" w:cs="Traditional Arabic"/>
          <w:sz w:val="34"/>
          <w:szCs w:val="34"/>
          <w:rtl/>
        </w:rPr>
        <w:t>ض لكل ما يناسبها من بحوث العلماء ورسائلهم ومؤلفاتهم فأوردها في كتابه كلما عرضت لذلك مناسبة</w:t>
      </w:r>
      <w:r w:rsidR="00073966">
        <w:rPr>
          <w:rFonts w:ascii="Traditional Arabic" w:hAnsi="Traditional Arabic" w:cs="Traditional Arabic"/>
          <w:sz w:val="34"/>
          <w:szCs w:val="34"/>
          <w:rtl/>
        </w:rPr>
        <w:t xml:space="preserve">. </w:t>
      </w:r>
    </w:p>
    <w:p w14:paraId="4C1A98FF" w14:textId="100389B3" w:rsidR="000B7999" w:rsidRPr="00C71204" w:rsidRDefault="000B7999"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وأكثر ما يورده من هذه البحوث والراسائل والمؤلفات ما كان منها بأقلام علماء الحنابلة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ولا سيما شيخ الإسلام ابن تيمية وتلاميذه وطبقتهم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فاتسع بذلك كتاب </w:t>
      </w:r>
    </w:p>
    <w:p w14:paraId="336C5D02" w14:textId="41ED401C" w:rsidR="000B7999" w:rsidRPr="00C71204" w:rsidRDefault="000B7999"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الكواكب الدراري) حتى بلغ مائة وخمسين مجلداً ففقد للأسف الكثير منها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وح</w:t>
      </w:r>
      <w:r w:rsidR="006A5150"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فظ في دار الكتب الظاهرية بضعة وأربعون مجلداً من هذا المؤلف الحافل</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بعضها من أوائل الكتاب وبعضها من أواسطه أو أواخره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وقد تجاوز بعضها المجلد العاشر بعد المائة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وإن كثيرا من كتب شيخ الإسلام ابن تيمية ورسائله التي طبعت إنما استخرجت من هذا البحر الذي لا ينض</w:t>
      </w:r>
      <w:r w:rsidR="00D24B94" w:rsidRPr="00C71204">
        <w:rPr>
          <w:rFonts w:ascii="Traditional Arabic" w:hAnsi="Traditional Arabic" w:cs="Traditional Arabic"/>
          <w:sz w:val="34"/>
          <w:szCs w:val="34"/>
          <w:rtl/>
        </w:rPr>
        <w:t>ب</w:t>
      </w:r>
      <w:r w:rsidRPr="00C71204">
        <w:rPr>
          <w:rFonts w:ascii="Traditional Arabic" w:hAnsi="Traditional Arabic" w:cs="Traditional Arabic"/>
          <w:sz w:val="34"/>
          <w:szCs w:val="34"/>
          <w:rtl/>
        </w:rPr>
        <w:t xml:space="preserve"> معينه</w:t>
      </w:r>
      <w:r w:rsidR="00073966">
        <w:rPr>
          <w:rFonts w:ascii="Traditional Arabic" w:hAnsi="Traditional Arabic" w:cs="Traditional Arabic"/>
          <w:sz w:val="34"/>
          <w:szCs w:val="34"/>
          <w:rtl/>
        </w:rPr>
        <w:t xml:space="preserve">. </w:t>
      </w:r>
    </w:p>
    <w:p w14:paraId="5F38DE8E" w14:textId="5CFC9CAC" w:rsidR="00E5208F" w:rsidRPr="00C71204" w:rsidRDefault="00D24B94"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وفي جمادى الأولى من سنة 1321هجرية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وكنت ياقعاً أتطلع إلى علم السلف بلهفة الناشئ المتزوّد</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عثرتُ في المجلد الحادي والأربعين من </w:t>
      </w:r>
    </w:p>
    <w:p w14:paraId="23BEDCB5" w14:textId="6C88DD37" w:rsidR="000B7999" w:rsidRPr="00C71204" w:rsidRDefault="00D24B94"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(الكواكب الدراري) على مذكرات لشاهد عيان ألَّمت بنواحي من حياة شيخ الإسلام ابن تيمية رحمه الله لا يغني ما كتبه الكاتبون وألفه المؤرخون في ترجمته</w:t>
      </w:r>
      <w:r w:rsidR="00073966">
        <w:rPr>
          <w:rFonts w:ascii="Traditional Arabic" w:hAnsi="Traditional Arabic" w:cs="Traditional Arabic"/>
          <w:sz w:val="34"/>
          <w:szCs w:val="34"/>
          <w:rtl/>
        </w:rPr>
        <w:t xml:space="preserve">، </w:t>
      </w:r>
      <w:r w:rsidR="00A94069" w:rsidRPr="00C71204">
        <w:rPr>
          <w:rFonts w:ascii="Traditional Arabic" w:hAnsi="Traditional Arabic" w:cs="Traditional Arabic"/>
          <w:sz w:val="34"/>
          <w:szCs w:val="34"/>
          <w:rtl/>
        </w:rPr>
        <w:t>وبعض هذه المذكرات عما قام به هذا الوارث لعلم النبوة من واجب العلماء في الحياة العملية والإرشاد الفعلي</w:t>
      </w:r>
      <w:r w:rsidR="00073966">
        <w:rPr>
          <w:rFonts w:ascii="Traditional Arabic" w:hAnsi="Traditional Arabic" w:cs="Traditional Arabic"/>
          <w:sz w:val="34"/>
          <w:szCs w:val="34"/>
          <w:rtl/>
        </w:rPr>
        <w:t xml:space="preserve">، </w:t>
      </w:r>
      <w:r w:rsidR="00A94069" w:rsidRPr="00C71204">
        <w:rPr>
          <w:rFonts w:ascii="Traditional Arabic" w:hAnsi="Traditional Arabic" w:cs="Traditional Arabic"/>
          <w:sz w:val="34"/>
          <w:szCs w:val="34"/>
          <w:rtl/>
        </w:rPr>
        <w:t>وبعضها الآخر عما وقع للشيخ وهو مسجون في قاعة الترسيم بالقاهرة</w:t>
      </w:r>
      <w:r w:rsidR="00073966">
        <w:rPr>
          <w:rFonts w:ascii="Traditional Arabic" w:hAnsi="Traditional Arabic" w:cs="Traditional Arabic"/>
          <w:sz w:val="34"/>
          <w:szCs w:val="34"/>
          <w:rtl/>
        </w:rPr>
        <w:t xml:space="preserve">، </w:t>
      </w:r>
      <w:r w:rsidR="00A94069" w:rsidRPr="00C71204">
        <w:rPr>
          <w:rFonts w:ascii="Traditional Arabic" w:hAnsi="Traditional Arabic" w:cs="Traditional Arabic"/>
          <w:sz w:val="34"/>
          <w:szCs w:val="34"/>
          <w:rtl/>
        </w:rPr>
        <w:t>وكاتب المذكرات خادمه إ</w:t>
      </w:r>
      <w:r w:rsidR="00A30827" w:rsidRPr="00C71204">
        <w:rPr>
          <w:rFonts w:ascii="Traditional Arabic" w:hAnsi="Traditional Arabic" w:cs="Traditional Arabic"/>
          <w:sz w:val="34"/>
          <w:szCs w:val="34"/>
          <w:rtl/>
        </w:rPr>
        <w:t>ب</w:t>
      </w:r>
      <w:r w:rsidR="00A94069" w:rsidRPr="00C71204">
        <w:rPr>
          <w:rFonts w:ascii="Traditional Arabic" w:hAnsi="Traditional Arabic" w:cs="Traditional Arabic"/>
          <w:sz w:val="34"/>
          <w:szCs w:val="34"/>
          <w:rtl/>
        </w:rPr>
        <w:t>راهيم بن أحمد الغي</w:t>
      </w:r>
      <w:r w:rsidR="00A30827" w:rsidRPr="00C71204">
        <w:rPr>
          <w:rFonts w:ascii="Traditional Arabic" w:hAnsi="Traditional Arabic" w:cs="Traditional Arabic"/>
          <w:sz w:val="34"/>
          <w:szCs w:val="34"/>
          <w:rtl/>
        </w:rPr>
        <w:t>َّ</w:t>
      </w:r>
      <w:r w:rsidR="00A94069" w:rsidRPr="00C71204">
        <w:rPr>
          <w:rFonts w:ascii="Traditional Arabic" w:hAnsi="Traditional Arabic" w:cs="Traditional Arabic"/>
          <w:sz w:val="34"/>
          <w:szCs w:val="34"/>
          <w:rtl/>
        </w:rPr>
        <w:t>اني الذي كان معه طول مدة حبسه في قاعة الترسيم</w:t>
      </w:r>
      <w:r w:rsidR="00073966">
        <w:rPr>
          <w:rFonts w:ascii="Traditional Arabic" w:hAnsi="Traditional Arabic" w:cs="Traditional Arabic"/>
          <w:sz w:val="34"/>
          <w:szCs w:val="34"/>
          <w:rtl/>
        </w:rPr>
        <w:t xml:space="preserve">، </w:t>
      </w:r>
      <w:r w:rsidR="00A94069" w:rsidRPr="00C71204">
        <w:rPr>
          <w:rFonts w:ascii="Traditional Arabic" w:hAnsi="Traditional Arabic" w:cs="Traditional Arabic"/>
          <w:sz w:val="34"/>
          <w:szCs w:val="34"/>
          <w:rtl/>
        </w:rPr>
        <w:t>ث</w:t>
      </w:r>
      <w:r w:rsidR="00A30827" w:rsidRPr="00C71204">
        <w:rPr>
          <w:rFonts w:ascii="Traditional Arabic" w:hAnsi="Traditional Arabic" w:cs="Traditional Arabic"/>
          <w:sz w:val="34"/>
          <w:szCs w:val="34"/>
          <w:rtl/>
        </w:rPr>
        <w:t>ُ</w:t>
      </w:r>
      <w:r w:rsidR="00A94069" w:rsidRPr="00C71204">
        <w:rPr>
          <w:rFonts w:ascii="Traditional Arabic" w:hAnsi="Traditional Arabic" w:cs="Traditional Arabic"/>
          <w:sz w:val="34"/>
          <w:szCs w:val="34"/>
          <w:rtl/>
        </w:rPr>
        <w:t>م</w:t>
      </w:r>
      <w:r w:rsidR="00A30827" w:rsidRPr="00C71204">
        <w:rPr>
          <w:rFonts w:ascii="Traditional Arabic" w:hAnsi="Traditional Arabic" w:cs="Traditional Arabic"/>
          <w:sz w:val="34"/>
          <w:szCs w:val="34"/>
          <w:rtl/>
        </w:rPr>
        <w:t>َّ</w:t>
      </w:r>
      <w:r w:rsidR="00A94069" w:rsidRPr="00C71204">
        <w:rPr>
          <w:rFonts w:ascii="Traditional Arabic" w:hAnsi="Traditional Arabic" w:cs="Traditional Arabic"/>
          <w:sz w:val="34"/>
          <w:szCs w:val="34"/>
          <w:rtl/>
        </w:rPr>
        <w:t xml:space="preserve"> كان رسوله إلى دمشق عندما نقلوه إلى البرج الأخضر في الإسكندرية ومنعوا في بادئ الأمر أن يكون معه أحد</w:t>
      </w:r>
      <w:r w:rsidR="00073966">
        <w:rPr>
          <w:rFonts w:ascii="Traditional Arabic" w:hAnsi="Traditional Arabic" w:cs="Traditional Arabic"/>
          <w:sz w:val="34"/>
          <w:szCs w:val="34"/>
          <w:rtl/>
        </w:rPr>
        <w:t xml:space="preserve">. </w:t>
      </w:r>
    </w:p>
    <w:p w14:paraId="6C25CD8A" w14:textId="4D807F66" w:rsidR="00A94069" w:rsidRPr="00C71204" w:rsidRDefault="00A94069"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ومذكرات خادم الشيخ مكتوبة بلغة بين العامية والفصحى وكاتبها لطول صحبته للشيخ كتب من علمه وصلاحه وصحة إيمانه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إلا أنه لم يكن له ملكة العربية الفصحى ما يرفعه عن كستوى أمثاله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lastRenderedPageBreak/>
        <w:t>وقد حرضتُ على إبقاء ألفاظه كما هي لما في ذلك من فائدة الوقوف على لغة الجمهور في ذلك لحين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ولم أصحح غير الإعراب في مواضع قليلة في الرسالة لأن إبقاءه على غير الصواب لا فائدة منه كالفائدة التاريخية التي توقعتها من المحافظة على الألفاظ العامية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وبهذا أعطيت الأمانة حقها بالمحافظة على الفاظ خادم شيخ الإسلام ابن تيمية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كما أديت العربية حقها فيما يتعلق بالإعراب</w:t>
      </w:r>
      <w:r w:rsidR="00D12132" w:rsidRPr="00C71204">
        <w:rPr>
          <w:rFonts w:ascii="Traditional Arabic" w:hAnsi="Traditional Arabic" w:cs="Traditional Arabic"/>
          <w:sz w:val="34"/>
          <w:szCs w:val="34"/>
          <w:rtl/>
        </w:rPr>
        <w:t xml:space="preserve"> لأن مخالفته لا فائدة منها</w:t>
      </w:r>
      <w:r w:rsidR="00073966">
        <w:rPr>
          <w:rFonts w:ascii="Traditional Arabic" w:hAnsi="Traditional Arabic" w:cs="Traditional Arabic"/>
          <w:sz w:val="34"/>
          <w:szCs w:val="34"/>
          <w:rtl/>
        </w:rPr>
        <w:t xml:space="preserve">. </w:t>
      </w:r>
    </w:p>
    <w:p w14:paraId="014B1369" w14:textId="4486624A" w:rsidR="00D12132" w:rsidRPr="00C71204" w:rsidRDefault="00D1213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وقد </w:t>
      </w:r>
      <w:r w:rsidR="00C8187A" w:rsidRPr="00C71204">
        <w:rPr>
          <w:rFonts w:ascii="Traditional Arabic" w:hAnsi="Traditional Arabic" w:cs="Traditional Arabic"/>
          <w:sz w:val="34"/>
          <w:szCs w:val="34"/>
          <w:rtl/>
        </w:rPr>
        <w:t>عل</w:t>
      </w:r>
      <w:r w:rsidR="005C5883" w:rsidRPr="00C71204">
        <w:rPr>
          <w:rFonts w:ascii="Traditional Arabic" w:hAnsi="Traditional Arabic" w:cs="Traditional Arabic"/>
          <w:sz w:val="34"/>
          <w:szCs w:val="34"/>
          <w:rtl/>
        </w:rPr>
        <w:t>َّ</w:t>
      </w:r>
      <w:r w:rsidR="00C8187A" w:rsidRPr="00C71204">
        <w:rPr>
          <w:rFonts w:ascii="Traditional Arabic" w:hAnsi="Traditional Arabic" w:cs="Traditional Arabic"/>
          <w:sz w:val="34"/>
          <w:szCs w:val="34"/>
          <w:rtl/>
        </w:rPr>
        <w:t>قت على مواضع من هذه المذكرات بما يزيدها وضوحاً ولا سيما في تعيين أوقات الحوادث وتسمية أيامها</w:t>
      </w:r>
      <w:r w:rsidR="00073966">
        <w:rPr>
          <w:rFonts w:ascii="Traditional Arabic" w:hAnsi="Traditional Arabic" w:cs="Traditional Arabic"/>
          <w:sz w:val="34"/>
          <w:szCs w:val="34"/>
          <w:rtl/>
        </w:rPr>
        <w:t xml:space="preserve">، </w:t>
      </w:r>
      <w:r w:rsidR="00C8187A" w:rsidRPr="00C71204">
        <w:rPr>
          <w:rFonts w:ascii="Traditional Arabic" w:hAnsi="Traditional Arabic" w:cs="Traditional Arabic"/>
          <w:sz w:val="34"/>
          <w:szCs w:val="34"/>
          <w:rtl/>
        </w:rPr>
        <w:t>مقتبساً ذلك مما كتبه أبو عبد الله محمد بن عبد الهادي المقدسي (704-744هـ) في العقود الدرية</w:t>
      </w:r>
      <w:r w:rsidR="00C71204">
        <w:rPr>
          <w:rFonts w:ascii="Traditional Arabic" w:hAnsi="Traditional Arabic" w:cs="Traditional Arabic"/>
          <w:sz w:val="34"/>
          <w:szCs w:val="34"/>
          <w:rtl/>
        </w:rPr>
        <w:t xml:space="preserve"> </w:t>
      </w:r>
      <w:r w:rsidR="00C8187A" w:rsidRPr="00C71204">
        <w:rPr>
          <w:rFonts w:ascii="Traditional Arabic" w:hAnsi="Traditional Arabic" w:cs="Traditional Arabic"/>
          <w:sz w:val="34"/>
          <w:szCs w:val="34"/>
          <w:rtl/>
        </w:rPr>
        <w:t>وما نقله عن العالم المؤرخ علم الدين القاسم بن محمد البرزالي الاشبيلي (655-739هـ)</w:t>
      </w:r>
      <w:r w:rsidR="00073966">
        <w:rPr>
          <w:rFonts w:ascii="Traditional Arabic" w:hAnsi="Traditional Arabic" w:cs="Traditional Arabic"/>
          <w:sz w:val="34"/>
          <w:szCs w:val="34"/>
          <w:rtl/>
        </w:rPr>
        <w:t xml:space="preserve">، </w:t>
      </w:r>
      <w:r w:rsidR="00C8187A" w:rsidRPr="00C71204">
        <w:rPr>
          <w:rFonts w:ascii="Traditional Arabic" w:hAnsi="Traditional Arabic" w:cs="Traditional Arabic"/>
          <w:sz w:val="34"/>
          <w:szCs w:val="34"/>
          <w:rtl/>
        </w:rPr>
        <w:t>والحافظ شمس الدين أبي عبد الله محمد بن أحمد بن عثمان الذهبي (673-748هـ) وغيرهما من أعلام ذلك العصر</w:t>
      </w:r>
      <w:r w:rsidR="00073966">
        <w:rPr>
          <w:rFonts w:ascii="Traditional Arabic" w:hAnsi="Traditional Arabic" w:cs="Traditional Arabic"/>
          <w:sz w:val="34"/>
          <w:szCs w:val="34"/>
          <w:rtl/>
        </w:rPr>
        <w:t xml:space="preserve">. </w:t>
      </w:r>
    </w:p>
    <w:p w14:paraId="38344264" w14:textId="4992386B" w:rsidR="00C8187A" w:rsidRPr="00C71204" w:rsidRDefault="00C818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وكان يجب نشر هذه الرسالة قبل عشرات السنين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ولكن نسختها التي كتبتها في طفولتي لم تقع في يدي الآن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فحمدت الله على وجودها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وبادرت بنشرها وإحيائها</w:t>
      </w:r>
    </w:p>
    <w:p w14:paraId="47E3C65A" w14:textId="3FBF4E1D" w:rsidR="00C8187A" w:rsidRPr="00C71204" w:rsidRDefault="00C8187A"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لما أرجه من فوائدها العلمية والتاريخية</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والله الموفق</w:t>
      </w:r>
      <w:r w:rsidR="00073966">
        <w:rPr>
          <w:rFonts w:ascii="Traditional Arabic" w:hAnsi="Traditional Arabic" w:cs="Traditional Arabic"/>
          <w:sz w:val="34"/>
          <w:szCs w:val="34"/>
          <w:rtl/>
        </w:rPr>
        <w:t xml:space="preserve">. </w:t>
      </w:r>
    </w:p>
    <w:p w14:paraId="083D4FB4" w14:textId="77777777" w:rsidR="005C5883" w:rsidRPr="00C71204" w:rsidRDefault="005C5883" w:rsidP="00C71204">
      <w:pPr>
        <w:spacing w:after="0"/>
        <w:jc w:val="both"/>
        <w:rPr>
          <w:rFonts w:ascii="Traditional Arabic" w:hAnsi="Traditional Arabic" w:cs="Traditional Arabic"/>
          <w:sz w:val="34"/>
          <w:szCs w:val="34"/>
          <w:rtl/>
        </w:rPr>
      </w:pPr>
    </w:p>
    <w:p w14:paraId="33275A2C" w14:textId="77777777" w:rsidR="005C5883" w:rsidRPr="00C71204" w:rsidRDefault="005C5883" w:rsidP="00C71204">
      <w:pPr>
        <w:spacing w:after="0"/>
        <w:jc w:val="both"/>
        <w:rPr>
          <w:rFonts w:ascii="Traditional Arabic" w:hAnsi="Traditional Arabic" w:cs="Traditional Arabic"/>
          <w:sz w:val="34"/>
          <w:szCs w:val="34"/>
          <w:rtl/>
        </w:rPr>
      </w:pPr>
    </w:p>
    <w:p w14:paraId="07BB2327" w14:textId="77777777" w:rsidR="00AE488D" w:rsidRPr="00C71204" w:rsidRDefault="00AE488D" w:rsidP="00C71204">
      <w:pPr>
        <w:spacing w:after="0"/>
        <w:jc w:val="both"/>
        <w:rPr>
          <w:rFonts w:ascii="Traditional Arabic" w:hAnsi="Traditional Arabic" w:cs="Traditional Arabic"/>
          <w:sz w:val="34"/>
          <w:szCs w:val="34"/>
          <w:rtl/>
        </w:rPr>
      </w:pPr>
    </w:p>
    <w:p w14:paraId="3140487D" w14:textId="43C507BF" w:rsidR="00C71204" w:rsidRDefault="00C7120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A29BB88" w14:textId="77777777" w:rsidR="005C5883" w:rsidRPr="00C71204" w:rsidRDefault="005C5883" w:rsidP="00C71204">
      <w:pPr>
        <w:pStyle w:val="2"/>
        <w:rPr>
          <w:rtl/>
        </w:rPr>
      </w:pPr>
      <w:bookmarkStart w:id="20" w:name="_Toc86131180"/>
      <w:r w:rsidRPr="00C71204">
        <w:rPr>
          <w:rtl/>
        </w:rPr>
        <w:lastRenderedPageBreak/>
        <w:t>مقدمة الرسالة</w:t>
      </w:r>
      <w:bookmarkEnd w:id="20"/>
      <w:r w:rsidRPr="00C71204">
        <w:rPr>
          <w:rtl/>
        </w:rPr>
        <w:t xml:space="preserve"> </w:t>
      </w:r>
    </w:p>
    <w:p w14:paraId="7E0BF4E5" w14:textId="77777777" w:rsidR="00C8187A" w:rsidRPr="00C71204" w:rsidRDefault="00C8187A" w:rsidP="00C71204">
      <w:pPr>
        <w:spacing w:after="0"/>
        <w:jc w:val="both"/>
        <w:rPr>
          <w:rFonts w:ascii="Traditional Arabic" w:hAnsi="Traditional Arabic" w:cs="Traditional Arabic"/>
          <w:sz w:val="34"/>
          <w:szCs w:val="34"/>
        </w:rPr>
      </w:pPr>
      <w:r w:rsidRPr="00C71204">
        <w:rPr>
          <w:rFonts w:ascii="Traditional Arabic" w:hAnsi="Traditional Arabic" w:cs="Traditional Arabic"/>
          <w:sz w:val="34"/>
          <w:szCs w:val="34"/>
          <w:rtl/>
        </w:rPr>
        <w:t>بسم الله الرحمن الرحيم</w:t>
      </w:r>
    </w:p>
    <w:p w14:paraId="2BBEE0A4" w14:textId="77777777" w:rsidR="00AE488D" w:rsidRPr="00C71204" w:rsidRDefault="0056307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xml:space="preserve">﴿ الْحَمْدُ لِلَّهِ الَّذِي خَلَقَ السَّمَاوَاتِ وَالْأَرْضَ وَجَعَلَ الظُّلُمَاتِ وَالنُّورَ ثُمَّ الَّذِينَ كَفَرُوا بِرَبِّهِمْ يَعْدِلُونَ ﴾ </w:t>
      </w:r>
    </w:p>
    <w:p w14:paraId="54BCB956" w14:textId="79909C8B" w:rsidR="00AE488D" w:rsidRPr="00C71204" w:rsidRDefault="00563072"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الأنعام</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1] و﴿َاتَّخَذُوا مِنْ دُونِهِ آَلِهَةً لَا يَخْلُقُونَ شَيْئًا وَهُمْ يُخْلَقُونَ﴾[ الفرقان</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3]</w:t>
      </w:r>
      <w:r w:rsidR="00073966">
        <w:rPr>
          <w:rFonts w:ascii="Traditional Arabic" w:hAnsi="Traditional Arabic" w:cs="Traditional Arabic"/>
          <w:sz w:val="34"/>
          <w:szCs w:val="34"/>
          <w:rtl/>
        </w:rPr>
        <w:t xml:space="preserve">، </w:t>
      </w:r>
      <w:r w:rsidR="00E036B1" w:rsidRPr="00C71204">
        <w:rPr>
          <w:rFonts w:ascii="Traditional Arabic" w:hAnsi="Traditional Arabic" w:cs="Traditional Arabic"/>
          <w:sz w:val="34"/>
          <w:szCs w:val="34"/>
          <w:rtl/>
        </w:rPr>
        <w:t>﴿ وَإِذَا قِيلَ لَهُمُ اتَّبِعُوا مَا أَنْزَلَ اللَّهُ قَالُوا بَلْ نَتَّبِعُ مَا أَلْفَيْنَا عَلَيْهِ آَبَاءَنَا أَوَلَوْ كَانَ آَبَاؤُهُمْ لَا يَعْقِلُونَ شَيْئًا وَلَا يَهْتَدُونَ﴾</w:t>
      </w:r>
    </w:p>
    <w:p w14:paraId="671EF633" w14:textId="15F6199F" w:rsidR="001B0DBA" w:rsidRPr="00C71204" w:rsidRDefault="00E036B1"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البقرة</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170]</w:t>
      </w:r>
    </w:p>
    <w:p w14:paraId="29D7FA31" w14:textId="79F6B79D" w:rsidR="00E036B1" w:rsidRPr="00C71204" w:rsidRDefault="00C21F8A" w:rsidP="00C71204">
      <w:pPr>
        <w:tabs>
          <w:tab w:val="left" w:pos="5176"/>
        </w:tabs>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 قَالُوا إِنَّا وَجَدْنَا آَبَاءَنَا عَلَى أُمَّةٍ وَإِنَّا عَلَى آَثَارِهِمْ مُهْتَدُونَ﴾[ الزخرف</w:t>
      </w:r>
      <w:r w:rsid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22]</w:t>
      </w:r>
    </w:p>
    <w:p w14:paraId="5DA5E059" w14:textId="47DB1FC5" w:rsidR="00B36449" w:rsidRPr="00C71204" w:rsidRDefault="00B36449"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وصلى الله على محمد عبده ورسوله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خير الخلق وأكرمهم على الل</w:t>
      </w:r>
      <w:r w:rsidR="007520A8" w:rsidRPr="00C71204">
        <w:rPr>
          <w:rFonts w:ascii="Traditional Arabic" w:hAnsi="Traditional Arabic" w:cs="Traditional Arabic"/>
          <w:sz w:val="34"/>
          <w:szCs w:val="34"/>
          <w:rtl/>
        </w:rPr>
        <w:t>ه</w:t>
      </w:r>
      <w:r w:rsidRPr="00C71204">
        <w:rPr>
          <w:rFonts w:ascii="Traditional Arabic" w:hAnsi="Traditional Arabic" w:cs="Traditional Arabic"/>
          <w:sz w:val="34"/>
          <w:szCs w:val="34"/>
          <w:rtl/>
        </w:rPr>
        <w:t xml:space="preserve"> المصطفى المأمون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صلاة دائمة ما دامت الأيام والدهور والسنون</w:t>
      </w:r>
      <w:r w:rsidR="00073966">
        <w:rPr>
          <w:rFonts w:ascii="Traditional Arabic" w:hAnsi="Traditional Arabic" w:cs="Traditional Arabic"/>
          <w:sz w:val="34"/>
          <w:szCs w:val="34"/>
          <w:rtl/>
        </w:rPr>
        <w:t xml:space="preserve">. </w:t>
      </w:r>
    </w:p>
    <w:p w14:paraId="3F9C992A" w14:textId="1AB1AB68" w:rsidR="003A27FC" w:rsidRPr="00C71204" w:rsidRDefault="003A27FC" w:rsidP="00C71204">
      <w:pPr>
        <w:spacing w:after="0"/>
        <w:jc w:val="both"/>
        <w:rPr>
          <w:rFonts w:ascii="Traditional Arabic" w:hAnsi="Traditional Arabic" w:cs="Traditional Arabic"/>
          <w:b/>
          <w:bCs/>
          <w:sz w:val="34"/>
          <w:szCs w:val="34"/>
        </w:rPr>
      </w:pPr>
      <w:r w:rsidRPr="00C71204">
        <w:rPr>
          <w:rFonts w:ascii="Traditional Arabic" w:hAnsi="Traditional Arabic" w:cs="Traditional Arabic"/>
          <w:b/>
          <w:bCs/>
          <w:sz w:val="34"/>
          <w:szCs w:val="34"/>
          <w:rtl/>
        </w:rPr>
        <w:t>أما بعد</w:t>
      </w:r>
      <w:r w:rsidR="00073966">
        <w:rPr>
          <w:rFonts w:ascii="Traditional Arabic" w:hAnsi="Traditional Arabic" w:cs="Traditional Arabic"/>
          <w:b/>
          <w:bCs/>
          <w:sz w:val="34"/>
          <w:szCs w:val="34"/>
          <w:rtl/>
        </w:rPr>
        <w:t xml:space="preserve">، ، ، </w:t>
      </w:r>
    </w:p>
    <w:p w14:paraId="75ACAA22" w14:textId="76408ECC" w:rsidR="00B36449" w:rsidRPr="00C71204" w:rsidRDefault="002E7448"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فهذا فصل فيما قام به الشيخ الإمام العلامة شيخ الإسلام تقي الدين أبو العباس أحمد بن تيمية رضي الله عنه وتفر</w:t>
      </w:r>
      <w:r w:rsidR="00060F10"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د به دون غيره من العلماء </w:t>
      </w:r>
      <w:r w:rsidR="00060F10"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رضي الله عنهم</w:t>
      </w:r>
      <w:r w:rsidR="00060F10"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الذين كانوا قبله وفي زمانه</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وذلك بتكسير الأحجار التي كان الناس يزور</w:t>
      </w:r>
      <w:r w:rsidR="00C41E43" w:rsidRPr="00C71204">
        <w:rPr>
          <w:rFonts w:ascii="Traditional Arabic" w:hAnsi="Traditional Arabic" w:cs="Traditional Arabic"/>
          <w:sz w:val="34"/>
          <w:szCs w:val="34"/>
          <w:rtl/>
        </w:rPr>
        <w:t>و</w:t>
      </w:r>
      <w:r w:rsidRPr="00C71204">
        <w:rPr>
          <w:rFonts w:ascii="Traditional Arabic" w:hAnsi="Traditional Arabic" w:cs="Traditional Arabic"/>
          <w:sz w:val="34"/>
          <w:szCs w:val="34"/>
          <w:rtl/>
        </w:rPr>
        <w:t>نها ويتبركون بها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ويقبلونها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وينذرون لها النذور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ويلطخونها بالخلوق</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ويطلبون عندها قضاء حاجاتهم</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ويعتقدون أن</w:t>
      </w:r>
      <w:r w:rsidR="007520A8"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فيها – أو لها – سراً وأن</w:t>
      </w:r>
      <w:r w:rsidR="007520A8"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من تعرض لها بسوء- ب</w:t>
      </w:r>
      <w:r w:rsidR="007520A8"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قال أو ف</w:t>
      </w:r>
      <w:r w:rsidR="00122BE9"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عال) </w:t>
      </w:r>
      <w:r w:rsidR="007520A8" w:rsidRPr="00C71204">
        <w:rPr>
          <w:rFonts w:ascii="Traditional Arabic" w:hAnsi="Traditional Arabic" w:cs="Traditional Arabic"/>
          <w:sz w:val="34"/>
          <w:szCs w:val="34"/>
          <w:rtl/>
        </w:rPr>
        <w:t>أ</w:t>
      </w:r>
      <w:r w:rsidRPr="00C71204">
        <w:rPr>
          <w:rFonts w:ascii="Traditional Arabic" w:hAnsi="Traditional Arabic" w:cs="Traditional Arabic"/>
          <w:sz w:val="34"/>
          <w:szCs w:val="34"/>
          <w:rtl/>
        </w:rPr>
        <w:t>صابته في نفسه آفة من الآفات</w:t>
      </w:r>
      <w:r w:rsidR="00073966">
        <w:rPr>
          <w:rFonts w:ascii="Traditional Arabic" w:hAnsi="Traditional Arabic" w:cs="Traditional Arabic"/>
          <w:sz w:val="34"/>
          <w:szCs w:val="34"/>
          <w:rtl/>
        </w:rPr>
        <w:t xml:space="preserve">. </w:t>
      </w:r>
    </w:p>
    <w:p w14:paraId="7C07DE4C" w14:textId="660B9675" w:rsidR="002E7448" w:rsidRPr="00C71204" w:rsidRDefault="002E7448" w:rsidP="00C71204">
      <w:pPr>
        <w:spacing w:after="0"/>
        <w:jc w:val="both"/>
        <w:rPr>
          <w:rFonts w:ascii="Traditional Arabic" w:hAnsi="Traditional Arabic" w:cs="Traditional Arabic"/>
          <w:sz w:val="34"/>
          <w:szCs w:val="34"/>
          <w:rtl/>
        </w:rPr>
      </w:pPr>
      <w:r w:rsidRPr="00C71204">
        <w:rPr>
          <w:rFonts w:ascii="Traditional Arabic" w:hAnsi="Traditional Arabic" w:cs="Traditional Arabic"/>
          <w:sz w:val="34"/>
          <w:szCs w:val="34"/>
          <w:rtl/>
        </w:rPr>
        <w:t>فشرع الشيخ يعيب تلك الأحجار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وينهي الناس عن إتيانها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أو أن يفعل عندها شئ مما ذُكر</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أو أن يُحسن بها الظن</w:t>
      </w:r>
      <w:r w:rsidR="00073966">
        <w:rPr>
          <w:rFonts w:ascii="Traditional Arabic" w:hAnsi="Traditional Arabic" w:cs="Traditional Arabic"/>
          <w:sz w:val="34"/>
          <w:szCs w:val="34"/>
          <w:rtl/>
        </w:rPr>
        <w:t xml:space="preserve">. </w:t>
      </w:r>
    </w:p>
    <w:p w14:paraId="54E804DE" w14:textId="0664F5BC" w:rsidR="002E7448" w:rsidRPr="00C71204" w:rsidRDefault="006B5A46"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rPr>
        <w:t>فقال له بعض الناس: إن</w:t>
      </w:r>
      <w:r w:rsidR="007520A8"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ه قد جاء حديث أن</w:t>
      </w:r>
      <w:r w:rsidR="005B4C34" w:rsidRPr="00C71204">
        <w:rPr>
          <w:rFonts w:ascii="Traditional Arabic" w:hAnsi="Traditional Arabic" w:cs="Traditional Arabic"/>
          <w:sz w:val="34"/>
          <w:szCs w:val="34"/>
          <w:rtl/>
        </w:rPr>
        <w:t>َّ</w:t>
      </w:r>
      <w:r w:rsidRPr="00C71204">
        <w:rPr>
          <w:rFonts w:ascii="Traditional Arabic" w:hAnsi="Traditional Arabic" w:cs="Traditional Arabic"/>
          <w:sz w:val="34"/>
          <w:szCs w:val="34"/>
          <w:rtl/>
        </w:rPr>
        <w:t xml:space="preserve"> أم سلمة سمعت النبي صلى الله عليه وسلم يقرأ بالتين الزيتون</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فأخذت تينة وزيتونة وربطت عليهما وعلقتهما حرزاً</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وبقيت كلما جاء إليها أحد مرض تحطه عليه فيبرأ من ذلك المرض</w:t>
      </w:r>
      <w:r w:rsidR="00073966">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rPr>
        <w:t xml:space="preserve">فبلغ ذلك رسول الله </w:t>
      </w:r>
      <w:r w:rsidR="005B4C34" w:rsidRPr="00C71204">
        <w:rPr>
          <w:rFonts w:ascii="Traditional Arabic" w:hAnsi="Traditional Arabic" w:cs="Traditional Arabic"/>
          <w:sz w:val="34"/>
          <w:szCs w:val="34"/>
          <w:rtl/>
          <w:lang w:bidi="ar-EG"/>
        </w:rPr>
        <w:t>صلى الله عليه وسلم فس</w:t>
      </w:r>
      <w:r w:rsidR="00A636A4" w:rsidRPr="00C71204">
        <w:rPr>
          <w:rFonts w:ascii="Traditional Arabic" w:hAnsi="Traditional Arabic" w:cs="Traditional Arabic"/>
          <w:sz w:val="34"/>
          <w:szCs w:val="34"/>
          <w:rtl/>
          <w:lang w:bidi="ar-EG"/>
        </w:rPr>
        <w:t>أ</w:t>
      </w:r>
      <w:r w:rsidR="005B4C34" w:rsidRPr="00C71204">
        <w:rPr>
          <w:rFonts w:ascii="Traditional Arabic" w:hAnsi="Traditional Arabic" w:cs="Traditional Arabic"/>
          <w:sz w:val="34"/>
          <w:szCs w:val="34"/>
          <w:rtl/>
          <w:lang w:bidi="ar-EG"/>
        </w:rPr>
        <w:t>لها عن ذلك</w:t>
      </w:r>
      <w:r w:rsidR="00073966">
        <w:rPr>
          <w:rFonts w:ascii="Traditional Arabic" w:hAnsi="Traditional Arabic" w:cs="Traditional Arabic"/>
          <w:sz w:val="34"/>
          <w:szCs w:val="34"/>
          <w:rtl/>
          <w:lang w:bidi="ar-EG"/>
        </w:rPr>
        <w:t xml:space="preserve">، </w:t>
      </w:r>
      <w:r w:rsidR="005B4C34" w:rsidRPr="00C71204">
        <w:rPr>
          <w:rFonts w:ascii="Traditional Arabic" w:hAnsi="Traditional Arabic" w:cs="Traditional Arabic"/>
          <w:sz w:val="34"/>
          <w:szCs w:val="34"/>
          <w:rtl/>
          <w:lang w:bidi="ar-EG"/>
        </w:rPr>
        <w:t>فقالت:سمعتك تقرأ بالتين والزيتون</w:t>
      </w:r>
      <w:r w:rsidR="00073966">
        <w:rPr>
          <w:rFonts w:ascii="Traditional Arabic" w:hAnsi="Traditional Arabic" w:cs="Traditional Arabic"/>
          <w:sz w:val="34"/>
          <w:szCs w:val="34"/>
          <w:rtl/>
          <w:lang w:bidi="ar-EG"/>
        </w:rPr>
        <w:t xml:space="preserve">، </w:t>
      </w:r>
      <w:r w:rsidR="005B4C34" w:rsidRPr="00C71204">
        <w:rPr>
          <w:rFonts w:ascii="Traditional Arabic" w:hAnsi="Traditional Arabic" w:cs="Traditional Arabic"/>
          <w:sz w:val="34"/>
          <w:szCs w:val="34"/>
          <w:rtl/>
          <w:lang w:bidi="ar-EG"/>
        </w:rPr>
        <w:t>فقلتُ: ما قرأ رسول الله صلى الله عليه وسلم بذلك إلا وفيه سر</w:t>
      </w:r>
      <w:r w:rsidR="0027028C" w:rsidRPr="00C71204">
        <w:rPr>
          <w:rFonts w:ascii="Traditional Arabic" w:hAnsi="Traditional Arabic" w:cs="Traditional Arabic"/>
          <w:sz w:val="34"/>
          <w:szCs w:val="34"/>
          <w:rtl/>
          <w:lang w:bidi="ar-EG"/>
        </w:rPr>
        <w:t xml:space="preserve"> </w:t>
      </w:r>
      <w:r w:rsidR="005B4C34" w:rsidRPr="00C71204">
        <w:rPr>
          <w:rFonts w:ascii="Traditional Arabic" w:hAnsi="Traditional Arabic" w:cs="Traditional Arabic"/>
          <w:sz w:val="34"/>
          <w:szCs w:val="34"/>
          <w:rtl/>
          <w:lang w:bidi="ar-EG"/>
        </w:rPr>
        <w:t>أو منفعة</w:t>
      </w:r>
      <w:r w:rsidR="00073966">
        <w:rPr>
          <w:rFonts w:ascii="Traditional Arabic" w:hAnsi="Traditional Arabic" w:cs="Traditional Arabic"/>
          <w:sz w:val="34"/>
          <w:szCs w:val="34"/>
          <w:rtl/>
          <w:lang w:bidi="ar-EG"/>
        </w:rPr>
        <w:t xml:space="preserve">، </w:t>
      </w:r>
      <w:r w:rsidR="005B4C34" w:rsidRPr="00C71204">
        <w:rPr>
          <w:rFonts w:ascii="Traditional Arabic" w:hAnsi="Traditional Arabic" w:cs="Traditional Arabic"/>
          <w:sz w:val="34"/>
          <w:szCs w:val="34"/>
          <w:rtl/>
          <w:lang w:bidi="ar-EG"/>
        </w:rPr>
        <w:t>فعملت تينة وزيتونة لي حرزاً</w:t>
      </w:r>
      <w:r w:rsidR="00073966">
        <w:rPr>
          <w:rFonts w:ascii="Traditional Arabic" w:hAnsi="Traditional Arabic" w:cs="Traditional Arabic"/>
          <w:sz w:val="34"/>
          <w:szCs w:val="34"/>
          <w:rtl/>
          <w:lang w:bidi="ar-EG"/>
        </w:rPr>
        <w:t xml:space="preserve">، </w:t>
      </w:r>
      <w:r w:rsidR="005B4C34" w:rsidRPr="00C71204">
        <w:rPr>
          <w:rFonts w:ascii="Traditional Arabic" w:hAnsi="Traditional Arabic" w:cs="Traditional Arabic"/>
          <w:sz w:val="34"/>
          <w:szCs w:val="34"/>
          <w:rtl/>
          <w:lang w:bidi="ar-EG"/>
        </w:rPr>
        <w:t>وأحسنت ظن</w:t>
      </w:r>
      <w:r w:rsidR="00A62729" w:rsidRPr="00C71204">
        <w:rPr>
          <w:rFonts w:ascii="Traditional Arabic" w:hAnsi="Traditional Arabic" w:cs="Traditional Arabic"/>
          <w:sz w:val="34"/>
          <w:szCs w:val="34"/>
          <w:rtl/>
          <w:lang w:bidi="ar-EG"/>
        </w:rPr>
        <w:t>ي به</w:t>
      </w:r>
    </w:p>
    <w:p w14:paraId="640F8AD8" w14:textId="77777777" w:rsidR="005B4C34" w:rsidRPr="00C71204" w:rsidRDefault="005B4C3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 xml:space="preserve">ونفعت بذلك الناس فقال لها النبي صلى الله عليه وسلم </w:t>
      </w:r>
      <w:r w:rsidR="00A62729"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لو أحسن أحدُكم ظنَّه بحجر لنفعه الله به " </w:t>
      </w:r>
      <w:r w:rsidR="00AC4447" w:rsidRPr="00C71204">
        <w:rPr>
          <w:rFonts w:ascii="Traditional Arabic" w:hAnsi="Traditional Arabic" w:cs="Traditional Arabic"/>
          <w:sz w:val="34"/>
          <w:szCs w:val="34"/>
          <w:vertAlign w:val="superscript"/>
          <w:rtl/>
          <w:lang w:bidi="ar-EG"/>
        </w:rPr>
        <w:t>(</w:t>
      </w:r>
      <w:r w:rsidR="00AC4447" w:rsidRPr="00C71204">
        <w:rPr>
          <w:rStyle w:val="a7"/>
          <w:rFonts w:ascii="Traditional Arabic" w:hAnsi="Traditional Arabic" w:cs="Traditional Arabic"/>
          <w:sz w:val="34"/>
          <w:szCs w:val="34"/>
          <w:rtl/>
          <w:lang w:bidi="ar-EG"/>
        </w:rPr>
        <w:footnoteReference w:id="6"/>
      </w:r>
      <w:r w:rsidR="00AC4447" w:rsidRPr="00C71204">
        <w:rPr>
          <w:rFonts w:ascii="Traditional Arabic" w:hAnsi="Traditional Arabic" w:cs="Traditional Arabic"/>
          <w:sz w:val="34"/>
          <w:szCs w:val="34"/>
          <w:vertAlign w:val="superscript"/>
          <w:rtl/>
          <w:lang w:bidi="ar-EG"/>
        </w:rPr>
        <w:t>)</w:t>
      </w:r>
    </w:p>
    <w:p w14:paraId="434E6446" w14:textId="45AC9995" w:rsidR="00491B75" w:rsidRPr="00C71204" w:rsidRDefault="00A636A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الشيخ</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هذا الحديث كله- من أوله إلى آخره- كذب مختلق</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وإفك مفترى على رسول الله صلى الله </w:t>
      </w:r>
      <w:r w:rsidR="00AB255B" w:rsidRPr="00C71204">
        <w:rPr>
          <w:rFonts w:ascii="Traditional Arabic" w:hAnsi="Traditional Arabic" w:cs="Traditional Arabic"/>
          <w:sz w:val="34"/>
          <w:szCs w:val="34"/>
          <w:rtl/>
          <w:lang w:bidi="ar-EG"/>
        </w:rPr>
        <w:t>عليه وسلم وعلى أم سلمة رضي الله عنها</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والذي ص</w:t>
      </w:r>
      <w:r w:rsidR="00342E65" w:rsidRP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ح وثبت عن النبي صلى الله عليه</w:t>
      </w:r>
      <w:r w:rsidR="00A62729" w:rsidRPr="00C71204">
        <w:rPr>
          <w:rFonts w:ascii="Traditional Arabic" w:hAnsi="Traditional Arabic" w:cs="Traditional Arabic"/>
          <w:sz w:val="34"/>
          <w:szCs w:val="34"/>
          <w:rtl/>
          <w:lang w:bidi="ar-EG"/>
        </w:rPr>
        <w:t xml:space="preserve"> وسلم</w:t>
      </w:r>
      <w:r w:rsidR="00E912EA" w:rsidRPr="00C71204">
        <w:rPr>
          <w:rFonts w:ascii="Traditional Arabic" w:hAnsi="Traditional Arabic" w:cs="Traditional Arabic"/>
          <w:sz w:val="34"/>
          <w:szCs w:val="34"/>
          <w:rtl/>
          <w:lang w:bidi="ar-EG"/>
        </w:rPr>
        <w:t xml:space="preserve"> فيما يروي عن ربه عز وجل أنه قال</w:t>
      </w:r>
      <w:r w:rsid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 xml:space="preserve"> " أنا عند ظن عبدي بي</w:t>
      </w:r>
      <w:r w:rsidR="005B0887" w:rsidRPr="00C71204">
        <w:rPr>
          <w:rFonts w:ascii="Traditional Arabic" w:hAnsi="Traditional Arabic" w:cs="Traditional Arabic"/>
          <w:sz w:val="34"/>
          <w:szCs w:val="34"/>
          <w:vertAlign w:val="superscript"/>
          <w:rtl/>
          <w:lang w:bidi="ar-EG"/>
        </w:rPr>
        <w:t>(</w:t>
      </w:r>
      <w:r w:rsidR="005B0887" w:rsidRPr="00C71204">
        <w:rPr>
          <w:rStyle w:val="a7"/>
          <w:rFonts w:ascii="Traditional Arabic" w:hAnsi="Traditional Arabic" w:cs="Traditional Arabic"/>
          <w:sz w:val="34"/>
          <w:szCs w:val="34"/>
          <w:rtl/>
          <w:lang w:bidi="ar-EG"/>
        </w:rPr>
        <w:footnoteReference w:id="7"/>
      </w:r>
      <w:r w:rsidR="005B0887"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وأنا معه إذا دعاني</w:t>
      </w:r>
      <w:r w:rsidR="00073966">
        <w:rPr>
          <w:rFonts w:ascii="Traditional Arabic" w:hAnsi="Traditional Arabic" w:cs="Traditional Arabic"/>
          <w:sz w:val="34"/>
          <w:szCs w:val="34"/>
          <w:rtl/>
          <w:lang w:bidi="ar-EG"/>
        </w:rPr>
        <w:t xml:space="preserve">. . . </w:t>
      </w:r>
      <w:r w:rsidR="00E912EA" w:rsidRPr="00C71204">
        <w:rPr>
          <w:rFonts w:ascii="Traditional Arabic" w:hAnsi="Traditional Arabic" w:cs="Traditional Arabic"/>
          <w:sz w:val="34"/>
          <w:szCs w:val="34"/>
          <w:rtl/>
          <w:lang w:bidi="ar-EG"/>
        </w:rPr>
        <w:t>" الحديث</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 " أنا عند ظن عبدي بي فليظن بي خيرا"</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وقال</w:t>
      </w:r>
      <w:r w:rsid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 xml:space="preserve"> " لا يموتن أحدكم إلا ويحسن ظنّه بالله</w:t>
      </w:r>
      <w:r w:rsidR="00491B75" w:rsidRPr="00C71204">
        <w:rPr>
          <w:rFonts w:ascii="Traditional Arabic" w:hAnsi="Traditional Arabic" w:cs="Traditional Arabic"/>
          <w:sz w:val="34"/>
          <w:szCs w:val="34"/>
          <w:rtl/>
          <w:lang w:bidi="ar-EG"/>
        </w:rPr>
        <w:t>"</w:t>
      </w:r>
      <w:r w:rsidR="00491B75" w:rsidRPr="00C71204">
        <w:rPr>
          <w:rFonts w:ascii="Traditional Arabic" w:hAnsi="Traditional Arabic" w:cs="Traditional Arabic"/>
          <w:sz w:val="34"/>
          <w:szCs w:val="34"/>
          <w:vertAlign w:val="superscript"/>
          <w:rtl/>
          <w:lang w:bidi="ar-EG"/>
        </w:rPr>
        <w:t>(</w:t>
      </w:r>
      <w:r w:rsidR="00491B75" w:rsidRPr="00C71204">
        <w:rPr>
          <w:rStyle w:val="a7"/>
          <w:rFonts w:ascii="Traditional Arabic" w:hAnsi="Traditional Arabic" w:cs="Traditional Arabic"/>
          <w:sz w:val="34"/>
          <w:szCs w:val="34"/>
          <w:rtl/>
          <w:lang w:bidi="ar-EG"/>
        </w:rPr>
        <w:footnoteReference w:id="8"/>
      </w:r>
      <w:r w:rsidR="00491B75" w:rsidRPr="00C71204">
        <w:rPr>
          <w:rFonts w:ascii="Traditional Arabic" w:hAnsi="Traditional Arabic" w:cs="Traditional Arabic"/>
          <w:sz w:val="34"/>
          <w:szCs w:val="34"/>
          <w:vertAlign w:val="superscript"/>
          <w:rtl/>
          <w:lang w:bidi="ar-EG"/>
        </w:rPr>
        <w:t>)</w:t>
      </w:r>
      <w:r w:rsidR="00C71204">
        <w:rPr>
          <w:rFonts w:ascii="Traditional Arabic" w:hAnsi="Traditional Arabic" w:cs="Traditional Arabic"/>
          <w:sz w:val="34"/>
          <w:szCs w:val="34"/>
          <w:vertAlign w:val="superscript"/>
          <w:rtl/>
          <w:lang w:bidi="ar-EG"/>
        </w:rPr>
        <w:t xml:space="preserve"> </w:t>
      </w:r>
      <w:r w:rsidR="00E912EA" w:rsidRPr="00C71204">
        <w:rPr>
          <w:rFonts w:ascii="Traditional Arabic" w:hAnsi="Traditional Arabic" w:cs="Traditional Arabic"/>
          <w:sz w:val="34"/>
          <w:szCs w:val="34"/>
          <w:rtl/>
          <w:lang w:bidi="ar-EG"/>
        </w:rPr>
        <w:t>الذي تفرَّد بخلقه</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وأوجده من العدم ولم يكن شيئاً</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وبيده ضره ونفعه</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كما قال إمامنا وقدوتنا إبراهيم خليل الرحمن</w:t>
      </w:r>
      <w:r w:rsidR="00491B75" w:rsidRPr="00C71204">
        <w:rPr>
          <w:rFonts w:ascii="Traditional Arabic" w:hAnsi="Traditional Arabic" w:cs="Traditional Arabic"/>
          <w:sz w:val="34"/>
          <w:szCs w:val="34"/>
          <w:rtl/>
          <w:lang w:bidi="ar-EG"/>
        </w:rPr>
        <w:t>:</w:t>
      </w:r>
      <w:r w:rsidR="00C71204">
        <w:rPr>
          <w:rFonts w:ascii="Traditional Arabic" w:hAnsi="Traditional Arabic" w:cs="Traditional Arabic"/>
          <w:sz w:val="34"/>
          <w:szCs w:val="34"/>
          <w:rtl/>
          <w:lang w:bidi="ar-EG"/>
        </w:rPr>
        <w:t xml:space="preserve"> </w:t>
      </w:r>
    </w:p>
    <w:p w14:paraId="3169A92C" w14:textId="6B38EF72" w:rsidR="00491B75" w:rsidRPr="00C71204" w:rsidRDefault="00491B75"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lang w:bidi="ar-EG"/>
        </w:rPr>
        <w:t>الَّذِي خَلَقَنِي فَهُوَ يَهْدِينِ (78) وَالَّذِي هُوَ يُطْعِمُنِي وَيَسْقِينِ (79) وَإِذَا مَرِضْتُ فَهُوَ يَشْفِينِ (80) وَالَّذِي يُمِيتُنِي ثُمَّ يُحْيِينِ (81) وَالَّذِي أَطْمَعُ أَنْ يَغْفِرَ لِي خَطِيئَتِي يَوْمَ الدِّينِ (82) ﴾ [ الشعراء</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78-82]</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فهذا الرب العظيم الكبير المتعال</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الذي بيده ملكوت كل شئ</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يحسن العبد به ظنه</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ما يحسن ظنه بالأحجار</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ف</w:t>
      </w:r>
      <w:r w:rsidR="00433EEA" w:rsidRPr="00C71204">
        <w:rPr>
          <w:rFonts w:ascii="Traditional Arabic" w:hAnsi="Traditional Arabic" w:cs="Traditional Arabic"/>
          <w:sz w:val="34"/>
          <w:szCs w:val="34"/>
          <w:rtl/>
          <w:lang w:bidi="ar-EG"/>
        </w:rPr>
        <w:t>إ</w:t>
      </w:r>
      <w:r w:rsidR="00E912EA" w:rsidRPr="00C71204">
        <w:rPr>
          <w:rFonts w:ascii="Traditional Arabic" w:hAnsi="Traditional Arabic" w:cs="Traditional Arabic"/>
          <w:sz w:val="34"/>
          <w:szCs w:val="34"/>
          <w:rtl/>
          <w:lang w:bidi="ar-EG"/>
        </w:rPr>
        <w:t>ن</w:t>
      </w:r>
      <w:r w:rsidR="00A62729" w:rsidRP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 xml:space="preserve"> الك</w:t>
      </w:r>
      <w:r w:rsidR="00A62729" w:rsidRP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ف</w:t>
      </w:r>
      <w:r w:rsidR="00A62729" w:rsidRPr="00C71204">
        <w:rPr>
          <w:rFonts w:ascii="Traditional Arabic" w:hAnsi="Traditional Arabic" w:cs="Traditional Arabic"/>
          <w:sz w:val="34"/>
          <w:szCs w:val="34"/>
          <w:rtl/>
          <w:lang w:bidi="ar-EG"/>
        </w:rPr>
        <w:t>َّ</w:t>
      </w:r>
      <w:r w:rsidR="00E912EA" w:rsidRPr="00C71204">
        <w:rPr>
          <w:rFonts w:ascii="Traditional Arabic" w:hAnsi="Traditional Arabic" w:cs="Traditional Arabic"/>
          <w:sz w:val="34"/>
          <w:szCs w:val="34"/>
          <w:rtl/>
          <w:lang w:bidi="ar-EG"/>
        </w:rPr>
        <w:t>ار أحسنوا ظنهم بالأحجار فأدخلتهم النار</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وقد قال الله تعالى في الأحجار</w:t>
      </w:r>
      <w:r w:rsidR="00073966">
        <w:rPr>
          <w:rFonts w:ascii="Traditional Arabic" w:hAnsi="Traditional Arabic" w:cs="Traditional Arabic"/>
          <w:sz w:val="34"/>
          <w:szCs w:val="34"/>
          <w:rtl/>
          <w:lang w:bidi="ar-EG"/>
        </w:rPr>
        <w:t xml:space="preserve">، </w:t>
      </w:r>
      <w:r w:rsidR="00E912EA" w:rsidRPr="00C71204">
        <w:rPr>
          <w:rFonts w:ascii="Traditional Arabic" w:hAnsi="Traditional Arabic" w:cs="Traditional Arabic"/>
          <w:sz w:val="34"/>
          <w:szCs w:val="34"/>
          <w:rtl/>
          <w:lang w:bidi="ar-EG"/>
        </w:rPr>
        <w:t xml:space="preserve">وفيمن أحسنوا بها الظن حتى عبدوها من دونه </w:t>
      </w:r>
      <w:r w:rsidRPr="00C71204">
        <w:rPr>
          <w:rFonts w:ascii="Traditional Arabic" w:hAnsi="Traditional Arabic" w:cs="Traditional Arabic"/>
          <w:sz w:val="34"/>
          <w:szCs w:val="34"/>
          <w:rtl/>
          <w:lang w:bidi="ar-EG"/>
        </w:rPr>
        <w:t>﴿</w:t>
      </w:r>
      <w:r w:rsidR="00AE421D" w:rsidRPr="00C71204">
        <w:rPr>
          <w:rFonts w:ascii="Traditional Arabic" w:hAnsi="Traditional Arabic" w:cs="Traditional Arabic"/>
          <w:sz w:val="34"/>
          <w:szCs w:val="34"/>
          <w:rtl/>
        </w:rPr>
        <w:t xml:space="preserve"> </w:t>
      </w:r>
      <w:r w:rsidR="00AE421D" w:rsidRPr="00C71204">
        <w:rPr>
          <w:rFonts w:ascii="Traditional Arabic" w:hAnsi="Traditional Arabic" w:cs="Traditional Arabic"/>
          <w:sz w:val="34"/>
          <w:szCs w:val="34"/>
          <w:rtl/>
          <w:lang w:bidi="ar-EG"/>
        </w:rPr>
        <w:t>يَا أَيُّهَا الَّذِينَ آَمَنُوا قُوا أَنْفُسَكُمْ وَأَهْلِيكُمْ نَارًا وَقُودُهَا النَّاسُ وَالْحِجَارَةُ﴾ [التحريم:6 ]</w:t>
      </w:r>
      <w:r w:rsidR="00073966">
        <w:rPr>
          <w:rFonts w:ascii="Traditional Arabic" w:hAnsi="Traditional Arabic" w:cs="Traditional Arabic"/>
          <w:sz w:val="34"/>
          <w:szCs w:val="34"/>
          <w:rtl/>
          <w:lang w:bidi="ar-EG"/>
        </w:rPr>
        <w:t xml:space="preserve">، </w:t>
      </w:r>
      <w:r w:rsidR="00AE421D" w:rsidRPr="00C71204">
        <w:rPr>
          <w:rFonts w:ascii="Traditional Arabic" w:hAnsi="Traditional Arabic" w:cs="Traditional Arabic"/>
          <w:sz w:val="34"/>
          <w:szCs w:val="34"/>
          <w:rtl/>
          <w:lang w:bidi="ar-EG"/>
        </w:rPr>
        <w:t>وقال</w:t>
      </w:r>
      <w:r w:rsidR="00C71204">
        <w:rPr>
          <w:rFonts w:ascii="Traditional Arabic" w:hAnsi="Traditional Arabic" w:cs="Traditional Arabic"/>
          <w:sz w:val="34"/>
          <w:szCs w:val="34"/>
          <w:rtl/>
          <w:lang w:bidi="ar-EG"/>
        </w:rPr>
        <w:t>:</w:t>
      </w:r>
      <w:r w:rsidR="00AE421D" w:rsidRPr="00C71204">
        <w:rPr>
          <w:rFonts w:ascii="Traditional Arabic" w:hAnsi="Traditional Arabic" w:cs="Traditional Arabic"/>
          <w:sz w:val="34"/>
          <w:szCs w:val="34"/>
          <w:rtl/>
          <w:lang w:bidi="ar-EG"/>
        </w:rPr>
        <w:t xml:space="preserve"> ﴿</w:t>
      </w:r>
      <w:r w:rsidR="00AE421D" w:rsidRPr="00C71204">
        <w:rPr>
          <w:rFonts w:ascii="Traditional Arabic" w:hAnsi="Traditional Arabic" w:cs="Traditional Arabic"/>
          <w:sz w:val="34"/>
          <w:szCs w:val="34"/>
          <w:rtl/>
        </w:rPr>
        <w:t xml:space="preserve"> </w:t>
      </w:r>
      <w:r w:rsidR="00AE421D" w:rsidRPr="00C71204">
        <w:rPr>
          <w:rFonts w:ascii="Traditional Arabic" w:hAnsi="Traditional Arabic" w:cs="Traditional Arabic"/>
          <w:sz w:val="34"/>
          <w:szCs w:val="34"/>
          <w:rtl/>
          <w:lang w:bidi="ar-EG"/>
        </w:rPr>
        <w:t>إِنَّكُمْ وَمَا تَعْبُدُونَ مِنْ دُونِ اللَّهِ حَصَبُ جَهَنَّمَ أَنْتُمْ لَهَا وَارِدُونَ ﴾</w:t>
      </w:r>
      <w:r w:rsidR="0027028C" w:rsidRPr="00C71204">
        <w:rPr>
          <w:rFonts w:ascii="Traditional Arabic" w:hAnsi="Traditional Arabic" w:cs="Traditional Arabic"/>
          <w:sz w:val="34"/>
          <w:szCs w:val="34"/>
          <w:rtl/>
          <w:lang w:bidi="ar-EG"/>
        </w:rPr>
        <w:t xml:space="preserve"> </w:t>
      </w:r>
      <w:r w:rsidR="00AE421D" w:rsidRPr="00C71204">
        <w:rPr>
          <w:rFonts w:ascii="Traditional Arabic" w:hAnsi="Traditional Arabic" w:cs="Traditional Arabic"/>
          <w:sz w:val="34"/>
          <w:szCs w:val="34"/>
          <w:rtl/>
          <w:lang w:bidi="ar-EG"/>
        </w:rPr>
        <w:t>[الأنبياء</w:t>
      </w:r>
      <w:r w:rsidR="00C71204">
        <w:rPr>
          <w:rFonts w:ascii="Traditional Arabic" w:hAnsi="Traditional Arabic" w:cs="Traditional Arabic"/>
          <w:sz w:val="34"/>
          <w:szCs w:val="34"/>
          <w:rtl/>
          <w:lang w:bidi="ar-EG"/>
        </w:rPr>
        <w:t>:</w:t>
      </w:r>
      <w:r w:rsidR="00AE421D" w:rsidRPr="00C71204">
        <w:rPr>
          <w:rFonts w:ascii="Traditional Arabic" w:hAnsi="Traditional Arabic" w:cs="Traditional Arabic"/>
          <w:sz w:val="34"/>
          <w:szCs w:val="34"/>
          <w:rtl/>
          <w:lang w:bidi="ar-EG"/>
        </w:rPr>
        <w:t xml:space="preserve"> 98]</w:t>
      </w:r>
      <w:r w:rsidR="00073966">
        <w:rPr>
          <w:rFonts w:ascii="Traditional Arabic" w:hAnsi="Traditional Arabic" w:cs="Traditional Arabic"/>
          <w:sz w:val="34"/>
          <w:szCs w:val="34"/>
          <w:rtl/>
          <w:lang w:bidi="ar-EG"/>
        </w:rPr>
        <w:t xml:space="preserve">. </w:t>
      </w:r>
    </w:p>
    <w:p w14:paraId="3D8BCB5C" w14:textId="0CE2C182" w:rsidR="005B4C34" w:rsidRPr="00C71204" w:rsidRDefault="00850D2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وقد أمر النبي صلى الله عليه وسلم أن يستجمر من البول بثلاثة أحجار</w:t>
      </w:r>
      <w:r w:rsidR="001764B9" w:rsidRPr="00C71204">
        <w:rPr>
          <w:rFonts w:ascii="Traditional Arabic" w:hAnsi="Traditional Arabic" w:cs="Traditional Arabic"/>
          <w:sz w:val="34"/>
          <w:szCs w:val="34"/>
          <w:vertAlign w:val="superscript"/>
          <w:rtl/>
          <w:lang w:bidi="ar-EG"/>
        </w:rPr>
        <w:t>(</w:t>
      </w:r>
      <w:r w:rsidR="001764B9" w:rsidRPr="00C71204">
        <w:rPr>
          <w:rStyle w:val="a7"/>
          <w:rFonts w:ascii="Traditional Arabic" w:hAnsi="Traditional Arabic" w:cs="Traditional Arabic"/>
          <w:sz w:val="34"/>
          <w:szCs w:val="34"/>
          <w:rtl/>
          <w:lang w:bidi="ar-EG"/>
        </w:rPr>
        <w:footnoteReference w:id="9"/>
      </w:r>
      <w:r w:rsidR="001764B9"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 قال أحسنوا ظنكم بها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بل 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استجمروا بها من البول</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كس</w:t>
      </w:r>
      <w:r w:rsidR="0005209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 النبي صلى الله عليه وسلم الأحجار التي أُحْسِن بها الظن حتى عُبدتْ حول البيت وحرَّقها بالنار</w:t>
      </w:r>
      <w:r w:rsidR="00073966">
        <w:rPr>
          <w:rFonts w:ascii="Traditional Arabic" w:hAnsi="Traditional Arabic" w:cs="Traditional Arabic"/>
          <w:sz w:val="34"/>
          <w:szCs w:val="34"/>
          <w:rtl/>
          <w:lang w:bidi="ar-EG"/>
        </w:rPr>
        <w:t xml:space="preserve">. </w:t>
      </w:r>
    </w:p>
    <w:p w14:paraId="3705621D" w14:textId="74F3D597" w:rsidR="00850D2D" w:rsidRPr="00C71204" w:rsidRDefault="00850D2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فبلغ الشيخ </w:t>
      </w:r>
      <w:r w:rsidR="0027028C"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ن جميع ما ذُكر من البدع يتعمدها الناس عند العمود الم</w:t>
      </w:r>
      <w:r w:rsidR="0027028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خ</w:t>
      </w:r>
      <w:r w:rsidR="0027028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ل</w:t>
      </w:r>
      <w:r w:rsidR="0027028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ق الذي داخل (الباب الصغير) الذي عند ( درب النافدانيين)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فشد عليه وقام واستخار في الخروج </w:t>
      </w:r>
      <w:r w:rsidR="00052094" w:rsidRPr="00C71204">
        <w:rPr>
          <w:rFonts w:ascii="Traditional Arabic" w:hAnsi="Traditional Arabic" w:cs="Traditional Arabic"/>
          <w:sz w:val="34"/>
          <w:szCs w:val="34"/>
          <w:rtl/>
          <w:lang w:bidi="ar-EG"/>
        </w:rPr>
        <w:t xml:space="preserve">إلى </w:t>
      </w:r>
      <w:r w:rsidRPr="00C71204">
        <w:rPr>
          <w:rFonts w:ascii="Traditional Arabic" w:hAnsi="Traditional Arabic" w:cs="Traditional Arabic"/>
          <w:sz w:val="34"/>
          <w:szCs w:val="34"/>
          <w:rtl/>
          <w:lang w:bidi="ar-EG"/>
        </w:rPr>
        <w:t>كسره فحدثني أخوه الشيخ الإمام القدوة شرف الدين عبد الله بن تيمية</w:t>
      </w:r>
      <w:r w:rsidR="00965EDC" w:rsidRPr="00C71204">
        <w:rPr>
          <w:rFonts w:ascii="Traditional Arabic" w:hAnsi="Traditional Arabic" w:cs="Traditional Arabic"/>
          <w:sz w:val="34"/>
          <w:szCs w:val="34"/>
          <w:vertAlign w:val="superscript"/>
          <w:rtl/>
          <w:lang w:bidi="ar-EG"/>
        </w:rPr>
        <w:t>(</w:t>
      </w:r>
      <w:r w:rsidR="00965EDC" w:rsidRPr="00C71204">
        <w:rPr>
          <w:rStyle w:val="a7"/>
          <w:rFonts w:ascii="Traditional Arabic" w:hAnsi="Traditional Arabic" w:cs="Traditional Arabic"/>
          <w:sz w:val="34"/>
          <w:szCs w:val="34"/>
          <w:rtl/>
          <w:lang w:bidi="ar-EG"/>
        </w:rPr>
        <w:footnoteReference w:id="10"/>
      </w:r>
      <w:r w:rsidR="00965EDC"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فخرجنا لكسره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فسمع الناسُ أن</w:t>
      </w:r>
      <w:r w:rsidR="0005209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الشيخ يخرج لكسر العمود المخلق</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فاجتمع معنا خلق كثير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فلما خرجنا نحوه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وشاع في البلد</w:t>
      </w:r>
      <w:r w:rsidR="00CF12BA" w:rsidRPr="00C71204">
        <w:rPr>
          <w:rFonts w:ascii="Traditional Arabic" w:hAnsi="Traditional Arabic" w:cs="Traditional Arabic"/>
          <w:sz w:val="34"/>
          <w:szCs w:val="34"/>
          <w:rtl/>
          <w:lang w:bidi="ar-EG"/>
        </w:rPr>
        <w:t xml:space="preserve"> أ</w:t>
      </w:r>
      <w:r w:rsidRPr="00C71204">
        <w:rPr>
          <w:rFonts w:ascii="Traditional Arabic" w:hAnsi="Traditional Arabic" w:cs="Traditional Arabic"/>
          <w:sz w:val="34"/>
          <w:szCs w:val="34"/>
          <w:rtl/>
          <w:lang w:bidi="ar-EG"/>
        </w:rPr>
        <w:t>ن</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ابن تيمية طالع ليكسر العمود المخلق</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صاح الشيطان في البلد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وضجت الناس بأقوال مختلفة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هذا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ما بقيت عينُ الفيجة تطلع"</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وهذا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ما ينزل المطر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يثمر شجر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وهذا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ما بقي ابن تيمية يُفلح بعد تعْرض لهذا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وكل من يقول شيئا غير هذا</w:t>
      </w:r>
      <w:r w:rsidR="00073966">
        <w:rPr>
          <w:rFonts w:ascii="Traditional Arabic" w:hAnsi="Traditional Arabic" w:cs="Traditional Arabic"/>
          <w:sz w:val="34"/>
          <w:szCs w:val="34"/>
          <w:rtl/>
          <w:lang w:bidi="ar-EG"/>
        </w:rPr>
        <w:t xml:space="preserve">. . </w:t>
      </w:r>
      <w:r w:rsidRPr="00C71204">
        <w:rPr>
          <w:rFonts w:ascii="Traditional Arabic" w:hAnsi="Traditional Arabic" w:cs="Traditional Arabic"/>
          <w:sz w:val="34"/>
          <w:szCs w:val="34"/>
          <w:rtl/>
          <w:lang w:bidi="ar-EG"/>
        </w:rPr>
        <w:t xml:space="preserve">" </w:t>
      </w:r>
    </w:p>
    <w:p w14:paraId="6491B645" w14:textId="69BFE2FE" w:rsidR="00850D2D" w:rsidRPr="00C71204" w:rsidRDefault="00850D2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 الشيخ شرف الدين</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فما وصلنا إلى عنده إلا وقد رجع</w:t>
      </w:r>
      <w:r w:rsidR="00636142" w:rsidRPr="00C71204">
        <w:rPr>
          <w:rFonts w:ascii="Traditional Arabic" w:hAnsi="Traditional Arabic" w:cs="Traditional Arabic"/>
          <w:sz w:val="34"/>
          <w:szCs w:val="34"/>
          <w:rtl/>
          <w:lang w:bidi="ar-EG"/>
        </w:rPr>
        <w:t xml:space="preserve"> عنا غالب الناس</w:t>
      </w:r>
      <w:r w:rsidR="00073966">
        <w:rPr>
          <w:rFonts w:ascii="Traditional Arabic" w:hAnsi="Traditional Arabic" w:cs="Traditional Arabic"/>
          <w:sz w:val="34"/>
          <w:szCs w:val="34"/>
          <w:rtl/>
          <w:lang w:bidi="ar-EG"/>
        </w:rPr>
        <w:t xml:space="preserve">، </w:t>
      </w:r>
      <w:r w:rsidR="00636142" w:rsidRPr="00C71204">
        <w:rPr>
          <w:rFonts w:ascii="Traditional Arabic" w:hAnsi="Traditional Arabic" w:cs="Traditional Arabic"/>
          <w:sz w:val="34"/>
          <w:szCs w:val="34"/>
          <w:rtl/>
          <w:lang w:bidi="ar-EG"/>
        </w:rPr>
        <w:t>خشية أن ينالهم منه في أنفسهم آفة من الآفات</w:t>
      </w:r>
      <w:r w:rsidR="00073966">
        <w:rPr>
          <w:rFonts w:ascii="Traditional Arabic" w:hAnsi="Traditional Arabic" w:cs="Traditional Arabic"/>
          <w:sz w:val="34"/>
          <w:szCs w:val="34"/>
          <w:rtl/>
          <w:lang w:bidi="ar-EG"/>
        </w:rPr>
        <w:t xml:space="preserve">، </w:t>
      </w:r>
      <w:r w:rsidR="00636142" w:rsidRPr="00C71204">
        <w:rPr>
          <w:rFonts w:ascii="Traditional Arabic" w:hAnsi="Traditional Arabic" w:cs="Traditional Arabic"/>
          <w:sz w:val="34"/>
          <w:szCs w:val="34"/>
          <w:rtl/>
          <w:lang w:bidi="ar-EG"/>
        </w:rPr>
        <w:t>أو ينقطع بسبب كسره بعض الخيرات</w:t>
      </w:r>
      <w:r w:rsidR="00073966">
        <w:rPr>
          <w:rFonts w:ascii="Traditional Arabic" w:hAnsi="Traditional Arabic" w:cs="Traditional Arabic"/>
          <w:sz w:val="34"/>
          <w:szCs w:val="34"/>
          <w:rtl/>
          <w:lang w:bidi="ar-EG"/>
        </w:rPr>
        <w:t xml:space="preserve">. </w:t>
      </w:r>
    </w:p>
    <w:p w14:paraId="450A56B3" w14:textId="7B2628B4" w:rsidR="00EA41CD" w:rsidRPr="00C71204" w:rsidRDefault="0063614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فتقدمنا إليه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وصحنا على الحجارين</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دونكم هذا الصنم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فما جسر أحد منهم يتقدم إليه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فأخذت أنا والشيخ المعاول منهم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وضر</w:t>
      </w:r>
      <w:r w:rsidR="00CF12BA" w:rsidRPr="00C71204">
        <w:rPr>
          <w:rFonts w:ascii="Traditional Arabic" w:hAnsi="Traditional Arabic" w:cs="Traditional Arabic"/>
          <w:sz w:val="34"/>
          <w:szCs w:val="34"/>
          <w:rtl/>
          <w:lang w:bidi="ar-EG"/>
        </w:rPr>
        <w:t>ب</w:t>
      </w:r>
      <w:r w:rsidRPr="00C71204">
        <w:rPr>
          <w:rFonts w:ascii="Traditional Arabic" w:hAnsi="Traditional Arabic" w:cs="Traditional Arabic"/>
          <w:sz w:val="34"/>
          <w:szCs w:val="34"/>
          <w:rtl/>
          <w:lang w:bidi="ar-EG"/>
        </w:rPr>
        <w:t>نا فيه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وقلنا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38ACDE81" w14:textId="5F9F8BA6" w:rsidR="00EA41CD" w:rsidRPr="00C71204" w:rsidRDefault="00EA41C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وَقُلْ جَاءَ الْحَقُّ وَزَهَقَ الْبَاطِلُ إِنَّ الْبَاطِلَ كَانَ زَهُوقًا ﴾[ الإسراء</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81]</w:t>
      </w:r>
    </w:p>
    <w:p w14:paraId="5AE0CDA8" w14:textId="3D539CB9" w:rsidR="00636142" w:rsidRPr="00C71204" w:rsidRDefault="0063614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وقلنا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إن أصاب أحداً منه شئ نكون نحن فداه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وتابعنا الناسُ فيه بالضرب حتى كسرناه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فوجدنا خلفه صنمين حجارة مجسَّدة مصوَّرة" طول كل صنم نحو شبر ونصف</w:t>
      </w:r>
      <w:r w:rsidR="00073966">
        <w:rPr>
          <w:rFonts w:ascii="Traditional Arabic" w:hAnsi="Traditional Arabic" w:cs="Traditional Arabic"/>
          <w:sz w:val="34"/>
          <w:szCs w:val="34"/>
          <w:rtl/>
          <w:lang w:bidi="ar-EG"/>
        </w:rPr>
        <w:t xml:space="preserve">. </w:t>
      </w:r>
    </w:p>
    <w:p w14:paraId="7D3E9B37" w14:textId="28F2A3EF" w:rsidR="00636142" w:rsidRPr="00C71204" w:rsidRDefault="0063614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وقال الشيخ شرف الدين</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قال الشيخ النووي</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اللهم أقم لدينك رجلاً يكسر العمود المخلق</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ويخرب القبر الذي في جيرون" فهذا من كرامات الشيخ محي الدين ( أي النووي)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فكسرنه ولله الحمد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أصاب الناس من ذلك إلا الخير</w:t>
      </w:r>
      <w:r w:rsidR="00073966">
        <w:rPr>
          <w:rFonts w:ascii="Traditional Arabic" w:hAnsi="Traditional Arabic" w:cs="Traditional Arabic"/>
          <w:sz w:val="34"/>
          <w:szCs w:val="34"/>
          <w:rtl/>
          <w:lang w:bidi="ar-EG"/>
        </w:rPr>
        <w:t xml:space="preserve">. </w:t>
      </w:r>
    </w:p>
    <w:p w14:paraId="65D5907A" w14:textId="77777777" w:rsidR="00D645ED" w:rsidRPr="00C71204" w:rsidRDefault="00D645ED" w:rsidP="00C71204">
      <w:pPr>
        <w:spacing w:after="0"/>
        <w:jc w:val="both"/>
        <w:rPr>
          <w:rFonts w:ascii="Traditional Arabic" w:hAnsi="Traditional Arabic" w:cs="Traditional Arabic"/>
          <w:sz w:val="34"/>
          <w:szCs w:val="34"/>
          <w:rtl/>
          <w:lang w:bidi="ar-EG"/>
        </w:rPr>
      </w:pPr>
    </w:p>
    <w:p w14:paraId="4D149021" w14:textId="77777777" w:rsidR="00636142" w:rsidRPr="00C71204" w:rsidRDefault="00636142" w:rsidP="00C71204">
      <w:pPr>
        <w:pStyle w:val="3"/>
        <w:rPr>
          <w:rtl/>
          <w:lang w:bidi="ar-EG"/>
        </w:rPr>
      </w:pPr>
      <w:bookmarkStart w:id="21" w:name="_Toc86131181"/>
      <w:r w:rsidRPr="00C71204">
        <w:rPr>
          <w:rtl/>
          <w:lang w:bidi="ar-EG"/>
        </w:rPr>
        <w:t>فصل</w:t>
      </w:r>
      <w:bookmarkEnd w:id="21"/>
      <w:r w:rsidRPr="00C71204">
        <w:rPr>
          <w:rtl/>
          <w:lang w:bidi="ar-EG"/>
        </w:rPr>
        <w:t xml:space="preserve"> </w:t>
      </w:r>
    </w:p>
    <w:p w14:paraId="28EA2CD6" w14:textId="3B7117C5" w:rsidR="00636142" w:rsidRPr="00C71204" w:rsidRDefault="00BD585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قد بلغ الشيخ </w:t>
      </w:r>
      <w:r w:rsidR="009C1B01"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ن</w:t>
      </w:r>
      <w:r w:rsidR="00AB14CD"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في المسجد ال</w:t>
      </w:r>
      <w:r w:rsidR="009C1B01" w:rsidRPr="00C71204">
        <w:rPr>
          <w:rFonts w:ascii="Traditional Arabic" w:hAnsi="Traditional Arabic" w:cs="Traditional Arabic"/>
          <w:sz w:val="34"/>
          <w:szCs w:val="34"/>
          <w:rtl/>
          <w:lang w:bidi="ar-EG"/>
        </w:rPr>
        <w:t>ذ</w:t>
      </w:r>
      <w:r w:rsidRPr="00C71204">
        <w:rPr>
          <w:rFonts w:ascii="Traditional Arabic" w:hAnsi="Traditional Arabic" w:cs="Traditional Arabic"/>
          <w:sz w:val="34"/>
          <w:szCs w:val="34"/>
          <w:rtl/>
          <w:lang w:bidi="ar-EG"/>
        </w:rPr>
        <w:t>ي خلف (ق</w:t>
      </w:r>
      <w:r w:rsidR="00C62F8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ب</w:t>
      </w:r>
      <w:r w:rsidR="00C62F8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ة اللحم) في ( العلا</w:t>
      </w:r>
      <w:r w:rsidR="00E5208F"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فين) وي</w:t>
      </w:r>
      <w:r w:rsidR="00CA71FA" w:rsidRPr="00C71204">
        <w:rPr>
          <w:rFonts w:ascii="Traditional Arabic" w:hAnsi="Traditional Arabic" w:cs="Traditional Arabic"/>
          <w:sz w:val="34"/>
          <w:szCs w:val="34"/>
          <w:rtl/>
          <w:lang w:bidi="ar-EG"/>
        </w:rPr>
        <w:t>ع</w:t>
      </w:r>
      <w:r w:rsidRPr="00C71204">
        <w:rPr>
          <w:rFonts w:ascii="Traditional Arabic" w:hAnsi="Traditional Arabic" w:cs="Traditional Arabic"/>
          <w:sz w:val="34"/>
          <w:szCs w:val="34"/>
          <w:rtl/>
          <w:lang w:bidi="ar-EG"/>
        </w:rPr>
        <w:t>ُرف باسم (مسجد الكف) بلاط</w:t>
      </w:r>
      <w:r w:rsidR="00EA41CD" w:rsidRPr="00C71204">
        <w:rPr>
          <w:rFonts w:ascii="Traditional Arabic" w:hAnsi="Traditional Arabic" w:cs="Traditional Arabic"/>
          <w:sz w:val="34"/>
          <w:szCs w:val="34"/>
          <w:rtl/>
          <w:lang w:bidi="ar-EG"/>
        </w:rPr>
        <w:t>ة</w:t>
      </w:r>
      <w:r w:rsidRPr="00C71204">
        <w:rPr>
          <w:rFonts w:ascii="Traditional Arabic" w:hAnsi="Traditional Arabic" w:cs="Traditional Arabic"/>
          <w:sz w:val="34"/>
          <w:szCs w:val="34"/>
          <w:rtl/>
          <w:lang w:bidi="ar-EG"/>
        </w:rPr>
        <w:t xml:space="preserve"> سوداء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شاع بين الناس أن</w:t>
      </w:r>
      <w:r w:rsidR="00AF5DB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إنساناً من قديم الزمان رأى في منامه النبي صلى الله عليه وسلم وحدثه بأمور 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يا</w:t>
      </w:r>
      <w:r w:rsidR="00AB14CD" w:rsidRPr="00C71204">
        <w:rPr>
          <w:rFonts w:ascii="Traditional Arabic" w:hAnsi="Traditional Arabic" w:cs="Traditional Arabic"/>
          <w:sz w:val="34"/>
          <w:szCs w:val="34"/>
          <w:rtl/>
          <w:lang w:bidi="ar-EG"/>
        </w:rPr>
        <w:t>ر</w:t>
      </w:r>
      <w:r w:rsidRPr="00C71204">
        <w:rPr>
          <w:rFonts w:ascii="Traditional Arabic" w:hAnsi="Traditional Arabic" w:cs="Traditional Arabic"/>
          <w:sz w:val="34"/>
          <w:szCs w:val="34"/>
          <w:rtl/>
          <w:lang w:bidi="ar-EG"/>
        </w:rPr>
        <w:t>سول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إن</w:t>
      </w:r>
      <w:r w:rsidR="00CA71FA"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حدثتُ الناس بالذي حدثتني لا يصدقونني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هذا كفي اليمين في هذه البلاطة دليلاً على صدقك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وحط كفه فيها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فغاص فبقي فيها موضع كف خمس </w:t>
      </w:r>
      <w:r w:rsidR="00CA71FA"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صابع</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وانعكف الناسُ عليه – كما ذكر- بالنذر 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والتبرك 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والاستسقاء</w:t>
      </w:r>
      <w:r w:rsidR="00073966">
        <w:rPr>
          <w:rFonts w:ascii="Traditional Arabic" w:hAnsi="Traditional Arabic" w:cs="Traditional Arabic"/>
          <w:sz w:val="34"/>
          <w:szCs w:val="34"/>
          <w:rtl/>
          <w:lang w:bidi="ar-EG"/>
        </w:rPr>
        <w:t xml:space="preserve">. </w:t>
      </w:r>
    </w:p>
    <w:p w14:paraId="3AC6E855" w14:textId="52AB6B5E" w:rsidR="00CA71FA" w:rsidRPr="00C71204" w:rsidRDefault="00CA71FA"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فبلغ ذلك الشيخ</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فطلع إليها ومعه جماعته وأخوه الشيخ شرف الدين فسمعته غير مرة يُحدث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لما نظرتُ إليها قلت</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هذا الكف منحوت</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مص</w:t>
      </w:r>
      <w:r w:rsidR="00A97BA5" w:rsidRPr="00C71204">
        <w:rPr>
          <w:rFonts w:ascii="Traditional Arabic" w:hAnsi="Traditional Arabic" w:cs="Traditional Arabic"/>
          <w:sz w:val="34"/>
          <w:szCs w:val="34"/>
          <w:rtl/>
          <w:lang w:bidi="ar-EG"/>
        </w:rPr>
        <w:t>ن</w:t>
      </w:r>
      <w:r w:rsidRPr="00C71204">
        <w:rPr>
          <w:rFonts w:ascii="Traditional Arabic" w:hAnsi="Traditional Arabic" w:cs="Traditional Arabic"/>
          <w:sz w:val="34"/>
          <w:szCs w:val="34"/>
          <w:rtl/>
          <w:lang w:bidi="ar-EG"/>
        </w:rPr>
        <w:t>وع</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ومكذوب</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النحّات جاء يعمله كف يمين فعمله كف شمال</w:t>
      </w:r>
      <w:r w:rsidR="00073966">
        <w:rPr>
          <w:rFonts w:ascii="Traditional Arabic" w:hAnsi="Traditional Arabic" w:cs="Traditional Arabic"/>
          <w:sz w:val="34"/>
          <w:szCs w:val="34"/>
          <w:rtl/>
          <w:lang w:bidi="ar-EG"/>
        </w:rPr>
        <w:t xml:space="preserve">، </w:t>
      </w:r>
      <w:r w:rsidR="00152728" w:rsidRPr="00C71204">
        <w:rPr>
          <w:rFonts w:ascii="Traditional Arabic" w:hAnsi="Traditional Arabic" w:cs="Traditional Arabic"/>
          <w:sz w:val="34"/>
          <w:szCs w:val="34"/>
          <w:rtl/>
          <w:lang w:bidi="ar-EG"/>
        </w:rPr>
        <w:t>فبقي معكوساً يجئ الخنصر موضع الإ</w:t>
      </w:r>
      <w:r w:rsidR="00AB14CD" w:rsidRPr="00C71204">
        <w:rPr>
          <w:rFonts w:ascii="Traditional Arabic" w:hAnsi="Traditional Arabic" w:cs="Traditional Arabic"/>
          <w:sz w:val="34"/>
          <w:szCs w:val="34"/>
          <w:rtl/>
          <w:lang w:bidi="ar-EG"/>
        </w:rPr>
        <w:t>ب</w:t>
      </w:r>
      <w:r w:rsidR="00152728" w:rsidRPr="00C71204">
        <w:rPr>
          <w:rFonts w:ascii="Traditional Arabic" w:hAnsi="Traditional Arabic" w:cs="Traditional Arabic"/>
          <w:sz w:val="34"/>
          <w:szCs w:val="34"/>
          <w:rtl/>
          <w:lang w:bidi="ar-EG"/>
        </w:rPr>
        <w:t>هام</w:t>
      </w:r>
      <w:r w:rsidR="00073966">
        <w:rPr>
          <w:rFonts w:ascii="Traditional Arabic" w:hAnsi="Traditional Arabic" w:cs="Traditional Arabic"/>
          <w:sz w:val="34"/>
          <w:szCs w:val="34"/>
          <w:rtl/>
          <w:lang w:bidi="ar-EG"/>
        </w:rPr>
        <w:t xml:space="preserve">، </w:t>
      </w:r>
      <w:r w:rsidR="00152728" w:rsidRPr="00C71204">
        <w:rPr>
          <w:rFonts w:ascii="Traditional Arabic" w:hAnsi="Traditional Arabic" w:cs="Traditional Arabic"/>
          <w:sz w:val="34"/>
          <w:szCs w:val="34"/>
          <w:rtl/>
          <w:lang w:bidi="ar-EG"/>
        </w:rPr>
        <w:t>والإبهام موضع الخنصر</w:t>
      </w:r>
      <w:r w:rsidR="00073966">
        <w:rPr>
          <w:rFonts w:ascii="Traditional Arabic" w:hAnsi="Traditional Arabic" w:cs="Traditional Arabic"/>
          <w:sz w:val="34"/>
          <w:szCs w:val="34"/>
          <w:rtl/>
          <w:lang w:bidi="ar-EG"/>
        </w:rPr>
        <w:t xml:space="preserve">، </w:t>
      </w:r>
      <w:r w:rsidR="00152728" w:rsidRPr="00C71204">
        <w:rPr>
          <w:rFonts w:ascii="Traditional Arabic" w:hAnsi="Traditional Arabic" w:cs="Traditional Arabic"/>
          <w:sz w:val="34"/>
          <w:szCs w:val="34"/>
          <w:rtl/>
          <w:lang w:bidi="ar-EG"/>
        </w:rPr>
        <w:t>فكسَّرها</w:t>
      </w:r>
      <w:r w:rsidR="00073966">
        <w:rPr>
          <w:rFonts w:ascii="Traditional Arabic" w:hAnsi="Traditional Arabic" w:cs="Traditional Arabic"/>
          <w:sz w:val="34"/>
          <w:szCs w:val="34"/>
          <w:rtl/>
          <w:lang w:bidi="ar-EG"/>
        </w:rPr>
        <w:t xml:space="preserve">، </w:t>
      </w:r>
      <w:r w:rsidR="00152728" w:rsidRPr="00C71204">
        <w:rPr>
          <w:rFonts w:ascii="Traditional Arabic" w:hAnsi="Traditional Arabic" w:cs="Traditional Arabic"/>
          <w:sz w:val="34"/>
          <w:szCs w:val="34"/>
          <w:rtl/>
          <w:lang w:bidi="ar-EG"/>
        </w:rPr>
        <w:t>وما بقي لها ذكر ولا أثر</w:t>
      </w:r>
      <w:r w:rsidR="00073966">
        <w:rPr>
          <w:rFonts w:ascii="Traditional Arabic" w:hAnsi="Traditional Arabic" w:cs="Traditional Arabic"/>
          <w:sz w:val="34"/>
          <w:szCs w:val="34"/>
          <w:rtl/>
          <w:lang w:bidi="ar-EG"/>
        </w:rPr>
        <w:t xml:space="preserve">، </w:t>
      </w:r>
      <w:r w:rsidR="00152728" w:rsidRPr="00C71204">
        <w:rPr>
          <w:rFonts w:ascii="Traditional Arabic" w:hAnsi="Traditional Arabic" w:cs="Traditional Arabic"/>
          <w:sz w:val="34"/>
          <w:szCs w:val="34"/>
          <w:rtl/>
          <w:lang w:bidi="ar-EG"/>
        </w:rPr>
        <w:t>ولله الحمد</w:t>
      </w:r>
      <w:r w:rsidR="00073966">
        <w:rPr>
          <w:rFonts w:ascii="Traditional Arabic" w:hAnsi="Traditional Arabic" w:cs="Traditional Arabic"/>
          <w:sz w:val="34"/>
          <w:szCs w:val="34"/>
          <w:rtl/>
          <w:lang w:bidi="ar-EG"/>
        </w:rPr>
        <w:t xml:space="preserve">. </w:t>
      </w:r>
    </w:p>
    <w:p w14:paraId="7BCBCF81" w14:textId="77777777" w:rsidR="009B38ED" w:rsidRPr="00C71204" w:rsidRDefault="009B38ED" w:rsidP="00C71204">
      <w:pPr>
        <w:spacing w:after="0"/>
        <w:jc w:val="both"/>
        <w:rPr>
          <w:rFonts w:ascii="Traditional Arabic" w:hAnsi="Traditional Arabic" w:cs="Traditional Arabic"/>
          <w:sz w:val="34"/>
          <w:szCs w:val="34"/>
          <w:rtl/>
          <w:lang w:bidi="ar-EG"/>
        </w:rPr>
      </w:pPr>
    </w:p>
    <w:p w14:paraId="54E484C5" w14:textId="77777777" w:rsidR="00194A75" w:rsidRPr="00C71204" w:rsidRDefault="00194A75" w:rsidP="00C71204">
      <w:pPr>
        <w:spacing w:after="0"/>
        <w:jc w:val="both"/>
        <w:rPr>
          <w:rFonts w:ascii="Traditional Arabic" w:hAnsi="Traditional Arabic" w:cs="Traditional Arabic"/>
          <w:sz w:val="34"/>
          <w:szCs w:val="34"/>
          <w:rtl/>
          <w:lang w:bidi="ar-EG"/>
        </w:rPr>
      </w:pPr>
    </w:p>
    <w:p w14:paraId="5DC64B9D" w14:textId="77777777" w:rsidR="00194A75" w:rsidRPr="00C71204" w:rsidRDefault="00194A75" w:rsidP="00C71204">
      <w:pPr>
        <w:spacing w:after="0"/>
        <w:jc w:val="both"/>
        <w:rPr>
          <w:rFonts w:ascii="Traditional Arabic" w:hAnsi="Traditional Arabic" w:cs="Traditional Arabic"/>
          <w:sz w:val="34"/>
          <w:szCs w:val="34"/>
          <w:rtl/>
          <w:lang w:bidi="ar-EG"/>
        </w:rPr>
      </w:pPr>
    </w:p>
    <w:p w14:paraId="1B4F9BE8" w14:textId="77777777" w:rsidR="00194A75" w:rsidRPr="00C71204" w:rsidRDefault="00194A75" w:rsidP="00C71204">
      <w:pPr>
        <w:spacing w:after="0"/>
        <w:jc w:val="both"/>
        <w:rPr>
          <w:rFonts w:ascii="Traditional Arabic" w:hAnsi="Traditional Arabic" w:cs="Traditional Arabic"/>
          <w:sz w:val="34"/>
          <w:szCs w:val="34"/>
          <w:rtl/>
          <w:lang w:bidi="ar-EG"/>
        </w:rPr>
      </w:pPr>
    </w:p>
    <w:p w14:paraId="581CCCE6" w14:textId="77777777" w:rsidR="00194A75" w:rsidRPr="00C71204" w:rsidRDefault="00194A75" w:rsidP="00C71204">
      <w:pPr>
        <w:spacing w:after="0"/>
        <w:jc w:val="both"/>
        <w:rPr>
          <w:rFonts w:ascii="Traditional Arabic" w:hAnsi="Traditional Arabic" w:cs="Traditional Arabic"/>
          <w:sz w:val="34"/>
          <w:szCs w:val="34"/>
          <w:rtl/>
          <w:lang w:bidi="ar-EG"/>
        </w:rPr>
      </w:pPr>
    </w:p>
    <w:p w14:paraId="63ED878B" w14:textId="07AC0338" w:rsidR="00C71204" w:rsidRDefault="00C71204">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2A75C03B" w14:textId="77777777" w:rsidR="00BD5853" w:rsidRPr="00C71204" w:rsidRDefault="00152728" w:rsidP="00C71204">
      <w:pPr>
        <w:pStyle w:val="3"/>
        <w:rPr>
          <w:rtl/>
          <w:lang w:bidi="ar-EG"/>
        </w:rPr>
      </w:pPr>
      <w:bookmarkStart w:id="22" w:name="_Toc86131182"/>
      <w:r w:rsidRPr="00C71204">
        <w:rPr>
          <w:rtl/>
          <w:lang w:bidi="ar-EG"/>
        </w:rPr>
        <w:lastRenderedPageBreak/>
        <w:t>فصل</w:t>
      </w:r>
      <w:bookmarkEnd w:id="22"/>
    </w:p>
    <w:p w14:paraId="025C5E05" w14:textId="32DF5847" w:rsidR="00152728" w:rsidRPr="00C71204" w:rsidRDefault="00152728"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وكانت صخرة كبيرة عظيمة في وسط محراب ( مسجد النارنج) فيتوجه المصلي إليه ضرورة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وعليها ستر أسود مرخي ودرابزين</w:t>
      </w:r>
      <w:r w:rsidR="00656833" w:rsidRPr="00C71204">
        <w:rPr>
          <w:rFonts w:ascii="Traditional Arabic" w:hAnsi="Traditional Arabic" w:cs="Traditional Arabic"/>
          <w:sz w:val="34"/>
          <w:szCs w:val="34"/>
          <w:vertAlign w:val="superscript"/>
          <w:rtl/>
          <w:lang w:bidi="ar-EG"/>
        </w:rPr>
        <w:t>(</w:t>
      </w:r>
      <w:r w:rsidR="00656833" w:rsidRPr="00C71204">
        <w:rPr>
          <w:rStyle w:val="a7"/>
          <w:rFonts w:ascii="Traditional Arabic" w:hAnsi="Traditional Arabic" w:cs="Traditional Arabic"/>
          <w:sz w:val="34"/>
          <w:szCs w:val="34"/>
          <w:rtl/>
          <w:lang w:bidi="ar-EG"/>
        </w:rPr>
        <w:footnoteReference w:id="11"/>
      </w:r>
      <w:r w:rsidR="00656833"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حولها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استفاض بين الناس أنه حُطَّ عليها رأس الحسين عليه السلام فانشقت 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w:t>
      </w:r>
      <w:r w:rsidR="009A3CF0"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ها متى انشقت كلها قامت القيامة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ولها في كل سنة – يومَ عاشوراء- عيدٌ يجتمع فيه الناس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ويبقون في ذلك اليوم وفي غيره من الأيام يتبركون بها ويقبلونها</w:t>
      </w:r>
      <w:r w:rsidR="00073966">
        <w:rPr>
          <w:rFonts w:ascii="Traditional Arabic" w:hAnsi="Traditional Arabic" w:cs="Traditional Arabic"/>
          <w:sz w:val="34"/>
          <w:szCs w:val="34"/>
          <w:rtl/>
          <w:lang w:bidi="ar-EG"/>
        </w:rPr>
        <w:t xml:space="preserve">، </w:t>
      </w:r>
      <w:r w:rsidR="00AF5DB7" w:rsidRPr="00C71204">
        <w:rPr>
          <w:rFonts w:ascii="Traditional Arabic" w:hAnsi="Traditional Arabic" w:cs="Traditional Arabic"/>
          <w:sz w:val="34"/>
          <w:szCs w:val="34"/>
          <w:rtl/>
          <w:lang w:bidi="ar-EG"/>
        </w:rPr>
        <w:t>وينذرون لها النذور</w:t>
      </w:r>
      <w:r w:rsidR="00073966">
        <w:rPr>
          <w:rFonts w:ascii="Traditional Arabic" w:hAnsi="Traditional Arabic" w:cs="Traditional Arabic"/>
          <w:sz w:val="34"/>
          <w:szCs w:val="34"/>
          <w:rtl/>
          <w:lang w:bidi="ar-EG"/>
        </w:rPr>
        <w:t xml:space="preserve">، </w:t>
      </w:r>
      <w:r w:rsidR="00AF5DB7" w:rsidRPr="00C71204">
        <w:rPr>
          <w:rFonts w:ascii="Traditional Arabic" w:hAnsi="Traditional Arabic" w:cs="Traditional Arabic"/>
          <w:sz w:val="34"/>
          <w:szCs w:val="34"/>
          <w:rtl/>
          <w:lang w:bidi="ar-EG"/>
        </w:rPr>
        <w:t>ويلطخونها بالخلوق</w:t>
      </w:r>
      <w:r w:rsidR="00073966">
        <w:rPr>
          <w:rFonts w:ascii="Traditional Arabic" w:hAnsi="Traditional Arabic" w:cs="Traditional Arabic"/>
          <w:sz w:val="34"/>
          <w:szCs w:val="34"/>
          <w:rtl/>
          <w:lang w:bidi="ar-EG"/>
        </w:rPr>
        <w:t xml:space="preserve">، </w:t>
      </w:r>
      <w:r w:rsidR="00AF5DB7" w:rsidRPr="00C71204">
        <w:rPr>
          <w:rFonts w:ascii="Traditional Arabic" w:hAnsi="Traditional Arabic" w:cs="Traditional Arabic"/>
          <w:sz w:val="34"/>
          <w:szCs w:val="34"/>
          <w:rtl/>
          <w:lang w:bidi="ar-EG"/>
        </w:rPr>
        <w:t>ويدعون عندها</w:t>
      </w:r>
      <w:r w:rsidR="00073966">
        <w:rPr>
          <w:rFonts w:ascii="Traditional Arabic" w:hAnsi="Traditional Arabic" w:cs="Traditional Arabic"/>
          <w:sz w:val="34"/>
          <w:szCs w:val="34"/>
          <w:rtl/>
          <w:lang w:bidi="ar-EG"/>
        </w:rPr>
        <w:t xml:space="preserve">. </w:t>
      </w:r>
    </w:p>
    <w:p w14:paraId="2C8F9D57" w14:textId="11BB76F1" w:rsidR="00AF5DB7" w:rsidRPr="00C71204" w:rsidRDefault="00AF5DB7"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فبلغ ذلك الشيخ</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فطلب الحج</w:t>
      </w:r>
      <w:r w:rsidR="00D52F0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ارين من القلعة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وخرج إليها ومعه شرف الدين في جماعة كبيرة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فأول شئ عمله قلع الدرابزين من حولها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w:t>
      </w:r>
      <w:r w:rsidR="00C62F87" w:rsidRPr="00C71204">
        <w:rPr>
          <w:rFonts w:ascii="Traditional Arabic" w:hAnsi="Traditional Arabic" w:cs="Traditional Arabic"/>
          <w:sz w:val="34"/>
          <w:szCs w:val="34"/>
          <w:rtl/>
          <w:lang w:bidi="ar-EG"/>
        </w:rPr>
        <w:t>نتش الستر عنها ورماه</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وصاح على الحجارين</w:t>
      </w:r>
      <w:r w:rsidR="00C71204">
        <w:rPr>
          <w:rFonts w:ascii="Traditional Arabic" w:hAnsi="Traditional Arabic" w:cs="Traditional Arabic"/>
          <w:sz w:val="34"/>
          <w:szCs w:val="34"/>
          <w:rtl/>
          <w:lang w:bidi="ar-EG"/>
        </w:rPr>
        <w:t>:</w:t>
      </w:r>
      <w:r w:rsidR="00C62F87" w:rsidRPr="00C71204">
        <w:rPr>
          <w:rFonts w:ascii="Traditional Arabic" w:hAnsi="Traditional Arabic" w:cs="Traditional Arabic"/>
          <w:sz w:val="34"/>
          <w:szCs w:val="34"/>
          <w:rtl/>
          <w:lang w:bidi="ar-EG"/>
        </w:rPr>
        <w:t xml:space="preserve"> " دِهٌ عليه</w:t>
      </w:r>
      <w:r w:rsidR="00C71204">
        <w:rPr>
          <w:rFonts w:ascii="Traditional Arabic" w:hAnsi="Traditional Arabic" w:cs="Traditional Arabic"/>
          <w:sz w:val="34"/>
          <w:szCs w:val="34"/>
          <w:rtl/>
          <w:lang w:bidi="ar-EG"/>
        </w:rPr>
        <w:t>!</w:t>
      </w:r>
      <w:r w:rsidR="00C62F87" w:rsidRPr="00C71204">
        <w:rPr>
          <w:rFonts w:ascii="Traditional Arabic" w:hAnsi="Traditional Arabic" w:cs="Traditional Arabic"/>
          <w:sz w:val="34"/>
          <w:szCs w:val="34"/>
          <w:rtl/>
          <w:lang w:bidi="ar-EG"/>
        </w:rPr>
        <w:t>"</w:t>
      </w:r>
      <w:r w:rsidR="00D52F03" w:rsidRPr="00C71204">
        <w:rPr>
          <w:rFonts w:ascii="Traditional Arabic" w:hAnsi="Traditional Arabic" w:cs="Traditional Arabic"/>
          <w:sz w:val="34"/>
          <w:szCs w:val="34"/>
          <w:vertAlign w:val="superscript"/>
          <w:rtl/>
          <w:lang w:bidi="ar-EG"/>
        </w:rPr>
        <w:t>(</w:t>
      </w:r>
      <w:r w:rsidR="00D52F03" w:rsidRPr="00C71204">
        <w:rPr>
          <w:rStyle w:val="a7"/>
          <w:rFonts w:ascii="Traditional Arabic" w:hAnsi="Traditional Arabic" w:cs="Traditional Arabic"/>
          <w:sz w:val="34"/>
          <w:szCs w:val="34"/>
          <w:rtl/>
          <w:lang w:bidi="ar-EG"/>
        </w:rPr>
        <w:footnoteReference w:id="12"/>
      </w:r>
      <w:r w:rsidR="00D52F03" w:rsidRPr="00C71204">
        <w:rPr>
          <w:rFonts w:ascii="Traditional Arabic" w:hAnsi="Traditional Arabic" w:cs="Traditional Arabic"/>
          <w:sz w:val="34"/>
          <w:szCs w:val="34"/>
          <w:vertAlign w:val="superscript"/>
          <w:rtl/>
          <w:lang w:bidi="ar-EG"/>
        </w:rPr>
        <w:t>)</w:t>
      </w:r>
      <w:r w:rsidR="00C62F87" w:rsidRPr="00C71204">
        <w:rPr>
          <w:rFonts w:ascii="Traditional Arabic" w:hAnsi="Traditional Arabic" w:cs="Traditional Arabic"/>
          <w:sz w:val="34"/>
          <w:szCs w:val="34"/>
          <w:rtl/>
          <w:lang w:bidi="ar-EG"/>
        </w:rPr>
        <w:t xml:space="preserve"> فتأخروا عنها</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فتقدم هو وأخوه شرف الدين وضربها بنعله وقال</w:t>
      </w:r>
      <w:r w:rsidR="00C71204">
        <w:rPr>
          <w:rFonts w:ascii="Traditional Arabic" w:hAnsi="Traditional Arabic" w:cs="Traditional Arabic"/>
          <w:sz w:val="34"/>
          <w:szCs w:val="34"/>
          <w:rtl/>
          <w:lang w:bidi="ar-EG"/>
        </w:rPr>
        <w:t>:</w:t>
      </w:r>
      <w:r w:rsidR="00C62F87" w:rsidRPr="00C71204">
        <w:rPr>
          <w:rFonts w:ascii="Traditional Arabic" w:hAnsi="Traditional Arabic" w:cs="Traditional Arabic"/>
          <w:sz w:val="34"/>
          <w:szCs w:val="34"/>
          <w:rtl/>
          <w:lang w:bidi="ar-EG"/>
        </w:rPr>
        <w:t xml:space="preserve"> " إن أصاب أحداً منها شئ أصابنا نحن قبله "</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فتقدم إليها عند الحج</w:t>
      </w:r>
      <w:r w:rsidR="00B76B7D" w:rsidRPr="00C71204">
        <w:rPr>
          <w:rFonts w:ascii="Traditional Arabic" w:hAnsi="Traditional Arabic" w:cs="Traditional Arabic"/>
          <w:sz w:val="34"/>
          <w:szCs w:val="34"/>
          <w:rtl/>
          <w:lang w:bidi="ar-EG"/>
        </w:rPr>
        <w:t>َّ</w:t>
      </w:r>
      <w:r w:rsidR="00C62F87" w:rsidRPr="00C71204">
        <w:rPr>
          <w:rFonts w:ascii="Traditional Arabic" w:hAnsi="Traditional Arabic" w:cs="Traditional Arabic"/>
          <w:sz w:val="34"/>
          <w:szCs w:val="34"/>
          <w:rtl/>
          <w:lang w:bidi="ar-EG"/>
        </w:rPr>
        <w:t>ارون</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وحفروا عليها</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فإذا هي رأس عمود كبير قد حفر له</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ونزل في ذلك المكان</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فكسروه</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وحملوه على أربع عشرة بهيمة</w:t>
      </w:r>
      <w:r w:rsidR="00073966">
        <w:rPr>
          <w:rFonts w:ascii="Traditional Arabic" w:hAnsi="Traditional Arabic" w:cs="Traditional Arabic"/>
          <w:sz w:val="34"/>
          <w:szCs w:val="34"/>
          <w:rtl/>
          <w:lang w:bidi="ar-EG"/>
        </w:rPr>
        <w:t xml:space="preserve">، </w:t>
      </w:r>
      <w:r w:rsidR="00C62F87" w:rsidRPr="00C71204">
        <w:rPr>
          <w:rFonts w:ascii="Traditional Arabic" w:hAnsi="Traditional Arabic" w:cs="Traditional Arabic"/>
          <w:sz w:val="34"/>
          <w:szCs w:val="34"/>
          <w:rtl/>
          <w:lang w:bidi="ar-EG"/>
        </w:rPr>
        <w:t xml:space="preserve">وأحرقوه كلساً </w:t>
      </w:r>
      <w:r w:rsidR="00FF21C0" w:rsidRPr="00C71204">
        <w:rPr>
          <w:rFonts w:ascii="Traditional Arabic" w:hAnsi="Traditional Arabic" w:cs="Traditional Arabic"/>
          <w:sz w:val="34"/>
          <w:szCs w:val="34"/>
          <w:vertAlign w:val="superscript"/>
          <w:rtl/>
          <w:lang w:bidi="ar-EG"/>
        </w:rPr>
        <w:t>(</w:t>
      </w:r>
      <w:r w:rsidR="00FF21C0" w:rsidRPr="00C71204">
        <w:rPr>
          <w:rStyle w:val="a7"/>
          <w:rFonts w:ascii="Traditional Arabic" w:hAnsi="Traditional Arabic" w:cs="Traditional Arabic"/>
          <w:sz w:val="34"/>
          <w:szCs w:val="34"/>
          <w:rtl/>
          <w:lang w:bidi="ar-EG"/>
        </w:rPr>
        <w:footnoteReference w:id="13"/>
      </w:r>
      <w:r w:rsidR="00FF21C0"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p>
    <w:p w14:paraId="1C93DCF0" w14:textId="732A54BE" w:rsidR="00E80073" w:rsidRPr="00C71204" w:rsidRDefault="00C62F87"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 الشيخ</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بعض الرافضة عمل هذا في المكان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ولو</w:t>
      </w:r>
      <w:r w:rsidR="00E800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ح بين الناس أن</w:t>
      </w:r>
      <w:r w:rsidR="00344BF8"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رأس الحسين حط</w:t>
      </w:r>
      <w:r w:rsidR="00E800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وه على هذا الحجر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حتى ي</w:t>
      </w:r>
      <w:r w:rsidR="00E800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ضل به ج</w:t>
      </w:r>
      <w:r w:rsidR="009A3CF0"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w:t>
      </w:r>
      <w:r w:rsidR="00E800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ال الناس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والرافضة من عادتهم أن</w:t>
      </w:r>
      <w:r w:rsidR="00E800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هم يخربون المساجد ويعمرون المشاهد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ويعظمونها بخلاف المساجد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قال الله سبحانه</w:t>
      </w:r>
      <w:r w:rsidR="00C71204">
        <w:rPr>
          <w:rFonts w:ascii="Traditional Arabic" w:hAnsi="Traditional Arabic" w:cs="Traditional Arabic"/>
          <w:sz w:val="34"/>
          <w:szCs w:val="34"/>
          <w:rtl/>
          <w:lang w:bidi="ar-EG"/>
        </w:rPr>
        <w:t>:</w:t>
      </w:r>
      <w:r w:rsidR="00E80073" w:rsidRPr="00C71204">
        <w:rPr>
          <w:rFonts w:ascii="Traditional Arabic" w:hAnsi="Traditional Arabic" w:cs="Traditional Arabic"/>
          <w:sz w:val="34"/>
          <w:szCs w:val="34"/>
          <w:rtl/>
          <w:lang w:bidi="ar-EG"/>
        </w:rPr>
        <w:t xml:space="preserve"> ﴿</w:t>
      </w:r>
      <w:r w:rsidR="00E80073" w:rsidRPr="00C71204">
        <w:rPr>
          <w:rFonts w:ascii="Traditional Arabic" w:hAnsi="Traditional Arabic" w:cs="Traditional Arabic"/>
          <w:sz w:val="34"/>
          <w:szCs w:val="34"/>
          <w:rtl/>
        </w:rPr>
        <w:t xml:space="preserve"> </w:t>
      </w:r>
      <w:r w:rsidR="00E80073" w:rsidRPr="00C71204">
        <w:rPr>
          <w:rFonts w:ascii="Traditional Arabic" w:hAnsi="Traditional Arabic" w:cs="Traditional Arabic"/>
          <w:sz w:val="34"/>
          <w:szCs w:val="34"/>
          <w:rtl/>
          <w:lang w:bidi="ar-EG"/>
        </w:rPr>
        <w:t>إِنَّمَا يَعْمُرُ مَسَاجِدَ اللَّهِ مَنْ آَمَنَ بِاللَّهِ وَالْيَوْمِ الْآَخِرِ ﴾</w:t>
      </w:r>
    </w:p>
    <w:p w14:paraId="6F8FB4DB" w14:textId="7B697AEF" w:rsidR="00E80073" w:rsidRPr="00C71204" w:rsidRDefault="00E8007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[التوبة</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18]</w:t>
      </w:r>
      <w:r w:rsidR="00073966">
        <w:rPr>
          <w:rFonts w:ascii="Traditional Arabic" w:hAnsi="Traditional Arabic" w:cs="Traditional Arabic"/>
          <w:sz w:val="34"/>
          <w:szCs w:val="34"/>
          <w:rtl/>
          <w:lang w:bidi="ar-EG"/>
        </w:rPr>
        <w:t xml:space="preserve">. </w:t>
      </w:r>
    </w:p>
    <w:p w14:paraId="771A354F" w14:textId="7714E5FE" w:rsidR="00E80073" w:rsidRPr="00C71204" w:rsidRDefault="00C62F87" w:rsidP="00C71204">
      <w:pPr>
        <w:tabs>
          <w:tab w:val="left" w:pos="615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ولم يقل " مشاهد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وقال: </w:t>
      </w:r>
      <w:r w:rsidR="00E80073" w:rsidRPr="00C71204">
        <w:rPr>
          <w:rFonts w:ascii="Traditional Arabic" w:hAnsi="Traditional Arabic" w:cs="Traditional Arabic"/>
          <w:sz w:val="34"/>
          <w:szCs w:val="34"/>
          <w:rtl/>
          <w:lang w:bidi="ar-EG"/>
        </w:rPr>
        <w:t>﴿</w:t>
      </w:r>
      <w:r w:rsidR="00E80073" w:rsidRPr="00C71204">
        <w:rPr>
          <w:rFonts w:ascii="Traditional Arabic" w:hAnsi="Traditional Arabic" w:cs="Traditional Arabic"/>
          <w:sz w:val="34"/>
          <w:szCs w:val="34"/>
          <w:rtl/>
        </w:rPr>
        <w:t xml:space="preserve"> </w:t>
      </w:r>
      <w:r w:rsidR="00E80073" w:rsidRPr="00C71204">
        <w:rPr>
          <w:rFonts w:ascii="Traditional Arabic" w:hAnsi="Traditional Arabic" w:cs="Traditional Arabic"/>
          <w:sz w:val="34"/>
          <w:szCs w:val="34"/>
          <w:rtl/>
          <w:lang w:bidi="ar-EG"/>
        </w:rPr>
        <w:t>وَأَنَّ الْمَسَاجِدَ لِلَّهِ﴾[ الجن</w:t>
      </w:r>
      <w:r w:rsidR="00C71204">
        <w:rPr>
          <w:rFonts w:ascii="Traditional Arabic" w:hAnsi="Traditional Arabic" w:cs="Traditional Arabic"/>
          <w:sz w:val="34"/>
          <w:szCs w:val="34"/>
          <w:rtl/>
          <w:lang w:bidi="ar-EG"/>
        </w:rPr>
        <w:t>:</w:t>
      </w:r>
      <w:r w:rsidR="00E80073" w:rsidRPr="00C71204">
        <w:rPr>
          <w:rFonts w:ascii="Traditional Arabic" w:hAnsi="Traditional Arabic" w:cs="Traditional Arabic"/>
          <w:sz w:val="34"/>
          <w:szCs w:val="34"/>
          <w:rtl/>
          <w:lang w:bidi="ar-EG"/>
        </w:rPr>
        <w:t xml:space="preserve"> 18]</w:t>
      </w:r>
      <w:r w:rsidR="00073966">
        <w:rPr>
          <w:rFonts w:ascii="Traditional Arabic" w:hAnsi="Traditional Arabic" w:cs="Traditional Arabic"/>
          <w:sz w:val="34"/>
          <w:szCs w:val="34"/>
          <w:rtl/>
          <w:lang w:bidi="ar-EG"/>
        </w:rPr>
        <w:t xml:space="preserve">. </w:t>
      </w:r>
    </w:p>
    <w:p w14:paraId="437C0C5D" w14:textId="5756E4B8" w:rsidR="00E80073" w:rsidRPr="00C71204" w:rsidRDefault="00C62F87"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ما قال " وأنَّ المشاهد لله" وقال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النبي صلى الله عليه وسلم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وقال النبي صلى الله عليه وسلم</w:t>
      </w:r>
      <w:r w:rsidR="00C71204">
        <w:rPr>
          <w:rFonts w:ascii="Traditional Arabic" w:hAnsi="Traditional Arabic" w:cs="Traditional Arabic"/>
          <w:sz w:val="34"/>
          <w:szCs w:val="34"/>
          <w:rtl/>
          <w:lang w:bidi="ar-EG"/>
        </w:rPr>
        <w:t xml:space="preserve"> </w:t>
      </w:r>
      <w:r w:rsidR="005D327C" w:rsidRPr="00C71204">
        <w:rPr>
          <w:rFonts w:ascii="Traditional Arabic" w:hAnsi="Traditional Arabic" w:cs="Traditional Arabic"/>
          <w:sz w:val="34"/>
          <w:szCs w:val="34"/>
          <w:rtl/>
          <w:lang w:bidi="ar-EG"/>
        </w:rPr>
        <w:t>(مَن بنى للهِ مسجِدًا ولو كمَفْحَصِ قَطاةٍ بنى اللهُ له بيتًا في الجنَّةِ)</w:t>
      </w:r>
      <w:r w:rsidR="00E80073" w:rsidRPr="00C71204">
        <w:rPr>
          <w:rFonts w:ascii="Traditional Arabic" w:hAnsi="Traditional Arabic" w:cs="Traditional Arabic"/>
          <w:sz w:val="34"/>
          <w:szCs w:val="34"/>
          <w:vertAlign w:val="superscript"/>
          <w:rtl/>
          <w:lang w:bidi="ar-EG"/>
        </w:rPr>
        <w:t>(</w:t>
      </w:r>
      <w:r w:rsidR="00E80073" w:rsidRPr="00C71204">
        <w:rPr>
          <w:rStyle w:val="a7"/>
          <w:rFonts w:ascii="Traditional Arabic" w:hAnsi="Traditional Arabic" w:cs="Traditional Arabic"/>
          <w:sz w:val="34"/>
          <w:szCs w:val="34"/>
          <w:rtl/>
          <w:lang w:bidi="ar-EG"/>
        </w:rPr>
        <w:footnoteReference w:id="14"/>
      </w:r>
      <w:r w:rsidR="00E80073" w:rsidRPr="00C71204">
        <w:rPr>
          <w:rFonts w:ascii="Traditional Arabic" w:hAnsi="Traditional Arabic" w:cs="Traditional Arabic"/>
          <w:sz w:val="34"/>
          <w:szCs w:val="34"/>
          <w:vertAlign w:val="superscript"/>
          <w:rtl/>
          <w:lang w:bidi="ar-EG"/>
        </w:rPr>
        <w:t>)</w:t>
      </w:r>
    </w:p>
    <w:p w14:paraId="08F31E96" w14:textId="634EB5B9" w:rsidR="00C62F87" w:rsidRPr="00C71204" w:rsidRDefault="00C62F87"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ما 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من بنى لله</w:t>
      </w:r>
      <w:r w:rsidR="00B3517E" w:rsidRPr="00C71204">
        <w:rPr>
          <w:rFonts w:ascii="Traditional Arabic" w:hAnsi="Traditional Arabic" w:cs="Traditional Arabic"/>
          <w:sz w:val="34"/>
          <w:szCs w:val="34"/>
          <w:rtl/>
          <w:lang w:bidi="ar-EG"/>
        </w:rPr>
        <w:t xml:space="preserve"> مشهداً بنى الله له بيتاً في الجنة</w:t>
      </w:r>
      <w:r w:rsidR="00122597" w:rsidRPr="00C71204">
        <w:rPr>
          <w:rFonts w:ascii="Traditional Arabic" w:hAnsi="Traditional Arabic" w:cs="Traditional Arabic"/>
          <w:sz w:val="34"/>
          <w:szCs w:val="34"/>
          <w:rtl/>
          <w:lang w:bidi="ar-EG"/>
        </w:rPr>
        <w:t>"</w:t>
      </w:r>
      <w:r w:rsidR="00073966">
        <w:rPr>
          <w:rFonts w:ascii="Traditional Arabic" w:hAnsi="Traditional Arabic" w:cs="Traditional Arabic"/>
          <w:sz w:val="34"/>
          <w:szCs w:val="34"/>
          <w:rtl/>
          <w:lang w:bidi="ar-EG"/>
        </w:rPr>
        <w:t xml:space="preserve">. </w:t>
      </w:r>
    </w:p>
    <w:p w14:paraId="71E908F3" w14:textId="0A681425" w:rsidR="00C76CEF" w:rsidRPr="00C71204" w:rsidRDefault="00B3517E" w:rsidP="00C71204">
      <w:pPr>
        <w:spacing w:after="0"/>
        <w:jc w:val="both"/>
        <w:rPr>
          <w:rFonts w:ascii="Traditional Arabic" w:hAnsi="Traditional Arabic" w:cs="Traditional Arabic"/>
          <w:sz w:val="34"/>
          <w:szCs w:val="34"/>
          <w:vertAlign w:val="superscript"/>
          <w:lang w:bidi="ar-EG"/>
        </w:rPr>
      </w:pPr>
      <w:r w:rsidRPr="00C71204">
        <w:rPr>
          <w:rFonts w:ascii="Traditional Arabic" w:hAnsi="Traditional Arabic" w:cs="Traditional Arabic"/>
          <w:sz w:val="34"/>
          <w:szCs w:val="34"/>
          <w:rtl/>
          <w:lang w:bidi="ar-EG"/>
        </w:rPr>
        <w:t>وتكلم وهو جالس في هذا المكان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وقال من هذا ال</w:t>
      </w:r>
      <w:r w:rsidR="009A3CF0" w:rsidRPr="00C71204">
        <w:rPr>
          <w:rFonts w:ascii="Traditional Arabic" w:hAnsi="Traditional Arabic" w:cs="Traditional Arabic"/>
          <w:sz w:val="34"/>
          <w:szCs w:val="34"/>
          <w:rtl/>
          <w:lang w:bidi="ar-EG"/>
        </w:rPr>
        <w:t>ج</w:t>
      </w:r>
      <w:r w:rsidR="00554A29" w:rsidRPr="00C71204">
        <w:rPr>
          <w:rFonts w:ascii="Traditional Arabic" w:hAnsi="Traditional Arabic" w:cs="Traditional Arabic"/>
          <w:sz w:val="34"/>
          <w:szCs w:val="34"/>
          <w:rtl/>
          <w:lang w:bidi="ar-EG"/>
        </w:rPr>
        <w:t>ن</w:t>
      </w:r>
      <w:r w:rsidRPr="00C71204">
        <w:rPr>
          <w:rFonts w:ascii="Traditional Arabic" w:hAnsi="Traditional Arabic" w:cs="Traditional Arabic"/>
          <w:sz w:val="34"/>
          <w:szCs w:val="34"/>
          <w:rtl/>
          <w:lang w:bidi="ar-EG"/>
        </w:rPr>
        <w:t>سّ شيئاً كثيراً</w:t>
      </w:r>
      <w:r w:rsidR="00073966">
        <w:rPr>
          <w:rFonts w:ascii="Traditional Arabic" w:hAnsi="Traditional Arabic" w:cs="Traditional Arabic"/>
          <w:sz w:val="34"/>
          <w:szCs w:val="34"/>
          <w:rtl/>
          <w:lang w:bidi="ar-EG"/>
        </w:rPr>
        <w:t xml:space="preserve">، </w:t>
      </w:r>
      <w:r w:rsidR="00C74CC0" w:rsidRPr="00C71204">
        <w:rPr>
          <w:rFonts w:ascii="Traditional Arabic" w:hAnsi="Traditional Arabic" w:cs="Traditional Arabic"/>
          <w:sz w:val="34"/>
          <w:szCs w:val="34"/>
          <w:rtl/>
          <w:lang w:bidi="ar-EG"/>
        </w:rPr>
        <w:t>وقال</w:t>
      </w:r>
      <w:r w:rsidR="00C71204">
        <w:rPr>
          <w:rFonts w:ascii="Traditional Arabic" w:hAnsi="Traditional Arabic" w:cs="Traditional Arabic"/>
          <w:sz w:val="34"/>
          <w:szCs w:val="34"/>
          <w:rtl/>
          <w:lang w:bidi="ar-EG"/>
        </w:rPr>
        <w:t>:</w:t>
      </w:r>
      <w:r w:rsidR="00C74CC0" w:rsidRPr="00C71204">
        <w:rPr>
          <w:rFonts w:ascii="Traditional Arabic" w:hAnsi="Traditional Arabic" w:cs="Traditional Arabic"/>
          <w:sz w:val="34"/>
          <w:szCs w:val="34"/>
          <w:rtl/>
          <w:lang w:bidi="ar-EG"/>
        </w:rPr>
        <w:t xml:space="preserve"> زيارة القبور زيارة شرعية مأمور بها</w:t>
      </w:r>
      <w:r w:rsidR="00073966">
        <w:rPr>
          <w:rFonts w:ascii="Traditional Arabic" w:hAnsi="Traditional Arabic" w:cs="Traditional Arabic"/>
          <w:sz w:val="34"/>
          <w:szCs w:val="34"/>
          <w:rtl/>
          <w:lang w:bidi="ar-EG"/>
        </w:rPr>
        <w:t xml:space="preserve">، </w:t>
      </w:r>
      <w:r w:rsidR="00C74CC0" w:rsidRPr="00C71204">
        <w:rPr>
          <w:rFonts w:ascii="Traditional Arabic" w:hAnsi="Traditional Arabic" w:cs="Traditional Arabic"/>
          <w:sz w:val="34"/>
          <w:szCs w:val="34"/>
          <w:rtl/>
          <w:lang w:bidi="ar-EG"/>
        </w:rPr>
        <w:t>والزيارة البدعي</w:t>
      </w:r>
      <w:r w:rsidR="00250923" w:rsidRPr="00C71204">
        <w:rPr>
          <w:rFonts w:ascii="Traditional Arabic" w:hAnsi="Traditional Arabic" w:cs="Traditional Arabic"/>
          <w:sz w:val="34"/>
          <w:szCs w:val="34"/>
          <w:rtl/>
          <w:lang w:bidi="ar-EG"/>
        </w:rPr>
        <w:t>َّ</w:t>
      </w:r>
      <w:r w:rsidR="00C74CC0" w:rsidRPr="00C71204">
        <w:rPr>
          <w:rFonts w:ascii="Traditional Arabic" w:hAnsi="Traditional Arabic" w:cs="Traditional Arabic"/>
          <w:sz w:val="34"/>
          <w:szCs w:val="34"/>
          <w:rtl/>
          <w:lang w:bidi="ar-EG"/>
        </w:rPr>
        <w:t>ة منهي عنها</w:t>
      </w:r>
      <w:r w:rsidR="00073966">
        <w:rPr>
          <w:rFonts w:ascii="Traditional Arabic" w:hAnsi="Traditional Arabic" w:cs="Traditional Arabic"/>
          <w:sz w:val="34"/>
          <w:szCs w:val="34"/>
          <w:rtl/>
          <w:lang w:bidi="ar-EG"/>
        </w:rPr>
        <w:t xml:space="preserve">، </w:t>
      </w:r>
      <w:r w:rsidR="00C74CC0" w:rsidRPr="00C71204">
        <w:rPr>
          <w:rFonts w:ascii="Traditional Arabic" w:hAnsi="Traditional Arabic" w:cs="Traditional Arabic"/>
          <w:sz w:val="34"/>
          <w:szCs w:val="34"/>
          <w:rtl/>
          <w:lang w:bidi="ar-EG"/>
        </w:rPr>
        <w:t xml:space="preserve">فالزيارة </w:t>
      </w:r>
      <w:r w:rsidR="000C3FBC" w:rsidRPr="00C71204">
        <w:rPr>
          <w:rFonts w:ascii="Traditional Arabic" w:hAnsi="Traditional Arabic" w:cs="Traditional Arabic"/>
          <w:sz w:val="34"/>
          <w:szCs w:val="34"/>
          <w:rtl/>
          <w:lang w:bidi="ar-EG"/>
        </w:rPr>
        <w:t>الشرعي</w:t>
      </w:r>
      <w:r w:rsidR="00250923" w:rsidRPr="00C71204">
        <w:rPr>
          <w:rFonts w:ascii="Traditional Arabic" w:hAnsi="Traditional Arabic" w:cs="Traditional Arabic"/>
          <w:sz w:val="34"/>
          <w:szCs w:val="34"/>
          <w:rtl/>
          <w:lang w:bidi="ar-EG"/>
        </w:rPr>
        <w:t>َّ</w:t>
      </w:r>
      <w:r w:rsidR="000C3FBC" w:rsidRPr="00C71204">
        <w:rPr>
          <w:rFonts w:ascii="Traditional Arabic" w:hAnsi="Traditional Arabic" w:cs="Traditional Arabic"/>
          <w:sz w:val="34"/>
          <w:szCs w:val="34"/>
          <w:rtl/>
          <w:lang w:bidi="ar-EG"/>
        </w:rPr>
        <w:t>ة التي أمر بها النبي صلى الله عليه وسلم</w:t>
      </w:r>
      <w:r w:rsidR="00073966">
        <w:rPr>
          <w:rFonts w:ascii="Traditional Arabic" w:hAnsi="Traditional Arabic" w:cs="Traditional Arabic"/>
          <w:sz w:val="34"/>
          <w:szCs w:val="34"/>
          <w:rtl/>
          <w:lang w:bidi="ar-EG"/>
        </w:rPr>
        <w:t xml:space="preserve">، </w:t>
      </w:r>
      <w:r w:rsidR="000C3FBC" w:rsidRPr="00C71204">
        <w:rPr>
          <w:rFonts w:ascii="Traditional Arabic" w:hAnsi="Traditional Arabic" w:cs="Traditional Arabic"/>
          <w:sz w:val="34"/>
          <w:szCs w:val="34"/>
          <w:rtl/>
          <w:lang w:bidi="ar-EG"/>
        </w:rPr>
        <w:t>فإن</w:t>
      </w:r>
      <w:r w:rsidR="00693B1C" w:rsidRPr="00C71204">
        <w:rPr>
          <w:rFonts w:ascii="Traditional Arabic" w:hAnsi="Traditional Arabic" w:cs="Traditional Arabic"/>
          <w:sz w:val="34"/>
          <w:szCs w:val="34"/>
          <w:rtl/>
          <w:lang w:bidi="ar-EG"/>
        </w:rPr>
        <w:t>َّ</w:t>
      </w:r>
      <w:r w:rsidR="000C3FBC" w:rsidRPr="00C71204">
        <w:rPr>
          <w:rFonts w:ascii="Traditional Arabic" w:hAnsi="Traditional Arabic" w:cs="Traditional Arabic"/>
          <w:sz w:val="34"/>
          <w:szCs w:val="34"/>
          <w:rtl/>
          <w:lang w:bidi="ar-EG"/>
        </w:rPr>
        <w:t xml:space="preserve">ه زار قبر أمه فقال </w:t>
      </w:r>
      <w:r w:rsidR="004E3A52" w:rsidRPr="00C71204">
        <w:rPr>
          <w:rFonts w:ascii="Traditional Arabic" w:hAnsi="Traditional Arabic" w:cs="Traditional Arabic"/>
          <w:sz w:val="34"/>
          <w:szCs w:val="34"/>
          <w:lang w:bidi="ar-EG"/>
        </w:rPr>
        <w:t>)</w:t>
      </w:r>
      <w:r w:rsidR="000C3FBC" w:rsidRPr="00C71204">
        <w:rPr>
          <w:rFonts w:ascii="Traditional Arabic" w:hAnsi="Traditional Arabic" w:cs="Traditional Arabic"/>
          <w:sz w:val="34"/>
          <w:szCs w:val="34"/>
          <w:rtl/>
          <w:lang w:bidi="ar-EG"/>
        </w:rPr>
        <w:t xml:space="preserve"> استأذنت ربي في زيارة قبر أمي فأذن لي</w:t>
      </w:r>
      <w:r w:rsidR="00073966">
        <w:rPr>
          <w:rFonts w:ascii="Traditional Arabic" w:hAnsi="Traditional Arabic" w:cs="Traditional Arabic"/>
          <w:sz w:val="34"/>
          <w:szCs w:val="34"/>
          <w:rtl/>
          <w:lang w:bidi="ar-EG"/>
        </w:rPr>
        <w:t xml:space="preserve">، </w:t>
      </w:r>
      <w:r w:rsidR="000C3FBC" w:rsidRPr="00C71204">
        <w:rPr>
          <w:rFonts w:ascii="Traditional Arabic" w:hAnsi="Traditional Arabic" w:cs="Traditional Arabic"/>
          <w:sz w:val="34"/>
          <w:szCs w:val="34"/>
          <w:rtl/>
          <w:lang w:bidi="ar-EG"/>
        </w:rPr>
        <w:t>واستاذنته أن أستغفر لها فلم يأذن لي</w:t>
      </w:r>
      <w:r w:rsidR="00C76CEF" w:rsidRPr="00C71204">
        <w:rPr>
          <w:rFonts w:ascii="Traditional Arabic" w:hAnsi="Traditional Arabic" w:cs="Traditional Arabic"/>
          <w:sz w:val="34"/>
          <w:szCs w:val="34"/>
          <w:rtl/>
          <w:lang w:bidi="ar-EG"/>
        </w:rPr>
        <w:t>)</w:t>
      </w:r>
      <w:r w:rsidR="00C76CEF" w:rsidRPr="00C71204">
        <w:rPr>
          <w:rFonts w:ascii="Traditional Arabic" w:hAnsi="Traditional Arabic" w:cs="Traditional Arabic"/>
          <w:sz w:val="34"/>
          <w:szCs w:val="34"/>
          <w:vertAlign w:val="superscript"/>
          <w:rtl/>
          <w:lang w:bidi="ar-EG"/>
        </w:rPr>
        <w:t>(</w:t>
      </w:r>
      <w:r w:rsidR="00C76CEF" w:rsidRPr="00C71204">
        <w:rPr>
          <w:rStyle w:val="a7"/>
          <w:rFonts w:ascii="Traditional Arabic" w:hAnsi="Traditional Arabic" w:cs="Traditional Arabic"/>
          <w:sz w:val="34"/>
          <w:szCs w:val="34"/>
          <w:rtl/>
          <w:lang w:bidi="ar-EG"/>
        </w:rPr>
        <w:footnoteReference w:id="15"/>
      </w:r>
      <w:r w:rsidR="00C76CEF" w:rsidRPr="00C71204">
        <w:rPr>
          <w:rFonts w:ascii="Traditional Arabic" w:hAnsi="Traditional Arabic" w:cs="Traditional Arabic"/>
          <w:sz w:val="34"/>
          <w:szCs w:val="34"/>
          <w:vertAlign w:val="superscript"/>
          <w:rtl/>
          <w:lang w:bidi="ar-EG"/>
        </w:rPr>
        <w:t>)</w:t>
      </w:r>
    </w:p>
    <w:p w14:paraId="140955C8" w14:textId="24804009" w:rsidR="00B3517E" w:rsidRPr="00C71204" w:rsidRDefault="00C76CEF"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r w:rsidR="000C3FBC" w:rsidRPr="00C71204">
        <w:rPr>
          <w:rFonts w:ascii="Traditional Arabic" w:hAnsi="Traditional Arabic" w:cs="Traditional Arabic"/>
          <w:sz w:val="34"/>
          <w:szCs w:val="34"/>
          <w:rtl/>
          <w:lang w:bidi="ar-EG"/>
        </w:rPr>
        <w:t>فإن</w:t>
      </w:r>
      <w:r w:rsidR="000271BA" w:rsidRPr="00C71204">
        <w:rPr>
          <w:rFonts w:ascii="Traditional Arabic" w:hAnsi="Traditional Arabic" w:cs="Traditional Arabic"/>
          <w:sz w:val="34"/>
          <w:szCs w:val="34"/>
          <w:rtl/>
          <w:lang w:bidi="ar-EG"/>
        </w:rPr>
        <w:t>ِّ</w:t>
      </w:r>
      <w:r w:rsidR="000C3FBC" w:rsidRPr="00C71204">
        <w:rPr>
          <w:rFonts w:ascii="Traditional Arabic" w:hAnsi="Traditional Arabic" w:cs="Traditional Arabic"/>
          <w:sz w:val="34"/>
          <w:szCs w:val="34"/>
          <w:rtl/>
          <w:lang w:bidi="ar-EG"/>
        </w:rPr>
        <w:t>ي كنت قد نهيتكم عن زيارة القبور</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فزورها فإن</w:t>
      </w:r>
      <w:r w:rsidRPr="00C71204">
        <w:rPr>
          <w:rFonts w:ascii="Traditional Arabic" w:hAnsi="Traditional Arabic" w:cs="Traditional Arabic"/>
          <w:sz w:val="34"/>
          <w:szCs w:val="34"/>
          <w:rtl/>
          <w:lang w:bidi="ar-EG"/>
        </w:rPr>
        <w:t>َّ</w:t>
      </w:r>
      <w:r w:rsidR="00480306" w:rsidRPr="00C71204">
        <w:rPr>
          <w:rFonts w:ascii="Traditional Arabic" w:hAnsi="Traditional Arabic" w:cs="Traditional Arabic"/>
          <w:sz w:val="34"/>
          <w:szCs w:val="34"/>
          <w:rtl/>
          <w:lang w:bidi="ar-EG"/>
        </w:rPr>
        <w:t xml:space="preserve">ها تذكركم الآخرة </w:t>
      </w:r>
      <w:r w:rsidR="004E3A52" w:rsidRPr="00C71204">
        <w:rPr>
          <w:rFonts w:ascii="Traditional Arabic" w:hAnsi="Traditional Arabic" w:cs="Traditional Arabic"/>
          <w:sz w:val="34"/>
          <w:szCs w:val="34"/>
          <w:rtl/>
          <w:lang w:bidi="ar-EG"/>
        </w:rPr>
        <w:t>)</w:t>
      </w:r>
      <w:r w:rsidR="000271BA" w:rsidRPr="00C71204">
        <w:rPr>
          <w:rFonts w:ascii="Traditional Arabic" w:hAnsi="Traditional Arabic" w:cs="Traditional Arabic"/>
          <w:sz w:val="34"/>
          <w:szCs w:val="34"/>
          <w:vertAlign w:val="superscript"/>
          <w:rtl/>
          <w:lang w:bidi="ar-EG"/>
        </w:rPr>
        <w:t>(</w:t>
      </w:r>
      <w:r w:rsidR="000271BA" w:rsidRPr="00C71204">
        <w:rPr>
          <w:rStyle w:val="a7"/>
          <w:rFonts w:ascii="Traditional Arabic" w:hAnsi="Traditional Arabic" w:cs="Traditional Arabic"/>
          <w:sz w:val="34"/>
          <w:szCs w:val="34"/>
          <w:rtl/>
          <w:lang w:bidi="ar-EG"/>
        </w:rPr>
        <w:footnoteReference w:id="16"/>
      </w:r>
      <w:r w:rsidR="000271BA" w:rsidRPr="00C71204">
        <w:rPr>
          <w:rFonts w:ascii="Traditional Arabic" w:hAnsi="Traditional Arabic" w:cs="Traditional Arabic"/>
          <w:sz w:val="34"/>
          <w:szCs w:val="34"/>
          <w:vertAlign w:val="superscript"/>
          <w:rtl/>
          <w:lang w:bidi="ar-EG"/>
        </w:rPr>
        <w:t>)</w:t>
      </w:r>
      <w:r w:rsidR="00480306" w:rsidRPr="00C71204">
        <w:rPr>
          <w:rFonts w:ascii="Traditional Arabic" w:hAnsi="Traditional Arabic" w:cs="Traditional Arabic"/>
          <w:sz w:val="34"/>
          <w:szCs w:val="34"/>
          <w:rtl/>
          <w:lang w:bidi="ar-EG"/>
        </w:rPr>
        <w:t xml:space="preserve"> فالكافر ي</w:t>
      </w:r>
      <w:r w:rsidR="00693B1C" w:rsidRPr="00C71204">
        <w:rPr>
          <w:rFonts w:ascii="Traditional Arabic" w:hAnsi="Traditional Arabic" w:cs="Traditional Arabic"/>
          <w:sz w:val="34"/>
          <w:szCs w:val="34"/>
          <w:rtl/>
          <w:lang w:bidi="ar-EG"/>
        </w:rPr>
        <w:t>ُ</w:t>
      </w:r>
      <w:r w:rsidR="00480306" w:rsidRPr="00C71204">
        <w:rPr>
          <w:rFonts w:ascii="Traditional Arabic" w:hAnsi="Traditional Arabic" w:cs="Traditional Arabic"/>
          <w:sz w:val="34"/>
          <w:szCs w:val="34"/>
          <w:rtl/>
          <w:lang w:bidi="ar-EG"/>
        </w:rPr>
        <w:t>زار قبره ليتذكر به الآخرة</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ولا يُدعى له ولا يستغفر له</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بخلاف المؤمن فإنَّه ي</w:t>
      </w:r>
      <w:r w:rsidR="00176CC5" w:rsidRPr="00C71204">
        <w:rPr>
          <w:rFonts w:ascii="Traditional Arabic" w:hAnsi="Traditional Arabic" w:cs="Traditional Arabic"/>
          <w:sz w:val="34"/>
          <w:szCs w:val="34"/>
          <w:rtl/>
          <w:lang w:bidi="ar-EG"/>
        </w:rPr>
        <w:t>ُ</w:t>
      </w:r>
      <w:r w:rsidR="00480306" w:rsidRPr="00C71204">
        <w:rPr>
          <w:rFonts w:ascii="Traditional Arabic" w:hAnsi="Traditional Arabic" w:cs="Traditional Arabic"/>
          <w:sz w:val="34"/>
          <w:szCs w:val="34"/>
          <w:rtl/>
          <w:lang w:bidi="ar-EG"/>
        </w:rPr>
        <w:t>زار قبره ليتذكر به الآخرة</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ويدعي له</w:t>
      </w:r>
      <w:r w:rsidR="00C71204">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ويستغفر</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ويترحم عليه</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ويسأل الله له من كل خير</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فإن زيارة قبره من جنس الصلاة عليه</w:t>
      </w:r>
      <w:r w:rsidR="00073966">
        <w:rPr>
          <w:rFonts w:ascii="Traditional Arabic" w:hAnsi="Traditional Arabic" w:cs="Traditional Arabic"/>
          <w:sz w:val="34"/>
          <w:szCs w:val="34"/>
          <w:rtl/>
          <w:lang w:bidi="ar-EG"/>
        </w:rPr>
        <w:t xml:space="preserve">. </w:t>
      </w:r>
    </w:p>
    <w:p w14:paraId="452C84BD" w14:textId="69DA6D5D" w:rsidR="004F6F55" w:rsidRPr="00C71204" w:rsidRDefault="00480306"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وكان النبي صلى الله عليه وسلم ي</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ع</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ل</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م</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أصحابه إذا رأوا القبور أن يقول قائلهم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57ED3182" w14:textId="519768A6" w:rsidR="004F6F55" w:rsidRPr="00C71204" w:rsidRDefault="004F6F55"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r w:rsidR="00480306" w:rsidRPr="00C71204">
        <w:rPr>
          <w:rFonts w:ascii="Traditional Arabic" w:hAnsi="Traditional Arabic" w:cs="Traditional Arabic"/>
          <w:sz w:val="34"/>
          <w:szCs w:val="34"/>
          <w:rtl/>
          <w:lang w:bidi="ar-EG"/>
        </w:rPr>
        <w:t xml:space="preserve"> السلام عل</w:t>
      </w:r>
      <w:r w:rsidR="00122BE9" w:rsidRPr="00C71204">
        <w:rPr>
          <w:rFonts w:ascii="Traditional Arabic" w:hAnsi="Traditional Arabic" w:cs="Traditional Arabic"/>
          <w:sz w:val="34"/>
          <w:szCs w:val="34"/>
          <w:rtl/>
          <w:lang w:bidi="ar-EG"/>
        </w:rPr>
        <w:t>يكم أهل الديار من المؤمنين والمسلمين</w:t>
      </w:r>
      <w:r w:rsidR="00C71204">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وإنَّا إن شاء الله بكم لاحقون</w:t>
      </w:r>
      <w:r w:rsidR="00073966">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ويرحم</w:t>
      </w:r>
      <w:r w:rsidR="00122BE9" w:rsidRPr="00C71204">
        <w:rPr>
          <w:rFonts w:ascii="Traditional Arabic" w:hAnsi="Traditional Arabic" w:cs="Traditional Arabic"/>
          <w:sz w:val="34"/>
          <w:szCs w:val="34"/>
          <w:rtl/>
          <w:lang w:bidi="ar-EG"/>
        </w:rPr>
        <w:t xml:space="preserve"> الله</w:t>
      </w:r>
      <w:r w:rsidR="00C71204">
        <w:rPr>
          <w:rFonts w:ascii="Traditional Arabic" w:hAnsi="Traditional Arabic" w:cs="Traditional Arabic"/>
          <w:sz w:val="34"/>
          <w:szCs w:val="34"/>
          <w:rtl/>
          <w:lang w:bidi="ar-EG"/>
        </w:rPr>
        <w:t xml:space="preserve"> </w:t>
      </w:r>
      <w:r w:rsidR="00480306" w:rsidRPr="00C71204">
        <w:rPr>
          <w:rFonts w:ascii="Traditional Arabic" w:hAnsi="Traditional Arabic" w:cs="Traditional Arabic"/>
          <w:sz w:val="34"/>
          <w:szCs w:val="34"/>
          <w:rtl/>
          <w:lang w:bidi="ar-EG"/>
        </w:rPr>
        <w:t xml:space="preserve">منا ومنكم المستقدمين </w:t>
      </w:r>
      <w:r w:rsidR="00122BE9" w:rsidRPr="00C71204">
        <w:rPr>
          <w:rFonts w:ascii="Traditional Arabic" w:hAnsi="Traditional Arabic" w:cs="Traditional Arabic"/>
          <w:sz w:val="34"/>
          <w:szCs w:val="34"/>
          <w:rtl/>
          <w:lang w:bidi="ar-EG"/>
        </w:rPr>
        <w:t>والمستأخرين</w:t>
      </w:r>
      <w:r w:rsidR="00073966">
        <w:rPr>
          <w:rFonts w:ascii="Traditional Arabic" w:hAnsi="Traditional Arabic" w:cs="Traditional Arabic"/>
          <w:sz w:val="34"/>
          <w:szCs w:val="34"/>
          <w:rtl/>
          <w:lang w:bidi="ar-EG"/>
        </w:rPr>
        <w:t xml:space="preserve">، </w:t>
      </w:r>
      <w:r w:rsidR="00344BF8" w:rsidRPr="00C71204">
        <w:rPr>
          <w:rFonts w:ascii="Traditional Arabic" w:hAnsi="Traditional Arabic" w:cs="Traditional Arabic"/>
          <w:sz w:val="34"/>
          <w:szCs w:val="34"/>
          <w:rtl/>
          <w:lang w:bidi="ar-EG"/>
        </w:rPr>
        <w:t>ونسأل الله لنا ولكم العافية</w:t>
      </w:r>
      <w:r w:rsidR="00073966">
        <w:rPr>
          <w:rFonts w:ascii="Traditional Arabic" w:hAnsi="Traditional Arabic" w:cs="Traditional Arabic"/>
          <w:sz w:val="34"/>
          <w:szCs w:val="34"/>
          <w:rtl/>
          <w:lang w:bidi="ar-EG"/>
        </w:rPr>
        <w:t xml:space="preserve">، </w:t>
      </w:r>
      <w:r w:rsidR="00344BF8" w:rsidRPr="00C71204">
        <w:rPr>
          <w:rFonts w:ascii="Traditional Arabic" w:hAnsi="Traditional Arabic" w:cs="Traditional Arabic"/>
          <w:sz w:val="34"/>
          <w:szCs w:val="34"/>
          <w:rtl/>
          <w:lang w:bidi="ar-EG"/>
        </w:rPr>
        <w:t>اللهم لاتحرمنا أجرهم</w:t>
      </w:r>
      <w:r w:rsidR="00073966">
        <w:rPr>
          <w:rFonts w:ascii="Traditional Arabic" w:hAnsi="Traditional Arabic" w:cs="Traditional Arabic"/>
          <w:sz w:val="34"/>
          <w:szCs w:val="34"/>
          <w:rtl/>
          <w:lang w:bidi="ar-EG"/>
        </w:rPr>
        <w:t xml:space="preserve">، </w:t>
      </w:r>
      <w:r w:rsidR="00344BF8" w:rsidRPr="00C71204">
        <w:rPr>
          <w:rFonts w:ascii="Traditional Arabic" w:hAnsi="Traditional Arabic" w:cs="Traditional Arabic"/>
          <w:sz w:val="34"/>
          <w:szCs w:val="34"/>
          <w:rtl/>
          <w:lang w:bidi="ar-EG"/>
        </w:rPr>
        <w:t>ولا تفتنا بعدهم</w:t>
      </w:r>
      <w:r w:rsidR="00073966">
        <w:rPr>
          <w:rFonts w:ascii="Traditional Arabic" w:hAnsi="Traditional Arabic" w:cs="Traditional Arabic"/>
          <w:sz w:val="34"/>
          <w:szCs w:val="34"/>
          <w:rtl/>
          <w:lang w:bidi="ar-EG"/>
        </w:rPr>
        <w:t xml:space="preserve">، </w:t>
      </w:r>
      <w:r w:rsidR="00344BF8" w:rsidRPr="00C71204">
        <w:rPr>
          <w:rFonts w:ascii="Traditional Arabic" w:hAnsi="Traditional Arabic" w:cs="Traditional Arabic"/>
          <w:sz w:val="34"/>
          <w:szCs w:val="34"/>
          <w:rtl/>
          <w:lang w:bidi="ar-EG"/>
        </w:rPr>
        <w:t xml:space="preserve">واغفر لنا ولهم </w:t>
      </w:r>
      <w:r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17"/>
      </w:r>
      <w:r w:rsidRPr="00C71204">
        <w:rPr>
          <w:rFonts w:ascii="Traditional Arabic" w:hAnsi="Traditional Arabic" w:cs="Traditional Arabic"/>
          <w:sz w:val="34"/>
          <w:szCs w:val="34"/>
          <w:vertAlign w:val="superscript"/>
          <w:rtl/>
          <w:lang w:bidi="ar-EG"/>
        </w:rPr>
        <w:t>)</w:t>
      </w:r>
    </w:p>
    <w:p w14:paraId="419122D1" w14:textId="6B1164A3" w:rsidR="007D5BCD" w:rsidRPr="00C71204" w:rsidRDefault="00554A2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فهذا كلمة حق للمؤمن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4F6F55"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أكثروا من الصلاة علي يوم الجمعة وليلة الجمعة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صلاتكم على معروضة علَّي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قالوا يا رسول الله كيف</w:t>
      </w:r>
      <w:r w:rsidR="007D5BCD" w:rsidRPr="00C71204">
        <w:rPr>
          <w:rFonts w:ascii="Traditional Arabic" w:hAnsi="Traditional Arabic" w:cs="Traditional Arabic"/>
          <w:sz w:val="34"/>
          <w:szCs w:val="34"/>
          <w:rtl/>
          <w:lang w:bidi="ar-EG"/>
        </w:rPr>
        <w:t xml:space="preserve"> تعرض</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صلاتنا عل</w:t>
      </w:r>
      <w:r w:rsidR="007D5BCD" w:rsidRPr="00C71204">
        <w:rPr>
          <w:rFonts w:ascii="Traditional Arabic" w:hAnsi="Traditional Arabic" w:cs="Traditional Arabic"/>
          <w:sz w:val="34"/>
          <w:szCs w:val="34"/>
          <w:rtl/>
          <w:lang w:bidi="ar-EG"/>
        </w:rPr>
        <w:t>يك</w:t>
      </w:r>
      <w:r w:rsidRPr="00C71204">
        <w:rPr>
          <w:rFonts w:ascii="Traditional Arabic" w:hAnsi="Traditional Arabic" w:cs="Traditional Arabic"/>
          <w:sz w:val="34"/>
          <w:szCs w:val="34"/>
          <w:rtl/>
          <w:lang w:bidi="ar-EG"/>
        </w:rPr>
        <w:t xml:space="preserve"> وقد أرمتَ؟ 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تقولون إني بليت؟ قالوا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نعم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إنَّ الله حر</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م على الأرض أن تأكل لحوم الأنبياء</w:t>
      </w:r>
      <w:r w:rsidR="004F6F55"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7D5BCD" w:rsidRPr="00C71204">
        <w:rPr>
          <w:rFonts w:ascii="Traditional Arabic" w:hAnsi="Traditional Arabic" w:cs="Traditional Arabic"/>
          <w:sz w:val="34"/>
          <w:szCs w:val="34"/>
          <w:vertAlign w:val="superscript"/>
          <w:rtl/>
          <w:lang w:bidi="ar-EG"/>
        </w:rPr>
        <w:t>(</w:t>
      </w:r>
      <w:r w:rsidR="007D5BCD" w:rsidRPr="00C71204">
        <w:rPr>
          <w:rStyle w:val="a7"/>
          <w:rFonts w:ascii="Traditional Arabic" w:hAnsi="Traditional Arabic" w:cs="Traditional Arabic"/>
          <w:sz w:val="34"/>
          <w:szCs w:val="34"/>
          <w:rtl/>
          <w:lang w:bidi="ar-EG"/>
        </w:rPr>
        <w:footnoteReference w:id="18"/>
      </w:r>
      <w:r w:rsidR="007D5BCD" w:rsidRPr="00C71204">
        <w:rPr>
          <w:rFonts w:ascii="Traditional Arabic" w:hAnsi="Traditional Arabic" w:cs="Traditional Arabic"/>
          <w:sz w:val="34"/>
          <w:szCs w:val="34"/>
          <w:vertAlign w:val="superscript"/>
          <w:rtl/>
          <w:lang w:bidi="ar-EG"/>
        </w:rPr>
        <w:t>)</w:t>
      </w:r>
    </w:p>
    <w:p w14:paraId="77F1768D" w14:textId="0AD7FD17" w:rsidR="00480306" w:rsidRPr="00C71204" w:rsidRDefault="00554A2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وقد روى ابن عبد البرّ حديثاً وصححه أنَّ النبي </w:t>
      </w:r>
      <w:r w:rsidR="001E1172" w:rsidRPr="00C71204">
        <w:rPr>
          <w:rFonts w:ascii="Traditional Arabic" w:hAnsi="Traditional Arabic" w:cs="Traditional Arabic"/>
          <w:sz w:val="34"/>
          <w:szCs w:val="34"/>
          <w:rtl/>
          <w:lang w:bidi="ar-EG"/>
        </w:rPr>
        <w:t>صلى الله عليه وسلم قال</w:t>
      </w:r>
      <w:r w:rsidR="00C71204">
        <w:rPr>
          <w:rFonts w:ascii="Traditional Arabic" w:hAnsi="Traditional Arabic" w:cs="Traditional Arabic"/>
          <w:sz w:val="34"/>
          <w:szCs w:val="34"/>
          <w:rtl/>
          <w:lang w:bidi="ar-EG"/>
        </w:rPr>
        <w:t>:</w:t>
      </w:r>
      <w:r w:rsidR="001E1172" w:rsidRPr="00C71204">
        <w:rPr>
          <w:rFonts w:ascii="Traditional Arabic" w:hAnsi="Traditional Arabic" w:cs="Traditional Arabic"/>
          <w:sz w:val="34"/>
          <w:szCs w:val="34"/>
          <w:rtl/>
          <w:lang w:bidi="ar-EG"/>
        </w:rPr>
        <w:t xml:space="preserve"> </w:t>
      </w:r>
      <w:r w:rsidR="008209CC" w:rsidRPr="00C71204">
        <w:rPr>
          <w:rFonts w:ascii="Traditional Arabic" w:hAnsi="Traditional Arabic" w:cs="Traditional Arabic"/>
          <w:sz w:val="34"/>
          <w:szCs w:val="34"/>
          <w:rtl/>
          <w:lang w:bidi="ar-EG"/>
        </w:rPr>
        <w:t>(</w:t>
      </w:r>
      <w:r w:rsidR="001E1172" w:rsidRPr="00C71204">
        <w:rPr>
          <w:rFonts w:ascii="Traditional Arabic" w:hAnsi="Traditional Arabic" w:cs="Traditional Arabic"/>
          <w:sz w:val="34"/>
          <w:szCs w:val="34"/>
          <w:rtl/>
          <w:lang w:bidi="ar-EG"/>
        </w:rPr>
        <w:t xml:space="preserve"> ما من رجل مؤمن</w:t>
      </w:r>
      <w:r w:rsidR="00933335" w:rsidRPr="00C71204">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يمرّ بقبر رجل مؤمن كان يعرفه في الدنيا فسلم عليه إلا رد</w:t>
      </w:r>
      <w:r w:rsidR="00693B1C"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الله عليه روحه حتى يرد السلام </w:t>
      </w:r>
      <w:r w:rsidR="008209CC"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w:t>
      </w:r>
      <w:r w:rsidR="008209CC" w:rsidRPr="00C71204">
        <w:rPr>
          <w:rFonts w:ascii="Traditional Arabic" w:hAnsi="Traditional Arabic" w:cs="Traditional Arabic"/>
          <w:sz w:val="34"/>
          <w:szCs w:val="34"/>
          <w:vertAlign w:val="superscript"/>
          <w:rtl/>
          <w:lang w:bidi="ar-EG"/>
        </w:rPr>
        <w:t>(</w:t>
      </w:r>
      <w:r w:rsidR="008209CC" w:rsidRPr="00C71204">
        <w:rPr>
          <w:rStyle w:val="a7"/>
          <w:rFonts w:ascii="Traditional Arabic" w:hAnsi="Traditional Arabic" w:cs="Traditional Arabic"/>
          <w:sz w:val="34"/>
          <w:szCs w:val="34"/>
          <w:rtl/>
          <w:lang w:bidi="ar-EG"/>
        </w:rPr>
        <w:footnoteReference w:id="19"/>
      </w:r>
      <w:r w:rsidR="008209CC" w:rsidRPr="00C71204">
        <w:rPr>
          <w:rFonts w:ascii="Traditional Arabic" w:hAnsi="Traditional Arabic" w:cs="Traditional Arabic"/>
          <w:sz w:val="34"/>
          <w:szCs w:val="34"/>
          <w:vertAlign w:val="superscript"/>
          <w:rtl/>
          <w:lang w:bidi="ar-EG"/>
        </w:rPr>
        <w:t>)</w:t>
      </w:r>
    </w:p>
    <w:p w14:paraId="055DFC22" w14:textId="613DBD42" w:rsidR="00D645ED" w:rsidRPr="00C71204" w:rsidRDefault="00FF7CB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وأما الزيارة البدعية فهي أن تزار القبور للتبرك بها</w:t>
      </w:r>
      <w:r w:rsidR="00073966">
        <w:rPr>
          <w:rFonts w:ascii="Traditional Arabic" w:hAnsi="Traditional Arabic" w:cs="Traditional Arabic"/>
          <w:sz w:val="34"/>
          <w:szCs w:val="34"/>
          <w:rtl/>
          <w:lang w:bidi="ar-EG"/>
        </w:rPr>
        <w:t xml:space="preserve">، </w:t>
      </w:r>
      <w:r w:rsidR="00693B1C"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و الدعاء عندها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الاستعانة بأهلها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أو النذر لها – مثل زيت أو كسوة أو شمع أو دراهم- </w:t>
      </w:r>
      <w:r w:rsidR="00693B1C"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و يشعلون عندها السُرج</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يصلون عندها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النبي صلى الله عليه وسلم نهى عن جميع ذلك 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019E500A" w14:textId="4784434C" w:rsidR="007B3FF9" w:rsidRPr="00C71204" w:rsidRDefault="007B3FF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لعن الله زو</w:t>
      </w:r>
      <w:r w:rsidR="00D645ED"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ارات القبور</w:t>
      </w:r>
      <w:r w:rsidR="00073966">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والمتخذين عليها المساجد والسُرج</w:t>
      </w:r>
      <w:r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20"/>
      </w:r>
      <w:r w:rsidRPr="00C71204">
        <w:rPr>
          <w:rFonts w:ascii="Traditional Arabic" w:hAnsi="Traditional Arabic" w:cs="Traditional Arabic"/>
          <w:sz w:val="34"/>
          <w:szCs w:val="34"/>
          <w:vertAlign w:val="superscript"/>
          <w:rtl/>
          <w:lang w:bidi="ar-EG"/>
        </w:rPr>
        <w:t>)</w:t>
      </w:r>
    </w:p>
    <w:p w14:paraId="31713F23" w14:textId="5857AE45" w:rsidR="007B3FF9" w:rsidRPr="00C71204" w:rsidRDefault="00FF7CB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وقال</w:t>
      </w:r>
      <w:r w:rsidR="00B76B7D" w:rsidRPr="00C71204">
        <w:rPr>
          <w:rFonts w:ascii="Traditional Arabic" w:hAnsi="Traditional Arabic" w:cs="Traditional Arabic"/>
          <w:sz w:val="34"/>
          <w:szCs w:val="34"/>
          <w:rtl/>
          <w:lang w:bidi="ar-EG"/>
        </w:rPr>
        <w:t>:</w:t>
      </w:r>
      <w:r w:rsidR="007B3FF9"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إن</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من كان قبلكم كانوا يتخذون القبور مساجد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ألا تتخذوا القبور مساجد</w:t>
      </w:r>
      <w:r w:rsidR="007B3FF9"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7B3FF9" w:rsidRPr="00C71204">
        <w:rPr>
          <w:rFonts w:ascii="Traditional Arabic" w:hAnsi="Traditional Arabic" w:cs="Traditional Arabic"/>
          <w:sz w:val="34"/>
          <w:szCs w:val="34"/>
          <w:vertAlign w:val="superscript"/>
          <w:rtl/>
          <w:lang w:bidi="ar-EG"/>
        </w:rPr>
        <w:t>(</w:t>
      </w:r>
      <w:r w:rsidR="007B3FF9" w:rsidRPr="00C71204">
        <w:rPr>
          <w:rStyle w:val="a7"/>
          <w:rFonts w:ascii="Traditional Arabic" w:hAnsi="Traditional Arabic" w:cs="Traditional Arabic"/>
          <w:sz w:val="34"/>
          <w:szCs w:val="34"/>
          <w:rtl/>
          <w:lang w:bidi="ar-EG"/>
        </w:rPr>
        <w:footnoteReference w:id="21"/>
      </w:r>
      <w:r w:rsidR="007B3FF9" w:rsidRPr="00C71204">
        <w:rPr>
          <w:rFonts w:ascii="Traditional Arabic" w:hAnsi="Traditional Arabic" w:cs="Traditional Arabic"/>
          <w:sz w:val="34"/>
          <w:szCs w:val="34"/>
          <w:vertAlign w:val="superscript"/>
          <w:rtl/>
          <w:lang w:bidi="ar-EG"/>
        </w:rPr>
        <w:t>)</w:t>
      </w:r>
    </w:p>
    <w:p w14:paraId="609001B3" w14:textId="527630FF" w:rsidR="007B3FF9" w:rsidRPr="00C71204" w:rsidRDefault="00FF7CB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7B3FF9"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إن</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من شرار الناس من تدركهم الساعة وهم أحياء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والذين اتخذوا قبور أنبيائهم مساجد </w:t>
      </w:r>
      <w:r w:rsidR="007B3FF9" w:rsidRPr="00C71204">
        <w:rPr>
          <w:rFonts w:ascii="Traditional Arabic" w:hAnsi="Traditional Arabic" w:cs="Traditional Arabic"/>
          <w:sz w:val="34"/>
          <w:szCs w:val="34"/>
          <w:rtl/>
          <w:lang w:bidi="ar-EG"/>
        </w:rPr>
        <w:t>)</w:t>
      </w:r>
      <w:r w:rsidR="007B3FF9" w:rsidRPr="00C71204">
        <w:rPr>
          <w:rFonts w:ascii="Traditional Arabic" w:hAnsi="Traditional Arabic" w:cs="Traditional Arabic"/>
          <w:sz w:val="34"/>
          <w:szCs w:val="34"/>
          <w:vertAlign w:val="superscript"/>
          <w:rtl/>
          <w:lang w:bidi="ar-EG"/>
        </w:rPr>
        <w:t>(</w:t>
      </w:r>
      <w:r w:rsidR="007B3FF9" w:rsidRPr="00C71204">
        <w:rPr>
          <w:rStyle w:val="a7"/>
          <w:rFonts w:ascii="Traditional Arabic" w:hAnsi="Traditional Arabic" w:cs="Traditional Arabic"/>
          <w:sz w:val="34"/>
          <w:szCs w:val="34"/>
          <w:rtl/>
          <w:lang w:bidi="ar-EG"/>
        </w:rPr>
        <w:footnoteReference w:id="22"/>
      </w:r>
      <w:r w:rsidR="007B3FF9" w:rsidRPr="00C71204">
        <w:rPr>
          <w:rFonts w:ascii="Traditional Arabic" w:hAnsi="Traditional Arabic" w:cs="Traditional Arabic"/>
          <w:sz w:val="34"/>
          <w:szCs w:val="34"/>
          <w:vertAlign w:val="superscript"/>
          <w:rtl/>
          <w:lang w:bidi="ar-EG"/>
        </w:rPr>
        <w:t>)</w:t>
      </w:r>
    </w:p>
    <w:p w14:paraId="0F9E0928" w14:textId="65035A23" w:rsidR="00FF7CB3" w:rsidRPr="00C71204" w:rsidRDefault="00C71204" w:rsidP="00C71204">
      <w:pPr>
        <w:spacing w:after="0"/>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يحذر ما فعلوا</w:t>
      </w:r>
      <w:r w:rsidR="00073966">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قالت عائشة</w:t>
      </w:r>
      <w:r>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رضي الله عنها</w:t>
      </w:r>
      <w:r>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w:t>
      </w:r>
      <w:r w:rsidR="006F309A"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ولولا ذلك لأ</w:t>
      </w:r>
      <w:r w:rsidR="00693104"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برز قبره</w:t>
      </w:r>
      <w:r w:rsidR="00073966">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ولكن كره أن يتخذ مسجداً</w:t>
      </w:r>
      <w:r w:rsidR="006F309A" w:rsidRPr="00C71204">
        <w:rPr>
          <w:rFonts w:ascii="Traditional Arabic" w:hAnsi="Traditional Arabic" w:cs="Traditional Arabic"/>
          <w:sz w:val="34"/>
          <w:szCs w:val="34"/>
          <w:rtl/>
          <w:lang w:bidi="ar-EG"/>
        </w:rPr>
        <w:t xml:space="preserve"> )</w:t>
      </w:r>
      <w:r w:rsidR="006F309A" w:rsidRPr="00C71204">
        <w:rPr>
          <w:rFonts w:ascii="Traditional Arabic" w:hAnsi="Traditional Arabic" w:cs="Traditional Arabic"/>
          <w:sz w:val="34"/>
          <w:szCs w:val="34"/>
          <w:vertAlign w:val="superscript"/>
          <w:rtl/>
          <w:lang w:bidi="ar-EG"/>
        </w:rPr>
        <w:t>(</w:t>
      </w:r>
      <w:r w:rsidR="006F309A" w:rsidRPr="00C71204">
        <w:rPr>
          <w:rStyle w:val="a7"/>
          <w:rFonts w:ascii="Traditional Arabic" w:hAnsi="Traditional Arabic" w:cs="Traditional Arabic"/>
          <w:sz w:val="34"/>
          <w:szCs w:val="34"/>
          <w:rtl/>
          <w:lang w:bidi="ar-EG"/>
        </w:rPr>
        <w:footnoteReference w:id="23"/>
      </w:r>
      <w:r w:rsidR="006F309A"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00FF7CB3" w:rsidRPr="00C71204">
        <w:rPr>
          <w:rFonts w:ascii="Traditional Arabic" w:hAnsi="Traditional Arabic" w:cs="Traditional Arabic"/>
          <w:sz w:val="34"/>
          <w:szCs w:val="34"/>
          <w:rtl/>
          <w:lang w:bidi="ar-EG"/>
        </w:rPr>
        <w:t>فهذه الزيارة على هذا الوجه بدعي</w:t>
      </w:r>
      <w:r w:rsidR="006E084A"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ة منهي</w:t>
      </w:r>
      <w:r w:rsidR="006F309A" w:rsidRPr="00C71204">
        <w:rPr>
          <w:rFonts w:ascii="Traditional Arabic" w:hAnsi="Traditional Arabic" w:cs="Traditional Arabic"/>
          <w:sz w:val="34"/>
          <w:szCs w:val="34"/>
          <w:rtl/>
          <w:lang w:bidi="ar-EG"/>
        </w:rPr>
        <w:t>ٌ</w:t>
      </w:r>
      <w:r w:rsidR="00FF7CB3" w:rsidRPr="00C71204">
        <w:rPr>
          <w:rFonts w:ascii="Traditional Arabic" w:hAnsi="Traditional Arabic" w:cs="Traditional Arabic"/>
          <w:sz w:val="34"/>
          <w:szCs w:val="34"/>
          <w:rtl/>
          <w:lang w:bidi="ar-EG"/>
        </w:rPr>
        <w:t xml:space="preserve"> عنها</w:t>
      </w:r>
      <w:r w:rsidR="00073966">
        <w:rPr>
          <w:rFonts w:ascii="Traditional Arabic" w:hAnsi="Traditional Arabic" w:cs="Traditional Arabic"/>
          <w:sz w:val="34"/>
          <w:szCs w:val="34"/>
          <w:rtl/>
          <w:lang w:bidi="ar-EG"/>
        </w:rPr>
        <w:t xml:space="preserve">. </w:t>
      </w:r>
    </w:p>
    <w:p w14:paraId="25BF3DC7" w14:textId="77777777" w:rsidR="00C71204" w:rsidRDefault="00C71204" w:rsidP="00C71204">
      <w:pPr>
        <w:spacing w:after="0"/>
        <w:jc w:val="both"/>
        <w:rPr>
          <w:rFonts w:ascii="Traditional Arabic" w:hAnsi="Traditional Arabic" w:cs="Traditional Arabic"/>
          <w:sz w:val="34"/>
          <w:szCs w:val="34"/>
          <w:rtl/>
          <w:lang w:bidi="ar-EG"/>
        </w:rPr>
      </w:pPr>
    </w:p>
    <w:p w14:paraId="1D58F384" w14:textId="5331CF38" w:rsidR="00FF7CB3" w:rsidRPr="00C71204" w:rsidRDefault="00FF7CB3" w:rsidP="00C71204">
      <w:pPr>
        <w:pStyle w:val="3"/>
        <w:rPr>
          <w:rtl/>
          <w:lang w:bidi="ar-EG"/>
        </w:rPr>
      </w:pPr>
      <w:bookmarkStart w:id="23" w:name="_Toc86131183"/>
      <w:r w:rsidRPr="00C71204">
        <w:rPr>
          <w:rtl/>
          <w:lang w:bidi="ar-EG"/>
        </w:rPr>
        <w:t>فصل</w:t>
      </w:r>
      <w:bookmarkEnd w:id="23"/>
      <w:r w:rsidRPr="00C71204">
        <w:rPr>
          <w:rtl/>
          <w:lang w:bidi="ar-EG"/>
        </w:rPr>
        <w:t xml:space="preserve"> </w:t>
      </w:r>
    </w:p>
    <w:p w14:paraId="7882BF6E" w14:textId="3741C8A0" w:rsidR="00693B1C" w:rsidRPr="00C71204" w:rsidRDefault="00C91B0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وكان تحت الطاحون التي قبلي (مسجد النارنج) في الماء عند فرَّاش الطاحون صنم حجر يُعظم ويستسقى 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فكان بعض الناس ي</w:t>
      </w:r>
      <w:r w:rsidR="00693B1C" w:rsidRPr="00C71204">
        <w:rPr>
          <w:rFonts w:ascii="Traditional Arabic" w:hAnsi="Traditional Arabic" w:cs="Traditional Arabic"/>
          <w:sz w:val="34"/>
          <w:szCs w:val="34"/>
          <w:rtl/>
          <w:lang w:bidi="ar-EG"/>
        </w:rPr>
        <w:t>ك</w:t>
      </w:r>
      <w:r w:rsidRPr="00C71204">
        <w:rPr>
          <w:rFonts w:ascii="Traditional Arabic" w:hAnsi="Traditional Arabic" w:cs="Traditional Arabic"/>
          <w:sz w:val="34"/>
          <w:szCs w:val="34"/>
          <w:rtl/>
          <w:lang w:bidi="ar-EG"/>
        </w:rPr>
        <w:t>ون عنده مولود صغير وقد طال به المرض</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فيأتون به حتى يغطسوه عند الصنم في الماء ويشفى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ويحطون عند الصنم خُبزاً وحلوى وغير ذلك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فخرج إليه الشيخ شرف الدين أخو الشيخ تقي الدين فكس</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ره</w:t>
      </w:r>
      <w:r w:rsidR="00693B1C" w:rsidRPr="00C71204">
        <w:rPr>
          <w:rFonts w:ascii="Traditional Arabic" w:hAnsi="Traditional Arabic" w:cs="Traditional Arabic"/>
          <w:sz w:val="34"/>
          <w:szCs w:val="34"/>
          <w:rtl/>
          <w:lang w:bidi="ar-EG"/>
        </w:rPr>
        <w:t xml:space="preserve"> وخلَّص</w:t>
      </w:r>
      <w:r w:rsidRPr="00C71204">
        <w:rPr>
          <w:rFonts w:ascii="Traditional Arabic" w:hAnsi="Traditional Arabic" w:cs="Traditional Arabic"/>
          <w:sz w:val="34"/>
          <w:szCs w:val="34"/>
          <w:rtl/>
          <w:lang w:bidi="ar-EG"/>
        </w:rPr>
        <w:t xml:space="preserve"> أولاد الناس منه وكان عمود في حارة الفرما يُقال له </w:t>
      </w:r>
    </w:p>
    <w:p w14:paraId="4AF6CCCE" w14:textId="162A92D5" w:rsidR="00FF7CB3" w:rsidRPr="00C71204" w:rsidRDefault="00C91B0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العمود الم</w:t>
      </w:r>
      <w:r w:rsidR="006A5150"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خ</w:t>
      </w:r>
      <w:r w:rsidR="006A5150"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ل</w:t>
      </w:r>
      <w:r w:rsidR="006A5150"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ق) وكان حاله كما ذ</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كر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فكسره وأراح الناس منه</w:t>
      </w:r>
      <w:r w:rsidR="00073966">
        <w:rPr>
          <w:rFonts w:ascii="Traditional Arabic" w:hAnsi="Traditional Arabic" w:cs="Traditional Arabic"/>
          <w:sz w:val="34"/>
          <w:szCs w:val="34"/>
          <w:rtl/>
          <w:lang w:bidi="ar-EG"/>
        </w:rPr>
        <w:t xml:space="preserve">. </w:t>
      </w:r>
    </w:p>
    <w:p w14:paraId="791BDFC3" w14:textId="77777777" w:rsidR="00C91B04" w:rsidRPr="00C71204" w:rsidRDefault="00AE796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فصل </w:t>
      </w:r>
    </w:p>
    <w:p w14:paraId="3D642F61" w14:textId="13C39B10" w:rsidR="00C71204" w:rsidRDefault="00AE796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وكان مع أُناس حجا</w:t>
      </w:r>
      <w:r w:rsidR="0028043E"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رين حجر رخام وقد قمَّعوه بقصدير وفي وسط الحجر أثر قدم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دائرين به في البلاد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ويدخلون به على بيوت الكبراء والسعداء وفي الأسواق ويقولون لهم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هذا موضع قدم نبيكم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فيبقى الناس يقبلونه ويتبركون به ويعطونهم الأموال لأجل ذلك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فأمسكهم الشيخ</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فكس</w:t>
      </w:r>
      <w:r w:rsidR="00693B1C"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 ذلك الحجر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وتهارب أصحابه من قُدام الشيخ مخافة أن يضرهم</w:t>
      </w:r>
      <w:r w:rsidR="00073966">
        <w:rPr>
          <w:rFonts w:ascii="Traditional Arabic" w:hAnsi="Traditional Arabic" w:cs="Traditional Arabic"/>
          <w:sz w:val="34"/>
          <w:szCs w:val="34"/>
          <w:rtl/>
          <w:lang w:bidi="ar-EG"/>
        </w:rPr>
        <w:t xml:space="preserve">. </w:t>
      </w:r>
    </w:p>
    <w:p w14:paraId="07811DB6" w14:textId="77777777" w:rsidR="00C71204" w:rsidRDefault="00C71204">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477A79AC" w14:textId="7F5D7A59" w:rsidR="00AE7960" w:rsidRPr="00C71204" w:rsidRDefault="00AE7960" w:rsidP="00C71204">
      <w:pPr>
        <w:pStyle w:val="3"/>
        <w:rPr>
          <w:rtl/>
          <w:lang w:bidi="ar-EG"/>
        </w:rPr>
      </w:pPr>
      <w:bookmarkStart w:id="24" w:name="_Toc86131184"/>
      <w:r w:rsidRPr="00C71204">
        <w:rPr>
          <w:rtl/>
          <w:lang w:bidi="ar-EG"/>
        </w:rPr>
        <w:lastRenderedPageBreak/>
        <w:t>فصل</w:t>
      </w:r>
      <w:bookmarkEnd w:id="24"/>
      <w:r w:rsidRPr="00C71204">
        <w:rPr>
          <w:rtl/>
          <w:lang w:bidi="ar-EG"/>
        </w:rPr>
        <w:t xml:space="preserve"> </w:t>
      </w:r>
    </w:p>
    <w:p w14:paraId="409AA8BB" w14:textId="7A4CF62B" w:rsidR="001531B8" w:rsidRPr="00C71204" w:rsidRDefault="00693B1C"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وجاء إنسان يوماً بخبز يابس 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يا سيدي قد جبت هذا من س</w:t>
      </w:r>
      <w:r w:rsidR="00C533B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ماط الخليل على اسمك"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ما لي به حاجة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أنا حاجتي إلى الدين الذي كان عليه الخليل</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ومتابعة ملة الخليل الذي أمر الله أمة محمد بمتابعتها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مالي حاجة بهذا الخبز</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والخليل ما عمل هذا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أمر بهذا العدس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كان يطعم ويضيف غير اللحم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 الله تعالى</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D5121D" w:rsidRPr="00C71204">
        <w:rPr>
          <w:rFonts w:ascii="Traditional Arabic" w:hAnsi="Traditional Arabic" w:cs="Traditional Arabic"/>
          <w:sz w:val="34"/>
          <w:szCs w:val="34"/>
          <w:rtl/>
          <w:lang w:bidi="ar-EG"/>
        </w:rPr>
        <w:t>﴿فَرَاغَ إِلَى أَهْلِهِ فَجَاءَ بِعِجْلٍ سَمِينٍ ﴾ [ الذاريات</w:t>
      </w:r>
      <w:r w:rsidR="00C71204">
        <w:rPr>
          <w:rFonts w:ascii="Traditional Arabic" w:hAnsi="Traditional Arabic" w:cs="Traditional Arabic"/>
          <w:sz w:val="34"/>
          <w:szCs w:val="34"/>
          <w:rtl/>
          <w:lang w:bidi="ar-EG"/>
        </w:rPr>
        <w:t>:</w:t>
      </w:r>
      <w:r w:rsidR="00D5121D" w:rsidRPr="00C71204">
        <w:rPr>
          <w:rFonts w:ascii="Traditional Arabic" w:hAnsi="Traditional Arabic" w:cs="Traditional Arabic"/>
          <w:sz w:val="34"/>
          <w:szCs w:val="34"/>
          <w:rtl/>
          <w:lang w:bidi="ar-EG"/>
        </w:rPr>
        <w:t xml:space="preserve"> 26]</w:t>
      </w:r>
      <w:r w:rsidR="00073966">
        <w:rPr>
          <w:rFonts w:ascii="Traditional Arabic" w:hAnsi="Traditional Arabic" w:cs="Traditional Arabic"/>
          <w:sz w:val="34"/>
          <w:szCs w:val="34"/>
          <w:rtl/>
          <w:lang w:bidi="ar-EG"/>
        </w:rPr>
        <w:t xml:space="preserve">. </w:t>
      </w:r>
    </w:p>
    <w:p w14:paraId="0847E155" w14:textId="32928B7E" w:rsidR="008C4BD4" w:rsidRPr="00C71204" w:rsidRDefault="00693B1C"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وأما العدس فإن</w:t>
      </w:r>
      <w:r w:rsidR="001C2F8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 شهوة اليهود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سُئل عبد الله بن المبارك رضي الله عنه فقيل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489C33B9" w14:textId="77777777" w:rsidR="008C4BD4" w:rsidRPr="00C71204" w:rsidRDefault="008C4BD4" w:rsidP="00C71204">
      <w:pPr>
        <w:spacing w:after="0"/>
        <w:jc w:val="both"/>
        <w:rPr>
          <w:rFonts w:ascii="Traditional Arabic" w:hAnsi="Traditional Arabic" w:cs="Traditional Arabic"/>
          <w:sz w:val="34"/>
          <w:szCs w:val="34"/>
          <w:rtl/>
          <w:lang w:bidi="ar-EG"/>
        </w:rPr>
      </w:pPr>
    </w:p>
    <w:p w14:paraId="2B7922BD" w14:textId="43134DA0" w:rsidR="00C71204" w:rsidRDefault="00693B1C"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جاء </w:t>
      </w:r>
      <w:r w:rsidR="00BE185A"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 xml:space="preserve">ن حديث العدس </w:t>
      </w:r>
      <w:r w:rsidR="00D5121D"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قدَّسه سبعون نبياً </w:t>
      </w:r>
      <w:r w:rsidR="00D5121D" w:rsidRPr="00C71204">
        <w:rPr>
          <w:rFonts w:ascii="Traditional Arabic" w:hAnsi="Traditional Arabic" w:cs="Traditional Arabic"/>
          <w:sz w:val="34"/>
          <w:szCs w:val="34"/>
          <w:rtl/>
          <w:lang w:bidi="ar-EG"/>
        </w:rPr>
        <w:t xml:space="preserve">) </w:t>
      </w:r>
      <w:r w:rsidR="00D5121D" w:rsidRPr="00C71204">
        <w:rPr>
          <w:rFonts w:ascii="Traditional Arabic" w:hAnsi="Traditional Arabic" w:cs="Traditional Arabic"/>
          <w:sz w:val="34"/>
          <w:szCs w:val="34"/>
          <w:vertAlign w:val="superscript"/>
          <w:rtl/>
          <w:lang w:bidi="ar-EG"/>
        </w:rPr>
        <w:t>(</w:t>
      </w:r>
      <w:r w:rsidR="00D5121D" w:rsidRPr="00C71204">
        <w:rPr>
          <w:rStyle w:val="a7"/>
          <w:rFonts w:ascii="Traditional Arabic" w:hAnsi="Traditional Arabic" w:cs="Traditional Arabic"/>
          <w:sz w:val="34"/>
          <w:szCs w:val="34"/>
          <w:rtl/>
          <w:lang w:bidi="ar-EG"/>
        </w:rPr>
        <w:footnoteReference w:id="24"/>
      </w:r>
      <w:r w:rsidR="00D5121D"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لا " و لا نصف نبي "</w:t>
      </w:r>
      <w:r w:rsidR="00073966">
        <w:rPr>
          <w:rFonts w:ascii="Traditional Arabic" w:hAnsi="Traditional Arabic" w:cs="Traditional Arabic"/>
          <w:sz w:val="34"/>
          <w:szCs w:val="34"/>
          <w:rtl/>
          <w:lang w:bidi="ar-EG"/>
        </w:rPr>
        <w:t xml:space="preserve">. </w:t>
      </w:r>
    </w:p>
    <w:p w14:paraId="411A8A34" w14:textId="77777777" w:rsidR="00C71204" w:rsidRDefault="00C71204">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61368107" w14:textId="77777777" w:rsidR="00FF7CB3" w:rsidRPr="00C71204" w:rsidRDefault="008155F0" w:rsidP="00C71204">
      <w:pPr>
        <w:pStyle w:val="3"/>
        <w:rPr>
          <w:rtl/>
          <w:lang w:bidi="ar-EG"/>
        </w:rPr>
      </w:pPr>
      <w:bookmarkStart w:id="25" w:name="_Toc86131185"/>
      <w:r w:rsidRPr="00C71204">
        <w:rPr>
          <w:rtl/>
          <w:lang w:bidi="ar-EG"/>
        </w:rPr>
        <w:lastRenderedPageBreak/>
        <w:t>ف</w:t>
      </w:r>
      <w:r w:rsidR="00335C5D" w:rsidRPr="00C71204">
        <w:rPr>
          <w:rtl/>
          <w:lang w:bidi="ar-EG"/>
        </w:rPr>
        <w:t>صل</w:t>
      </w:r>
      <w:bookmarkEnd w:id="25"/>
      <w:r w:rsidR="00335C5D" w:rsidRPr="00C71204">
        <w:rPr>
          <w:rtl/>
          <w:lang w:bidi="ar-EG"/>
        </w:rPr>
        <w:t xml:space="preserve"> </w:t>
      </w:r>
    </w:p>
    <w:p w14:paraId="0300D79E" w14:textId="059EF39E" w:rsidR="00FF1BCC" w:rsidRPr="00C71204" w:rsidRDefault="00335C5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ولمَّا كان الشيخ في ديار مصر</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25"/>
      </w:r>
      <w:r w:rsidRPr="00C71204">
        <w:rPr>
          <w:rFonts w:ascii="Traditional Arabic" w:hAnsi="Traditional Arabic" w:cs="Traditional Arabic"/>
          <w:sz w:val="34"/>
          <w:szCs w:val="34"/>
          <w:vertAlign w:val="superscript"/>
          <w:rtl/>
          <w:lang w:bidi="ar-EG"/>
        </w:rPr>
        <w:t>)</w:t>
      </w:r>
      <w:r w:rsidR="001E6DD9" w:rsidRPr="00C71204">
        <w:rPr>
          <w:rFonts w:ascii="Traditional Arabic" w:hAnsi="Traditional Arabic" w:cs="Traditional Arabic"/>
          <w:sz w:val="34"/>
          <w:szCs w:val="34"/>
          <w:rtl/>
          <w:lang w:bidi="ar-EG"/>
        </w:rPr>
        <w:t xml:space="preserve"> كان ينهى عن اتيان المشاهد وتعظيمها</w:t>
      </w:r>
      <w:r w:rsidR="00073966">
        <w:rPr>
          <w:rFonts w:ascii="Traditional Arabic" w:hAnsi="Traditional Arabic" w:cs="Traditional Arabic"/>
          <w:sz w:val="34"/>
          <w:szCs w:val="34"/>
          <w:rtl/>
          <w:lang w:bidi="ar-EG"/>
        </w:rPr>
        <w:t xml:space="preserve">، </w:t>
      </w:r>
      <w:r w:rsidR="001E6DD9" w:rsidRPr="00C71204">
        <w:rPr>
          <w:rFonts w:ascii="Traditional Arabic" w:hAnsi="Traditional Arabic" w:cs="Traditional Arabic"/>
          <w:sz w:val="34"/>
          <w:szCs w:val="34"/>
          <w:rtl/>
          <w:lang w:bidi="ar-EG"/>
        </w:rPr>
        <w:t>ويأمر باتيان المساجد وتعظيمها</w:t>
      </w:r>
      <w:r w:rsidR="00073966">
        <w:rPr>
          <w:rFonts w:ascii="Traditional Arabic" w:hAnsi="Traditional Arabic" w:cs="Traditional Arabic"/>
          <w:sz w:val="34"/>
          <w:szCs w:val="34"/>
          <w:rtl/>
          <w:lang w:bidi="ar-EG"/>
        </w:rPr>
        <w:t xml:space="preserve">، </w:t>
      </w:r>
    </w:p>
    <w:p w14:paraId="525C755B" w14:textId="4570EA26" w:rsidR="00335C5D" w:rsidRPr="00C71204" w:rsidRDefault="001E6DD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وأعظم المشاهد بالقاهرة مشهد الحسين</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26"/>
      </w:r>
      <w:r w:rsidRPr="00C71204">
        <w:rPr>
          <w:rFonts w:ascii="Traditional Arabic" w:hAnsi="Traditional Arabic" w:cs="Traditional Arabic"/>
          <w:sz w:val="34"/>
          <w:szCs w:val="34"/>
          <w:vertAlign w:val="superscript"/>
          <w:rtl/>
          <w:lang w:bidi="ar-EG"/>
        </w:rPr>
        <w:t>)</w:t>
      </w:r>
      <w:r w:rsidR="00BE185A" w:rsidRPr="00C71204">
        <w:rPr>
          <w:rFonts w:ascii="Traditional Arabic" w:hAnsi="Traditional Arabic" w:cs="Traditional Arabic"/>
          <w:sz w:val="34"/>
          <w:szCs w:val="34"/>
          <w:rtl/>
          <w:lang w:bidi="ar-EG"/>
        </w:rPr>
        <w:t xml:space="preserve"> فإن أمره عظيم</w:t>
      </w:r>
      <w:r w:rsidR="00C71204">
        <w:rPr>
          <w:rFonts w:ascii="Traditional Arabic" w:hAnsi="Traditional Arabic" w:cs="Traditional Arabic"/>
          <w:sz w:val="34"/>
          <w:szCs w:val="34"/>
          <w:rtl/>
          <w:lang w:bidi="ar-EG"/>
        </w:rPr>
        <w:t xml:space="preserve"> </w:t>
      </w:r>
      <w:r w:rsidR="00BE185A" w:rsidRPr="00C71204">
        <w:rPr>
          <w:rFonts w:ascii="Traditional Arabic" w:hAnsi="Traditional Arabic" w:cs="Traditional Arabic"/>
          <w:sz w:val="34"/>
          <w:szCs w:val="34"/>
          <w:rtl/>
          <w:lang w:bidi="ar-EG"/>
        </w:rPr>
        <w:t>فإن جميع ما ذكر من البدع والضلال يقام عنده أضعاف ذلك</w:t>
      </w:r>
      <w:r w:rsidR="00073966">
        <w:rPr>
          <w:rFonts w:ascii="Traditional Arabic" w:hAnsi="Traditional Arabic" w:cs="Traditional Arabic"/>
          <w:sz w:val="34"/>
          <w:szCs w:val="34"/>
          <w:rtl/>
          <w:lang w:bidi="ar-EG"/>
        </w:rPr>
        <w:t xml:space="preserve">، </w:t>
      </w:r>
      <w:r w:rsidR="00BE185A" w:rsidRPr="00C71204">
        <w:rPr>
          <w:rFonts w:ascii="Traditional Arabic" w:hAnsi="Traditional Arabic" w:cs="Traditional Arabic"/>
          <w:sz w:val="34"/>
          <w:szCs w:val="34"/>
          <w:rtl/>
          <w:lang w:bidi="ar-EG"/>
        </w:rPr>
        <w:t>حتى إذا غل</w:t>
      </w:r>
      <w:r w:rsidR="00995F34" w:rsidRPr="00C71204">
        <w:rPr>
          <w:rFonts w:ascii="Traditional Arabic" w:hAnsi="Traditional Arabic" w:cs="Traditional Arabic"/>
          <w:sz w:val="34"/>
          <w:szCs w:val="34"/>
          <w:rtl/>
          <w:lang w:bidi="ar-EG"/>
        </w:rPr>
        <w:t>َّ</w:t>
      </w:r>
      <w:r w:rsidR="00BE185A" w:rsidRPr="00C71204">
        <w:rPr>
          <w:rFonts w:ascii="Traditional Arabic" w:hAnsi="Traditional Arabic" w:cs="Traditional Arabic"/>
          <w:sz w:val="34"/>
          <w:szCs w:val="34"/>
          <w:rtl/>
          <w:lang w:bidi="ar-EG"/>
        </w:rPr>
        <w:t>ظ أحد اليمين على الحالف ي</w:t>
      </w:r>
      <w:r w:rsidR="00995F34" w:rsidRPr="00C71204">
        <w:rPr>
          <w:rFonts w:ascii="Traditional Arabic" w:hAnsi="Traditional Arabic" w:cs="Traditional Arabic"/>
          <w:sz w:val="34"/>
          <w:szCs w:val="34"/>
          <w:rtl/>
          <w:lang w:bidi="ar-EG"/>
        </w:rPr>
        <w:t>ُ</w:t>
      </w:r>
      <w:r w:rsidR="00BE185A" w:rsidRPr="00C71204">
        <w:rPr>
          <w:rFonts w:ascii="Traditional Arabic" w:hAnsi="Traditional Arabic" w:cs="Traditional Arabic"/>
          <w:sz w:val="34"/>
          <w:szCs w:val="34"/>
          <w:rtl/>
          <w:lang w:bidi="ar-EG"/>
        </w:rPr>
        <w:t>حلفه عند مشهد الحسين</w:t>
      </w:r>
      <w:r w:rsidR="00073966">
        <w:rPr>
          <w:rFonts w:ascii="Traditional Arabic" w:hAnsi="Traditional Arabic" w:cs="Traditional Arabic"/>
          <w:sz w:val="34"/>
          <w:szCs w:val="34"/>
          <w:rtl/>
          <w:lang w:bidi="ar-EG"/>
        </w:rPr>
        <w:t xml:space="preserve">، </w:t>
      </w:r>
      <w:r w:rsidR="00BE185A" w:rsidRPr="00C71204">
        <w:rPr>
          <w:rFonts w:ascii="Traditional Arabic" w:hAnsi="Traditional Arabic" w:cs="Traditional Arabic"/>
          <w:sz w:val="34"/>
          <w:szCs w:val="34"/>
          <w:rtl/>
          <w:lang w:bidi="ar-EG"/>
        </w:rPr>
        <w:t>فكان الشيخ ينهاهم عن ذلك وينكره بجنابه وحاله</w:t>
      </w:r>
      <w:r w:rsidR="00073966">
        <w:rPr>
          <w:rFonts w:ascii="Traditional Arabic" w:hAnsi="Traditional Arabic" w:cs="Traditional Arabic"/>
          <w:sz w:val="34"/>
          <w:szCs w:val="34"/>
          <w:rtl/>
          <w:lang w:bidi="ar-EG"/>
        </w:rPr>
        <w:t xml:space="preserve">، </w:t>
      </w:r>
      <w:r w:rsidR="00BE185A" w:rsidRPr="00C71204">
        <w:rPr>
          <w:rFonts w:ascii="Traditional Arabic" w:hAnsi="Traditional Arabic" w:cs="Traditional Arabic"/>
          <w:sz w:val="34"/>
          <w:szCs w:val="34"/>
          <w:rtl/>
          <w:lang w:bidi="ar-EG"/>
        </w:rPr>
        <w:t>وقال</w:t>
      </w:r>
      <w:r w:rsidR="00C71204">
        <w:rPr>
          <w:rFonts w:ascii="Traditional Arabic" w:hAnsi="Traditional Arabic" w:cs="Traditional Arabic"/>
          <w:sz w:val="34"/>
          <w:szCs w:val="34"/>
          <w:rtl/>
          <w:lang w:bidi="ar-EG"/>
        </w:rPr>
        <w:t>:</w:t>
      </w:r>
      <w:r w:rsidR="00BE185A" w:rsidRPr="00C71204">
        <w:rPr>
          <w:rFonts w:ascii="Traditional Arabic" w:hAnsi="Traditional Arabic" w:cs="Traditional Arabic"/>
          <w:sz w:val="34"/>
          <w:szCs w:val="34"/>
          <w:rtl/>
          <w:lang w:bidi="ar-EG"/>
        </w:rPr>
        <w:t xml:space="preserve"> إن السلف ومن اتبعهم كانوا إذا حل</w:t>
      </w:r>
      <w:r w:rsidR="00902FEB" w:rsidRPr="00C71204">
        <w:rPr>
          <w:rFonts w:ascii="Traditional Arabic" w:hAnsi="Traditional Arabic" w:cs="Traditional Arabic"/>
          <w:sz w:val="34"/>
          <w:szCs w:val="34"/>
          <w:rtl/>
          <w:lang w:bidi="ar-EG"/>
        </w:rPr>
        <w:t>َّ</w:t>
      </w:r>
      <w:r w:rsidR="00BE185A" w:rsidRPr="00C71204">
        <w:rPr>
          <w:rFonts w:ascii="Traditional Arabic" w:hAnsi="Traditional Arabic" w:cs="Traditional Arabic"/>
          <w:sz w:val="34"/>
          <w:szCs w:val="34"/>
          <w:rtl/>
          <w:lang w:bidi="ar-EG"/>
        </w:rPr>
        <w:t>فوا أحداً وغل</w:t>
      </w:r>
      <w:r w:rsidR="00902FEB" w:rsidRPr="00C71204">
        <w:rPr>
          <w:rFonts w:ascii="Traditional Arabic" w:hAnsi="Traditional Arabic" w:cs="Traditional Arabic"/>
          <w:sz w:val="34"/>
          <w:szCs w:val="34"/>
          <w:rtl/>
          <w:lang w:bidi="ar-EG"/>
        </w:rPr>
        <w:t>َّ</w:t>
      </w:r>
      <w:r w:rsidR="00BE185A" w:rsidRPr="00C71204">
        <w:rPr>
          <w:rFonts w:ascii="Traditional Arabic" w:hAnsi="Traditional Arabic" w:cs="Traditional Arabic"/>
          <w:sz w:val="34"/>
          <w:szCs w:val="34"/>
          <w:rtl/>
          <w:lang w:bidi="ar-EG"/>
        </w:rPr>
        <w:t>ظوا عليه اليمين يحلفونه بين المحراب والمنبر</w:t>
      </w:r>
      <w:r w:rsidR="00073966">
        <w:rPr>
          <w:rFonts w:ascii="Traditional Arabic" w:hAnsi="Traditional Arabic" w:cs="Traditional Arabic"/>
          <w:sz w:val="34"/>
          <w:szCs w:val="34"/>
          <w:rtl/>
          <w:lang w:bidi="ar-EG"/>
        </w:rPr>
        <w:t xml:space="preserve">، </w:t>
      </w:r>
      <w:r w:rsidR="00BE185A" w:rsidRPr="00C71204">
        <w:rPr>
          <w:rFonts w:ascii="Traditional Arabic" w:hAnsi="Traditional Arabic" w:cs="Traditional Arabic"/>
          <w:sz w:val="34"/>
          <w:szCs w:val="34"/>
          <w:rtl/>
          <w:lang w:bidi="ar-EG"/>
        </w:rPr>
        <w:t>ولم يحلفوه عند قبور أو أثر</w:t>
      </w:r>
      <w:r w:rsidR="00073966">
        <w:rPr>
          <w:rFonts w:ascii="Traditional Arabic" w:hAnsi="Traditional Arabic" w:cs="Traditional Arabic"/>
          <w:sz w:val="34"/>
          <w:szCs w:val="34"/>
          <w:rtl/>
          <w:lang w:bidi="ar-EG"/>
        </w:rPr>
        <w:t xml:space="preserve">. </w:t>
      </w:r>
    </w:p>
    <w:p w14:paraId="400EFD4D" w14:textId="1F14805B" w:rsidR="00BE185A" w:rsidRPr="00C71204" w:rsidRDefault="00BE185A"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وأما الحسين</w:t>
      </w:r>
      <w:r w:rsidR="0064172F" w:rsidRPr="00C71204">
        <w:rPr>
          <w:rFonts w:ascii="Traditional Arabic" w:hAnsi="Traditional Arabic" w:cs="Traditional Arabic"/>
          <w:sz w:val="34"/>
          <w:szCs w:val="34"/>
          <w:vertAlign w:val="superscript"/>
          <w:rtl/>
          <w:lang w:bidi="ar-EG"/>
        </w:rPr>
        <w:t>(</w:t>
      </w:r>
      <w:r w:rsidR="0064172F" w:rsidRPr="00C71204">
        <w:rPr>
          <w:rStyle w:val="a7"/>
          <w:rFonts w:ascii="Traditional Arabic" w:hAnsi="Traditional Arabic" w:cs="Traditional Arabic"/>
          <w:sz w:val="34"/>
          <w:szCs w:val="34"/>
          <w:rtl/>
          <w:lang w:bidi="ar-EG"/>
        </w:rPr>
        <w:footnoteReference w:id="27"/>
      </w:r>
      <w:r w:rsidR="0064172F" w:rsidRPr="00C71204">
        <w:rPr>
          <w:rFonts w:ascii="Traditional Arabic" w:hAnsi="Traditional Arabic" w:cs="Traditional Arabic"/>
          <w:sz w:val="34"/>
          <w:szCs w:val="34"/>
          <w:vertAlign w:val="superscript"/>
          <w:rtl/>
          <w:lang w:bidi="ar-EG"/>
        </w:rPr>
        <w:t>)</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رضي الله عنه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وعن سلفه ولعن قاتله</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فما حُمل رأسه إلى القاهرة</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القاهرة بناها الملك المُعز في أوائل المائة الرابعة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والحسين عليه السلام قُتل يوم عاشوراء سنة احدى وستين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ودفنت جثة الحسين حيث قُتل</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وقد روى البخاري في </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تاريخه</w:t>
      </w:r>
      <w:r w:rsidR="00902FEB" w:rsidRPr="00C71204">
        <w:rPr>
          <w:rFonts w:ascii="Traditional Arabic" w:hAnsi="Traditional Arabic" w:cs="Traditional Arabic"/>
          <w:sz w:val="34"/>
          <w:szCs w:val="34"/>
          <w:rtl/>
          <w:lang w:bidi="ar-EG"/>
        </w:rPr>
        <w:t>"</w:t>
      </w:r>
      <w:r w:rsidR="00C71204">
        <w:rPr>
          <w:rFonts w:ascii="Traditional Arabic" w:hAnsi="Traditional Arabic" w:cs="Traditional Arabic"/>
          <w:sz w:val="34"/>
          <w:szCs w:val="34"/>
          <w:rtl/>
          <w:lang w:bidi="ar-EG"/>
        </w:rPr>
        <w:t xml:space="preserve"> </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أن رأس الحسين حُمل إلى المدينة ودُفن بها في البقيع عند قبر أمه فاطمة </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رضي الله عنها</w:t>
      </w:r>
      <w:r w:rsidR="00902FEB" w:rsidRPr="00C71204">
        <w:rPr>
          <w:rFonts w:ascii="Traditional Arabic" w:hAnsi="Traditional Arabic" w:cs="Traditional Arabic"/>
          <w:sz w:val="34"/>
          <w:szCs w:val="34"/>
          <w:rtl/>
          <w:lang w:bidi="ar-EG"/>
        </w:rPr>
        <w:t>- )</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وبعض العلماء يقول أنه حُمل إلى دمشق ودُفن بها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فبين مقتل الحسين وبين بناية القاهرة نحو مائتين وخمسين سنة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 من المتواتر أن</w:t>
      </w:r>
      <w:r w:rsidR="00902F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القاهرة بُنيت بعد بغداد</w:t>
      </w:r>
      <w:r w:rsidR="00073966">
        <w:rPr>
          <w:rFonts w:ascii="Traditional Arabic" w:hAnsi="Traditional Arabic" w:cs="Traditional Arabic"/>
          <w:sz w:val="34"/>
          <w:szCs w:val="34"/>
          <w:rtl/>
          <w:lang w:bidi="ar-EG"/>
        </w:rPr>
        <w:t xml:space="preserve">، </w:t>
      </w:r>
      <w:r w:rsidR="00F74696" w:rsidRPr="00C71204">
        <w:rPr>
          <w:rFonts w:ascii="Traditional Arabic" w:hAnsi="Traditional Arabic" w:cs="Traditional Arabic"/>
          <w:sz w:val="34"/>
          <w:szCs w:val="34"/>
          <w:rtl/>
          <w:lang w:bidi="ar-EG"/>
        </w:rPr>
        <w:t>وبعد البصرة والكوفة وواسط</w:t>
      </w:r>
      <w:r w:rsidR="00073966">
        <w:rPr>
          <w:rFonts w:ascii="Traditional Arabic" w:hAnsi="Traditional Arabic" w:cs="Traditional Arabic"/>
          <w:sz w:val="34"/>
          <w:szCs w:val="34"/>
          <w:rtl/>
          <w:lang w:bidi="ar-EG"/>
        </w:rPr>
        <w:t xml:space="preserve">، </w:t>
      </w:r>
      <w:r w:rsidR="00F74696" w:rsidRPr="00C71204">
        <w:rPr>
          <w:rFonts w:ascii="Traditional Arabic" w:hAnsi="Traditional Arabic" w:cs="Traditional Arabic"/>
          <w:sz w:val="34"/>
          <w:szCs w:val="34"/>
          <w:rtl/>
          <w:lang w:bidi="ar-EG"/>
        </w:rPr>
        <w:t>فأين هذا من هذا؟</w:t>
      </w:r>
      <w:r w:rsidR="00902FEB" w:rsidRPr="00C71204">
        <w:rPr>
          <w:rFonts w:ascii="Traditional Arabic" w:hAnsi="Traditional Arabic" w:cs="Traditional Arabic"/>
          <w:sz w:val="34"/>
          <w:szCs w:val="34"/>
          <w:rtl/>
          <w:lang w:bidi="ar-EG"/>
        </w:rPr>
        <w:t>!</w:t>
      </w:r>
    </w:p>
    <w:p w14:paraId="1A184A44" w14:textId="77777777" w:rsidR="008C4BD4" w:rsidRPr="00C71204" w:rsidRDefault="008C4BD4" w:rsidP="00C71204">
      <w:pPr>
        <w:spacing w:after="0"/>
        <w:jc w:val="both"/>
        <w:rPr>
          <w:rFonts w:ascii="Traditional Arabic" w:hAnsi="Traditional Arabic" w:cs="Traditional Arabic"/>
          <w:sz w:val="34"/>
          <w:szCs w:val="34"/>
          <w:rtl/>
          <w:lang w:bidi="ar-EG"/>
        </w:rPr>
      </w:pPr>
    </w:p>
    <w:p w14:paraId="30E5DDA2" w14:textId="77777777" w:rsidR="008C4BD4" w:rsidRPr="00C71204" w:rsidRDefault="008C4BD4" w:rsidP="00C71204">
      <w:pPr>
        <w:spacing w:after="0"/>
        <w:jc w:val="both"/>
        <w:rPr>
          <w:rFonts w:ascii="Traditional Arabic" w:hAnsi="Traditional Arabic" w:cs="Traditional Arabic"/>
          <w:sz w:val="34"/>
          <w:szCs w:val="34"/>
          <w:rtl/>
          <w:lang w:bidi="ar-EG"/>
        </w:rPr>
      </w:pPr>
    </w:p>
    <w:p w14:paraId="7D745BE6" w14:textId="77777777" w:rsidR="008C4BD4" w:rsidRPr="00C71204" w:rsidRDefault="008C4BD4" w:rsidP="00C71204">
      <w:pPr>
        <w:spacing w:after="0"/>
        <w:jc w:val="both"/>
        <w:rPr>
          <w:rFonts w:ascii="Traditional Arabic" w:hAnsi="Traditional Arabic" w:cs="Traditional Arabic"/>
          <w:sz w:val="34"/>
          <w:szCs w:val="34"/>
          <w:rtl/>
          <w:lang w:bidi="ar-EG"/>
        </w:rPr>
      </w:pPr>
    </w:p>
    <w:p w14:paraId="73F694C4" w14:textId="66821244" w:rsidR="00902FEB" w:rsidRPr="00C71204" w:rsidRDefault="00F74696"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وقد ذكر صاحب الكتاب الذي سمَّاه</w:t>
      </w:r>
      <w:r w:rsidR="00902FEB" w:rsidRPr="00C71204">
        <w:rPr>
          <w:rFonts w:ascii="Traditional Arabic" w:hAnsi="Traditional Arabic" w:cs="Traditional Arabic"/>
          <w:sz w:val="34"/>
          <w:szCs w:val="34"/>
          <w:rtl/>
          <w:lang w:bidi="ar-EG"/>
        </w:rPr>
        <w:t>: ( العَلَم المشهور</w:t>
      </w:r>
      <w:r w:rsidR="00073966">
        <w:rPr>
          <w:rFonts w:ascii="Traditional Arabic" w:hAnsi="Traditional Arabic" w:cs="Traditional Arabic"/>
          <w:sz w:val="34"/>
          <w:szCs w:val="34"/>
          <w:rtl/>
          <w:lang w:bidi="ar-EG"/>
        </w:rPr>
        <w:t xml:space="preserve">، </w:t>
      </w:r>
      <w:r w:rsidR="00902FEB" w:rsidRPr="00C71204">
        <w:rPr>
          <w:rFonts w:ascii="Traditional Arabic" w:hAnsi="Traditional Arabic" w:cs="Traditional Arabic"/>
          <w:sz w:val="34"/>
          <w:szCs w:val="34"/>
          <w:rtl/>
          <w:lang w:bidi="ar-EG"/>
        </w:rPr>
        <w:t>في فضل الأيام والشهور)</w:t>
      </w:r>
      <w:r w:rsidR="00902FEB" w:rsidRPr="00C71204">
        <w:rPr>
          <w:rFonts w:ascii="Traditional Arabic" w:hAnsi="Traditional Arabic" w:cs="Traditional Arabic"/>
          <w:sz w:val="34"/>
          <w:szCs w:val="34"/>
          <w:vertAlign w:val="superscript"/>
          <w:rtl/>
          <w:lang w:bidi="ar-EG"/>
        </w:rPr>
        <w:t>(</w:t>
      </w:r>
      <w:r w:rsidR="00902FEB" w:rsidRPr="00C71204">
        <w:rPr>
          <w:rStyle w:val="a7"/>
          <w:rFonts w:ascii="Traditional Arabic" w:hAnsi="Traditional Arabic" w:cs="Traditional Arabic"/>
          <w:sz w:val="34"/>
          <w:szCs w:val="34"/>
          <w:rtl/>
          <w:lang w:bidi="ar-EG"/>
        </w:rPr>
        <w:footnoteReference w:id="28"/>
      </w:r>
      <w:r w:rsidR="00902FEB" w:rsidRPr="00C71204">
        <w:rPr>
          <w:rFonts w:ascii="Traditional Arabic" w:hAnsi="Traditional Arabic" w:cs="Traditional Arabic"/>
          <w:sz w:val="34"/>
          <w:szCs w:val="34"/>
          <w:vertAlign w:val="superscript"/>
          <w:rtl/>
          <w:lang w:bidi="ar-EG"/>
        </w:rPr>
        <w:t>)</w:t>
      </w:r>
    </w:p>
    <w:p w14:paraId="55B61A1D" w14:textId="77777777" w:rsidR="00902FEB" w:rsidRPr="00C71204" w:rsidRDefault="00902FEB"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وصنَّف هذا الكتاب للملك الكامل – رحمه الله – ذكر فيه أنَّ هذا المشهد </w:t>
      </w:r>
    </w:p>
    <w:p w14:paraId="4614AE90" w14:textId="0C71A400" w:rsidR="00F74696" w:rsidRPr="00C71204" w:rsidRDefault="00512A9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بناه بنوعبيد الملاحدة الزنادقة ملوك مصر في أواخر سنة خمسين وخمسائة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w:t>
      </w:r>
      <w:r w:rsidR="00902FEB" w:rsidRPr="00C71204">
        <w:rPr>
          <w:rFonts w:ascii="Traditional Arabic" w:hAnsi="Traditional Arabic" w:cs="Traditional Arabic"/>
          <w:sz w:val="34"/>
          <w:szCs w:val="34"/>
          <w:rtl/>
          <w:lang w:bidi="ar-EG"/>
        </w:rPr>
        <w:t>وَّ</w:t>
      </w:r>
      <w:r w:rsidRPr="00C71204">
        <w:rPr>
          <w:rFonts w:ascii="Traditional Arabic" w:hAnsi="Traditional Arabic" w:cs="Traditional Arabic"/>
          <w:sz w:val="34"/>
          <w:szCs w:val="34"/>
          <w:rtl/>
          <w:lang w:bidi="ar-EG"/>
        </w:rPr>
        <w:t>ض الله دولة بني عبيد بعد بنائهم لهذا المشهد بنحو أربع عشرة سنة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وهذا مشهد الكذب والمين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 هو مشهد الحسين</w:t>
      </w:r>
      <w:r w:rsidR="00073966">
        <w:rPr>
          <w:rFonts w:ascii="Traditional Arabic" w:hAnsi="Traditional Arabic" w:cs="Traditional Arabic"/>
          <w:sz w:val="34"/>
          <w:szCs w:val="34"/>
          <w:rtl/>
          <w:lang w:bidi="ar-EG"/>
        </w:rPr>
        <w:t xml:space="preserve">. </w:t>
      </w:r>
    </w:p>
    <w:p w14:paraId="2279B6F6" w14:textId="4074F4C6" w:rsidR="00512A90" w:rsidRPr="00C71204" w:rsidRDefault="00512A9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وكلام العلماء في ذم عبيد القداح مشهور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وفي ذم مذاهبهم وما كانوا عليه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قال الشيخ أبو حامد الغزالي: </w:t>
      </w:r>
      <w:r w:rsidR="00B76B7D"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ظاهرهم الرفض</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وباطنهم الكفر المحض </w:t>
      </w:r>
      <w:r w:rsidR="00B76B7D" w:rsidRPr="00C71204">
        <w:rPr>
          <w:rFonts w:ascii="Traditional Arabic" w:hAnsi="Traditional Arabic" w:cs="Traditional Arabic"/>
          <w:sz w:val="34"/>
          <w:szCs w:val="34"/>
          <w:rtl/>
          <w:lang w:bidi="ar-EG"/>
        </w:rPr>
        <w:t>)</w:t>
      </w:r>
      <w:r w:rsidR="00073966">
        <w:rPr>
          <w:rFonts w:ascii="Traditional Arabic" w:hAnsi="Traditional Arabic" w:cs="Traditional Arabic"/>
          <w:sz w:val="34"/>
          <w:szCs w:val="34"/>
          <w:rtl/>
          <w:lang w:bidi="ar-EG"/>
        </w:rPr>
        <w:t xml:space="preserve">. </w:t>
      </w:r>
    </w:p>
    <w:p w14:paraId="326CBD61" w14:textId="190B65F7" w:rsidR="00512A90" w:rsidRPr="00C71204" w:rsidRDefault="00512A9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وكان الشيخ </w:t>
      </w:r>
      <w:r w:rsidR="002E7FDF" w:rsidRPr="00C71204">
        <w:rPr>
          <w:rFonts w:ascii="Traditional Arabic" w:hAnsi="Traditional Arabic" w:cs="Traditional Arabic"/>
          <w:sz w:val="34"/>
          <w:szCs w:val="34"/>
          <w:rtl/>
          <w:lang w:bidi="ar-EG"/>
        </w:rPr>
        <w:t>أب</w:t>
      </w:r>
      <w:r w:rsidRPr="00C71204">
        <w:rPr>
          <w:rFonts w:ascii="Traditional Arabic" w:hAnsi="Traditional Arabic" w:cs="Traditional Arabic"/>
          <w:sz w:val="34"/>
          <w:szCs w:val="34"/>
          <w:rtl/>
          <w:lang w:bidi="ar-EG"/>
        </w:rPr>
        <w:t>و عمرو عثمان بن مرزوق</w:t>
      </w:r>
      <w:r w:rsidR="002E7FDF" w:rsidRPr="00C71204">
        <w:rPr>
          <w:rFonts w:ascii="Traditional Arabic" w:hAnsi="Traditional Arabic" w:cs="Traditional Arabic"/>
          <w:sz w:val="34"/>
          <w:szCs w:val="34"/>
          <w:vertAlign w:val="superscript"/>
          <w:rtl/>
          <w:lang w:bidi="ar-EG"/>
        </w:rPr>
        <w:t>(</w:t>
      </w:r>
      <w:r w:rsidR="002E7FDF" w:rsidRPr="00C71204">
        <w:rPr>
          <w:rStyle w:val="a7"/>
          <w:rFonts w:ascii="Traditional Arabic" w:hAnsi="Traditional Arabic" w:cs="Traditional Arabic"/>
          <w:sz w:val="34"/>
          <w:szCs w:val="34"/>
          <w:rtl/>
          <w:lang w:bidi="ar-EG"/>
        </w:rPr>
        <w:footnoteReference w:id="29"/>
      </w:r>
      <w:r w:rsidR="002E7FDF" w:rsidRPr="00C71204">
        <w:rPr>
          <w:rFonts w:ascii="Traditional Arabic" w:hAnsi="Traditional Arabic" w:cs="Traditional Arabic"/>
          <w:sz w:val="34"/>
          <w:szCs w:val="34"/>
          <w:vertAlign w:val="superscript"/>
          <w:rtl/>
          <w:lang w:bidi="ar-EG"/>
        </w:rPr>
        <w:t>)</w:t>
      </w:r>
      <w:r w:rsidR="002E7FDF"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رحمه الله</w:t>
      </w:r>
      <w:r w:rsidR="002E7FDF"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في زمن بني عبيد في ديار مصر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وكان يُفتي أنه لا تحل ذباح بني عبيد ولا نكاحهم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يصلى خلفهم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وكان يغلظ في أمرهم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وبلغ نور الدين بن زنكي حالهم وما هم عليه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فسأل العلماء في قتالهم وأخذ البلاد منهم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فأفتاه</w:t>
      </w:r>
      <w:r w:rsidR="00BD657C" w:rsidRPr="00C71204">
        <w:rPr>
          <w:rFonts w:ascii="Traditional Arabic" w:hAnsi="Traditional Arabic" w:cs="Traditional Arabic"/>
          <w:sz w:val="34"/>
          <w:szCs w:val="34"/>
          <w:rtl/>
          <w:lang w:bidi="ar-EG"/>
        </w:rPr>
        <w:t xml:space="preserve"> العلماء بذلك</w:t>
      </w:r>
      <w:r w:rsidR="00073966">
        <w:rPr>
          <w:rFonts w:ascii="Traditional Arabic" w:hAnsi="Traditional Arabic" w:cs="Traditional Arabic"/>
          <w:sz w:val="34"/>
          <w:szCs w:val="34"/>
          <w:rtl/>
          <w:lang w:bidi="ar-EG"/>
        </w:rPr>
        <w:t xml:space="preserve">، </w:t>
      </w:r>
      <w:r w:rsidR="00BD657C" w:rsidRPr="00C71204">
        <w:rPr>
          <w:rFonts w:ascii="Traditional Arabic" w:hAnsi="Traditional Arabic" w:cs="Traditional Arabic"/>
          <w:sz w:val="34"/>
          <w:szCs w:val="34"/>
          <w:rtl/>
          <w:lang w:bidi="ar-EG"/>
        </w:rPr>
        <w:lastRenderedPageBreak/>
        <w:t>وكُتِبَت بذلك محاضر</w:t>
      </w:r>
      <w:r w:rsidR="00073966">
        <w:rPr>
          <w:rFonts w:ascii="Traditional Arabic" w:hAnsi="Traditional Arabic" w:cs="Traditional Arabic"/>
          <w:sz w:val="34"/>
          <w:szCs w:val="34"/>
          <w:rtl/>
          <w:lang w:bidi="ar-EG"/>
        </w:rPr>
        <w:t xml:space="preserve">، </w:t>
      </w:r>
      <w:r w:rsidR="00BD657C" w:rsidRPr="00C71204">
        <w:rPr>
          <w:rFonts w:ascii="Traditional Arabic" w:hAnsi="Traditional Arabic" w:cs="Traditional Arabic"/>
          <w:sz w:val="34"/>
          <w:szCs w:val="34"/>
          <w:rtl/>
          <w:lang w:bidi="ar-EG"/>
        </w:rPr>
        <w:t>و</w:t>
      </w:r>
      <w:r w:rsidR="002E7FDF" w:rsidRPr="00C71204">
        <w:rPr>
          <w:rFonts w:ascii="Traditional Arabic" w:hAnsi="Traditional Arabic" w:cs="Traditional Arabic"/>
          <w:sz w:val="34"/>
          <w:szCs w:val="34"/>
          <w:rtl/>
          <w:lang w:bidi="ar-EG"/>
        </w:rPr>
        <w:t>أ</w:t>
      </w:r>
      <w:r w:rsidR="00BD657C" w:rsidRPr="00C71204">
        <w:rPr>
          <w:rFonts w:ascii="Traditional Arabic" w:hAnsi="Traditional Arabic" w:cs="Traditional Arabic"/>
          <w:sz w:val="34"/>
          <w:szCs w:val="34"/>
          <w:rtl/>
          <w:lang w:bidi="ar-EG"/>
        </w:rPr>
        <w:t>ثبتت على الحكام</w:t>
      </w:r>
      <w:r w:rsidR="00073966">
        <w:rPr>
          <w:rFonts w:ascii="Traditional Arabic" w:hAnsi="Traditional Arabic" w:cs="Traditional Arabic"/>
          <w:sz w:val="34"/>
          <w:szCs w:val="34"/>
          <w:rtl/>
          <w:lang w:bidi="ar-EG"/>
        </w:rPr>
        <w:t xml:space="preserve">، </w:t>
      </w:r>
      <w:r w:rsidR="00BD657C" w:rsidRPr="00C71204">
        <w:rPr>
          <w:rFonts w:ascii="Traditional Arabic" w:hAnsi="Traditional Arabic" w:cs="Traditional Arabic"/>
          <w:sz w:val="34"/>
          <w:szCs w:val="34"/>
          <w:rtl/>
          <w:lang w:bidi="ar-EG"/>
        </w:rPr>
        <w:t>فسي</w:t>
      </w:r>
      <w:r w:rsidR="008155F0" w:rsidRPr="00C71204">
        <w:rPr>
          <w:rFonts w:ascii="Traditional Arabic" w:hAnsi="Traditional Arabic" w:cs="Traditional Arabic"/>
          <w:sz w:val="34"/>
          <w:szCs w:val="34"/>
          <w:rtl/>
          <w:lang w:bidi="ar-EG"/>
        </w:rPr>
        <w:t>َّ</w:t>
      </w:r>
      <w:r w:rsidR="00BD657C" w:rsidRPr="00C71204">
        <w:rPr>
          <w:rFonts w:ascii="Traditional Arabic" w:hAnsi="Traditional Arabic" w:cs="Traditional Arabic"/>
          <w:sz w:val="34"/>
          <w:szCs w:val="34"/>
          <w:rtl/>
          <w:lang w:bidi="ar-EG"/>
        </w:rPr>
        <w:t>ر صلاح الد</w:t>
      </w:r>
      <w:r w:rsidR="008155F0" w:rsidRPr="00C71204">
        <w:rPr>
          <w:rFonts w:ascii="Traditional Arabic" w:hAnsi="Traditional Arabic" w:cs="Traditional Arabic"/>
          <w:sz w:val="34"/>
          <w:szCs w:val="34"/>
          <w:rtl/>
          <w:lang w:bidi="ar-EG"/>
        </w:rPr>
        <w:t>ي</w:t>
      </w:r>
      <w:r w:rsidR="00BD657C" w:rsidRPr="00C71204">
        <w:rPr>
          <w:rFonts w:ascii="Traditional Arabic" w:hAnsi="Traditional Arabic" w:cs="Traditional Arabic"/>
          <w:sz w:val="34"/>
          <w:szCs w:val="34"/>
          <w:rtl/>
          <w:lang w:bidi="ar-EG"/>
        </w:rPr>
        <w:t>ن ومعه جيش عظيم فغزاهم وفتح البلاد منهم</w:t>
      </w:r>
      <w:r w:rsidR="00073966">
        <w:rPr>
          <w:rFonts w:ascii="Traditional Arabic" w:hAnsi="Traditional Arabic" w:cs="Traditional Arabic"/>
          <w:sz w:val="34"/>
          <w:szCs w:val="34"/>
          <w:rtl/>
          <w:lang w:bidi="ar-EG"/>
        </w:rPr>
        <w:t xml:space="preserve">، </w:t>
      </w:r>
      <w:r w:rsidR="00BD657C" w:rsidRPr="00C71204">
        <w:rPr>
          <w:rFonts w:ascii="Traditional Arabic" w:hAnsi="Traditional Arabic" w:cs="Traditional Arabic"/>
          <w:sz w:val="34"/>
          <w:szCs w:val="34"/>
          <w:rtl/>
          <w:lang w:bidi="ar-EG"/>
        </w:rPr>
        <w:t>وبعض الجُهال يظن أن بني عُبيد كانوا شرفاء من ذرية فاطمة</w:t>
      </w:r>
      <w:r w:rsidR="00BD657C" w:rsidRPr="00C71204">
        <w:rPr>
          <w:rFonts w:ascii="Traditional Arabic" w:hAnsi="Traditional Arabic" w:cs="Traditional Arabic"/>
          <w:sz w:val="34"/>
          <w:szCs w:val="34"/>
          <w:vertAlign w:val="superscript"/>
          <w:rtl/>
          <w:lang w:bidi="ar-EG"/>
        </w:rPr>
        <w:t>(</w:t>
      </w:r>
      <w:r w:rsidR="00BD657C" w:rsidRPr="00C71204">
        <w:rPr>
          <w:rStyle w:val="a7"/>
          <w:rFonts w:ascii="Traditional Arabic" w:hAnsi="Traditional Arabic" w:cs="Traditional Arabic"/>
          <w:sz w:val="34"/>
          <w:szCs w:val="34"/>
          <w:rtl/>
          <w:lang w:bidi="ar-EG"/>
        </w:rPr>
        <w:footnoteReference w:id="30"/>
      </w:r>
      <w:r w:rsidR="00BD657C"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00037C65" w:rsidRPr="00C71204">
        <w:rPr>
          <w:rFonts w:ascii="Traditional Arabic" w:hAnsi="Traditional Arabic" w:cs="Traditional Arabic"/>
          <w:sz w:val="34"/>
          <w:szCs w:val="34"/>
          <w:rtl/>
          <w:lang w:bidi="ar-EG"/>
        </w:rPr>
        <w:t>وأنهم كانوا صالحين</w:t>
      </w:r>
      <w:r w:rsidR="00073966">
        <w:rPr>
          <w:rFonts w:ascii="Traditional Arabic" w:hAnsi="Traditional Arabic" w:cs="Traditional Arabic"/>
          <w:sz w:val="34"/>
          <w:szCs w:val="34"/>
          <w:rtl/>
          <w:lang w:bidi="ar-EG"/>
        </w:rPr>
        <w:t xml:space="preserve">، </w:t>
      </w:r>
      <w:r w:rsidR="00037C65" w:rsidRPr="00C71204">
        <w:rPr>
          <w:rFonts w:ascii="Traditional Arabic" w:hAnsi="Traditional Arabic" w:cs="Traditional Arabic"/>
          <w:sz w:val="34"/>
          <w:szCs w:val="34"/>
          <w:rtl/>
          <w:lang w:bidi="ar-EG"/>
        </w:rPr>
        <w:t>وإنما زنادقة ملاحدة قرامطة باطنية واسماعيلة ونصيرية</w:t>
      </w:r>
      <w:r w:rsidR="00073966">
        <w:rPr>
          <w:rFonts w:ascii="Traditional Arabic" w:hAnsi="Traditional Arabic" w:cs="Traditional Arabic"/>
          <w:sz w:val="34"/>
          <w:szCs w:val="34"/>
          <w:rtl/>
          <w:lang w:bidi="ar-EG"/>
        </w:rPr>
        <w:t xml:space="preserve">، </w:t>
      </w:r>
      <w:r w:rsidR="00037C65" w:rsidRPr="00C71204">
        <w:rPr>
          <w:rFonts w:ascii="Traditional Arabic" w:hAnsi="Traditional Arabic" w:cs="Traditional Arabic"/>
          <w:sz w:val="34"/>
          <w:szCs w:val="34"/>
          <w:rtl/>
          <w:lang w:bidi="ar-EG"/>
        </w:rPr>
        <w:t xml:space="preserve">ومن عندهم طلع الرفض </w:t>
      </w:r>
    </w:p>
    <w:p w14:paraId="10AA0D0E" w14:textId="1E11CAFB" w:rsidR="00037C65" w:rsidRPr="00C71204" w:rsidRDefault="00037C65"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إلى الشام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وإلا قبل ذلك ما كان يُعرف الرفض في الشام </w:t>
      </w:r>
      <w:r w:rsidR="00FB29F2" w:rsidRPr="00C71204">
        <w:rPr>
          <w:rFonts w:ascii="Traditional Arabic" w:hAnsi="Traditional Arabic" w:cs="Traditional Arabic"/>
          <w:sz w:val="34"/>
          <w:szCs w:val="34"/>
          <w:rtl/>
          <w:lang w:bidi="ar-EG"/>
        </w:rPr>
        <w:t xml:space="preserve">وبقاياهم في ديار مصر إلى اليوم </w:t>
      </w:r>
      <w:r w:rsidR="00FB29F2" w:rsidRPr="00C71204">
        <w:rPr>
          <w:rFonts w:ascii="Traditional Arabic" w:hAnsi="Traditional Arabic" w:cs="Traditional Arabic"/>
          <w:sz w:val="34"/>
          <w:szCs w:val="34"/>
          <w:vertAlign w:val="superscript"/>
          <w:rtl/>
          <w:lang w:bidi="ar-EG"/>
        </w:rPr>
        <w:t>(</w:t>
      </w:r>
      <w:r w:rsidR="00FB29F2" w:rsidRPr="00C71204">
        <w:rPr>
          <w:rStyle w:val="a7"/>
          <w:rFonts w:ascii="Traditional Arabic" w:hAnsi="Traditional Arabic" w:cs="Traditional Arabic"/>
          <w:sz w:val="34"/>
          <w:szCs w:val="34"/>
          <w:rtl/>
          <w:lang w:bidi="ar-EG"/>
        </w:rPr>
        <w:footnoteReference w:id="31"/>
      </w:r>
      <w:r w:rsidR="00FB29F2" w:rsidRPr="00C71204">
        <w:rPr>
          <w:rFonts w:ascii="Traditional Arabic" w:hAnsi="Traditional Arabic" w:cs="Traditional Arabic"/>
          <w:sz w:val="34"/>
          <w:szCs w:val="34"/>
          <w:vertAlign w:val="superscript"/>
          <w:rtl/>
          <w:lang w:bidi="ar-EG"/>
        </w:rPr>
        <w:t>)</w:t>
      </w:r>
      <w:r w:rsidR="00D57B98" w:rsidRPr="00C71204">
        <w:rPr>
          <w:rFonts w:ascii="Traditional Arabic" w:hAnsi="Traditional Arabic" w:cs="Traditional Arabic"/>
          <w:sz w:val="34"/>
          <w:szCs w:val="34"/>
          <w:rtl/>
          <w:lang w:bidi="ar-EG"/>
        </w:rPr>
        <w:t xml:space="preserve"> وكانت قصورهم بين القصرين</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وكانوا ينادون " كل من لعن وسب</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فله دينار وأردب" فبينما إنسان منهم يلعن عائشة</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وإنسان مغربي أنكر عليه</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فتحاملوا إلى عند الحاكم</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فقال له الحاكم: " لما أنكرت عليه؟ "</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قال المغربي</w:t>
      </w:r>
      <w:r w:rsidR="00C71204">
        <w:rPr>
          <w:rFonts w:ascii="Traditional Arabic" w:hAnsi="Traditional Arabic" w:cs="Traditional Arabic"/>
          <w:sz w:val="34"/>
          <w:szCs w:val="34"/>
          <w:rtl/>
          <w:lang w:bidi="ar-EG"/>
        </w:rPr>
        <w:t>:</w:t>
      </w:r>
      <w:r w:rsidR="00D57B98" w:rsidRPr="00C71204">
        <w:rPr>
          <w:rFonts w:ascii="Traditional Arabic" w:hAnsi="Traditional Arabic" w:cs="Traditional Arabic"/>
          <w:sz w:val="34"/>
          <w:szCs w:val="34"/>
          <w:rtl/>
          <w:lang w:bidi="ar-EG"/>
        </w:rPr>
        <w:t xml:space="preserve"> " إنَّ امرأة جدي اسمها عائشة</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وقد ربتني وأحسنت إلىّ</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فلما سمعته يلعنها ما هان عليَّ</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فقال له الحاكم</w:t>
      </w:r>
      <w:r w:rsidR="00C71204">
        <w:rPr>
          <w:rFonts w:ascii="Traditional Arabic" w:hAnsi="Traditional Arabic" w:cs="Traditional Arabic"/>
          <w:sz w:val="34"/>
          <w:szCs w:val="34"/>
          <w:rtl/>
          <w:lang w:bidi="ar-EG"/>
        </w:rPr>
        <w:t>:</w:t>
      </w:r>
      <w:r w:rsidR="00D57B98" w:rsidRPr="00C71204">
        <w:rPr>
          <w:rFonts w:ascii="Traditional Arabic" w:hAnsi="Traditional Arabic" w:cs="Traditional Arabic"/>
          <w:sz w:val="34"/>
          <w:szCs w:val="34"/>
          <w:rtl/>
          <w:lang w:bidi="ar-EG"/>
        </w:rPr>
        <w:t xml:space="preserve"> "ذا ما</w:t>
      </w:r>
      <w:r w:rsidR="00C71204">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يلعن امرأة جدك أنت</w:t>
      </w:r>
      <w:r w:rsidR="00073966">
        <w:rPr>
          <w:rFonts w:ascii="Traditional Arabic" w:hAnsi="Traditional Arabic" w:cs="Traditional Arabic"/>
          <w:sz w:val="34"/>
          <w:szCs w:val="34"/>
          <w:rtl/>
          <w:lang w:bidi="ar-EG"/>
        </w:rPr>
        <w:t xml:space="preserve">، </w:t>
      </w:r>
      <w:r w:rsidR="00D57B98" w:rsidRPr="00C71204">
        <w:rPr>
          <w:rFonts w:ascii="Traditional Arabic" w:hAnsi="Traditional Arabic" w:cs="Traditional Arabic"/>
          <w:sz w:val="34"/>
          <w:szCs w:val="34"/>
          <w:rtl/>
          <w:lang w:bidi="ar-EG"/>
        </w:rPr>
        <w:t xml:space="preserve">ذا يلعن امرأة جدي أنا " </w:t>
      </w:r>
    </w:p>
    <w:p w14:paraId="66C38B41" w14:textId="0F23E81F" w:rsidR="00D57B98" w:rsidRPr="00C71204" w:rsidRDefault="00D57B98"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 المغربي</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منك إليه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w:t>
      </w:r>
      <w:r w:rsidR="00073966">
        <w:rPr>
          <w:rFonts w:ascii="Traditional Arabic" w:hAnsi="Traditional Arabic" w:cs="Traditional Arabic"/>
          <w:sz w:val="34"/>
          <w:szCs w:val="34"/>
          <w:rtl/>
          <w:lang w:bidi="ar-EG"/>
        </w:rPr>
        <w:t xml:space="preserve">. </w:t>
      </w:r>
    </w:p>
    <w:p w14:paraId="76C22D27" w14:textId="77777777" w:rsidR="00D57B98" w:rsidRPr="00C71204" w:rsidRDefault="00D57B98"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ورأيت رجلاً من أهل القاهرة جاء إلى الشيخ بالقاهرة بعد مجيئه من اسكندرية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32"/>
      </w:r>
      <w:r w:rsidRPr="00C71204">
        <w:rPr>
          <w:rFonts w:ascii="Traditional Arabic" w:hAnsi="Traditional Arabic" w:cs="Traditional Arabic"/>
          <w:sz w:val="34"/>
          <w:szCs w:val="34"/>
          <w:vertAlign w:val="superscript"/>
          <w:rtl/>
          <w:lang w:bidi="ar-EG"/>
        </w:rPr>
        <w:t>)</w:t>
      </w:r>
    </w:p>
    <w:p w14:paraId="124B2AA1" w14:textId="3ACBCADF" w:rsidR="00EF5A15" w:rsidRPr="00C71204" w:rsidRDefault="00D0152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إنَّ أبي حدثني عن أبيه أنَّ هذا المشهد بناه بنو عُبيد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 رأس الحسين ما جاء إلى ديار مصر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لكن جرت لي واقعة وأنا صغير كنت أجري فوق سطح هذا المشهد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له عندي حُرمة بما حدثني أبي عنه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فبينما أنا نائم ليلة وأنا أرى عجوزاً زرقاء العينين شمطاء الرأس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ومعها قيد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فحطته </w:t>
      </w:r>
      <w:r w:rsidRPr="00C71204">
        <w:rPr>
          <w:rFonts w:ascii="Traditional Arabic" w:hAnsi="Traditional Arabic" w:cs="Traditional Arabic"/>
          <w:sz w:val="34"/>
          <w:szCs w:val="34"/>
          <w:rtl/>
          <w:lang w:bidi="ar-EG"/>
        </w:rPr>
        <w:lastRenderedPageBreak/>
        <w:t>في رجلي وقالت</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تتوب ولا تعود تجري فوق سطح المشهد؟ فقلت</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التوبة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التوبة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 بقيت أعود</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فقعدت وأنا مرعوب</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الشيخ: " وهذا أيضاً حجة على صحة ما أقوله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هذه شيطانة</w:t>
      </w:r>
      <w:r w:rsidR="00515900" w:rsidRPr="00C71204">
        <w:rPr>
          <w:rFonts w:ascii="Traditional Arabic" w:hAnsi="Traditional Arabic" w:cs="Traditional Arabic"/>
          <w:sz w:val="34"/>
          <w:szCs w:val="34"/>
          <w:rtl/>
          <w:lang w:bidi="ar-EG"/>
        </w:rPr>
        <w:t>هذا الموضع</w:t>
      </w:r>
      <w:r w:rsidR="00073966">
        <w:rPr>
          <w:rFonts w:ascii="Traditional Arabic" w:hAnsi="Traditional Arabic" w:cs="Traditional Arabic"/>
          <w:sz w:val="34"/>
          <w:szCs w:val="34"/>
          <w:rtl/>
          <w:lang w:bidi="ar-EG"/>
        </w:rPr>
        <w:t xml:space="preserve">، </w:t>
      </w:r>
      <w:r w:rsidR="00515900" w:rsidRPr="00C71204">
        <w:rPr>
          <w:rFonts w:ascii="Traditional Arabic" w:hAnsi="Traditional Arabic" w:cs="Traditional Arabic"/>
          <w:sz w:val="34"/>
          <w:szCs w:val="34"/>
          <w:rtl/>
          <w:lang w:bidi="ar-EG"/>
        </w:rPr>
        <w:t>وهي التي تزينه للناس</w:t>
      </w:r>
      <w:r w:rsidR="00073966">
        <w:rPr>
          <w:rFonts w:ascii="Traditional Arabic" w:hAnsi="Traditional Arabic" w:cs="Traditional Arabic"/>
          <w:sz w:val="34"/>
          <w:szCs w:val="34"/>
          <w:rtl/>
          <w:lang w:bidi="ar-EG"/>
        </w:rPr>
        <w:t xml:space="preserve">، </w:t>
      </w:r>
      <w:r w:rsidR="00515900" w:rsidRPr="00C71204">
        <w:rPr>
          <w:rFonts w:ascii="Traditional Arabic" w:hAnsi="Traditional Arabic" w:cs="Traditional Arabic"/>
          <w:sz w:val="34"/>
          <w:szCs w:val="34"/>
          <w:rtl/>
          <w:lang w:bidi="ar-EG"/>
        </w:rPr>
        <w:t>وكذلك لما ب</w:t>
      </w:r>
      <w:r w:rsidR="00AA4A28" w:rsidRPr="00C71204">
        <w:rPr>
          <w:rFonts w:ascii="Traditional Arabic" w:hAnsi="Traditional Arabic" w:cs="Traditional Arabic"/>
          <w:sz w:val="34"/>
          <w:szCs w:val="34"/>
          <w:rtl/>
          <w:lang w:bidi="ar-EG"/>
        </w:rPr>
        <w:t>َع</w:t>
      </w:r>
      <w:r w:rsidR="00515900" w:rsidRPr="00C71204">
        <w:rPr>
          <w:rFonts w:ascii="Traditional Arabic" w:hAnsi="Traditional Arabic" w:cs="Traditional Arabic"/>
          <w:sz w:val="34"/>
          <w:szCs w:val="34"/>
          <w:rtl/>
          <w:lang w:bidi="ar-EG"/>
        </w:rPr>
        <w:t xml:space="preserve">ث النبي صلى الله عليه وسلم خالد بن الوليد </w:t>
      </w:r>
      <w:r w:rsidR="00AA4A28" w:rsidRPr="00C71204">
        <w:rPr>
          <w:rFonts w:ascii="Traditional Arabic" w:hAnsi="Traditional Arabic" w:cs="Traditional Arabic"/>
          <w:sz w:val="34"/>
          <w:szCs w:val="34"/>
          <w:rtl/>
          <w:lang w:bidi="ar-EG"/>
        </w:rPr>
        <w:t>-</w:t>
      </w:r>
      <w:r w:rsidR="00515900" w:rsidRPr="00C71204">
        <w:rPr>
          <w:rFonts w:ascii="Traditional Arabic" w:hAnsi="Traditional Arabic" w:cs="Traditional Arabic"/>
          <w:sz w:val="34"/>
          <w:szCs w:val="34"/>
          <w:rtl/>
          <w:lang w:bidi="ar-EG"/>
        </w:rPr>
        <w:t xml:space="preserve">رضي الله عنه </w:t>
      </w:r>
      <w:r w:rsidR="00AA4A28" w:rsidRPr="00C71204">
        <w:rPr>
          <w:rFonts w:ascii="Traditional Arabic" w:hAnsi="Traditional Arabic" w:cs="Traditional Arabic"/>
          <w:sz w:val="34"/>
          <w:szCs w:val="34"/>
          <w:rtl/>
          <w:lang w:bidi="ar-EG"/>
        </w:rPr>
        <w:t>-</w:t>
      </w:r>
      <w:r w:rsidR="00515900" w:rsidRPr="00C71204">
        <w:rPr>
          <w:rFonts w:ascii="Traditional Arabic" w:hAnsi="Traditional Arabic" w:cs="Traditional Arabic"/>
          <w:sz w:val="34"/>
          <w:szCs w:val="34"/>
          <w:rtl/>
          <w:lang w:bidi="ar-EG"/>
        </w:rPr>
        <w:t>بقطع (العُزّى) فقال له</w:t>
      </w:r>
      <w:r w:rsidR="00C71204">
        <w:rPr>
          <w:rFonts w:ascii="Traditional Arabic" w:hAnsi="Traditional Arabic" w:cs="Traditional Arabic"/>
          <w:sz w:val="34"/>
          <w:szCs w:val="34"/>
          <w:rtl/>
          <w:lang w:bidi="ar-EG"/>
        </w:rPr>
        <w:t>:</w:t>
      </w:r>
      <w:r w:rsidR="00515900" w:rsidRPr="00C71204">
        <w:rPr>
          <w:rFonts w:ascii="Traditional Arabic" w:hAnsi="Traditional Arabic" w:cs="Traditional Arabic"/>
          <w:sz w:val="34"/>
          <w:szCs w:val="34"/>
          <w:rtl/>
          <w:lang w:bidi="ar-EG"/>
        </w:rPr>
        <w:t xml:space="preserve"> لما قطعت العزّى أي شئ رأيت خرج؟ فقال له</w:t>
      </w:r>
      <w:r w:rsidR="00C71204">
        <w:rPr>
          <w:rFonts w:ascii="Traditional Arabic" w:hAnsi="Traditional Arabic" w:cs="Traditional Arabic"/>
          <w:sz w:val="34"/>
          <w:szCs w:val="34"/>
          <w:rtl/>
          <w:lang w:bidi="ar-EG"/>
        </w:rPr>
        <w:t>:</w:t>
      </w:r>
      <w:r w:rsidR="00515900" w:rsidRPr="00C71204">
        <w:rPr>
          <w:rFonts w:ascii="Traditional Arabic" w:hAnsi="Traditional Arabic" w:cs="Traditional Arabic"/>
          <w:sz w:val="34"/>
          <w:szCs w:val="34"/>
          <w:rtl/>
          <w:lang w:bidi="ar-EG"/>
        </w:rPr>
        <w:t xml:space="preserve"> خرجت منها عجوز شمطاء هاربة نحو اليمن</w:t>
      </w:r>
      <w:r w:rsidR="00073966">
        <w:rPr>
          <w:rFonts w:ascii="Traditional Arabic" w:hAnsi="Traditional Arabic" w:cs="Traditional Arabic"/>
          <w:sz w:val="34"/>
          <w:szCs w:val="34"/>
          <w:rtl/>
          <w:lang w:bidi="ar-EG"/>
        </w:rPr>
        <w:t xml:space="preserve">، </w:t>
      </w:r>
    </w:p>
    <w:p w14:paraId="68AF26E5" w14:textId="296956B6" w:rsidR="00515900" w:rsidRPr="00C71204" w:rsidRDefault="0051590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النبي صلى الله عليه وسلم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تلك شيطانة العزَّى"</w:t>
      </w:r>
      <w:r w:rsidR="00AA4A28" w:rsidRPr="00C71204">
        <w:rPr>
          <w:rFonts w:ascii="Traditional Arabic" w:hAnsi="Traditional Arabic" w:cs="Traditional Arabic"/>
          <w:sz w:val="34"/>
          <w:szCs w:val="34"/>
          <w:vertAlign w:val="superscript"/>
          <w:rtl/>
          <w:lang w:bidi="ar-EG"/>
        </w:rPr>
        <w:t>(</w:t>
      </w:r>
      <w:r w:rsidR="00AA4A28" w:rsidRPr="00C71204">
        <w:rPr>
          <w:rStyle w:val="a7"/>
          <w:rFonts w:ascii="Traditional Arabic" w:hAnsi="Traditional Arabic" w:cs="Traditional Arabic"/>
          <w:sz w:val="34"/>
          <w:szCs w:val="34"/>
          <w:rtl/>
          <w:lang w:bidi="ar-EG"/>
        </w:rPr>
        <w:footnoteReference w:id="33"/>
      </w:r>
      <w:r w:rsidR="00AA4A28"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وسمعت الشيخ غير مرة يحكيها للناس</w:t>
      </w:r>
      <w:r w:rsidR="00073966">
        <w:rPr>
          <w:rFonts w:ascii="Traditional Arabic" w:hAnsi="Traditional Arabic" w:cs="Traditional Arabic"/>
          <w:sz w:val="34"/>
          <w:szCs w:val="34"/>
          <w:rtl/>
          <w:lang w:bidi="ar-EG"/>
        </w:rPr>
        <w:t xml:space="preserve">. </w:t>
      </w:r>
    </w:p>
    <w:p w14:paraId="2274192D" w14:textId="77777777" w:rsidR="001C0250" w:rsidRPr="00C71204" w:rsidRDefault="001C0250" w:rsidP="00C71204">
      <w:pPr>
        <w:spacing w:after="0"/>
        <w:jc w:val="both"/>
        <w:rPr>
          <w:rFonts w:ascii="Traditional Arabic" w:hAnsi="Traditional Arabic" w:cs="Traditional Arabic"/>
          <w:sz w:val="34"/>
          <w:szCs w:val="34"/>
          <w:rtl/>
          <w:lang w:bidi="ar-EG"/>
        </w:rPr>
      </w:pPr>
    </w:p>
    <w:p w14:paraId="5AF6A219" w14:textId="77777777" w:rsidR="001C0250" w:rsidRPr="00C71204" w:rsidRDefault="001C0250" w:rsidP="00C71204">
      <w:pPr>
        <w:spacing w:after="0"/>
        <w:jc w:val="both"/>
        <w:rPr>
          <w:rFonts w:ascii="Traditional Arabic" w:hAnsi="Traditional Arabic" w:cs="Traditional Arabic"/>
          <w:sz w:val="34"/>
          <w:szCs w:val="34"/>
          <w:rtl/>
          <w:lang w:bidi="ar-EG"/>
        </w:rPr>
      </w:pPr>
    </w:p>
    <w:p w14:paraId="42B56F40" w14:textId="77777777" w:rsidR="001C0250" w:rsidRPr="00C71204" w:rsidRDefault="001C0250" w:rsidP="00C71204">
      <w:pPr>
        <w:spacing w:after="0"/>
        <w:jc w:val="both"/>
        <w:rPr>
          <w:rFonts w:ascii="Traditional Arabic" w:hAnsi="Traditional Arabic" w:cs="Traditional Arabic"/>
          <w:sz w:val="34"/>
          <w:szCs w:val="34"/>
          <w:rtl/>
          <w:lang w:bidi="ar-EG"/>
        </w:rPr>
      </w:pPr>
    </w:p>
    <w:p w14:paraId="4579BFBE" w14:textId="77777777" w:rsidR="001C0250" w:rsidRPr="00C71204" w:rsidRDefault="001C0250" w:rsidP="00C71204">
      <w:pPr>
        <w:spacing w:after="0"/>
        <w:jc w:val="both"/>
        <w:rPr>
          <w:rFonts w:ascii="Traditional Arabic" w:hAnsi="Traditional Arabic" w:cs="Traditional Arabic"/>
          <w:sz w:val="34"/>
          <w:szCs w:val="34"/>
          <w:rtl/>
          <w:lang w:bidi="ar-EG"/>
        </w:rPr>
      </w:pPr>
    </w:p>
    <w:p w14:paraId="0C91DB14" w14:textId="2C1DB81A" w:rsidR="00D01521" w:rsidRPr="00C71204" w:rsidRDefault="00AE488D" w:rsidP="00C71204">
      <w:pPr>
        <w:pStyle w:val="2"/>
        <w:rPr>
          <w:rtl/>
          <w:lang w:bidi="ar-EG"/>
        </w:rPr>
      </w:pPr>
      <w:r w:rsidRPr="00C71204">
        <w:rPr>
          <w:rtl/>
          <w:lang w:bidi="ar-EG"/>
        </w:rPr>
        <w:lastRenderedPageBreak/>
        <w:tab/>
      </w:r>
      <w:bookmarkStart w:id="26" w:name="_Toc86131186"/>
      <w:r w:rsidRPr="00C71204">
        <w:rPr>
          <w:rtl/>
          <w:lang w:bidi="ar-EG"/>
        </w:rPr>
        <w:t>فصل في</w:t>
      </w:r>
      <w:r w:rsidR="00C71204">
        <w:rPr>
          <w:rFonts w:hint="cs"/>
          <w:rtl/>
          <w:lang w:bidi="ar-EG"/>
        </w:rPr>
        <w:t xml:space="preserve"> </w:t>
      </w:r>
      <w:r w:rsidR="00896FB4" w:rsidRPr="00C71204">
        <w:rPr>
          <w:rtl/>
          <w:lang w:bidi="ar-EG"/>
        </w:rPr>
        <w:t>كشف حال ب</w:t>
      </w:r>
      <w:r w:rsidR="00F2337A" w:rsidRPr="00C71204">
        <w:rPr>
          <w:rtl/>
          <w:lang w:bidi="ar-EG"/>
        </w:rPr>
        <w:t>ن</w:t>
      </w:r>
      <w:r w:rsidR="00896FB4" w:rsidRPr="00C71204">
        <w:rPr>
          <w:rtl/>
          <w:lang w:bidi="ar-EG"/>
        </w:rPr>
        <w:t>ي عبيد</w:t>
      </w:r>
      <w:bookmarkEnd w:id="26"/>
      <w:r w:rsidR="00896FB4" w:rsidRPr="00C71204">
        <w:rPr>
          <w:rtl/>
          <w:lang w:bidi="ar-EG"/>
        </w:rPr>
        <w:t xml:space="preserve"> </w:t>
      </w:r>
    </w:p>
    <w:p w14:paraId="528E39B9" w14:textId="66EE194A" w:rsidR="001B1D03" w:rsidRPr="00C71204" w:rsidRDefault="00896FB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سمعت الشيخ غ</w:t>
      </w:r>
      <w:r w:rsidR="001B1D03" w:rsidRPr="00C71204">
        <w:rPr>
          <w:rFonts w:ascii="Traditional Arabic" w:hAnsi="Traditional Arabic" w:cs="Traditional Arabic"/>
          <w:sz w:val="34"/>
          <w:szCs w:val="34"/>
          <w:rtl/>
          <w:lang w:bidi="ar-EG"/>
        </w:rPr>
        <w:t>ير</w:t>
      </w:r>
      <w:r w:rsidRPr="00C71204">
        <w:rPr>
          <w:rFonts w:ascii="Traditional Arabic" w:hAnsi="Traditional Arabic" w:cs="Traditional Arabic"/>
          <w:sz w:val="34"/>
          <w:szCs w:val="34"/>
          <w:rtl/>
          <w:lang w:bidi="ar-EG"/>
        </w:rPr>
        <w:t xml:space="preserve"> مرة في مجالسه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ز</w:t>
      </w:r>
      <w:r w:rsidR="0011039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رت يوماً المارستان المنصوري</w:t>
      </w:r>
      <w:r w:rsidR="007C639A" w:rsidRPr="00C71204">
        <w:rPr>
          <w:rFonts w:ascii="Traditional Arabic" w:hAnsi="Traditional Arabic" w:cs="Traditional Arabic"/>
          <w:sz w:val="34"/>
          <w:szCs w:val="34"/>
          <w:vertAlign w:val="superscript"/>
          <w:rtl/>
          <w:lang w:bidi="ar-EG"/>
        </w:rPr>
        <w:t>(</w:t>
      </w:r>
      <w:r w:rsidR="007C639A" w:rsidRPr="00C71204">
        <w:rPr>
          <w:rStyle w:val="a7"/>
          <w:rFonts w:ascii="Traditional Arabic" w:hAnsi="Traditional Arabic" w:cs="Traditional Arabic"/>
          <w:sz w:val="34"/>
          <w:szCs w:val="34"/>
          <w:rtl/>
          <w:lang w:bidi="ar-EG"/>
        </w:rPr>
        <w:footnoteReference w:id="34"/>
      </w:r>
      <w:r w:rsidR="007C639A"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w:t>
      </w:r>
    </w:p>
    <w:p w14:paraId="35495589" w14:textId="2416414D" w:rsidR="00D004CC" w:rsidRPr="00C71204" w:rsidRDefault="00896FB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فجاء</w:t>
      </w:r>
      <w:r w:rsidR="0011039B" w:rsidRPr="00C71204">
        <w:rPr>
          <w:rFonts w:ascii="Traditional Arabic" w:hAnsi="Traditional Arabic" w:cs="Traditional Arabic"/>
          <w:sz w:val="34"/>
          <w:szCs w:val="34"/>
          <w:rtl/>
          <w:lang w:bidi="ar-EG"/>
        </w:rPr>
        <w:t xml:space="preserve"> إلىَّ أناس فقالوا لي تصدق وزُر المارستان العتيق</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فرحت معهم أزوره</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فقالوا لي</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ألا تزور قبور الخلفاء؟ - يعنون بني عبيد- فرحت معهم إلى قبورهم</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فوجدت قبورهم إلى القطب الشمالي</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فتكلم عليهم وعلى مذاهبهم</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قال الحاضرون</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نحن نعتقد أن هؤلاء قوم صالحون</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لأن</w:t>
      </w:r>
      <w:r w:rsidR="002C7DA6" w:rsidRP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ا إذا مغلت عندنا الخيل </w:t>
      </w:r>
      <w:r w:rsidR="0011039B" w:rsidRPr="00C71204">
        <w:rPr>
          <w:rFonts w:ascii="Traditional Arabic" w:hAnsi="Traditional Arabic" w:cs="Traditional Arabic"/>
          <w:sz w:val="34"/>
          <w:szCs w:val="34"/>
          <w:vertAlign w:val="superscript"/>
          <w:rtl/>
          <w:lang w:bidi="ar-EG"/>
        </w:rPr>
        <w:t>(</w:t>
      </w:r>
      <w:r w:rsidR="0011039B" w:rsidRPr="00C71204">
        <w:rPr>
          <w:rStyle w:val="a7"/>
          <w:rFonts w:ascii="Traditional Arabic" w:hAnsi="Traditional Arabic" w:cs="Traditional Arabic"/>
          <w:sz w:val="34"/>
          <w:szCs w:val="34"/>
          <w:rtl/>
          <w:lang w:bidi="ar-EG"/>
        </w:rPr>
        <w:footnoteReference w:id="35"/>
      </w:r>
      <w:r w:rsidR="0011039B" w:rsidRPr="00C71204">
        <w:rPr>
          <w:rFonts w:ascii="Traditional Arabic" w:hAnsi="Traditional Arabic" w:cs="Traditional Arabic"/>
          <w:sz w:val="34"/>
          <w:szCs w:val="34"/>
          <w:vertAlign w:val="superscript"/>
          <w:rtl/>
          <w:lang w:bidi="ar-EG"/>
        </w:rPr>
        <w:t>)</w:t>
      </w:r>
      <w:r w:rsidR="0011039B" w:rsidRPr="00C71204">
        <w:rPr>
          <w:rFonts w:ascii="Traditional Arabic" w:hAnsi="Traditional Arabic" w:cs="Traditional Arabic"/>
          <w:sz w:val="34"/>
          <w:szCs w:val="34"/>
          <w:rtl/>
          <w:lang w:bidi="ar-EG"/>
        </w:rPr>
        <w:t xml:space="preserve"> نجئ بها إلى قبور هؤلاء فتبرأ </w:t>
      </w:r>
      <w:r w:rsidR="002C7DA6" w:rsidRPr="00C71204">
        <w:rPr>
          <w:rFonts w:ascii="Traditional Arabic" w:hAnsi="Traditional Arabic" w:cs="Traditional Arabic"/>
          <w:sz w:val="34"/>
          <w:szCs w:val="34"/>
          <w:rtl/>
          <w:lang w:bidi="ar-EG"/>
        </w:rPr>
        <w:t>فلولا</w:t>
      </w:r>
      <w:r w:rsidR="00C71204">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أنهم صالحون ما برأت الدواب من المغل عند قبورهم</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فقلت</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وهو أيضاً حُجة على صحة ما أقوله فيهم</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فإن المغل برد يحصل للدواب</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فإذا جئ بها إلى قبور اليهود والنصارى في الشام وإلى قبور المنافقين كالقرامطة والإسماعيلية والنصيرية</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فإن</w:t>
      </w:r>
      <w:r w:rsidR="002C7DA6" w:rsidRP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الدواب إذا سمعت أصوات المعذبين في قبورهم تفزع فيحصل لها حرارة تذهب بالمغل الذي حصل لها</w:t>
      </w:r>
      <w:r w:rsidR="00073966">
        <w:rPr>
          <w:rFonts w:ascii="Traditional Arabic" w:hAnsi="Traditional Arabic" w:cs="Traditional Arabic"/>
          <w:sz w:val="34"/>
          <w:szCs w:val="34"/>
          <w:rtl/>
          <w:lang w:bidi="ar-EG"/>
        </w:rPr>
        <w:t xml:space="preserve">، </w:t>
      </w:r>
      <w:r w:rsidR="00D004CC" w:rsidRPr="00C71204">
        <w:rPr>
          <w:rFonts w:ascii="Traditional Arabic" w:hAnsi="Traditional Arabic" w:cs="Traditional Arabic"/>
          <w:sz w:val="34"/>
          <w:szCs w:val="34"/>
          <w:rtl/>
          <w:lang w:bidi="ar-EG"/>
        </w:rPr>
        <w:t>(وك</w:t>
      </w:r>
      <w:r w:rsidR="0011039B" w:rsidRPr="00C71204">
        <w:rPr>
          <w:rFonts w:ascii="Traditional Arabic" w:hAnsi="Traditional Arabic" w:cs="Traditional Arabic"/>
          <w:sz w:val="34"/>
          <w:szCs w:val="34"/>
          <w:rtl/>
          <w:lang w:bidi="ar-EG"/>
        </w:rPr>
        <w:t>ان النبي صلى الله عليه وسلم يوماً راكباً على بغلته فحادت حتى كادت أن تلقيه من ظهرها</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فقالوا: ما شأنها يا رسول الله</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فقال</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إنها سمعت أصوات يهود تعذب في قبورها</w:t>
      </w:r>
      <w:r w:rsidR="00073966">
        <w:rPr>
          <w:rFonts w:ascii="Traditional Arabic" w:hAnsi="Traditional Arabic" w:cs="Traditional Arabic"/>
          <w:sz w:val="34"/>
          <w:szCs w:val="34"/>
          <w:rtl/>
          <w:lang w:bidi="ar-EG"/>
        </w:rPr>
        <w:t xml:space="preserve">، </w:t>
      </w:r>
      <w:r w:rsidR="0011039B" w:rsidRPr="00C71204">
        <w:rPr>
          <w:rFonts w:ascii="Traditional Arabic" w:hAnsi="Traditional Arabic" w:cs="Traditional Arabic"/>
          <w:sz w:val="34"/>
          <w:szCs w:val="34"/>
          <w:rtl/>
          <w:lang w:bidi="ar-EG"/>
        </w:rPr>
        <w:t>وقال</w:t>
      </w:r>
      <w:r w:rsid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 xml:space="preserve"> إن</w:t>
      </w:r>
      <w:r w:rsidR="00D004CC" w:rsidRPr="00C71204">
        <w:rPr>
          <w:rFonts w:ascii="Traditional Arabic" w:hAnsi="Traditional Arabic" w:cs="Traditional Arabic"/>
          <w:sz w:val="34"/>
          <w:szCs w:val="34"/>
          <w:rtl/>
          <w:lang w:bidi="ar-EG"/>
        </w:rPr>
        <w:t>َّ</w:t>
      </w:r>
      <w:r w:rsidR="0011039B" w:rsidRPr="00C71204">
        <w:rPr>
          <w:rFonts w:ascii="Traditional Arabic" w:hAnsi="Traditional Arabic" w:cs="Traditional Arabic"/>
          <w:sz w:val="34"/>
          <w:szCs w:val="34"/>
          <w:rtl/>
          <w:lang w:bidi="ar-EG"/>
        </w:rPr>
        <w:t>هم ليعذبون في قبورهم عذاباً تسمعه البهائم</w:t>
      </w:r>
      <w:r w:rsidR="00D004CC" w:rsidRPr="00C71204">
        <w:rPr>
          <w:rFonts w:ascii="Traditional Arabic" w:hAnsi="Traditional Arabic" w:cs="Traditional Arabic"/>
          <w:sz w:val="34"/>
          <w:szCs w:val="34"/>
          <w:rtl/>
          <w:lang w:bidi="ar-EG"/>
        </w:rPr>
        <w:t xml:space="preserve">) </w:t>
      </w:r>
      <w:r w:rsidR="00D004CC" w:rsidRPr="00C71204">
        <w:rPr>
          <w:rFonts w:ascii="Traditional Arabic" w:hAnsi="Traditional Arabic" w:cs="Traditional Arabic"/>
          <w:sz w:val="34"/>
          <w:szCs w:val="34"/>
          <w:vertAlign w:val="superscript"/>
          <w:rtl/>
          <w:lang w:bidi="ar-EG"/>
        </w:rPr>
        <w:t>(</w:t>
      </w:r>
      <w:r w:rsidR="00D004CC" w:rsidRPr="00C71204">
        <w:rPr>
          <w:rStyle w:val="a7"/>
          <w:rFonts w:ascii="Traditional Arabic" w:hAnsi="Traditional Arabic" w:cs="Traditional Arabic"/>
          <w:sz w:val="34"/>
          <w:szCs w:val="34"/>
          <w:rtl/>
          <w:lang w:bidi="ar-EG"/>
        </w:rPr>
        <w:footnoteReference w:id="36"/>
      </w:r>
      <w:r w:rsidR="00D004CC" w:rsidRPr="00C71204">
        <w:rPr>
          <w:rFonts w:ascii="Traditional Arabic" w:hAnsi="Traditional Arabic" w:cs="Traditional Arabic"/>
          <w:sz w:val="34"/>
          <w:szCs w:val="34"/>
          <w:vertAlign w:val="superscript"/>
          <w:rtl/>
          <w:lang w:bidi="ar-EG"/>
        </w:rPr>
        <w:t>)</w:t>
      </w:r>
      <w:r w:rsidR="0011039B" w:rsidRPr="00C71204">
        <w:rPr>
          <w:rFonts w:ascii="Traditional Arabic" w:hAnsi="Traditional Arabic" w:cs="Traditional Arabic"/>
          <w:sz w:val="34"/>
          <w:szCs w:val="34"/>
          <w:rtl/>
          <w:lang w:bidi="ar-EG"/>
        </w:rPr>
        <w:t xml:space="preserve"> </w:t>
      </w:r>
    </w:p>
    <w:p w14:paraId="59632EC0" w14:textId="77777777" w:rsidR="00896FB4" w:rsidRPr="00C71204" w:rsidRDefault="0011039B"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فما يروح أصحاب الدواب بها إلى قبر الشافعي ولا إلى قبر أشهب</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37"/>
      </w:r>
      <w:r w:rsidRPr="00C71204">
        <w:rPr>
          <w:rFonts w:ascii="Traditional Arabic" w:hAnsi="Traditional Arabic" w:cs="Traditional Arabic"/>
          <w:sz w:val="34"/>
          <w:szCs w:val="34"/>
          <w:vertAlign w:val="superscript"/>
          <w:rtl/>
          <w:lang w:bidi="ar-EG"/>
        </w:rPr>
        <w:t>)</w:t>
      </w:r>
    </w:p>
    <w:p w14:paraId="4D056E9D" w14:textId="0C7831D3" w:rsidR="002C7DA6" w:rsidRPr="00C71204" w:rsidRDefault="0011039B"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فإن</w:t>
      </w:r>
      <w:r w:rsidR="00711C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عند قبورهم تنزل الرحمة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وتكلم شيئاً كثيرا من هذا الجنس ما ينحصر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وهذا شئ منه</w:t>
      </w:r>
      <w:r w:rsidR="00073966">
        <w:rPr>
          <w:rFonts w:ascii="Traditional Arabic" w:hAnsi="Traditional Arabic" w:cs="Traditional Arabic"/>
          <w:sz w:val="34"/>
          <w:szCs w:val="34"/>
          <w:rtl/>
          <w:lang w:bidi="ar-EG"/>
        </w:rPr>
        <w:t xml:space="preserve">. </w:t>
      </w:r>
    </w:p>
    <w:p w14:paraId="64716855" w14:textId="77777777" w:rsidR="00037C65" w:rsidRPr="00C71204" w:rsidRDefault="00F2337A" w:rsidP="00C71204">
      <w:pPr>
        <w:pStyle w:val="3"/>
        <w:rPr>
          <w:rtl/>
          <w:lang w:bidi="ar-EG"/>
        </w:rPr>
      </w:pPr>
      <w:bookmarkStart w:id="27" w:name="_Toc86131187"/>
      <w:r w:rsidRPr="00C71204">
        <w:rPr>
          <w:rtl/>
          <w:lang w:bidi="ar-EG"/>
        </w:rPr>
        <w:t>فصل</w:t>
      </w:r>
      <w:bookmarkEnd w:id="27"/>
    </w:p>
    <w:p w14:paraId="6DBC62E9" w14:textId="216CF7CB" w:rsidR="00D004CC" w:rsidRPr="00C71204" w:rsidRDefault="00711C77"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ولما كان الشيخ في قاعة الترسيم</w:t>
      </w:r>
      <w:r w:rsidR="007648D6" w:rsidRPr="00C71204">
        <w:rPr>
          <w:rFonts w:ascii="Traditional Arabic" w:hAnsi="Traditional Arabic" w:cs="Traditional Arabic"/>
          <w:sz w:val="34"/>
          <w:szCs w:val="34"/>
          <w:vertAlign w:val="superscript"/>
          <w:rtl/>
          <w:lang w:bidi="ar-EG"/>
        </w:rPr>
        <w:t>(</w:t>
      </w:r>
      <w:r w:rsidR="007648D6" w:rsidRPr="00C71204">
        <w:rPr>
          <w:rStyle w:val="a7"/>
          <w:rFonts w:ascii="Traditional Arabic" w:hAnsi="Traditional Arabic" w:cs="Traditional Arabic"/>
          <w:sz w:val="34"/>
          <w:szCs w:val="34"/>
          <w:rtl/>
          <w:lang w:bidi="ar-EG"/>
        </w:rPr>
        <w:footnoteReference w:id="38"/>
      </w:r>
      <w:r w:rsidR="007648D6"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دخل إلى عنده ثلاثة رهبان من الصعيد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فناظرهم وأقام الحجة بأنهم كفار وما هم على الدين الذي كان عليه إبراهيم والمسيح</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39"/>
      </w:r>
      <w:r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فقالوا له</w:t>
      </w:r>
      <w:r w:rsidR="00C71204">
        <w:rPr>
          <w:rFonts w:ascii="Traditional Arabic" w:hAnsi="Traditional Arabic" w:cs="Traditional Arabic"/>
          <w:sz w:val="34"/>
          <w:szCs w:val="34"/>
          <w:rtl/>
          <w:lang w:bidi="ar-EG"/>
        </w:rPr>
        <w:t>:</w:t>
      </w:r>
      <w:r w:rsidR="001B707A" w:rsidRPr="00C71204">
        <w:rPr>
          <w:rFonts w:ascii="Traditional Arabic" w:hAnsi="Traditional Arabic" w:cs="Traditional Arabic"/>
          <w:sz w:val="34"/>
          <w:szCs w:val="34"/>
          <w:rtl/>
          <w:lang w:bidi="ar-EG"/>
        </w:rPr>
        <w:t xml:space="preserve"> نحن نعمل مثل ما تعملون</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أنتم تقولون بالسيدة نفيسة ونحن نقول بالسيدة مريم</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وقد أجمعنا نحن و أنتم على أن المسيح ومريم أفضل من الحسين ومن نفيسة</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وأنتم تستغيثون بالصالحين الذين قبلكم ونحن كذلك</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فقال لهم</w:t>
      </w:r>
      <w:r w:rsidR="00C71204">
        <w:rPr>
          <w:rFonts w:ascii="Traditional Arabic" w:hAnsi="Traditional Arabic" w:cs="Traditional Arabic"/>
          <w:sz w:val="34"/>
          <w:szCs w:val="34"/>
          <w:rtl/>
          <w:lang w:bidi="ar-EG"/>
        </w:rPr>
        <w:t>:</w:t>
      </w:r>
      <w:r w:rsidR="001B707A" w:rsidRPr="00C71204">
        <w:rPr>
          <w:rFonts w:ascii="Traditional Arabic" w:hAnsi="Traditional Arabic" w:cs="Traditional Arabic"/>
          <w:sz w:val="34"/>
          <w:szCs w:val="34"/>
          <w:rtl/>
          <w:lang w:bidi="ar-EG"/>
        </w:rPr>
        <w:t xml:space="preserve"> وأن من فعل ذلك ففيه شبه منكم</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وهذا ما هو دين إبراهيم الذي كان عليه</w:t>
      </w:r>
      <w:r w:rsidR="00073966">
        <w:rPr>
          <w:rFonts w:ascii="Traditional Arabic" w:hAnsi="Traditional Arabic" w:cs="Traditional Arabic"/>
          <w:sz w:val="34"/>
          <w:szCs w:val="34"/>
          <w:rtl/>
          <w:lang w:bidi="ar-EG"/>
        </w:rPr>
        <w:t xml:space="preserve">، </w:t>
      </w:r>
      <w:r w:rsidR="001B707A" w:rsidRPr="00C71204">
        <w:rPr>
          <w:rFonts w:ascii="Traditional Arabic" w:hAnsi="Traditional Arabic" w:cs="Traditional Arabic"/>
          <w:sz w:val="34"/>
          <w:szCs w:val="34"/>
          <w:rtl/>
          <w:lang w:bidi="ar-EG"/>
        </w:rPr>
        <w:t>ف</w:t>
      </w:r>
      <w:r w:rsidR="00DE2B13" w:rsidRPr="00C71204">
        <w:rPr>
          <w:rFonts w:ascii="Traditional Arabic" w:hAnsi="Traditional Arabic" w:cs="Traditional Arabic"/>
          <w:sz w:val="34"/>
          <w:szCs w:val="34"/>
          <w:rtl/>
          <w:lang w:bidi="ar-EG"/>
        </w:rPr>
        <w:t>إ</w:t>
      </w:r>
      <w:r w:rsidR="001B707A" w:rsidRPr="00C71204">
        <w:rPr>
          <w:rFonts w:ascii="Traditional Arabic" w:hAnsi="Traditional Arabic" w:cs="Traditional Arabic"/>
          <w:sz w:val="34"/>
          <w:szCs w:val="34"/>
          <w:rtl/>
          <w:lang w:bidi="ar-EG"/>
        </w:rPr>
        <w:t>ن الدين الذي كان إبراهيم</w:t>
      </w:r>
      <w:r w:rsidR="00DE2B13" w:rsidRPr="00C71204">
        <w:rPr>
          <w:rFonts w:ascii="Traditional Arabic" w:hAnsi="Traditional Arabic" w:cs="Traditional Arabic"/>
          <w:sz w:val="34"/>
          <w:szCs w:val="34"/>
          <w:rtl/>
          <w:lang w:bidi="ar-EG"/>
        </w:rPr>
        <w:t xml:space="preserve"> عليه</w:t>
      </w:r>
      <w:r w:rsidR="00073966">
        <w:rPr>
          <w:rFonts w:ascii="Traditional Arabic" w:hAnsi="Traditional Arabic" w:cs="Traditional Arabic"/>
          <w:sz w:val="34"/>
          <w:szCs w:val="34"/>
          <w:rtl/>
          <w:lang w:bidi="ar-EG"/>
        </w:rPr>
        <w:t xml:space="preserve">، </w:t>
      </w:r>
      <w:r w:rsidR="00FC338C" w:rsidRPr="00C71204">
        <w:rPr>
          <w:rFonts w:ascii="Traditional Arabic" w:hAnsi="Traditional Arabic" w:cs="Traditional Arabic"/>
          <w:sz w:val="34"/>
          <w:szCs w:val="34"/>
          <w:rtl/>
          <w:lang w:bidi="ar-EG"/>
        </w:rPr>
        <w:t>فإن</w:t>
      </w:r>
      <w:r w:rsidR="00BD432A" w:rsidRPr="00C71204">
        <w:rPr>
          <w:rFonts w:ascii="Traditional Arabic" w:hAnsi="Traditional Arabic" w:cs="Traditional Arabic"/>
          <w:sz w:val="34"/>
          <w:szCs w:val="34"/>
          <w:rtl/>
          <w:lang w:bidi="ar-EG"/>
        </w:rPr>
        <w:t>َّ</w:t>
      </w:r>
      <w:r w:rsidR="00FC338C" w:rsidRPr="00C71204">
        <w:rPr>
          <w:rFonts w:ascii="Traditional Arabic" w:hAnsi="Traditional Arabic" w:cs="Traditional Arabic"/>
          <w:sz w:val="34"/>
          <w:szCs w:val="34"/>
          <w:rtl/>
          <w:lang w:bidi="ar-EG"/>
        </w:rPr>
        <w:t xml:space="preserve"> الدين الذي كان إبراهيم عليه ألا نعبد إلا الله وحده</w:t>
      </w:r>
      <w:r w:rsidR="00073966">
        <w:rPr>
          <w:rFonts w:ascii="Traditional Arabic" w:hAnsi="Traditional Arabic" w:cs="Traditional Arabic"/>
          <w:sz w:val="34"/>
          <w:szCs w:val="34"/>
          <w:rtl/>
          <w:lang w:bidi="ar-EG"/>
        </w:rPr>
        <w:t xml:space="preserve">، </w:t>
      </w:r>
      <w:r w:rsidR="00FC338C" w:rsidRPr="00C71204">
        <w:rPr>
          <w:rFonts w:ascii="Traditional Arabic" w:hAnsi="Traditional Arabic" w:cs="Traditional Arabic"/>
          <w:sz w:val="34"/>
          <w:szCs w:val="34"/>
          <w:rtl/>
          <w:lang w:bidi="ar-EG"/>
        </w:rPr>
        <w:t>لا شريك له ولا ندَّ له</w:t>
      </w:r>
      <w:r w:rsidR="00073966">
        <w:rPr>
          <w:rFonts w:ascii="Traditional Arabic" w:hAnsi="Traditional Arabic" w:cs="Traditional Arabic"/>
          <w:sz w:val="34"/>
          <w:szCs w:val="34"/>
          <w:rtl/>
          <w:lang w:bidi="ar-EG"/>
        </w:rPr>
        <w:t xml:space="preserve">، </w:t>
      </w:r>
      <w:r w:rsidR="00FC338C" w:rsidRPr="00C71204">
        <w:rPr>
          <w:rFonts w:ascii="Traditional Arabic" w:hAnsi="Traditional Arabic" w:cs="Traditional Arabic"/>
          <w:sz w:val="34"/>
          <w:szCs w:val="34"/>
          <w:rtl/>
          <w:lang w:bidi="ar-EG"/>
        </w:rPr>
        <w:t>ولا صاحبة له</w:t>
      </w:r>
      <w:r w:rsidR="00073966">
        <w:rPr>
          <w:rFonts w:ascii="Traditional Arabic" w:hAnsi="Traditional Arabic" w:cs="Traditional Arabic"/>
          <w:sz w:val="34"/>
          <w:szCs w:val="34"/>
          <w:rtl/>
          <w:lang w:bidi="ar-EG"/>
        </w:rPr>
        <w:t xml:space="preserve">، </w:t>
      </w:r>
      <w:r w:rsidR="00FC338C" w:rsidRPr="00C71204">
        <w:rPr>
          <w:rFonts w:ascii="Traditional Arabic" w:hAnsi="Traditional Arabic" w:cs="Traditional Arabic"/>
          <w:sz w:val="34"/>
          <w:szCs w:val="34"/>
          <w:rtl/>
          <w:lang w:bidi="ar-EG"/>
        </w:rPr>
        <w:t>ولا نشرك معه ملكاً ولا شمساً ولا قمراً ولا كوكباً</w:t>
      </w:r>
      <w:r w:rsidR="00073966">
        <w:rPr>
          <w:rFonts w:ascii="Traditional Arabic" w:hAnsi="Traditional Arabic" w:cs="Traditional Arabic"/>
          <w:sz w:val="34"/>
          <w:szCs w:val="34"/>
          <w:rtl/>
          <w:lang w:bidi="ar-EG"/>
        </w:rPr>
        <w:t xml:space="preserve">، </w:t>
      </w:r>
      <w:r w:rsidR="00FC338C" w:rsidRPr="00C71204">
        <w:rPr>
          <w:rFonts w:ascii="Traditional Arabic" w:hAnsi="Traditional Arabic" w:cs="Traditional Arabic"/>
          <w:sz w:val="34"/>
          <w:szCs w:val="34"/>
          <w:rtl/>
          <w:lang w:bidi="ar-EG"/>
        </w:rPr>
        <w:t xml:space="preserve">ولا نشرك معه نبياً من الأنبياء ولا صالحاً </w:t>
      </w:r>
    </w:p>
    <w:p w14:paraId="6F2B8345" w14:textId="18F71613" w:rsidR="00412673" w:rsidRPr="00C71204" w:rsidRDefault="0041267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rPr>
        <w:t xml:space="preserve"> </w:t>
      </w:r>
      <w:r w:rsidRPr="00C71204">
        <w:rPr>
          <w:rFonts w:ascii="Traditional Arabic" w:hAnsi="Traditional Arabic" w:cs="Traditional Arabic"/>
          <w:sz w:val="34"/>
          <w:szCs w:val="34"/>
          <w:rtl/>
          <w:lang w:bidi="ar-EG"/>
        </w:rPr>
        <w:t>إِنْ كُلُّ مَنْ فِي السَّمَاوَاتِ وَالْأَرْضِ إِلَّا آَتِي الرَّحْمَنِ عَبْدًا ﴾[ مريم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93] </w:t>
      </w:r>
    </w:p>
    <w:p w14:paraId="7357ED5E" w14:textId="58E01319" w:rsidR="00711C77" w:rsidRPr="00C71204" w:rsidRDefault="00FC338C"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وإن</w:t>
      </w:r>
      <w:r w:rsidR="00412673"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الأمور التي لا يقدر عليها غير الله لا تطلب من غيره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مثل إنزال المطر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وإنبات النبات</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وتفريج الكربات</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والهدى من الضلالات</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وغ</w:t>
      </w:r>
      <w:r w:rsidR="00602B9D"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فران الذنوب</w:t>
      </w:r>
      <w:r w:rsidR="00073966">
        <w:rPr>
          <w:rFonts w:ascii="Traditional Arabic" w:hAnsi="Traditional Arabic" w:cs="Traditional Arabic"/>
          <w:sz w:val="34"/>
          <w:szCs w:val="34"/>
          <w:rtl/>
          <w:lang w:bidi="ar-EG"/>
        </w:rPr>
        <w:t xml:space="preserve">، </w:t>
      </w:r>
      <w:r w:rsidR="00BD432A" w:rsidRPr="00C71204">
        <w:rPr>
          <w:rFonts w:ascii="Traditional Arabic" w:hAnsi="Traditional Arabic" w:cs="Traditional Arabic"/>
          <w:sz w:val="34"/>
          <w:szCs w:val="34"/>
          <w:rtl/>
          <w:lang w:bidi="ar-EG"/>
        </w:rPr>
        <w:t>فإن</w:t>
      </w:r>
      <w:r w:rsidR="00602B9D" w:rsidRPr="00C71204">
        <w:rPr>
          <w:rFonts w:ascii="Traditional Arabic" w:hAnsi="Traditional Arabic" w:cs="Traditional Arabic"/>
          <w:sz w:val="34"/>
          <w:szCs w:val="34"/>
          <w:rtl/>
          <w:lang w:bidi="ar-EG"/>
        </w:rPr>
        <w:t>َّ</w:t>
      </w:r>
      <w:r w:rsidR="00BD432A" w:rsidRPr="00C71204">
        <w:rPr>
          <w:rFonts w:ascii="Traditional Arabic" w:hAnsi="Traditional Arabic" w:cs="Traditional Arabic"/>
          <w:sz w:val="34"/>
          <w:szCs w:val="34"/>
          <w:rtl/>
          <w:lang w:bidi="ar-EG"/>
        </w:rPr>
        <w:t xml:space="preserve">ه لا يقدر عليه إلا الله والأنبياء عليهم الصلاة والسلام نؤمن بهم ونعظمهم ووقرهم ونتبعهم ونصدقهم في جميع ما جاءوا به ونطيعهم كما قال نوح وصالح وهود وشعيب </w:t>
      </w:r>
      <w:r w:rsidR="00602B9D" w:rsidRPr="00C71204">
        <w:rPr>
          <w:rFonts w:ascii="Traditional Arabic" w:hAnsi="Traditional Arabic" w:cs="Traditional Arabic"/>
          <w:sz w:val="34"/>
          <w:szCs w:val="34"/>
          <w:rtl/>
          <w:lang w:bidi="ar-EG"/>
        </w:rPr>
        <w:t>﴿أَنِ اعْبُدُوا اللَّهَ وَاتَّقُوهُ وَأَطِيعُونِ﴾[ نوح</w:t>
      </w:r>
      <w:r w:rsidR="00C71204">
        <w:rPr>
          <w:rFonts w:ascii="Traditional Arabic" w:hAnsi="Traditional Arabic" w:cs="Traditional Arabic"/>
          <w:sz w:val="34"/>
          <w:szCs w:val="34"/>
          <w:rtl/>
          <w:lang w:bidi="ar-EG"/>
        </w:rPr>
        <w:t>:</w:t>
      </w:r>
      <w:r w:rsidR="00602B9D" w:rsidRPr="00C71204">
        <w:rPr>
          <w:rFonts w:ascii="Traditional Arabic" w:hAnsi="Traditional Arabic" w:cs="Traditional Arabic"/>
          <w:sz w:val="34"/>
          <w:szCs w:val="34"/>
          <w:rtl/>
          <w:lang w:bidi="ar-EG"/>
        </w:rPr>
        <w:t xml:space="preserve"> 3]</w:t>
      </w:r>
      <w:r w:rsidR="00C71204">
        <w:rPr>
          <w:rFonts w:ascii="Traditional Arabic" w:hAnsi="Traditional Arabic" w:cs="Traditional Arabic"/>
          <w:sz w:val="34"/>
          <w:szCs w:val="34"/>
          <w:rtl/>
          <w:lang w:bidi="ar-EG"/>
        </w:rPr>
        <w:t xml:space="preserve"> </w:t>
      </w:r>
      <w:r w:rsidR="00BD432A" w:rsidRPr="00C71204">
        <w:rPr>
          <w:rFonts w:ascii="Traditional Arabic" w:hAnsi="Traditional Arabic" w:cs="Traditional Arabic"/>
          <w:sz w:val="34"/>
          <w:szCs w:val="34"/>
          <w:rtl/>
          <w:lang w:bidi="ar-EG"/>
        </w:rPr>
        <w:t>فجعلوا العبادة والتقوى لله وحده</w:t>
      </w:r>
      <w:r w:rsidR="00073966">
        <w:rPr>
          <w:rFonts w:ascii="Traditional Arabic" w:hAnsi="Traditional Arabic" w:cs="Traditional Arabic"/>
          <w:sz w:val="34"/>
          <w:szCs w:val="34"/>
          <w:rtl/>
          <w:lang w:bidi="ar-EG"/>
        </w:rPr>
        <w:t xml:space="preserve">، </w:t>
      </w:r>
      <w:r w:rsidR="00BD432A" w:rsidRPr="00C71204">
        <w:rPr>
          <w:rFonts w:ascii="Traditional Arabic" w:hAnsi="Traditional Arabic" w:cs="Traditional Arabic"/>
          <w:sz w:val="34"/>
          <w:szCs w:val="34"/>
          <w:rtl/>
          <w:lang w:bidi="ar-EG"/>
        </w:rPr>
        <w:lastRenderedPageBreak/>
        <w:t>فإن طاعتهم من طاعة الله</w:t>
      </w:r>
      <w:r w:rsidR="00073966">
        <w:rPr>
          <w:rFonts w:ascii="Traditional Arabic" w:hAnsi="Traditional Arabic" w:cs="Traditional Arabic"/>
          <w:sz w:val="34"/>
          <w:szCs w:val="34"/>
          <w:rtl/>
          <w:lang w:bidi="ar-EG"/>
        </w:rPr>
        <w:t xml:space="preserve">، </w:t>
      </w:r>
      <w:r w:rsidR="00BD432A" w:rsidRPr="00C71204">
        <w:rPr>
          <w:rFonts w:ascii="Traditional Arabic" w:hAnsi="Traditional Arabic" w:cs="Traditional Arabic"/>
          <w:sz w:val="34"/>
          <w:szCs w:val="34"/>
          <w:rtl/>
          <w:lang w:bidi="ar-EG"/>
        </w:rPr>
        <w:t>فلو كفر أحد بنبي من الأنبياء وآمن بالجميع ما نفعه إيمانه حتى يؤمن بذلك النبي</w:t>
      </w:r>
      <w:r w:rsidR="00073966">
        <w:rPr>
          <w:rFonts w:ascii="Traditional Arabic" w:hAnsi="Traditional Arabic" w:cs="Traditional Arabic"/>
          <w:sz w:val="34"/>
          <w:szCs w:val="34"/>
          <w:rtl/>
          <w:lang w:bidi="ar-EG"/>
        </w:rPr>
        <w:t xml:space="preserve">، </w:t>
      </w:r>
      <w:r w:rsidR="00BD432A" w:rsidRPr="00C71204">
        <w:rPr>
          <w:rFonts w:ascii="Traditional Arabic" w:hAnsi="Traditional Arabic" w:cs="Traditional Arabic"/>
          <w:sz w:val="34"/>
          <w:szCs w:val="34"/>
          <w:rtl/>
          <w:lang w:bidi="ar-EG"/>
        </w:rPr>
        <w:t>وكذلك لو آمن بجميع الكتب وكذَّب بكتاب كان كافراً حتى يؤمن بذلك الكتاب وكذلك الملائكة واليوم الآخر</w:t>
      </w:r>
      <w:r w:rsidR="00073966">
        <w:rPr>
          <w:rFonts w:ascii="Traditional Arabic" w:hAnsi="Traditional Arabic" w:cs="Traditional Arabic"/>
          <w:sz w:val="34"/>
          <w:szCs w:val="34"/>
          <w:rtl/>
          <w:lang w:bidi="ar-EG"/>
        </w:rPr>
        <w:t xml:space="preserve">. </w:t>
      </w:r>
    </w:p>
    <w:p w14:paraId="0F3A205E" w14:textId="4B136304" w:rsidR="00BD432A" w:rsidRPr="00C71204" w:rsidRDefault="00BD432A"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فلما سمعوا ذلك منه قالوا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الدين الذي ذكرته خيرُ من الدين الذي نحن عليه وهؤلاء عليه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ثم انصرفوا من عنده</w:t>
      </w:r>
      <w:r w:rsidR="00073966">
        <w:rPr>
          <w:rFonts w:ascii="Traditional Arabic" w:hAnsi="Traditional Arabic" w:cs="Traditional Arabic"/>
          <w:sz w:val="34"/>
          <w:szCs w:val="34"/>
          <w:rtl/>
          <w:lang w:bidi="ar-EG"/>
        </w:rPr>
        <w:t xml:space="preserve">. </w:t>
      </w:r>
    </w:p>
    <w:p w14:paraId="43F87B4F" w14:textId="77777777" w:rsidR="003F0369" w:rsidRPr="00C71204" w:rsidRDefault="003F0369" w:rsidP="00C71204">
      <w:pPr>
        <w:spacing w:after="0"/>
        <w:jc w:val="both"/>
        <w:rPr>
          <w:rFonts w:ascii="Traditional Arabic" w:hAnsi="Traditional Arabic" w:cs="Traditional Arabic"/>
          <w:sz w:val="34"/>
          <w:szCs w:val="34"/>
          <w:rtl/>
          <w:lang w:bidi="ar-EG"/>
        </w:rPr>
      </w:pPr>
    </w:p>
    <w:p w14:paraId="2E9F5247" w14:textId="77777777" w:rsidR="003F0369" w:rsidRPr="00C71204" w:rsidRDefault="003F036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p>
    <w:p w14:paraId="441F8AE9" w14:textId="77777777" w:rsidR="00037C65" w:rsidRPr="00C71204" w:rsidRDefault="00192244" w:rsidP="00C71204">
      <w:pPr>
        <w:pStyle w:val="3"/>
        <w:rPr>
          <w:rtl/>
          <w:lang w:bidi="ar-EG"/>
        </w:rPr>
      </w:pPr>
      <w:bookmarkStart w:id="28" w:name="_Toc86131188"/>
      <w:r w:rsidRPr="00C71204">
        <w:rPr>
          <w:rtl/>
          <w:lang w:bidi="ar-EG"/>
        </w:rPr>
        <w:t>فصل</w:t>
      </w:r>
      <w:bookmarkEnd w:id="28"/>
      <w:r w:rsidRPr="00C71204">
        <w:rPr>
          <w:rtl/>
          <w:lang w:bidi="ar-EG"/>
        </w:rPr>
        <w:t xml:space="preserve"> </w:t>
      </w:r>
    </w:p>
    <w:p w14:paraId="4F64C724" w14:textId="599ADEC3" w:rsidR="00CD2D0D" w:rsidRPr="00C71204" w:rsidRDefault="00BB1885"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لما كان الشيخ في قاعة الترسيم</w:t>
      </w:r>
      <w:r w:rsidR="00073966">
        <w:rPr>
          <w:rFonts w:ascii="Traditional Arabic" w:hAnsi="Traditional Arabic" w:cs="Traditional Arabic"/>
          <w:sz w:val="34"/>
          <w:szCs w:val="34"/>
          <w:rtl/>
          <w:lang w:bidi="ar-EG"/>
        </w:rPr>
        <w:t xml:space="preserve">، </w:t>
      </w:r>
      <w:r w:rsidR="004C4092" w:rsidRPr="00C71204">
        <w:rPr>
          <w:rFonts w:ascii="Traditional Arabic" w:hAnsi="Traditional Arabic" w:cs="Traditional Arabic"/>
          <w:sz w:val="34"/>
          <w:szCs w:val="34"/>
          <w:rtl/>
          <w:lang w:bidi="ar-EG"/>
        </w:rPr>
        <w:t xml:space="preserve">وكان الشيخ العارف القدوة شمس الدين </w:t>
      </w:r>
      <w:r w:rsidR="00C71204">
        <w:rPr>
          <w:rFonts w:ascii="Traditional Arabic" w:hAnsi="Traditional Arabic" w:cs="Traditional Arabic" w:hint="cs"/>
          <w:sz w:val="34"/>
          <w:szCs w:val="34"/>
          <w:rtl/>
          <w:lang w:bidi="ar-EG"/>
        </w:rPr>
        <w:t xml:space="preserve"> </w:t>
      </w:r>
      <w:r w:rsidR="004C4092" w:rsidRPr="00C71204">
        <w:rPr>
          <w:rFonts w:ascii="Traditional Arabic" w:hAnsi="Traditional Arabic" w:cs="Traditional Arabic"/>
          <w:sz w:val="34"/>
          <w:szCs w:val="34"/>
          <w:rtl/>
          <w:lang w:bidi="ar-EG"/>
        </w:rPr>
        <w:t xml:space="preserve">الدباهي </w:t>
      </w:r>
      <w:r w:rsidR="00602B9D" w:rsidRPr="00C71204">
        <w:rPr>
          <w:rFonts w:ascii="Traditional Arabic" w:hAnsi="Traditional Arabic" w:cs="Traditional Arabic"/>
          <w:sz w:val="34"/>
          <w:szCs w:val="34"/>
          <w:vertAlign w:val="superscript"/>
          <w:rtl/>
          <w:lang w:bidi="ar-EG"/>
        </w:rPr>
        <w:t>(</w:t>
      </w:r>
      <w:r w:rsidR="00602B9D" w:rsidRPr="00C71204">
        <w:rPr>
          <w:rStyle w:val="a7"/>
          <w:rFonts w:ascii="Traditional Arabic" w:hAnsi="Traditional Arabic" w:cs="Traditional Arabic"/>
          <w:sz w:val="34"/>
          <w:szCs w:val="34"/>
          <w:rtl/>
          <w:lang w:bidi="ar-EG"/>
        </w:rPr>
        <w:footnoteReference w:id="40"/>
      </w:r>
      <w:r w:rsidR="00602B9D" w:rsidRPr="00C71204">
        <w:rPr>
          <w:rFonts w:ascii="Traditional Arabic" w:hAnsi="Traditional Arabic" w:cs="Traditional Arabic"/>
          <w:sz w:val="34"/>
          <w:szCs w:val="34"/>
          <w:vertAlign w:val="superscript"/>
          <w:rtl/>
          <w:lang w:bidi="ar-EG"/>
        </w:rPr>
        <w:t>)</w:t>
      </w:r>
      <w:r w:rsidR="00637EF0" w:rsidRPr="00C71204">
        <w:rPr>
          <w:rFonts w:ascii="Traditional Arabic" w:hAnsi="Traditional Arabic" w:cs="Traditional Arabic"/>
          <w:sz w:val="34"/>
          <w:szCs w:val="34"/>
          <w:vertAlign w:val="superscript"/>
          <w:rtl/>
          <w:lang w:bidi="ar-EG"/>
        </w:rPr>
        <w:t xml:space="preserve"> </w:t>
      </w:r>
      <w:r w:rsidR="004C4092" w:rsidRPr="00C71204">
        <w:rPr>
          <w:rFonts w:ascii="Traditional Arabic" w:hAnsi="Traditional Arabic" w:cs="Traditional Arabic"/>
          <w:sz w:val="34"/>
          <w:szCs w:val="34"/>
          <w:rtl/>
          <w:lang w:bidi="ar-EG"/>
        </w:rPr>
        <w:t>قد طلع من الشام إلى مصرحتى يُصلح بين الشيخ وبين الشيخ نصر المنبجي</w:t>
      </w:r>
      <w:r w:rsidR="003F0369" w:rsidRPr="00C71204">
        <w:rPr>
          <w:rFonts w:ascii="Traditional Arabic" w:hAnsi="Traditional Arabic" w:cs="Traditional Arabic"/>
          <w:sz w:val="34"/>
          <w:szCs w:val="34"/>
          <w:vertAlign w:val="superscript"/>
          <w:rtl/>
          <w:lang w:bidi="ar-EG"/>
        </w:rPr>
        <w:t>(</w:t>
      </w:r>
      <w:r w:rsidR="003F0369" w:rsidRPr="00C71204">
        <w:rPr>
          <w:rStyle w:val="a7"/>
          <w:rFonts w:ascii="Traditional Arabic" w:hAnsi="Traditional Arabic" w:cs="Traditional Arabic"/>
          <w:sz w:val="34"/>
          <w:szCs w:val="34"/>
          <w:rtl/>
          <w:lang w:bidi="ar-EG"/>
        </w:rPr>
        <w:footnoteReference w:id="41"/>
      </w:r>
      <w:r w:rsidR="003F0369"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004C4092" w:rsidRPr="00C71204">
        <w:rPr>
          <w:rFonts w:ascii="Traditional Arabic" w:hAnsi="Traditional Arabic" w:cs="Traditional Arabic"/>
          <w:sz w:val="34"/>
          <w:szCs w:val="34"/>
          <w:rtl/>
          <w:lang w:bidi="ar-EG"/>
        </w:rPr>
        <w:t xml:space="preserve">فكتب ورقة فيها: </w:t>
      </w:r>
      <w:r w:rsidR="00012428" w:rsidRPr="00C71204">
        <w:rPr>
          <w:rFonts w:ascii="Traditional Arabic" w:hAnsi="Traditional Arabic" w:cs="Traditional Arabic"/>
          <w:sz w:val="34"/>
          <w:szCs w:val="34"/>
          <w:rtl/>
          <w:lang w:bidi="ar-EG"/>
        </w:rPr>
        <w:t>" الطفيلي على الله محمد بن الدباهي يسأل الشيخين الصالحين – شيخ المشايخ أبي الفتح نصر المنبجي وشيخ الإسلام أحمد بن تيمية – أنهما يتفقان على طاعة الله ورسوله بحسب ما يمكنهما " وذكر أشياء يلتزمنها بحسب الإمكان ويتفقان عليها</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وجاءت الورقة إلى الشيخ فقال</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إني أجيب إلى ذلك " فراح بها إلى الشيخ نصر فوجد عنده المشايخ التدامرة</w:t>
      </w:r>
      <w:r w:rsidR="00602B9D" w:rsidRPr="00C71204">
        <w:rPr>
          <w:rFonts w:ascii="Traditional Arabic" w:hAnsi="Traditional Arabic" w:cs="Traditional Arabic"/>
          <w:sz w:val="34"/>
          <w:szCs w:val="34"/>
          <w:vertAlign w:val="superscript"/>
          <w:rtl/>
          <w:lang w:bidi="ar-EG"/>
        </w:rPr>
        <w:t>(</w:t>
      </w:r>
      <w:r w:rsidR="00602B9D" w:rsidRPr="00C71204">
        <w:rPr>
          <w:rStyle w:val="a7"/>
          <w:rFonts w:ascii="Traditional Arabic" w:hAnsi="Traditional Arabic" w:cs="Traditional Arabic"/>
          <w:sz w:val="34"/>
          <w:szCs w:val="34"/>
          <w:rtl/>
          <w:lang w:bidi="ar-EG"/>
        </w:rPr>
        <w:footnoteReference w:id="42"/>
      </w:r>
      <w:r w:rsidR="00602B9D" w:rsidRPr="00C71204">
        <w:rPr>
          <w:rFonts w:ascii="Traditional Arabic" w:hAnsi="Traditional Arabic" w:cs="Traditional Arabic"/>
          <w:sz w:val="34"/>
          <w:szCs w:val="34"/>
          <w:vertAlign w:val="superscript"/>
          <w:rtl/>
          <w:lang w:bidi="ar-EG"/>
        </w:rPr>
        <w:t>)</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w:t>
      </w:r>
      <w:r w:rsidR="00602B9D" w:rsidRPr="00C71204">
        <w:rPr>
          <w:rFonts w:ascii="Traditional Arabic" w:hAnsi="Traditional Arabic" w:cs="Traditional Arabic"/>
          <w:sz w:val="34"/>
          <w:szCs w:val="34"/>
          <w:rtl/>
          <w:lang w:bidi="ar-EG"/>
        </w:rPr>
        <w:t>أ</w:t>
      </w:r>
      <w:r w:rsidR="00012428" w:rsidRPr="00C71204">
        <w:rPr>
          <w:rFonts w:ascii="Traditional Arabic" w:hAnsi="Traditional Arabic" w:cs="Traditional Arabic"/>
          <w:sz w:val="34"/>
          <w:szCs w:val="34"/>
          <w:rtl/>
          <w:lang w:bidi="ar-EG"/>
        </w:rPr>
        <w:t>با بكر والشيخ إبراهيم أولاد بروان</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فقام الشيخ نصر من مجلسه وأقعد الشيخ شمس الدين فيه وعظ</w:t>
      </w:r>
      <w:r w:rsidR="003F0369" w:rsidRP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مه تعظيماً كبيراً</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فأوقفه على الورقة</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يا سيدي ولم</w:t>
      </w:r>
      <w:r w:rsidR="00D66C51" w:rsidRPr="00C71204">
        <w:rPr>
          <w:rFonts w:ascii="Traditional Arabic" w:hAnsi="Traditional Arabic" w:cs="Traditional Arabic"/>
          <w:sz w:val="34"/>
          <w:szCs w:val="34"/>
          <w:rtl/>
          <w:lang w:bidi="ar-EG"/>
        </w:rPr>
        <w:t>ا</w:t>
      </w:r>
      <w:r w:rsidR="00012428" w:rsidRPr="00C71204">
        <w:rPr>
          <w:rFonts w:ascii="Traditional Arabic" w:hAnsi="Traditional Arabic" w:cs="Traditional Arabic"/>
          <w:sz w:val="34"/>
          <w:szCs w:val="34"/>
          <w:rtl/>
          <w:lang w:bidi="ar-EG"/>
        </w:rPr>
        <w:t xml:space="preserve"> كتبت إلى الشيخ مثل هذه وما سُمع بعد منا كلام كثير</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فقال له</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أكتب </w:t>
      </w:r>
      <w:r w:rsidR="00012428" w:rsidRPr="00C71204">
        <w:rPr>
          <w:rFonts w:ascii="Traditional Arabic" w:hAnsi="Traditional Arabic" w:cs="Traditional Arabic"/>
          <w:sz w:val="34"/>
          <w:szCs w:val="34"/>
          <w:rtl/>
          <w:lang w:bidi="ar-EG"/>
        </w:rPr>
        <w:lastRenderedPageBreak/>
        <w:t>أنك أجبت إلى ذلك" فقال</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إن كتب الشيخ كتبتُ" فقال له</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الله على ما تقول وكيل</w:t>
      </w:r>
      <w:r w:rsidR="00D66C51" w:rsidRP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نعم "</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فسي</w:t>
      </w:r>
      <w:r w:rsidR="00D66C51" w:rsidRPr="00C71204">
        <w:rPr>
          <w:rFonts w:ascii="Traditional Arabic" w:hAnsi="Traditional Arabic" w:cs="Traditional Arabic"/>
          <w:sz w:val="34"/>
          <w:szCs w:val="34"/>
          <w:rtl/>
          <w:lang w:bidi="ar-EG"/>
        </w:rPr>
        <w:t>ّرَ</w:t>
      </w:r>
      <w:r w:rsidR="00012428" w:rsidRPr="00C71204">
        <w:rPr>
          <w:rFonts w:ascii="Traditional Arabic" w:hAnsi="Traditional Arabic" w:cs="Traditional Arabic"/>
          <w:sz w:val="34"/>
          <w:szCs w:val="34"/>
          <w:rtl/>
          <w:lang w:bidi="ar-EG"/>
        </w:rPr>
        <w:t xml:space="preserve"> الورقة إلى الشيخ</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فكتب</w:t>
      </w:r>
      <w:r w:rsidR="00C71204">
        <w:rPr>
          <w:rFonts w:ascii="Traditional Arabic" w:hAnsi="Traditional Arabic" w:cs="Traditional Arabic"/>
          <w:sz w:val="34"/>
          <w:szCs w:val="34"/>
          <w:rtl/>
          <w:lang w:bidi="ar-EG"/>
        </w:rPr>
        <w:t>:</w:t>
      </w:r>
      <w:r w:rsidR="00012428" w:rsidRPr="00C71204">
        <w:rPr>
          <w:rFonts w:ascii="Traditional Arabic" w:hAnsi="Traditional Arabic" w:cs="Traditional Arabic"/>
          <w:sz w:val="34"/>
          <w:szCs w:val="34"/>
          <w:rtl/>
          <w:lang w:bidi="ar-EG"/>
        </w:rPr>
        <w:t xml:space="preserve"> " أجبت إلى ذلك ولا حول ولا قوة إلا بالله العلي العظيم</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وكتبه أحمد بن عبد الحليم بن عبد السلام بن تيمية "</w:t>
      </w:r>
    </w:p>
    <w:p w14:paraId="68387EC0" w14:textId="6313F52C" w:rsidR="00D66C51" w:rsidRPr="00C71204" w:rsidRDefault="00C71204" w:rsidP="00C71204">
      <w:pPr>
        <w:spacing w:after="0"/>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وجاب الرسول الورقة إليه</w:t>
      </w:r>
      <w:r w:rsidR="00073966">
        <w:rPr>
          <w:rFonts w:ascii="Traditional Arabic" w:hAnsi="Traditional Arabic" w:cs="Traditional Arabic"/>
          <w:sz w:val="34"/>
          <w:szCs w:val="34"/>
          <w:rtl/>
          <w:lang w:bidi="ar-EG"/>
        </w:rPr>
        <w:t xml:space="preserve">، </w:t>
      </w:r>
      <w:r w:rsidR="00012428" w:rsidRPr="00C71204">
        <w:rPr>
          <w:rFonts w:ascii="Traditional Arabic" w:hAnsi="Traditional Arabic" w:cs="Traditional Arabic"/>
          <w:sz w:val="34"/>
          <w:szCs w:val="34"/>
          <w:rtl/>
          <w:lang w:bidi="ar-EG"/>
        </w:rPr>
        <w:t>فقال له الشيخ شمس الدين</w:t>
      </w:r>
      <w:r>
        <w:rPr>
          <w:rFonts w:ascii="Traditional Arabic" w:hAnsi="Traditional Arabic" w:cs="Traditional Arabic"/>
          <w:sz w:val="34"/>
          <w:szCs w:val="34"/>
          <w:rtl/>
          <w:lang w:bidi="ar-EG"/>
        </w:rPr>
        <w:t>:</w:t>
      </w:r>
      <w:r w:rsidR="008E266B" w:rsidRPr="00C71204">
        <w:rPr>
          <w:rFonts w:ascii="Traditional Arabic" w:hAnsi="Traditional Arabic" w:cs="Traditional Arabic"/>
          <w:sz w:val="34"/>
          <w:szCs w:val="34"/>
          <w:rtl/>
          <w:lang w:bidi="ar-EG"/>
        </w:rPr>
        <w:t xml:space="preserve"> " اكتب مع الشيخ مثل ما قلت وعاهدت الله عليه "</w:t>
      </w:r>
      <w:r w:rsidR="00073966">
        <w:rPr>
          <w:rFonts w:ascii="Traditional Arabic" w:hAnsi="Traditional Arabic" w:cs="Traditional Arabic"/>
          <w:sz w:val="34"/>
          <w:szCs w:val="34"/>
          <w:rtl/>
          <w:lang w:bidi="ar-EG"/>
        </w:rPr>
        <w:t xml:space="preserve">، </w:t>
      </w:r>
      <w:r w:rsidR="008E266B" w:rsidRPr="00C71204">
        <w:rPr>
          <w:rFonts w:ascii="Traditional Arabic" w:hAnsi="Traditional Arabic" w:cs="Traditional Arabic"/>
          <w:sz w:val="34"/>
          <w:szCs w:val="34"/>
          <w:rtl/>
          <w:lang w:bidi="ar-EG"/>
        </w:rPr>
        <w:t>فقال</w:t>
      </w:r>
      <w:r>
        <w:rPr>
          <w:rFonts w:ascii="Traditional Arabic" w:hAnsi="Traditional Arabic" w:cs="Traditional Arabic"/>
          <w:sz w:val="34"/>
          <w:szCs w:val="34"/>
          <w:rtl/>
          <w:lang w:bidi="ar-EG"/>
        </w:rPr>
        <w:t>:</w:t>
      </w:r>
      <w:r w:rsidR="008E266B" w:rsidRPr="00C71204">
        <w:rPr>
          <w:rFonts w:ascii="Traditional Arabic" w:hAnsi="Traditional Arabic" w:cs="Traditional Arabic"/>
          <w:sz w:val="34"/>
          <w:szCs w:val="34"/>
          <w:rtl/>
          <w:lang w:bidi="ar-EG"/>
        </w:rPr>
        <w:t xml:space="preserve"> " ما بقيت أكتب شيئاً " فقال له شمس الدين</w:t>
      </w:r>
      <w:r>
        <w:rPr>
          <w:rFonts w:ascii="Traditional Arabic" w:hAnsi="Traditional Arabic" w:cs="Traditional Arabic"/>
          <w:sz w:val="34"/>
          <w:szCs w:val="34"/>
          <w:rtl/>
          <w:lang w:bidi="ar-EG"/>
        </w:rPr>
        <w:t>:</w:t>
      </w:r>
      <w:r w:rsidR="008E266B" w:rsidRPr="00C71204">
        <w:rPr>
          <w:rFonts w:ascii="Traditional Arabic" w:hAnsi="Traditional Arabic" w:cs="Traditional Arabic"/>
          <w:sz w:val="34"/>
          <w:szCs w:val="34"/>
          <w:rtl/>
          <w:lang w:bidi="ar-EG"/>
        </w:rPr>
        <w:t>" عاديتك في الله " وكشف رأسه وقال</w:t>
      </w:r>
      <w:r>
        <w:rPr>
          <w:rFonts w:ascii="Traditional Arabic" w:hAnsi="Traditional Arabic" w:cs="Traditional Arabic"/>
          <w:sz w:val="34"/>
          <w:szCs w:val="34"/>
          <w:rtl/>
          <w:lang w:bidi="ar-EG"/>
        </w:rPr>
        <w:t>:</w:t>
      </w:r>
      <w:r w:rsidR="008E266B" w:rsidRPr="00C71204">
        <w:rPr>
          <w:rFonts w:ascii="Traditional Arabic" w:hAnsi="Traditional Arabic" w:cs="Traditional Arabic"/>
          <w:sz w:val="34"/>
          <w:szCs w:val="34"/>
          <w:rtl/>
          <w:lang w:bidi="ar-EG"/>
        </w:rPr>
        <w:t xml:space="preserve"> " ثم نبتهل ثم نبتهل " ونزل من عنده</w:t>
      </w:r>
      <w:r w:rsidR="00073966">
        <w:rPr>
          <w:rFonts w:ascii="Traditional Arabic" w:hAnsi="Traditional Arabic" w:cs="Traditional Arabic"/>
          <w:sz w:val="34"/>
          <w:szCs w:val="34"/>
          <w:rtl/>
          <w:lang w:bidi="ar-EG"/>
        </w:rPr>
        <w:t xml:space="preserve">. </w:t>
      </w:r>
    </w:p>
    <w:p w14:paraId="5A638150" w14:textId="185A1EF3" w:rsidR="00C73C6F" w:rsidRPr="00C71204" w:rsidRDefault="008E266B"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فس</w:t>
      </w:r>
      <w:r w:rsidR="00D66C51"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ير الشيخ نصر إلى والي المدينة أن يكبس بيت ابن تيمية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ويمسك أصحابه ويحطهم في الحبس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فسيَّر الوالي نائبه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فكبس البيت</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وكان قصدهم أن يمسكوا شرف الدين أخا الشيخ</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فهرَّبوه من فوق السطح</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وأمسك أصحاب الشيخ وجابهم إلى الوالي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فحطهم في قاعة عند بيته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ومنعوا الناس من الدخول</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إلى عند </w:t>
      </w:r>
    </w:p>
    <w:p w14:paraId="3664B3AD" w14:textId="0592458D" w:rsidR="00192244" w:rsidRPr="00C71204" w:rsidRDefault="008E266B"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الشيخ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43"/>
      </w:r>
      <w:r w:rsidRPr="00C71204">
        <w:rPr>
          <w:rFonts w:ascii="Traditional Arabic" w:hAnsi="Traditional Arabic" w:cs="Traditional Arabic"/>
          <w:sz w:val="34"/>
          <w:szCs w:val="34"/>
          <w:vertAlign w:val="superscript"/>
          <w:rtl/>
          <w:lang w:bidi="ar-EG"/>
        </w:rPr>
        <w:t>)</w:t>
      </w:r>
      <w:r w:rsidR="001E2A52" w:rsidRPr="00C71204">
        <w:rPr>
          <w:rFonts w:ascii="Traditional Arabic" w:hAnsi="Traditional Arabic" w:cs="Traditional Arabic"/>
          <w:sz w:val="34"/>
          <w:szCs w:val="34"/>
          <w:rtl/>
          <w:lang w:bidi="ar-EG"/>
        </w:rPr>
        <w:t xml:space="preserve"> ثم بعد أيام عُز</w:t>
      </w:r>
      <w:r w:rsidR="00881B73" w:rsidRPr="00C71204">
        <w:rPr>
          <w:rFonts w:ascii="Traditional Arabic" w:hAnsi="Traditional Arabic" w:cs="Traditional Arabic"/>
          <w:sz w:val="34"/>
          <w:szCs w:val="34"/>
          <w:rtl/>
          <w:lang w:bidi="ar-EG"/>
        </w:rPr>
        <w:t>ِ</w:t>
      </w:r>
      <w:r w:rsidR="001E2A52" w:rsidRPr="00C71204">
        <w:rPr>
          <w:rFonts w:ascii="Traditional Arabic" w:hAnsi="Traditional Arabic" w:cs="Traditional Arabic"/>
          <w:sz w:val="34"/>
          <w:szCs w:val="34"/>
          <w:rtl/>
          <w:lang w:bidi="ar-EG"/>
        </w:rPr>
        <w:t>ل الوالي</w:t>
      </w:r>
      <w:r w:rsidR="00073966">
        <w:rPr>
          <w:rFonts w:ascii="Traditional Arabic" w:hAnsi="Traditional Arabic" w:cs="Traditional Arabic"/>
          <w:sz w:val="34"/>
          <w:szCs w:val="34"/>
          <w:rtl/>
          <w:lang w:bidi="ar-EG"/>
        </w:rPr>
        <w:t xml:space="preserve">، </w:t>
      </w:r>
      <w:r w:rsidR="001E2A52" w:rsidRPr="00C71204">
        <w:rPr>
          <w:rFonts w:ascii="Traditional Arabic" w:hAnsi="Traditional Arabic" w:cs="Traditional Arabic"/>
          <w:sz w:val="34"/>
          <w:szCs w:val="34"/>
          <w:rtl/>
          <w:lang w:bidi="ar-EG"/>
        </w:rPr>
        <w:t>فسي</w:t>
      </w:r>
      <w:r w:rsidR="00C73C6F" w:rsidRPr="00C71204">
        <w:rPr>
          <w:rFonts w:ascii="Traditional Arabic" w:hAnsi="Traditional Arabic" w:cs="Traditional Arabic"/>
          <w:sz w:val="34"/>
          <w:szCs w:val="34"/>
          <w:rtl/>
          <w:lang w:bidi="ar-EG"/>
        </w:rPr>
        <w:t>َّ</w:t>
      </w:r>
      <w:r w:rsidR="001E2A52" w:rsidRPr="00C71204">
        <w:rPr>
          <w:rFonts w:ascii="Traditional Arabic" w:hAnsi="Traditional Arabic" w:cs="Traditional Arabic"/>
          <w:sz w:val="34"/>
          <w:szCs w:val="34"/>
          <w:rtl/>
          <w:lang w:bidi="ar-EG"/>
        </w:rPr>
        <w:t>ب الجماعة</w:t>
      </w:r>
      <w:r w:rsidR="00073966">
        <w:rPr>
          <w:rFonts w:ascii="Traditional Arabic" w:hAnsi="Traditional Arabic" w:cs="Traditional Arabic"/>
          <w:sz w:val="34"/>
          <w:szCs w:val="34"/>
          <w:rtl/>
          <w:lang w:bidi="ar-EG"/>
        </w:rPr>
        <w:t xml:space="preserve">، </w:t>
      </w:r>
      <w:r w:rsidR="001E2A52" w:rsidRPr="00C71204">
        <w:rPr>
          <w:rFonts w:ascii="Traditional Arabic" w:hAnsi="Traditional Arabic" w:cs="Traditional Arabic"/>
          <w:sz w:val="34"/>
          <w:szCs w:val="34"/>
          <w:rtl/>
          <w:lang w:bidi="ar-EG"/>
        </w:rPr>
        <w:t>فتأخر عنده زين الدين أخو الشيخ</w:t>
      </w:r>
      <w:r w:rsidR="00073966">
        <w:rPr>
          <w:rFonts w:ascii="Traditional Arabic" w:hAnsi="Traditional Arabic" w:cs="Traditional Arabic"/>
          <w:sz w:val="34"/>
          <w:szCs w:val="34"/>
          <w:rtl/>
          <w:lang w:bidi="ar-EG"/>
        </w:rPr>
        <w:t xml:space="preserve">، </w:t>
      </w:r>
      <w:r w:rsidR="001E2A52" w:rsidRPr="00C71204">
        <w:rPr>
          <w:rFonts w:ascii="Traditional Arabic" w:hAnsi="Traditional Arabic" w:cs="Traditional Arabic"/>
          <w:sz w:val="34"/>
          <w:szCs w:val="34"/>
          <w:rtl/>
          <w:lang w:bidi="ar-EG"/>
        </w:rPr>
        <w:t>فس</w:t>
      </w:r>
      <w:r w:rsidR="00C73C6F" w:rsidRPr="00C71204">
        <w:rPr>
          <w:rFonts w:ascii="Traditional Arabic" w:hAnsi="Traditional Arabic" w:cs="Traditional Arabic"/>
          <w:sz w:val="34"/>
          <w:szCs w:val="34"/>
          <w:rtl/>
          <w:lang w:bidi="ar-EG"/>
        </w:rPr>
        <w:t>َّ</w:t>
      </w:r>
      <w:r w:rsidR="001E2A52" w:rsidRPr="00C71204">
        <w:rPr>
          <w:rFonts w:ascii="Traditional Arabic" w:hAnsi="Traditional Arabic" w:cs="Traditional Arabic"/>
          <w:sz w:val="34"/>
          <w:szCs w:val="34"/>
          <w:rtl/>
          <w:lang w:bidi="ar-EG"/>
        </w:rPr>
        <w:t>ير إلى القاضي ابن مخلوف برسالة الشيخ نصر فأمسك زين الدين وحبسه عند الشيخ في قاعة الترسيم</w:t>
      </w:r>
      <w:r w:rsidR="00073966">
        <w:rPr>
          <w:rFonts w:ascii="Traditional Arabic" w:hAnsi="Traditional Arabic" w:cs="Traditional Arabic"/>
          <w:sz w:val="34"/>
          <w:szCs w:val="34"/>
          <w:rtl/>
          <w:lang w:bidi="ar-EG"/>
        </w:rPr>
        <w:t xml:space="preserve">، </w:t>
      </w:r>
      <w:r w:rsidR="001E2A52" w:rsidRPr="00C71204">
        <w:rPr>
          <w:rFonts w:ascii="Traditional Arabic" w:hAnsi="Traditional Arabic" w:cs="Traditional Arabic"/>
          <w:sz w:val="34"/>
          <w:szCs w:val="34"/>
          <w:rtl/>
          <w:lang w:bidi="ar-EG"/>
        </w:rPr>
        <w:t>وفي تلك الأيام سرق مملوك زين الدين له قماش نفتة ومروزي وغيره وسافر به</w:t>
      </w:r>
      <w:r w:rsidR="00073966">
        <w:rPr>
          <w:rFonts w:ascii="Traditional Arabic" w:hAnsi="Traditional Arabic" w:cs="Traditional Arabic"/>
          <w:sz w:val="34"/>
          <w:szCs w:val="34"/>
          <w:rtl/>
          <w:lang w:bidi="ar-EG"/>
        </w:rPr>
        <w:t xml:space="preserve">، </w:t>
      </w:r>
      <w:r w:rsidR="001E2A52" w:rsidRPr="00C71204">
        <w:rPr>
          <w:rFonts w:ascii="Traditional Arabic" w:hAnsi="Traditional Arabic" w:cs="Traditional Arabic"/>
          <w:sz w:val="34"/>
          <w:szCs w:val="34"/>
          <w:rtl/>
          <w:lang w:bidi="ar-EG"/>
        </w:rPr>
        <w:t>ومرض زين الدين فطلب الحمام فراح السج</w:t>
      </w:r>
      <w:r w:rsidR="00F01062" w:rsidRPr="00C71204">
        <w:rPr>
          <w:rFonts w:ascii="Traditional Arabic" w:hAnsi="Traditional Arabic" w:cs="Traditional Arabic"/>
          <w:sz w:val="34"/>
          <w:szCs w:val="34"/>
          <w:rtl/>
          <w:lang w:bidi="ar-EG"/>
        </w:rPr>
        <w:t>َّ</w:t>
      </w:r>
      <w:r w:rsidR="001E2A52" w:rsidRPr="00C71204">
        <w:rPr>
          <w:rFonts w:ascii="Traditional Arabic" w:hAnsi="Traditional Arabic" w:cs="Traditional Arabic"/>
          <w:sz w:val="34"/>
          <w:szCs w:val="34"/>
          <w:rtl/>
          <w:lang w:bidi="ar-EG"/>
        </w:rPr>
        <w:t xml:space="preserve">ان وخادم الشيخ – إبراهيم بن </w:t>
      </w:r>
      <w:r w:rsidR="00F01062" w:rsidRPr="00C71204">
        <w:rPr>
          <w:rFonts w:ascii="Traditional Arabic" w:hAnsi="Traditional Arabic" w:cs="Traditional Arabic"/>
          <w:sz w:val="34"/>
          <w:szCs w:val="34"/>
          <w:rtl/>
          <w:lang w:bidi="ar-EG"/>
        </w:rPr>
        <w:t>أ</w:t>
      </w:r>
      <w:r w:rsidR="001E2A52" w:rsidRPr="00C71204">
        <w:rPr>
          <w:rFonts w:ascii="Traditional Arabic" w:hAnsi="Traditional Arabic" w:cs="Traditional Arabic"/>
          <w:sz w:val="34"/>
          <w:szCs w:val="34"/>
          <w:rtl/>
          <w:lang w:bidi="ar-EG"/>
        </w:rPr>
        <w:t>حمد الغياني- إلى القاضي</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فقال له خادم الشيخ</w:t>
      </w:r>
      <w:r w:rsid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 xml:space="preserve"> هذا إن كان في حبسك فاكتب له ورقة اعتقال</w:t>
      </w:r>
      <w:r w:rsidR="00073966">
        <w:rPr>
          <w:rFonts w:ascii="Traditional Arabic" w:hAnsi="Traditional Arabic" w:cs="Traditional Arabic"/>
          <w:sz w:val="34"/>
          <w:szCs w:val="34"/>
          <w:rtl/>
          <w:lang w:bidi="ar-EG"/>
        </w:rPr>
        <w:t xml:space="preserve">، ، </w:t>
      </w:r>
      <w:r w:rsidR="00C73C6F" w:rsidRPr="00C71204">
        <w:rPr>
          <w:rFonts w:ascii="Traditional Arabic" w:hAnsi="Traditional Arabic" w:cs="Traditional Arabic"/>
          <w:sz w:val="34"/>
          <w:szCs w:val="34"/>
          <w:rtl/>
          <w:lang w:bidi="ar-EG"/>
        </w:rPr>
        <w:t>وإ</w:t>
      </w:r>
      <w:r w:rsidR="00F01062" w:rsidRPr="00C71204">
        <w:rPr>
          <w:rFonts w:ascii="Traditional Arabic" w:hAnsi="Traditional Arabic" w:cs="Traditional Arabic"/>
          <w:sz w:val="34"/>
          <w:szCs w:val="34"/>
          <w:rtl/>
          <w:lang w:bidi="ar-EG"/>
        </w:rPr>
        <w:t>ن كان ما هو في حبسك فلم</w:t>
      </w:r>
      <w:r w:rsidR="00C73C6F" w:rsidRPr="00C71204">
        <w:rPr>
          <w:rFonts w:ascii="Traditional Arabic" w:hAnsi="Traditional Arabic" w:cs="Traditional Arabic"/>
          <w:sz w:val="34"/>
          <w:szCs w:val="34"/>
          <w:rtl/>
          <w:lang w:bidi="ar-EG"/>
        </w:rPr>
        <w:t>ا</w:t>
      </w:r>
      <w:r w:rsidR="00F01062" w:rsidRPr="00C71204">
        <w:rPr>
          <w:rFonts w:ascii="Traditional Arabic" w:hAnsi="Traditional Arabic" w:cs="Traditional Arabic"/>
          <w:sz w:val="34"/>
          <w:szCs w:val="34"/>
          <w:rtl/>
          <w:lang w:bidi="ar-EG"/>
        </w:rPr>
        <w:t xml:space="preserve"> ترسم عليه؟ فقال</w:t>
      </w:r>
      <w:r w:rsid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 xml:space="preserve"> ما هوفي حبسي</w:t>
      </w:r>
      <w:r w:rsidR="00C71204">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أنا</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بلغني أنه يطلب يخدم أخاه ما استحللت منعه</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 xml:space="preserve"> أخ</w:t>
      </w:r>
      <w:r w:rsidR="004F7951" w:rsidRPr="00C71204">
        <w:rPr>
          <w:rFonts w:ascii="Traditional Arabic" w:hAnsi="Traditional Arabic" w:cs="Traditional Arabic"/>
          <w:sz w:val="34"/>
          <w:szCs w:val="34"/>
          <w:rtl/>
          <w:lang w:bidi="ar-EG"/>
        </w:rPr>
        <w:t>و</w:t>
      </w:r>
      <w:r w:rsidR="00F01062" w:rsidRPr="00C71204">
        <w:rPr>
          <w:rFonts w:ascii="Traditional Arabic" w:hAnsi="Traditional Arabic" w:cs="Traditional Arabic"/>
          <w:sz w:val="34"/>
          <w:szCs w:val="34"/>
          <w:rtl/>
          <w:lang w:bidi="ar-EG"/>
        </w:rPr>
        <w:t>ه رجل تاجر يريد وحده عشرة تخدمه</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والشيخ أنا أخدمه</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وقد قال نائب السلطان وغيره أنهم ما رسموا بحبس زين الدين</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والشيخ يفتي بأن</w:t>
      </w:r>
      <w:r w:rsidR="004F7951" w:rsidRP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 xml:space="preserve"> القماش الذي سُرق لزين الدين يلزمك</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ويقول السج</w:t>
      </w:r>
      <w:r w:rsidR="004F7951" w:rsidRP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ان: ما هو في حبسي</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ولا نخليه يطلع</w:t>
      </w:r>
      <w:r w:rsidR="00073966">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00F01062" w:rsidRPr="00C71204">
        <w:rPr>
          <w:rFonts w:ascii="Traditional Arabic" w:hAnsi="Traditional Arabic" w:cs="Traditional Arabic"/>
          <w:sz w:val="34"/>
          <w:szCs w:val="34"/>
          <w:rtl/>
          <w:lang w:bidi="ar-EG"/>
        </w:rPr>
        <w:t xml:space="preserve"> إذا نزلت في بيتي </w:t>
      </w:r>
      <w:r w:rsidR="00501C64" w:rsidRPr="00C71204">
        <w:rPr>
          <w:rFonts w:ascii="Traditional Arabic" w:hAnsi="Traditional Arabic" w:cs="Traditional Arabic"/>
          <w:sz w:val="34"/>
          <w:szCs w:val="34"/>
          <w:rtl/>
          <w:lang w:bidi="ar-EG"/>
        </w:rPr>
        <w:t>غداً</w:t>
      </w:r>
      <w:r w:rsidR="00C71204">
        <w:rPr>
          <w:rFonts w:ascii="Traditional Arabic" w:hAnsi="Traditional Arabic" w:cs="Traditional Arabic"/>
          <w:sz w:val="34"/>
          <w:szCs w:val="34"/>
          <w:rtl/>
          <w:lang w:bidi="ar-EG"/>
        </w:rPr>
        <w:t xml:space="preserve"> </w:t>
      </w:r>
      <w:r w:rsidR="00F01062" w:rsidRPr="00C71204">
        <w:rPr>
          <w:rFonts w:ascii="Traditional Arabic" w:hAnsi="Traditional Arabic" w:cs="Traditional Arabic"/>
          <w:sz w:val="34"/>
          <w:szCs w:val="34"/>
          <w:rtl/>
          <w:lang w:bidi="ar-EG"/>
        </w:rPr>
        <w:t>تعال إلى عندي مع السجَّان</w:t>
      </w:r>
      <w:r w:rsidR="00073966">
        <w:rPr>
          <w:rFonts w:ascii="Traditional Arabic" w:hAnsi="Traditional Arabic" w:cs="Traditional Arabic"/>
          <w:sz w:val="34"/>
          <w:szCs w:val="34"/>
          <w:rtl/>
          <w:lang w:bidi="ar-EG"/>
        </w:rPr>
        <w:t xml:space="preserve">. </w:t>
      </w:r>
    </w:p>
    <w:p w14:paraId="504DD6FA" w14:textId="52BBA0D2" w:rsidR="00F01062" w:rsidRPr="00C71204" w:rsidRDefault="00F0106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قال إبراهيم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ثم حدثنا الشيخ بذلك فقال لزين الدين: قم اطلع</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هذا القاضي قد تبرأ من قضيتك</w:t>
      </w:r>
      <w:r w:rsidR="00073966">
        <w:rPr>
          <w:rFonts w:ascii="Traditional Arabic" w:hAnsi="Traditional Arabic" w:cs="Traditional Arabic"/>
          <w:sz w:val="34"/>
          <w:szCs w:val="34"/>
          <w:rtl/>
          <w:lang w:bidi="ar-EG"/>
        </w:rPr>
        <w:t xml:space="preserve">. </w:t>
      </w:r>
    </w:p>
    <w:p w14:paraId="553D1A92" w14:textId="1267AD5F" w:rsidR="00F01062" w:rsidRPr="00C71204" w:rsidRDefault="00F0106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 السجَّان</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حتى يروح إلى القاضي مثلما رأيتم</w:t>
      </w:r>
      <w:r w:rsidR="00073966">
        <w:rPr>
          <w:rFonts w:ascii="Traditional Arabic" w:hAnsi="Traditional Arabic" w:cs="Traditional Arabic"/>
          <w:sz w:val="34"/>
          <w:szCs w:val="34"/>
          <w:rtl/>
          <w:lang w:bidi="ar-EG"/>
        </w:rPr>
        <w:t xml:space="preserve">. </w:t>
      </w:r>
    </w:p>
    <w:p w14:paraId="24314681" w14:textId="6A159EA8" w:rsidR="00F01062" w:rsidRPr="00C71204" w:rsidRDefault="00F0106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الشيخ</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إنَّ الظلمة وأعوان الظلمة يحطون يوم القيامة في توابيت من نار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ثم يقذفون في الجحيم </w:t>
      </w:r>
      <w:r w:rsidR="00A72BF6" w:rsidRPr="00C71204">
        <w:rPr>
          <w:rFonts w:ascii="Traditional Arabic" w:hAnsi="Traditional Arabic" w:cs="Traditional Arabic"/>
          <w:sz w:val="34"/>
          <w:szCs w:val="34"/>
          <w:rtl/>
          <w:lang w:bidi="ar-EG"/>
        </w:rPr>
        <w:t>﴿</w:t>
      </w:r>
      <w:r w:rsidR="00A72BF6" w:rsidRPr="00C71204">
        <w:rPr>
          <w:rFonts w:ascii="Traditional Arabic" w:hAnsi="Traditional Arabic" w:cs="Traditional Arabic"/>
          <w:sz w:val="34"/>
          <w:szCs w:val="34"/>
          <w:rtl/>
        </w:rPr>
        <w:t xml:space="preserve"> </w:t>
      </w:r>
      <w:r w:rsidR="00A72BF6" w:rsidRPr="00C71204">
        <w:rPr>
          <w:rFonts w:ascii="Traditional Arabic" w:hAnsi="Traditional Arabic" w:cs="Traditional Arabic"/>
          <w:sz w:val="34"/>
          <w:szCs w:val="34"/>
          <w:rtl/>
          <w:lang w:bidi="ar-EG"/>
        </w:rPr>
        <w:t>احْشُرُوا الَّذِينَ ظَلَمُوا وَأَزْوَاجَهُمْ وَمَا كَانُوا يَعْبُدُونَ (22) مِنْ دُونِ اللَّهِ فَاهْدُوهُمْ إِلَى صِرَاطِ الْجَحِيمِ﴾ [ الصافات</w:t>
      </w:r>
      <w:r w:rsidR="00C71204">
        <w:rPr>
          <w:rFonts w:ascii="Traditional Arabic" w:hAnsi="Traditional Arabic" w:cs="Traditional Arabic"/>
          <w:sz w:val="34"/>
          <w:szCs w:val="34"/>
          <w:rtl/>
          <w:lang w:bidi="ar-EG"/>
        </w:rPr>
        <w:t>:</w:t>
      </w:r>
      <w:r w:rsidR="00A72BF6" w:rsidRPr="00C71204">
        <w:rPr>
          <w:rFonts w:ascii="Traditional Arabic" w:hAnsi="Traditional Arabic" w:cs="Traditional Arabic"/>
          <w:sz w:val="34"/>
          <w:szCs w:val="34"/>
          <w:rtl/>
          <w:lang w:bidi="ar-EG"/>
        </w:rPr>
        <w:t xml:space="preserve"> 22-23 ]</w:t>
      </w:r>
      <w:r w:rsidR="00073966">
        <w:rPr>
          <w:rFonts w:ascii="Traditional Arabic" w:hAnsi="Traditional Arabic" w:cs="Traditional Arabic"/>
          <w:sz w:val="34"/>
          <w:szCs w:val="34"/>
          <w:rtl/>
          <w:lang w:bidi="ar-EG"/>
        </w:rPr>
        <w:t xml:space="preserve">. </w:t>
      </w:r>
    </w:p>
    <w:p w14:paraId="116A992F" w14:textId="783C2722" w:rsidR="00F01062" w:rsidRPr="00C71204" w:rsidRDefault="00F0106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أنا ما أجسر أقول له هذا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ثم إنَّه رسم بأن يخرج</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الشيخ</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ما بقي يخرج</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فأرسل القاضي ابنه محب الدين يسأله مراراً متعددة حتى خرج</w:t>
      </w:r>
      <w:r w:rsidR="00073966">
        <w:rPr>
          <w:rFonts w:ascii="Traditional Arabic" w:hAnsi="Traditional Arabic" w:cs="Traditional Arabic"/>
          <w:sz w:val="34"/>
          <w:szCs w:val="34"/>
          <w:rtl/>
          <w:lang w:bidi="ar-EG"/>
        </w:rPr>
        <w:t xml:space="preserve">. </w:t>
      </w:r>
    </w:p>
    <w:p w14:paraId="41835D24" w14:textId="6FBA04EB" w:rsidR="002856E9" w:rsidRPr="00C71204" w:rsidRDefault="00F01062"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وفي تلك الأيام جاء المشايخ التدامرة – إبراهيم وأبو بكر- إلى الشيخ وقالوا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قد اجتمعنا بهؤلاء القائمين عليك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وقالوا قد بُلينا 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والناس تلعننا بسببه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قلنا إنا قد أخذناه بحكم الشرع في الظاهر</w:t>
      </w:r>
      <w:r w:rsidR="00073966">
        <w:rPr>
          <w:rFonts w:ascii="Traditional Arabic" w:hAnsi="Traditional Arabic" w:cs="Traditional Arabic"/>
          <w:sz w:val="34"/>
          <w:szCs w:val="34"/>
          <w:rtl/>
          <w:lang w:bidi="ar-EG"/>
        </w:rPr>
        <w:t xml:space="preserve">، </w:t>
      </w:r>
      <w:r w:rsidR="00506A8F" w:rsidRPr="00C71204">
        <w:rPr>
          <w:rFonts w:ascii="Traditional Arabic" w:hAnsi="Traditional Arabic" w:cs="Traditional Arabic"/>
          <w:sz w:val="34"/>
          <w:szCs w:val="34"/>
          <w:rtl/>
          <w:lang w:bidi="ar-EG"/>
        </w:rPr>
        <w:t xml:space="preserve">فليبصر شيئاً لا يكون علينا </w:t>
      </w:r>
      <w:r w:rsidR="00A72BF6" w:rsidRPr="00C71204">
        <w:rPr>
          <w:rFonts w:ascii="Traditional Arabic" w:hAnsi="Traditional Arabic" w:cs="Traditional Arabic"/>
          <w:sz w:val="34"/>
          <w:szCs w:val="34"/>
          <w:rtl/>
          <w:lang w:bidi="ar-EG"/>
        </w:rPr>
        <w:t>و</w:t>
      </w:r>
      <w:r w:rsidR="00506A8F" w:rsidRPr="00C71204">
        <w:rPr>
          <w:rFonts w:ascii="Traditional Arabic" w:hAnsi="Traditional Arabic" w:cs="Traditional Arabic"/>
          <w:sz w:val="34"/>
          <w:szCs w:val="34"/>
          <w:rtl/>
          <w:lang w:bidi="ar-EG"/>
        </w:rPr>
        <w:t>لا عليه فيه رد</w:t>
      </w:r>
      <w:r w:rsidR="00073966">
        <w:rPr>
          <w:rFonts w:ascii="Traditional Arabic" w:hAnsi="Traditional Arabic" w:cs="Traditional Arabic"/>
          <w:sz w:val="34"/>
          <w:szCs w:val="34"/>
          <w:rtl/>
          <w:lang w:bidi="ar-EG"/>
        </w:rPr>
        <w:t xml:space="preserve">، </w:t>
      </w:r>
      <w:r w:rsidR="00506A8F" w:rsidRPr="00C71204">
        <w:rPr>
          <w:rFonts w:ascii="Traditional Arabic" w:hAnsi="Traditional Arabic" w:cs="Traditional Arabic"/>
          <w:sz w:val="34"/>
          <w:szCs w:val="34"/>
          <w:rtl/>
          <w:lang w:bidi="ar-EG"/>
        </w:rPr>
        <w:t xml:space="preserve">فيكتبه لنا </w:t>
      </w:r>
      <w:r w:rsidR="006E0FB6" w:rsidRPr="00C71204">
        <w:rPr>
          <w:rFonts w:ascii="Traditional Arabic" w:hAnsi="Traditional Arabic" w:cs="Traditional Arabic"/>
          <w:sz w:val="34"/>
          <w:szCs w:val="34"/>
          <w:rtl/>
          <w:lang w:bidi="ar-EG"/>
        </w:rPr>
        <w:t>ونتفق نحن وهو عليه</w:t>
      </w:r>
      <w:r w:rsidR="00073966">
        <w:rPr>
          <w:rFonts w:ascii="Traditional Arabic" w:hAnsi="Traditional Arabic" w:cs="Traditional Arabic"/>
          <w:sz w:val="34"/>
          <w:szCs w:val="34"/>
          <w:rtl/>
          <w:lang w:bidi="ar-EG"/>
        </w:rPr>
        <w:t xml:space="preserve">، </w:t>
      </w:r>
      <w:r w:rsidR="006E0FB6" w:rsidRPr="00C71204">
        <w:rPr>
          <w:rFonts w:ascii="Traditional Arabic" w:hAnsi="Traditional Arabic" w:cs="Traditional Arabic"/>
          <w:sz w:val="34"/>
          <w:szCs w:val="34"/>
          <w:rtl/>
          <w:lang w:bidi="ar-EG"/>
        </w:rPr>
        <w:t>فلما قالوا له ذلك</w:t>
      </w:r>
      <w:r w:rsidR="00073966">
        <w:rPr>
          <w:rFonts w:ascii="Traditional Arabic" w:hAnsi="Traditional Arabic" w:cs="Traditional Arabic"/>
          <w:sz w:val="34"/>
          <w:szCs w:val="34"/>
          <w:rtl/>
          <w:lang w:bidi="ar-EG"/>
        </w:rPr>
        <w:t xml:space="preserve">. </w:t>
      </w:r>
    </w:p>
    <w:p w14:paraId="56631F4F" w14:textId="7EB8B874" w:rsidR="00132847" w:rsidRPr="00C71204" w:rsidRDefault="006E0FB6"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 لهم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أنا منشرح </w:t>
      </w:r>
      <w:r w:rsidR="002856E9" w:rsidRPr="00C71204">
        <w:rPr>
          <w:rFonts w:ascii="Traditional Arabic" w:hAnsi="Traditional Arabic" w:cs="Traditional Arabic"/>
          <w:sz w:val="34"/>
          <w:szCs w:val="34"/>
          <w:rtl/>
          <w:lang w:bidi="ar-EG"/>
        </w:rPr>
        <w:t>الصدر وما عندي قلق</w:t>
      </w:r>
      <w:r w:rsidR="00073966">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وهم برَّا الحبس فلما يقلقون؟ " وكتب</w:t>
      </w:r>
      <w:r w:rsid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 عن أبي هريرة رضي الله عنه قال</w:t>
      </w:r>
      <w:r w:rsid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قال رسول الله صلى الله عليه وسلم</w:t>
      </w:r>
      <w:r w:rsid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إنَّ الله يرضى لكم ثلاثاً أن تعبدوه ولا تشركون به شيئا</w:t>
      </w:r>
      <w:r w:rsidR="00073966">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وأن تعتصموا بحبل الله جميعاً ولا تتفرقوا</w:t>
      </w:r>
      <w:r w:rsidR="00073966">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 xml:space="preserve">وأن تناصحوا من ولاة الله </w:t>
      </w:r>
      <w:r w:rsidR="00C171A1" w:rsidRPr="00C71204">
        <w:rPr>
          <w:rFonts w:ascii="Traditional Arabic" w:hAnsi="Traditional Arabic" w:cs="Traditional Arabic"/>
          <w:sz w:val="34"/>
          <w:szCs w:val="34"/>
          <w:rtl/>
          <w:lang w:bidi="ar-EG"/>
        </w:rPr>
        <w:t>أ</w:t>
      </w:r>
      <w:r w:rsidR="002856E9" w:rsidRPr="00C71204">
        <w:rPr>
          <w:rFonts w:ascii="Traditional Arabic" w:hAnsi="Traditional Arabic" w:cs="Traditional Arabic"/>
          <w:sz w:val="34"/>
          <w:szCs w:val="34"/>
          <w:rtl/>
          <w:lang w:bidi="ar-EG"/>
        </w:rPr>
        <w:t xml:space="preserve">مركم " رواه مسلم </w:t>
      </w:r>
      <w:r w:rsidR="00A72BF6" w:rsidRPr="00C71204">
        <w:rPr>
          <w:rFonts w:ascii="Traditional Arabic" w:hAnsi="Traditional Arabic" w:cs="Traditional Arabic"/>
          <w:sz w:val="34"/>
          <w:szCs w:val="34"/>
          <w:vertAlign w:val="superscript"/>
          <w:rtl/>
          <w:lang w:bidi="ar-EG"/>
        </w:rPr>
        <w:t>(</w:t>
      </w:r>
      <w:r w:rsidR="00A72BF6" w:rsidRPr="00C71204">
        <w:rPr>
          <w:rStyle w:val="a7"/>
          <w:rFonts w:ascii="Traditional Arabic" w:hAnsi="Traditional Arabic" w:cs="Traditional Arabic"/>
          <w:sz w:val="34"/>
          <w:szCs w:val="34"/>
          <w:rtl/>
          <w:lang w:bidi="ar-EG"/>
        </w:rPr>
        <w:footnoteReference w:id="44"/>
      </w:r>
      <w:r w:rsidR="00A72BF6" w:rsidRPr="00C71204">
        <w:rPr>
          <w:rFonts w:ascii="Traditional Arabic" w:hAnsi="Traditional Arabic" w:cs="Traditional Arabic"/>
          <w:sz w:val="34"/>
          <w:szCs w:val="34"/>
          <w:vertAlign w:val="superscript"/>
          <w:rtl/>
          <w:lang w:bidi="ar-EG"/>
        </w:rPr>
        <w:t>)</w:t>
      </w:r>
      <w:r w:rsidR="002856E9" w:rsidRPr="00C71204">
        <w:rPr>
          <w:rFonts w:ascii="Traditional Arabic" w:hAnsi="Traditional Arabic" w:cs="Traditional Arabic"/>
          <w:sz w:val="34"/>
          <w:szCs w:val="34"/>
          <w:rtl/>
          <w:lang w:bidi="ar-EG"/>
        </w:rPr>
        <w:t xml:space="preserve"> فخرجوا من عنده على ذلك</w:t>
      </w:r>
      <w:r w:rsidR="00073966">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ثم</w:t>
      </w:r>
      <w:r w:rsidR="00316E2B" w:rsidRP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إنهم بعد أيام جاءوا إلى عنده وقالوا له</w:t>
      </w:r>
      <w:r w:rsid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قد وقفوا على الورقة وقالوا</w:t>
      </w:r>
      <w:r w:rsid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 xml:space="preserve"> هذا رجل م</w:t>
      </w:r>
      <w:r w:rsidR="00A72BF6" w:rsidRP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ح</w:t>
      </w:r>
      <w:r w:rsidR="00A72BF6" w:rsidRPr="00C71204">
        <w:rPr>
          <w:rFonts w:ascii="Traditional Arabic" w:hAnsi="Traditional Arabic" w:cs="Traditional Arabic"/>
          <w:sz w:val="34"/>
          <w:szCs w:val="34"/>
          <w:rtl/>
          <w:lang w:bidi="ar-EG"/>
        </w:rPr>
        <w:t>ْ</w:t>
      </w:r>
      <w:r w:rsidR="002856E9" w:rsidRPr="00C71204">
        <w:rPr>
          <w:rFonts w:ascii="Traditional Arabic" w:hAnsi="Traditional Arabic" w:cs="Traditional Arabic"/>
          <w:sz w:val="34"/>
          <w:szCs w:val="34"/>
          <w:rtl/>
          <w:lang w:bidi="ar-EG"/>
        </w:rPr>
        <w:t>جاج خَصِم</w:t>
      </w:r>
      <w:r w:rsidR="00C71204">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وما له قلب يفزع من الملوك</w:t>
      </w:r>
      <w:r w:rsidR="00073966">
        <w:rPr>
          <w:rFonts w:ascii="Traditional Arabic" w:hAnsi="Traditional Arabic" w:cs="Traditional Arabic"/>
          <w:sz w:val="34"/>
          <w:szCs w:val="34"/>
          <w:rtl/>
          <w:lang w:bidi="ar-EG"/>
        </w:rPr>
        <w:t xml:space="preserve">، </w:t>
      </w:r>
      <w:r w:rsidR="002856E9" w:rsidRPr="00C71204">
        <w:rPr>
          <w:rFonts w:ascii="Traditional Arabic" w:hAnsi="Traditional Arabic" w:cs="Traditional Arabic"/>
          <w:sz w:val="34"/>
          <w:szCs w:val="34"/>
          <w:rtl/>
          <w:lang w:bidi="ar-EG"/>
        </w:rPr>
        <w:t>وقد اجتمع بغازان ملك التتر وكبار دولت</w:t>
      </w:r>
      <w:r w:rsidR="00A72BF6" w:rsidRPr="00C71204">
        <w:rPr>
          <w:rFonts w:ascii="Traditional Arabic" w:hAnsi="Traditional Arabic" w:cs="Traditional Arabic"/>
          <w:sz w:val="34"/>
          <w:szCs w:val="34"/>
          <w:rtl/>
          <w:lang w:bidi="ar-EG"/>
        </w:rPr>
        <w:t xml:space="preserve">هم </w:t>
      </w:r>
      <w:r w:rsidR="002856E9" w:rsidRPr="00C71204">
        <w:rPr>
          <w:rFonts w:ascii="Traditional Arabic" w:hAnsi="Traditional Arabic" w:cs="Traditional Arabic"/>
          <w:sz w:val="34"/>
          <w:szCs w:val="34"/>
          <w:rtl/>
          <w:lang w:bidi="ar-EG"/>
        </w:rPr>
        <w:t>وما خافهم</w:t>
      </w:r>
      <w:r w:rsidR="00073966">
        <w:rPr>
          <w:rFonts w:ascii="Traditional Arabic" w:hAnsi="Traditional Arabic" w:cs="Traditional Arabic"/>
          <w:sz w:val="34"/>
          <w:szCs w:val="34"/>
          <w:rtl/>
          <w:lang w:bidi="ar-EG"/>
        </w:rPr>
        <w:t xml:space="preserve">، </w:t>
      </w:r>
      <w:r w:rsidR="00C71204">
        <w:rPr>
          <w:rFonts w:ascii="Traditional Arabic" w:hAnsi="Traditional Arabic" w:cs="Traditional Arabic" w:hint="cs"/>
          <w:sz w:val="34"/>
          <w:szCs w:val="34"/>
          <w:rtl/>
          <w:lang w:bidi="ar-EG"/>
        </w:rPr>
        <w:t xml:space="preserve"> </w:t>
      </w:r>
      <w:r w:rsidR="002856E9" w:rsidRPr="00C71204">
        <w:rPr>
          <w:rFonts w:ascii="Traditional Arabic" w:hAnsi="Traditional Arabic" w:cs="Traditional Arabic"/>
          <w:sz w:val="34"/>
          <w:szCs w:val="34"/>
          <w:rtl/>
          <w:lang w:bidi="ar-EG"/>
        </w:rPr>
        <w:t>ومتى اجتمع بالسلطان والدولة وقرأ عليهم كتاب " الفصوص "</w:t>
      </w:r>
      <w:r w:rsidR="00132847" w:rsidRPr="00C71204">
        <w:rPr>
          <w:rFonts w:ascii="Traditional Arabic" w:hAnsi="Traditional Arabic" w:cs="Traditional Arabic"/>
          <w:sz w:val="34"/>
          <w:szCs w:val="34"/>
          <w:vertAlign w:val="superscript"/>
          <w:rtl/>
          <w:lang w:bidi="ar-EG"/>
        </w:rPr>
        <w:t>(</w:t>
      </w:r>
      <w:r w:rsidR="00132847" w:rsidRPr="00C71204">
        <w:rPr>
          <w:rStyle w:val="a7"/>
          <w:rFonts w:ascii="Traditional Arabic" w:hAnsi="Traditional Arabic" w:cs="Traditional Arabic"/>
          <w:sz w:val="34"/>
          <w:szCs w:val="34"/>
          <w:rtl/>
          <w:lang w:bidi="ar-EG"/>
        </w:rPr>
        <w:footnoteReference w:id="45"/>
      </w:r>
      <w:r w:rsidR="00132847" w:rsidRPr="00C71204">
        <w:rPr>
          <w:rFonts w:ascii="Traditional Arabic" w:hAnsi="Traditional Arabic" w:cs="Traditional Arabic"/>
          <w:sz w:val="34"/>
          <w:szCs w:val="34"/>
          <w:vertAlign w:val="superscript"/>
          <w:rtl/>
          <w:lang w:bidi="ar-EG"/>
        </w:rPr>
        <w:t>)</w:t>
      </w:r>
      <w:r w:rsidR="002856E9" w:rsidRPr="00C71204">
        <w:rPr>
          <w:rFonts w:ascii="Traditional Arabic" w:hAnsi="Traditional Arabic" w:cs="Traditional Arabic"/>
          <w:sz w:val="34"/>
          <w:szCs w:val="34"/>
          <w:rtl/>
          <w:lang w:bidi="ar-EG"/>
        </w:rPr>
        <w:t xml:space="preserve"> </w:t>
      </w:r>
      <w:r w:rsidR="009231E1" w:rsidRPr="00C71204">
        <w:rPr>
          <w:rFonts w:ascii="Traditional Arabic" w:hAnsi="Traditional Arabic" w:cs="Traditional Arabic"/>
          <w:sz w:val="34"/>
          <w:szCs w:val="34"/>
          <w:rtl/>
          <w:lang w:bidi="ar-EG"/>
        </w:rPr>
        <w:t xml:space="preserve">الذي </w:t>
      </w:r>
      <w:r w:rsidR="009231E1" w:rsidRPr="00C71204">
        <w:rPr>
          <w:rFonts w:ascii="Traditional Arabic" w:hAnsi="Traditional Arabic" w:cs="Traditional Arabic"/>
          <w:sz w:val="34"/>
          <w:szCs w:val="34"/>
          <w:rtl/>
          <w:lang w:bidi="ar-EG"/>
        </w:rPr>
        <w:lastRenderedPageBreak/>
        <w:t>كانت الفتنة بسببه قتلونا أو قطعونا من المناصب</w:t>
      </w:r>
      <w:r w:rsidR="00073966">
        <w:rPr>
          <w:rFonts w:ascii="Traditional Arabic" w:hAnsi="Traditional Arabic" w:cs="Traditional Arabic"/>
          <w:sz w:val="34"/>
          <w:szCs w:val="34"/>
          <w:rtl/>
          <w:lang w:bidi="ar-EG"/>
        </w:rPr>
        <w:t xml:space="preserve">، </w:t>
      </w:r>
      <w:r w:rsidR="009231E1" w:rsidRPr="00C71204">
        <w:rPr>
          <w:rFonts w:ascii="Traditional Arabic" w:hAnsi="Traditional Arabic" w:cs="Traditional Arabic"/>
          <w:sz w:val="34"/>
          <w:szCs w:val="34"/>
          <w:rtl/>
          <w:lang w:bidi="ar-EG"/>
        </w:rPr>
        <w:t>ويقال عن</w:t>
      </w:r>
      <w:r w:rsidR="00132847" w:rsidRPr="00C71204">
        <w:rPr>
          <w:rFonts w:ascii="Traditional Arabic" w:hAnsi="Traditional Arabic" w:cs="Traditional Arabic"/>
          <w:sz w:val="34"/>
          <w:szCs w:val="34"/>
          <w:rtl/>
          <w:lang w:bidi="ar-EG"/>
        </w:rPr>
        <w:t>َّ</w:t>
      </w:r>
      <w:r w:rsidR="009231E1" w:rsidRPr="00C71204">
        <w:rPr>
          <w:rFonts w:ascii="Traditional Arabic" w:hAnsi="Traditional Arabic" w:cs="Traditional Arabic"/>
          <w:sz w:val="34"/>
          <w:szCs w:val="34"/>
          <w:rtl/>
          <w:lang w:bidi="ar-EG"/>
        </w:rPr>
        <w:t>ا</w:t>
      </w:r>
      <w:r w:rsidR="00C71204">
        <w:rPr>
          <w:rFonts w:ascii="Traditional Arabic" w:hAnsi="Traditional Arabic" w:cs="Traditional Arabic"/>
          <w:sz w:val="34"/>
          <w:szCs w:val="34"/>
          <w:rtl/>
          <w:lang w:bidi="ar-EG"/>
        </w:rPr>
        <w:t>:</w:t>
      </w:r>
      <w:r w:rsidR="009231E1" w:rsidRPr="00C71204">
        <w:rPr>
          <w:rFonts w:ascii="Traditional Arabic" w:hAnsi="Traditional Arabic" w:cs="Traditional Arabic"/>
          <w:sz w:val="34"/>
          <w:szCs w:val="34"/>
          <w:rtl/>
          <w:lang w:bidi="ar-EG"/>
        </w:rPr>
        <w:t xml:space="preserve"> أن</w:t>
      </w:r>
      <w:r w:rsidR="00132847" w:rsidRPr="00C71204">
        <w:rPr>
          <w:rFonts w:ascii="Traditional Arabic" w:hAnsi="Traditional Arabic" w:cs="Traditional Arabic"/>
          <w:sz w:val="34"/>
          <w:szCs w:val="34"/>
          <w:rtl/>
          <w:lang w:bidi="ar-EG"/>
        </w:rPr>
        <w:t>َّ</w:t>
      </w:r>
      <w:r w:rsidR="009231E1" w:rsidRPr="00C71204">
        <w:rPr>
          <w:rFonts w:ascii="Traditional Arabic" w:hAnsi="Traditional Arabic" w:cs="Traditional Arabic"/>
          <w:sz w:val="34"/>
          <w:szCs w:val="34"/>
          <w:rtl/>
          <w:lang w:bidi="ar-EG"/>
        </w:rPr>
        <w:t>ه ما خرج من الحبس حتى دخلتم تحت ما شرط عليكم</w:t>
      </w:r>
      <w:r w:rsidR="00073966">
        <w:rPr>
          <w:rFonts w:ascii="Traditional Arabic" w:hAnsi="Traditional Arabic" w:cs="Traditional Arabic"/>
          <w:sz w:val="34"/>
          <w:szCs w:val="34"/>
          <w:rtl/>
          <w:lang w:bidi="ar-EG"/>
        </w:rPr>
        <w:t xml:space="preserve">، </w:t>
      </w:r>
      <w:r w:rsidR="009231E1" w:rsidRPr="00C71204">
        <w:rPr>
          <w:rFonts w:ascii="Traditional Arabic" w:hAnsi="Traditional Arabic" w:cs="Traditional Arabic"/>
          <w:sz w:val="34"/>
          <w:szCs w:val="34"/>
          <w:rtl/>
          <w:lang w:bidi="ar-EG"/>
        </w:rPr>
        <w:t>ابعثوا أنتم اشرطوا عليه ما أردتم</w:t>
      </w:r>
      <w:r w:rsidR="00073966">
        <w:rPr>
          <w:rFonts w:ascii="Traditional Arabic" w:hAnsi="Traditional Arabic" w:cs="Traditional Arabic"/>
          <w:sz w:val="34"/>
          <w:szCs w:val="34"/>
          <w:rtl/>
          <w:lang w:bidi="ar-EG"/>
        </w:rPr>
        <w:t xml:space="preserve">، </w:t>
      </w:r>
      <w:r w:rsidR="009231E1" w:rsidRPr="00C71204">
        <w:rPr>
          <w:rFonts w:ascii="Traditional Arabic" w:hAnsi="Traditional Arabic" w:cs="Traditional Arabic"/>
          <w:sz w:val="34"/>
          <w:szCs w:val="34"/>
          <w:rtl/>
          <w:lang w:bidi="ar-EG"/>
        </w:rPr>
        <w:t>فإن لم يدخل تحته تكونوا قد عذرتم فيه</w:t>
      </w:r>
      <w:r w:rsidR="00073966">
        <w:rPr>
          <w:rFonts w:ascii="Traditional Arabic" w:hAnsi="Traditional Arabic" w:cs="Traditional Arabic"/>
          <w:sz w:val="34"/>
          <w:szCs w:val="34"/>
          <w:rtl/>
          <w:lang w:bidi="ar-EG"/>
        </w:rPr>
        <w:t xml:space="preserve">، </w:t>
      </w:r>
      <w:r w:rsidR="009231E1" w:rsidRPr="00C71204">
        <w:rPr>
          <w:rFonts w:ascii="Traditional Arabic" w:hAnsi="Traditional Arabic" w:cs="Traditional Arabic"/>
          <w:sz w:val="34"/>
          <w:szCs w:val="34"/>
          <w:rtl/>
          <w:lang w:bidi="ar-EG"/>
        </w:rPr>
        <w:t>فلما أخبره بذلك</w:t>
      </w:r>
    </w:p>
    <w:p w14:paraId="33B4EF0B" w14:textId="6F1D486F" w:rsidR="00F01062" w:rsidRPr="00C71204" w:rsidRDefault="009231E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المشايخ التدامرة قالوا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يا سيدي قد حملونا كلاماً</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نقوله 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وحلفونا أن</w:t>
      </w:r>
      <w:r w:rsidR="0089329F"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ه ما يطلع عليه غيرنا أن تنزل لهم عن مسألة العرش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46"/>
      </w:r>
      <w:r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ومسألة القرآن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47"/>
      </w:r>
      <w:r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ونأخذ خطاب بذلك نوقف عليه السلطان ونقول له</w:t>
      </w:r>
      <w:r w:rsidR="00C71204">
        <w:rPr>
          <w:rFonts w:ascii="Traditional Arabic" w:hAnsi="Traditional Arabic" w:cs="Traditional Arabic"/>
          <w:sz w:val="34"/>
          <w:szCs w:val="34"/>
          <w:rtl/>
          <w:lang w:bidi="ar-EG"/>
        </w:rPr>
        <w:t>:</w:t>
      </w:r>
      <w:r w:rsidR="002C0903" w:rsidRPr="00C71204">
        <w:rPr>
          <w:rFonts w:ascii="Traditional Arabic" w:hAnsi="Traditional Arabic" w:cs="Traditional Arabic"/>
          <w:sz w:val="34"/>
          <w:szCs w:val="34"/>
          <w:rtl/>
          <w:lang w:bidi="ar-EG"/>
        </w:rPr>
        <w:t>هذا الذّي حبسنا ابن تيمية عليه قد رجع عنه ونقطع نحن الورقة</w:t>
      </w:r>
      <w:r w:rsidR="00073966">
        <w:rPr>
          <w:rFonts w:ascii="Traditional Arabic" w:hAnsi="Traditional Arabic" w:cs="Traditional Arabic"/>
          <w:sz w:val="34"/>
          <w:szCs w:val="34"/>
          <w:rtl/>
          <w:lang w:bidi="ar-EG"/>
        </w:rPr>
        <w:t xml:space="preserve">، </w:t>
      </w:r>
      <w:r w:rsidR="002C0903" w:rsidRPr="00C71204">
        <w:rPr>
          <w:rFonts w:ascii="Traditional Arabic" w:hAnsi="Traditional Arabic" w:cs="Traditional Arabic"/>
          <w:sz w:val="34"/>
          <w:szCs w:val="34"/>
          <w:rtl/>
          <w:lang w:bidi="ar-EG"/>
        </w:rPr>
        <w:t>فقال لهم</w:t>
      </w:r>
      <w:r w:rsidR="00C71204">
        <w:rPr>
          <w:rFonts w:ascii="Traditional Arabic" w:hAnsi="Traditional Arabic" w:cs="Traditional Arabic"/>
          <w:sz w:val="34"/>
          <w:szCs w:val="34"/>
          <w:rtl/>
          <w:lang w:bidi="ar-EG"/>
        </w:rPr>
        <w:t>:</w:t>
      </w:r>
      <w:r w:rsidR="002C0903" w:rsidRPr="00C71204">
        <w:rPr>
          <w:rFonts w:ascii="Traditional Arabic" w:hAnsi="Traditional Arabic" w:cs="Traditional Arabic"/>
          <w:sz w:val="34"/>
          <w:szCs w:val="34"/>
          <w:rtl/>
          <w:lang w:bidi="ar-EG"/>
        </w:rPr>
        <w:t xml:space="preserve"> تدعونني أن أكتب بخطي أن</w:t>
      </w:r>
      <w:r w:rsidR="000E7DB0" w:rsidRPr="00C71204">
        <w:rPr>
          <w:rFonts w:ascii="Traditional Arabic" w:hAnsi="Traditional Arabic" w:cs="Traditional Arabic"/>
          <w:sz w:val="34"/>
          <w:szCs w:val="34"/>
          <w:rtl/>
          <w:lang w:bidi="ar-EG"/>
        </w:rPr>
        <w:t>َّ</w:t>
      </w:r>
      <w:r w:rsidR="002C0903" w:rsidRPr="00C71204">
        <w:rPr>
          <w:rFonts w:ascii="Traditional Arabic" w:hAnsi="Traditional Arabic" w:cs="Traditional Arabic"/>
          <w:sz w:val="34"/>
          <w:szCs w:val="34"/>
          <w:rtl/>
          <w:lang w:bidi="ar-EG"/>
        </w:rPr>
        <w:t>ه ليس فوق العرش إله يعبد</w:t>
      </w:r>
      <w:r w:rsidR="00073966">
        <w:rPr>
          <w:rFonts w:ascii="Traditional Arabic" w:hAnsi="Traditional Arabic" w:cs="Traditional Arabic"/>
          <w:sz w:val="34"/>
          <w:szCs w:val="34"/>
          <w:rtl/>
          <w:lang w:bidi="ar-EG"/>
        </w:rPr>
        <w:t xml:space="preserve">، </w:t>
      </w:r>
      <w:r w:rsidR="002C0903" w:rsidRPr="00C71204">
        <w:rPr>
          <w:rFonts w:ascii="Traditional Arabic" w:hAnsi="Traditional Arabic" w:cs="Traditional Arabic"/>
          <w:sz w:val="34"/>
          <w:szCs w:val="34"/>
          <w:rtl/>
          <w:lang w:bidi="ar-EG"/>
        </w:rPr>
        <w:t>ولا في المصاحف قرآن</w:t>
      </w:r>
      <w:r w:rsidR="00073966">
        <w:rPr>
          <w:rFonts w:ascii="Traditional Arabic" w:hAnsi="Traditional Arabic" w:cs="Traditional Arabic"/>
          <w:sz w:val="34"/>
          <w:szCs w:val="34"/>
          <w:rtl/>
          <w:lang w:bidi="ar-EG"/>
        </w:rPr>
        <w:t xml:space="preserve">، </w:t>
      </w:r>
      <w:r w:rsidR="002C0903" w:rsidRPr="00C71204">
        <w:rPr>
          <w:rFonts w:ascii="Traditional Arabic" w:hAnsi="Traditional Arabic" w:cs="Traditional Arabic"/>
          <w:sz w:val="34"/>
          <w:szCs w:val="34"/>
          <w:rtl/>
          <w:lang w:bidi="ar-EG"/>
        </w:rPr>
        <w:t>ولا لله في الأرض كلام</w:t>
      </w:r>
      <w:r w:rsidR="00C71204">
        <w:rPr>
          <w:rFonts w:ascii="Traditional Arabic" w:hAnsi="Traditional Arabic" w:cs="Traditional Arabic"/>
          <w:sz w:val="34"/>
          <w:szCs w:val="34"/>
          <w:rtl/>
          <w:lang w:bidi="ar-EG"/>
        </w:rPr>
        <w:t>؟</w:t>
      </w:r>
      <w:r w:rsidR="002C0903" w:rsidRPr="00C71204">
        <w:rPr>
          <w:rFonts w:ascii="Traditional Arabic" w:hAnsi="Traditional Arabic" w:cs="Traditional Arabic"/>
          <w:sz w:val="34"/>
          <w:szCs w:val="34"/>
          <w:rtl/>
          <w:lang w:bidi="ar-EG"/>
        </w:rPr>
        <w:t xml:space="preserve"> </w:t>
      </w:r>
      <w:r w:rsidR="0089329F" w:rsidRPr="00C71204">
        <w:rPr>
          <w:rFonts w:ascii="Traditional Arabic" w:hAnsi="Traditional Arabic" w:cs="Traditional Arabic"/>
          <w:sz w:val="34"/>
          <w:szCs w:val="34"/>
          <w:rtl/>
          <w:lang w:bidi="ar-EG"/>
        </w:rPr>
        <w:t xml:space="preserve">ودقَّ بعمامته </w:t>
      </w:r>
      <w:r w:rsidR="000718DD" w:rsidRPr="00C71204">
        <w:rPr>
          <w:rFonts w:ascii="Traditional Arabic" w:hAnsi="Traditional Arabic" w:cs="Traditional Arabic"/>
          <w:sz w:val="34"/>
          <w:szCs w:val="34"/>
          <w:rtl/>
          <w:lang w:bidi="ar-EG"/>
        </w:rPr>
        <w:t>الأرض وقام واقفاً ورفع برأسه إلى السماء وقال</w:t>
      </w:r>
      <w:r w:rsidR="00C71204">
        <w:rPr>
          <w:rFonts w:ascii="Traditional Arabic" w:hAnsi="Traditional Arabic" w:cs="Traditional Arabic"/>
          <w:sz w:val="34"/>
          <w:szCs w:val="34"/>
          <w:rtl/>
          <w:lang w:bidi="ar-EG"/>
        </w:rPr>
        <w:t>:</w:t>
      </w:r>
      <w:r w:rsidR="000718DD" w:rsidRPr="00C71204">
        <w:rPr>
          <w:rFonts w:ascii="Traditional Arabic" w:hAnsi="Traditional Arabic" w:cs="Traditional Arabic"/>
          <w:sz w:val="34"/>
          <w:szCs w:val="34"/>
          <w:rtl/>
          <w:lang w:bidi="ar-EG"/>
        </w:rPr>
        <w:t xml:space="preserve"> " اللهم إني أشهدك على أنهم يدعونني أن أكفر بك وبكتبك ورسلك</w:t>
      </w:r>
      <w:r w:rsidR="00073966">
        <w:rPr>
          <w:rFonts w:ascii="Traditional Arabic" w:hAnsi="Traditional Arabic" w:cs="Traditional Arabic"/>
          <w:sz w:val="34"/>
          <w:szCs w:val="34"/>
          <w:rtl/>
          <w:lang w:bidi="ar-EG"/>
        </w:rPr>
        <w:t xml:space="preserve">، </w:t>
      </w:r>
      <w:r w:rsidR="000718DD" w:rsidRPr="00C71204">
        <w:rPr>
          <w:rFonts w:ascii="Traditional Arabic" w:hAnsi="Traditional Arabic" w:cs="Traditional Arabic"/>
          <w:sz w:val="34"/>
          <w:szCs w:val="34"/>
          <w:rtl/>
          <w:lang w:bidi="ar-EG"/>
        </w:rPr>
        <w:t>وأن هذا الشئ ما أعمله</w:t>
      </w:r>
      <w:r w:rsidR="00073966">
        <w:rPr>
          <w:rFonts w:ascii="Traditional Arabic" w:hAnsi="Traditional Arabic" w:cs="Traditional Arabic"/>
          <w:sz w:val="34"/>
          <w:szCs w:val="34"/>
          <w:rtl/>
          <w:lang w:bidi="ar-EG"/>
        </w:rPr>
        <w:t xml:space="preserve">، </w:t>
      </w:r>
      <w:r w:rsidR="00EC44C0" w:rsidRPr="00C71204">
        <w:rPr>
          <w:rFonts w:ascii="Traditional Arabic" w:hAnsi="Traditional Arabic" w:cs="Traditional Arabic"/>
          <w:sz w:val="34"/>
          <w:szCs w:val="34"/>
          <w:rtl/>
          <w:lang w:bidi="ar-EG"/>
        </w:rPr>
        <w:t>الهم أنزل بهم بأسك الذي لا ترده عن القوم المجرمين</w:t>
      </w:r>
      <w:r w:rsidR="00073966">
        <w:rPr>
          <w:rFonts w:ascii="Traditional Arabic" w:hAnsi="Traditional Arabic" w:cs="Traditional Arabic"/>
          <w:sz w:val="34"/>
          <w:szCs w:val="34"/>
          <w:rtl/>
          <w:lang w:bidi="ar-EG"/>
        </w:rPr>
        <w:t xml:space="preserve">، </w:t>
      </w:r>
      <w:r w:rsidR="00EC44C0" w:rsidRPr="00C71204">
        <w:rPr>
          <w:rFonts w:ascii="Traditional Arabic" w:hAnsi="Traditional Arabic" w:cs="Traditional Arabic"/>
          <w:sz w:val="34"/>
          <w:szCs w:val="34"/>
          <w:rtl/>
          <w:lang w:bidi="ar-EG"/>
        </w:rPr>
        <w:t>نفذت فيهم سهام الله</w:t>
      </w:r>
      <w:r w:rsidR="00073966">
        <w:rPr>
          <w:rFonts w:ascii="Traditional Arabic" w:hAnsi="Traditional Arabic" w:cs="Traditional Arabic"/>
          <w:sz w:val="34"/>
          <w:szCs w:val="34"/>
          <w:rtl/>
          <w:lang w:bidi="ar-EG"/>
        </w:rPr>
        <w:t xml:space="preserve">، </w:t>
      </w:r>
      <w:r w:rsidR="00EC44C0" w:rsidRPr="00C71204">
        <w:rPr>
          <w:rFonts w:ascii="Traditional Arabic" w:hAnsi="Traditional Arabic" w:cs="Traditional Arabic"/>
          <w:sz w:val="34"/>
          <w:szCs w:val="34"/>
          <w:rtl/>
          <w:lang w:bidi="ar-EG"/>
        </w:rPr>
        <w:t>والله لت</w:t>
      </w:r>
      <w:r w:rsidR="00A03C95" w:rsidRPr="00C71204">
        <w:rPr>
          <w:rFonts w:ascii="Traditional Arabic" w:hAnsi="Traditional Arabic" w:cs="Traditional Arabic"/>
          <w:sz w:val="34"/>
          <w:szCs w:val="34"/>
          <w:rtl/>
          <w:lang w:bidi="ar-EG"/>
        </w:rPr>
        <w:t>ق</w:t>
      </w:r>
      <w:r w:rsidR="00EC44C0" w:rsidRPr="00C71204">
        <w:rPr>
          <w:rFonts w:ascii="Traditional Arabic" w:hAnsi="Traditional Arabic" w:cs="Traditional Arabic"/>
          <w:sz w:val="34"/>
          <w:szCs w:val="34"/>
          <w:rtl/>
          <w:lang w:bidi="ar-EG"/>
        </w:rPr>
        <w:t>لبن دولة بيبرس أسفلها اعلاها</w:t>
      </w:r>
      <w:r w:rsidR="00073966">
        <w:rPr>
          <w:rFonts w:ascii="Traditional Arabic" w:hAnsi="Traditional Arabic" w:cs="Traditional Arabic"/>
          <w:sz w:val="34"/>
          <w:szCs w:val="34"/>
          <w:rtl/>
          <w:lang w:bidi="ar-EG"/>
        </w:rPr>
        <w:t xml:space="preserve">، </w:t>
      </w:r>
      <w:r w:rsidR="00EC44C0" w:rsidRPr="00C71204">
        <w:rPr>
          <w:rFonts w:ascii="Traditional Arabic" w:hAnsi="Traditional Arabic" w:cs="Traditional Arabic"/>
          <w:sz w:val="34"/>
          <w:szCs w:val="34"/>
          <w:rtl/>
          <w:lang w:bidi="ar-EG"/>
        </w:rPr>
        <w:t xml:space="preserve">ويكون </w:t>
      </w:r>
      <w:r w:rsidR="00A03C95" w:rsidRPr="00C71204">
        <w:rPr>
          <w:rFonts w:ascii="Traditional Arabic" w:hAnsi="Traditional Arabic" w:cs="Traditional Arabic"/>
          <w:sz w:val="34"/>
          <w:szCs w:val="34"/>
          <w:rtl/>
          <w:lang w:bidi="ar-EG"/>
        </w:rPr>
        <w:t>أ</w:t>
      </w:r>
      <w:r w:rsidR="00EC44C0" w:rsidRPr="00C71204">
        <w:rPr>
          <w:rFonts w:ascii="Traditional Arabic" w:hAnsi="Traditional Arabic" w:cs="Traditional Arabic"/>
          <w:sz w:val="34"/>
          <w:szCs w:val="34"/>
          <w:rtl/>
          <w:lang w:bidi="ar-EG"/>
        </w:rPr>
        <w:t>عز من فيها أذل من فيها ولينتقمن الله من الكبير والصغير</w:t>
      </w:r>
      <w:r w:rsidR="00073966">
        <w:rPr>
          <w:rFonts w:ascii="Traditional Arabic" w:hAnsi="Traditional Arabic" w:cs="Traditional Arabic"/>
          <w:sz w:val="34"/>
          <w:szCs w:val="34"/>
          <w:rtl/>
          <w:lang w:bidi="ar-EG"/>
        </w:rPr>
        <w:t xml:space="preserve">، </w:t>
      </w:r>
      <w:r w:rsidR="00EC44C0" w:rsidRPr="00C71204">
        <w:rPr>
          <w:rFonts w:ascii="Traditional Arabic" w:hAnsi="Traditional Arabic" w:cs="Traditional Arabic"/>
          <w:sz w:val="34"/>
          <w:szCs w:val="34"/>
          <w:rtl/>
          <w:lang w:bidi="ar-EG"/>
        </w:rPr>
        <w:t>وكم أجد عليهم وما أدعو عليهم"</w:t>
      </w:r>
      <w:r w:rsidR="00073966">
        <w:rPr>
          <w:rFonts w:ascii="Traditional Arabic" w:hAnsi="Traditional Arabic" w:cs="Traditional Arabic"/>
          <w:sz w:val="34"/>
          <w:szCs w:val="34"/>
          <w:rtl/>
          <w:lang w:bidi="ar-EG"/>
        </w:rPr>
        <w:t xml:space="preserve">. </w:t>
      </w:r>
    </w:p>
    <w:p w14:paraId="3F434E91" w14:textId="59354D69" w:rsidR="00316E2B" w:rsidRPr="00C71204" w:rsidRDefault="00EC44C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فقلت أنا وشرف الدين بن سعد الدين</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شيخ الإسلام الأنصارى </w:t>
      </w:r>
      <w:r w:rsidR="00FA7E5F" w:rsidRPr="00C71204">
        <w:rPr>
          <w:rFonts w:ascii="Traditional Arabic" w:hAnsi="Traditional Arabic" w:cs="Traditional Arabic"/>
          <w:sz w:val="34"/>
          <w:szCs w:val="34"/>
          <w:vertAlign w:val="superscript"/>
          <w:rtl/>
          <w:lang w:bidi="ar-EG"/>
        </w:rPr>
        <w:t>(</w:t>
      </w:r>
      <w:r w:rsidR="00FA7E5F" w:rsidRPr="00C71204">
        <w:rPr>
          <w:rStyle w:val="a7"/>
          <w:rFonts w:ascii="Traditional Arabic" w:hAnsi="Traditional Arabic" w:cs="Traditional Arabic"/>
          <w:sz w:val="34"/>
          <w:szCs w:val="34"/>
          <w:rtl/>
          <w:lang w:bidi="ar-EG"/>
        </w:rPr>
        <w:footnoteReference w:id="48"/>
      </w:r>
      <w:r w:rsidR="00FA7E5F" w:rsidRPr="00C71204">
        <w:rPr>
          <w:rFonts w:ascii="Traditional Arabic" w:hAnsi="Traditional Arabic" w:cs="Traditional Arabic"/>
          <w:sz w:val="34"/>
          <w:szCs w:val="34"/>
          <w:vertAlign w:val="superscript"/>
          <w:rtl/>
          <w:lang w:bidi="ar-EG"/>
        </w:rPr>
        <w:t>)</w:t>
      </w:r>
      <w:r w:rsidR="00FA7E5F" w:rsidRPr="00C71204">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 xml:space="preserve">عُرض على السيف </w:t>
      </w:r>
      <w:r w:rsidR="00B1479B" w:rsidRPr="00C71204">
        <w:rPr>
          <w:rFonts w:ascii="Traditional Arabic" w:hAnsi="Traditional Arabic" w:cs="Traditional Arabic"/>
          <w:sz w:val="34"/>
          <w:szCs w:val="34"/>
          <w:rtl/>
          <w:lang w:bidi="ar-EG"/>
        </w:rPr>
        <w:t>أ</w:t>
      </w:r>
      <w:r w:rsidR="001F4875" w:rsidRPr="00C71204">
        <w:rPr>
          <w:rFonts w:ascii="Traditional Arabic" w:hAnsi="Traditional Arabic" w:cs="Traditional Arabic"/>
          <w:sz w:val="34"/>
          <w:szCs w:val="34"/>
          <w:rtl/>
          <w:lang w:bidi="ar-EG"/>
        </w:rPr>
        <w:t>ر</w:t>
      </w:r>
      <w:r w:rsidR="00B1479B" w:rsidRPr="00C71204">
        <w:rPr>
          <w:rFonts w:ascii="Traditional Arabic" w:hAnsi="Traditional Arabic" w:cs="Traditional Arabic"/>
          <w:sz w:val="34"/>
          <w:szCs w:val="34"/>
          <w:rtl/>
          <w:lang w:bidi="ar-EG"/>
        </w:rPr>
        <w:t>ب</w:t>
      </w:r>
      <w:r w:rsidR="001F4875" w:rsidRPr="00C71204">
        <w:rPr>
          <w:rFonts w:ascii="Traditional Arabic" w:hAnsi="Traditional Arabic" w:cs="Traditional Arabic"/>
          <w:sz w:val="34"/>
          <w:szCs w:val="34"/>
          <w:rtl/>
          <w:lang w:bidi="ar-EG"/>
        </w:rPr>
        <w:t>ع عشرة مرة لا يُقال له " وافقنا" إلا سكت ويقول</w:t>
      </w:r>
      <w:r w:rsidR="00C71204">
        <w:rPr>
          <w:rFonts w:ascii="Traditional Arabic" w:hAnsi="Traditional Arabic" w:cs="Traditional Arabic"/>
          <w:sz w:val="34"/>
          <w:szCs w:val="34"/>
          <w:rtl/>
          <w:lang w:bidi="ar-EG"/>
        </w:rPr>
        <w:t>:</w:t>
      </w:r>
      <w:r w:rsidR="001F4875" w:rsidRPr="00C71204">
        <w:rPr>
          <w:rFonts w:ascii="Traditional Arabic" w:hAnsi="Traditional Arabic" w:cs="Traditional Arabic"/>
          <w:sz w:val="34"/>
          <w:szCs w:val="34"/>
          <w:rtl/>
          <w:lang w:bidi="ar-EG"/>
        </w:rPr>
        <w:t xml:space="preserve"> أقتل ولا يسعني أن </w:t>
      </w:r>
      <w:r w:rsidR="00C51F48" w:rsidRPr="00C71204">
        <w:rPr>
          <w:rFonts w:ascii="Traditional Arabic" w:hAnsi="Traditional Arabic" w:cs="Traditional Arabic"/>
          <w:sz w:val="34"/>
          <w:szCs w:val="34"/>
          <w:rtl/>
          <w:lang w:bidi="ar-EG"/>
        </w:rPr>
        <w:t>أ</w:t>
      </w:r>
      <w:r w:rsidR="001F4875" w:rsidRPr="00C71204">
        <w:rPr>
          <w:rFonts w:ascii="Traditional Arabic" w:hAnsi="Traditional Arabic" w:cs="Traditional Arabic"/>
          <w:sz w:val="34"/>
          <w:szCs w:val="34"/>
          <w:rtl/>
          <w:lang w:bidi="ar-EG"/>
        </w:rPr>
        <w:t xml:space="preserve">سكت عمن خالفني وكان الشيخ </w:t>
      </w:r>
      <w:r w:rsidR="001F4875" w:rsidRPr="00C71204">
        <w:rPr>
          <w:rFonts w:ascii="Traditional Arabic" w:hAnsi="Traditional Arabic" w:cs="Traditional Arabic"/>
          <w:sz w:val="34"/>
          <w:szCs w:val="34"/>
          <w:rtl/>
          <w:lang w:bidi="ar-EG"/>
        </w:rPr>
        <w:lastRenderedPageBreak/>
        <w:t>سكت عنهم في دمشق</w:t>
      </w:r>
      <w:r w:rsidR="00073966">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وما كان جر</w:t>
      </w:r>
      <w:r w:rsidR="00C51F48" w:rsidRPr="00C71204">
        <w:rPr>
          <w:rFonts w:ascii="Traditional Arabic" w:hAnsi="Traditional Arabic" w:cs="Traditional Arabic"/>
          <w:sz w:val="34"/>
          <w:szCs w:val="34"/>
          <w:rtl/>
          <w:lang w:bidi="ar-EG"/>
        </w:rPr>
        <w:t>ا ش</w:t>
      </w:r>
      <w:r w:rsidR="001F4875" w:rsidRPr="00C71204">
        <w:rPr>
          <w:rFonts w:ascii="Traditional Arabic" w:hAnsi="Traditional Arabic" w:cs="Traditional Arabic"/>
          <w:sz w:val="34"/>
          <w:szCs w:val="34"/>
          <w:rtl/>
          <w:lang w:bidi="ar-EG"/>
        </w:rPr>
        <w:t>ئ من هذا</w:t>
      </w:r>
      <w:r w:rsidR="00073966">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وهم انفتلوا فينا بالسب القبيح والشتم</w:t>
      </w:r>
      <w:r w:rsidR="00073966">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وما عليه أضر من أصحابه</w:t>
      </w:r>
      <w:r w:rsidR="00073966">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ثم خرجوا من عنده</w:t>
      </w:r>
      <w:r w:rsidR="00073966">
        <w:rPr>
          <w:rFonts w:ascii="Traditional Arabic" w:hAnsi="Traditional Arabic" w:cs="Traditional Arabic"/>
          <w:sz w:val="34"/>
          <w:szCs w:val="34"/>
          <w:rtl/>
          <w:lang w:bidi="ar-EG"/>
        </w:rPr>
        <w:t xml:space="preserve">، </w:t>
      </w:r>
      <w:r w:rsidR="001F4875" w:rsidRPr="00C71204">
        <w:rPr>
          <w:rFonts w:ascii="Traditional Arabic" w:hAnsi="Traditional Arabic" w:cs="Traditional Arabic"/>
          <w:sz w:val="34"/>
          <w:szCs w:val="34"/>
          <w:rtl/>
          <w:lang w:bidi="ar-EG"/>
        </w:rPr>
        <w:t>وبعد ذلك جاء إلى عند الشيخ رجل يُقال له الشيخ (عل</w:t>
      </w:r>
      <w:r w:rsidR="00A03C95" w:rsidRPr="00C71204">
        <w:rPr>
          <w:rFonts w:ascii="Traditional Arabic" w:hAnsi="Traditional Arabic" w:cs="Traditional Arabic"/>
          <w:sz w:val="34"/>
          <w:szCs w:val="34"/>
          <w:rtl/>
          <w:lang w:bidi="ar-EG"/>
        </w:rPr>
        <w:t>ّ</w:t>
      </w:r>
      <w:r w:rsidR="001F4875" w:rsidRPr="00C71204">
        <w:rPr>
          <w:rFonts w:ascii="Traditional Arabic" w:hAnsi="Traditional Arabic" w:cs="Traditional Arabic"/>
          <w:sz w:val="34"/>
          <w:szCs w:val="34"/>
          <w:rtl/>
          <w:lang w:bidi="ar-EG"/>
        </w:rPr>
        <w:t>ى الفرا</w:t>
      </w:r>
      <w:r w:rsidR="00A03C95" w:rsidRPr="00C71204">
        <w:rPr>
          <w:rFonts w:ascii="Traditional Arabic" w:hAnsi="Traditional Arabic" w:cs="Traditional Arabic"/>
          <w:sz w:val="34"/>
          <w:szCs w:val="34"/>
          <w:rtl/>
          <w:lang w:bidi="ar-EG"/>
        </w:rPr>
        <w:t>ّ</w:t>
      </w:r>
      <w:r w:rsidR="001F4875" w:rsidRPr="00C71204">
        <w:rPr>
          <w:rFonts w:ascii="Traditional Arabic" w:hAnsi="Traditional Arabic" w:cs="Traditional Arabic"/>
          <w:sz w:val="34"/>
          <w:szCs w:val="34"/>
          <w:rtl/>
          <w:lang w:bidi="ar-EG"/>
        </w:rPr>
        <w:t>) له منامات خوارق فقال</w:t>
      </w:r>
      <w:r w:rsidR="00C71204">
        <w:rPr>
          <w:rFonts w:ascii="Traditional Arabic" w:hAnsi="Traditional Arabic" w:cs="Traditional Arabic"/>
          <w:sz w:val="34"/>
          <w:szCs w:val="34"/>
          <w:rtl/>
          <w:lang w:bidi="ar-EG"/>
        </w:rPr>
        <w:t>:</w:t>
      </w:r>
      <w:r w:rsidR="001F4875" w:rsidRPr="00C71204">
        <w:rPr>
          <w:rFonts w:ascii="Traditional Arabic" w:hAnsi="Traditional Arabic" w:cs="Traditional Arabic"/>
          <w:sz w:val="34"/>
          <w:szCs w:val="34"/>
          <w:rtl/>
          <w:lang w:bidi="ar-EG"/>
        </w:rPr>
        <w:t xml:space="preserve"> رأيت في منامي </w:t>
      </w:r>
      <w:r w:rsidR="00744360"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00744360" w:rsidRPr="00C71204">
        <w:rPr>
          <w:rFonts w:ascii="Traditional Arabic" w:hAnsi="Traditional Arabic" w:cs="Traditional Arabic"/>
          <w:sz w:val="34"/>
          <w:szCs w:val="34"/>
          <w:rtl/>
          <w:lang w:bidi="ar-EG"/>
        </w:rPr>
        <w:t xml:space="preserve"> ر</w:t>
      </w:r>
      <w:r w:rsidR="00556716" w:rsidRPr="00C71204">
        <w:rPr>
          <w:rFonts w:ascii="Traditional Arabic" w:hAnsi="Traditional Arabic" w:cs="Traditional Arabic"/>
          <w:sz w:val="34"/>
          <w:szCs w:val="34"/>
          <w:rtl/>
          <w:lang w:bidi="ar-EG"/>
        </w:rPr>
        <w:t>أ</w:t>
      </w:r>
      <w:r w:rsidR="00744360" w:rsidRPr="00C71204">
        <w:rPr>
          <w:rFonts w:ascii="Traditional Arabic" w:hAnsi="Traditional Arabic" w:cs="Traditional Arabic"/>
          <w:sz w:val="34"/>
          <w:szCs w:val="34"/>
          <w:rtl/>
          <w:lang w:bidi="ar-EG"/>
        </w:rPr>
        <w:t>يت في منامي كان البحر قد زاد حتى دخل الماء في جميع حارات المدينة</w:t>
      </w:r>
      <w:r w:rsidR="00073966">
        <w:rPr>
          <w:rFonts w:ascii="Traditional Arabic" w:hAnsi="Traditional Arabic" w:cs="Traditional Arabic"/>
          <w:sz w:val="34"/>
          <w:szCs w:val="34"/>
          <w:rtl/>
          <w:lang w:bidi="ar-EG"/>
        </w:rPr>
        <w:t xml:space="preserve">، </w:t>
      </w:r>
      <w:r w:rsidR="00744360" w:rsidRPr="00C71204">
        <w:rPr>
          <w:rFonts w:ascii="Traditional Arabic" w:hAnsi="Traditional Arabic" w:cs="Traditional Arabic"/>
          <w:sz w:val="34"/>
          <w:szCs w:val="34"/>
          <w:rtl/>
          <w:lang w:bidi="ar-EG"/>
        </w:rPr>
        <w:t>وهو أسود مثل القطران وهو يغلي مثل القدرعلى النار</w:t>
      </w:r>
      <w:r w:rsidR="00073966">
        <w:rPr>
          <w:rFonts w:ascii="Traditional Arabic" w:hAnsi="Traditional Arabic" w:cs="Traditional Arabic"/>
          <w:sz w:val="34"/>
          <w:szCs w:val="34"/>
          <w:rtl/>
          <w:lang w:bidi="ar-EG"/>
        </w:rPr>
        <w:t xml:space="preserve">، </w:t>
      </w:r>
      <w:r w:rsidR="00744360" w:rsidRPr="00C71204">
        <w:rPr>
          <w:rFonts w:ascii="Traditional Arabic" w:hAnsi="Traditional Arabic" w:cs="Traditional Arabic"/>
          <w:sz w:val="34"/>
          <w:szCs w:val="34"/>
          <w:rtl/>
          <w:lang w:bidi="ar-EG"/>
        </w:rPr>
        <w:t>والشيخ راكب سفينة وقد ركب معه جماعة يسيرة وهو يقول: النجاء النجاء</w:t>
      </w:r>
      <w:r w:rsidR="00073966">
        <w:rPr>
          <w:rFonts w:ascii="Traditional Arabic" w:hAnsi="Traditional Arabic" w:cs="Traditional Arabic"/>
          <w:sz w:val="34"/>
          <w:szCs w:val="34"/>
          <w:rtl/>
          <w:lang w:bidi="ar-EG"/>
        </w:rPr>
        <w:t xml:space="preserve">، </w:t>
      </w:r>
      <w:r w:rsidR="00744360" w:rsidRPr="00C71204">
        <w:rPr>
          <w:rFonts w:ascii="Traditional Arabic" w:hAnsi="Traditional Arabic" w:cs="Traditional Arabic"/>
          <w:sz w:val="34"/>
          <w:szCs w:val="34"/>
          <w:rtl/>
          <w:lang w:bidi="ar-EG"/>
        </w:rPr>
        <w:t>وقد طلعتُ به من باب سعادة حتى جاءت إلى باب اللوق</w:t>
      </w:r>
      <w:r w:rsidR="00073966">
        <w:rPr>
          <w:rFonts w:ascii="Traditional Arabic" w:hAnsi="Traditional Arabic" w:cs="Traditional Arabic"/>
          <w:sz w:val="34"/>
          <w:szCs w:val="34"/>
          <w:rtl/>
          <w:lang w:bidi="ar-EG"/>
        </w:rPr>
        <w:t xml:space="preserve">، </w:t>
      </w:r>
      <w:r w:rsidR="00744360" w:rsidRPr="00C71204">
        <w:rPr>
          <w:rFonts w:ascii="Traditional Arabic" w:hAnsi="Traditional Arabic" w:cs="Traditional Arabic"/>
          <w:sz w:val="34"/>
          <w:szCs w:val="34"/>
          <w:rtl/>
          <w:lang w:bidi="ar-EG"/>
        </w:rPr>
        <w:t>وإذا بالسلطان (س</w:t>
      </w:r>
      <w:r w:rsidR="005F7DA4" w:rsidRPr="00C71204">
        <w:rPr>
          <w:rFonts w:ascii="Traditional Arabic" w:hAnsi="Traditional Arabic" w:cs="Traditional Arabic"/>
          <w:sz w:val="34"/>
          <w:szCs w:val="34"/>
          <w:rtl/>
          <w:lang w:bidi="ar-EG"/>
        </w:rPr>
        <w:t>ُ</w:t>
      </w:r>
      <w:r w:rsidR="00744360" w:rsidRPr="00C71204">
        <w:rPr>
          <w:rFonts w:ascii="Traditional Arabic" w:hAnsi="Traditional Arabic" w:cs="Traditional Arabic"/>
          <w:sz w:val="34"/>
          <w:szCs w:val="34"/>
          <w:rtl/>
          <w:lang w:bidi="ar-EG"/>
        </w:rPr>
        <w:t>نقر) راكب فيلاً وخلفه راكب القاضي ابن مخلوف</w:t>
      </w:r>
      <w:r w:rsidR="00730008" w:rsidRPr="00C71204">
        <w:rPr>
          <w:rFonts w:ascii="Traditional Arabic" w:hAnsi="Traditional Arabic" w:cs="Traditional Arabic"/>
          <w:sz w:val="34"/>
          <w:szCs w:val="34"/>
          <w:vertAlign w:val="superscript"/>
          <w:rtl/>
          <w:lang w:bidi="ar-EG"/>
        </w:rPr>
        <w:t>(</w:t>
      </w:r>
      <w:r w:rsidR="00730008" w:rsidRPr="00C71204">
        <w:rPr>
          <w:rStyle w:val="a7"/>
          <w:rFonts w:ascii="Traditional Arabic" w:hAnsi="Traditional Arabic" w:cs="Traditional Arabic"/>
          <w:sz w:val="34"/>
          <w:szCs w:val="34"/>
          <w:rtl/>
          <w:lang w:bidi="ar-EG"/>
        </w:rPr>
        <w:footnoteReference w:id="49"/>
      </w:r>
      <w:r w:rsidR="00730008" w:rsidRPr="00C71204">
        <w:rPr>
          <w:rFonts w:ascii="Traditional Arabic" w:hAnsi="Traditional Arabic" w:cs="Traditional Arabic"/>
          <w:sz w:val="34"/>
          <w:szCs w:val="34"/>
          <w:vertAlign w:val="superscript"/>
          <w:rtl/>
          <w:lang w:bidi="ar-EG"/>
        </w:rPr>
        <w:t>)</w:t>
      </w:r>
      <w:r w:rsidR="00744360" w:rsidRPr="00C71204">
        <w:rPr>
          <w:rFonts w:ascii="Traditional Arabic" w:hAnsi="Traditional Arabic" w:cs="Traditional Arabic"/>
          <w:sz w:val="34"/>
          <w:szCs w:val="34"/>
          <w:rtl/>
          <w:lang w:bidi="ar-EG"/>
        </w:rPr>
        <w:t xml:space="preserve"> والشيخ نصر</w:t>
      </w:r>
      <w:r w:rsidR="00073966">
        <w:rPr>
          <w:rFonts w:ascii="Traditional Arabic" w:hAnsi="Traditional Arabic" w:cs="Traditional Arabic"/>
          <w:sz w:val="34"/>
          <w:szCs w:val="34"/>
          <w:rtl/>
          <w:lang w:bidi="ar-EG"/>
        </w:rPr>
        <w:t xml:space="preserve">، </w:t>
      </w:r>
    </w:p>
    <w:p w14:paraId="1429D4CA" w14:textId="735E3BF0" w:rsidR="00316E2B" w:rsidRPr="00C71204" w:rsidRDefault="0074436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وأنا أقول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يا سيدي كيف نعمل حتى تخرج من هذا الكدر الذي نحن فيه إلى البحر</w:t>
      </w:r>
      <w:r w:rsidR="00BE5AEA" w:rsidRPr="00C71204">
        <w:rPr>
          <w:rFonts w:ascii="Traditional Arabic" w:hAnsi="Traditional Arabic" w:cs="Traditional Arabic"/>
          <w:sz w:val="34"/>
          <w:szCs w:val="34"/>
          <w:rtl/>
          <w:lang w:bidi="ar-EG"/>
        </w:rPr>
        <w:t>الصافي</w:t>
      </w:r>
      <w:r w:rsidR="00073966">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 xml:space="preserve">وهذا الفيل في طريقنا؟ وأنت تقرأ </w:t>
      </w:r>
      <w:r w:rsidR="00316E2B" w:rsidRPr="00C71204">
        <w:rPr>
          <w:rFonts w:ascii="Traditional Arabic" w:hAnsi="Traditional Arabic" w:cs="Traditional Arabic"/>
          <w:b/>
          <w:bCs/>
          <w:sz w:val="34"/>
          <w:szCs w:val="34"/>
          <w:rtl/>
          <w:lang w:bidi="ar-EG"/>
        </w:rPr>
        <w:t>﴿</w:t>
      </w:r>
      <w:r w:rsidR="00316E2B" w:rsidRPr="00C71204">
        <w:rPr>
          <w:rFonts w:ascii="Traditional Arabic" w:hAnsi="Traditional Arabic" w:cs="Traditional Arabic"/>
          <w:sz w:val="34"/>
          <w:szCs w:val="34"/>
          <w:rtl/>
        </w:rPr>
        <w:t xml:space="preserve"> </w:t>
      </w:r>
      <w:r w:rsidR="00316E2B" w:rsidRPr="00C71204">
        <w:rPr>
          <w:rFonts w:ascii="Traditional Arabic" w:hAnsi="Traditional Arabic" w:cs="Traditional Arabic"/>
          <w:sz w:val="34"/>
          <w:szCs w:val="34"/>
          <w:rtl/>
          <w:lang w:bidi="ar-EG"/>
        </w:rPr>
        <w:t>أَلَمْ تَرَ كَيْفَ فَعَلَ رَبُّكَ بِأَصْحَابِ الْفِيلِ﴾ [ الفيل</w:t>
      </w:r>
      <w:r w:rsidR="00C71204">
        <w:rPr>
          <w:rFonts w:ascii="Traditional Arabic" w:hAnsi="Traditional Arabic" w:cs="Traditional Arabic"/>
          <w:sz w:val="34"/>
          <w:szCs w:val="34"/>
          <w:rtl/>
          <w:lang w:bidi="ar-EG"/>
        </w:rPr>
        <w:t>:</w:t>
      </w:r>
      <w:r w:rsidR="00316E2B" w:rsidRPr="00C71204">
        <w:rPr>
          <w:rFonts w:ascii="Traditional Arabic" w:hAnsi="Traditional Arabic" w:cs="Traditional Arabic"/>
          <w:sz w:val="34"/>
          <w:szCs w:val="34"/>
          <w:rtl/>
          <w:lang w:bidi="ar-EG"/>
        </w:rPr>
        <w:t xml:space="preserve"> 1]</w:t>
      </w:r>
      <w:r w:rsidR="00C71204">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إلى آخرها</w:t>
      </w:r>
      <w:r w:rsidR="00073966">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وما أصبت السفينة إلا</w:t>
      </w:r>
      <w:r w:rsidR="00316E2B" w:rsidRPr="00C71204">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أنها</w:t>
      </w:r>
      <w:r w:rsidR="00316E2B" w:rsidRPr="00C71204">
        <w:rPr>
          <w:rFonts w:ascii="Traditional Arabic" w:hAnsi="Traditional Arabic" w:cs="Traditional Arabic"/>
          <w:sz w:val="34"/>
          <w:szCs w:val="34"/>
          <w:rtl/>
          <w:lang w:bidi="ar-EG"/>
        </w:rPr>
        <w:t xml:space="preserve"> قد صارت</w:t>
      </w:r>
      <w:r w:rsidR="00C71204">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في البحر الكبير</w:t>
      </w:r>
      <w:r w:rsidR="00073966">
        <w:rPr>
          <w:rFonts w:ascii="Traditional Arabic" w:hAnsi="Traditional Arabic" w:cs="Traditional Arabic"/>
          <w:sz w:val="34"/>
          <w:szCs w:val="34"/>
          <w:rtl/>
          <w:lang w:bidi="ar-EG"/>
        </w:rPr>
        <w:t xml:space="preserve">. </w:t>
      </w:r>
      <w:r w:rsidR="00BE5AEA" w:rsidRPr="00C71204">
        <w:rPr>
          <w:rFonts w:ascii="Traditional Arabic" w:hAnsi="Traditional Arabic" w:cs="Traditional Arabic"/>
          <w:sz w:val="34"/>
          <w:szCs w:val="34"/>
          <w:rtl/>
          <w:lang w:bidi="ar-EG"/>
        </w:rPr>
        <w:t>ثم بعد أيام جاء إلى عند الشيخ شمس الد</w:t>
      </w:r>
      <w:r w:rsidR="005D6252" w:rsidRPr="00C71204">
        <w:rPr>
          <w:rFonts w:ascii="Traditional Arabic" w:hAnsi="Traditional Arabic" w:cs="Traditional Arabic"/>
          <w:sz w:val="34"/>
          <w:szCs w:val="34"/>
          <w:rtl/>
          <w:lang w:bidi="ar-EG"/>
        </w:rPr>
        <w:t>ي</w:t>
      </w:r>
      <w:r w:rsidR="00BE5AEA" w:rsidRPr="00C71204">
        <w:rPr>
          <w:rFonts w:ascii="Traditional Arabic" w:hAnsi="Traditional Arabic" w:cs="Traditional Arabic"/>
          <w:sz w:val="34"/>
          <w:szCs w:val="34"/>
          <w:rtl/>
          <w:lang w:bidi="ar-EG"/>
        </w:rPr>
        <w:t xml:space="preserve">ن بن سعد </w:t>
      </w:r>
      <w:r w:rsidR="00775A5D" w:rsidRPr="00C71204">
        <w:rPr>
          <w:rFonts w:ascii="Traditional Arabic" w:hAnsi="Traditional Arabic" w:cs="Traditional Arabic"/>
          <w:sz w:val="34"/>
          <w:szCs w:val="34"/>
          <w:rtl/>
          <w:lang w:bidi="ar-EG"/>
        </w:rPr>
        <w:t xml:space="preserve">الدين </w:t>
      </w:r>
      <w:r w:rsidR="00BE5AEA" w:rsidRPr="00C71204">
        <w:rPr>
          <w:rFonts w:ascii="Traditional Arabic" w:hAnsi="Traditional Arabic" w:cs="Traditional Arabic"/>
          <w:sz w:val="34"/>
          <w:szCs w:val="34"/>
          <w:rtl/>
          <w:lang w:bidi="ar-EG"/>
        </w:rPr>
        <w:t>الحراني</w:t>
      </w:r>
      <w:r w:rsidR="00316E2B" w:rsidRPr="00C71204">
        <w:rPr>
          <w:rFonts w:ascii="Traditional Arabic" w:hAnsi="Traditional Arabic" w:cs="Traditional Arabic"/>
          <w:sz w:val="34"/>
          <w:szCs w:val="34"/>
          <w:rtl/>
          <w:lang w:bidi="ar-EG"/>
        </w:rPr>
        <w:t xml:space="preserve"> </w:t>
      </w:r>
      <w:r w:rsidR="00316E2B" w:rsidRPr="00C71204">
        <w:rPr>
          <w:rFonts w:ascii="Traditional Arabic" w:hAnsi="Traditional Arabic" w:cs="Traditional Arabic"/>
          <w:sz w:val="34"/>
          <w:szCs w:val="34"/>
          <w:vertAlign w:val="superscript"/>
          <w:rtl/>
          <w:lang w:bidi="ar-EG"/>
        </w:rPr>
        <w:t>(</w:t>
      </w:r>
      <w:r w:rsidR="00316E2B" w:rsidRPr="00C71204">
        <w:rPr>
          <w:rStyle w:val="a7"/>
          <w:rFonts w:ascii="Traditional Arabic" w:hAnsi="Traditional Arabic" w:cs="Traditional Arabic"/>
          <w:sz w:val="34"/>
          <w:szCs w:val="34"/>
          <w:rtl/>
          <w:lang w:bidi="ar-EG"/>
        </w:rPr>
        <w:footnoteReference w:id="50"/>
      </w:r>
      <w:r w:rsidR="00316E2B" w:rsidRPr="00C71204">
        <w:rPr>
          <w:rFonts w:ascii="Traditional Arabic" w:hAnsi="Traditional Arabic" w:cs="Traditional Arabic"/>
          <w:sz w:val="34"/>
          <w:szCs w:val="34"/>
          <w:vertAlign w:val="superscript"/>
          <w:rtl/>
          <w:lang w:bidi="ar-EG"/>
        </w:rPr>
        <w:t>)</w:t>
      </w:r>
    </w:p>
    <w:p w14:paraId="23D50122" w14:textId="7C486D80" w:rsidR="001F4875" w:rsidRPr="00C71204" w:rsidRDefault="00BE5AEA"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وأخبره أن</w:t>
      </w:r>
      <w:r w:rsidR="00775A5D"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هم يسفرونه إلى الإسكندرية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وجاءت المشايخ التدامرة وأخبروه بذلك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وقالوا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كل هذا يعملونه</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حتى توافقه</w:t>
      </w:r>
      <w:r w:rsidR="00775A5D" w:rsidRPr="00C71204">
        <w:rPr>
          <w:rFonts w:ascii="Traditional Arabic" w:hAnsi="Traditional Arabic" w:cs="Traditional Arabic"/>
          <w:sz w:val="34"/>
          <w:szCs w:val="34"/>
          <w:rtl/>
          <w:lang w:bidi="ar-EG"/>
        </w:rPr>
        <w:t>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وهم عاملون على قتلك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نفيك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حبسك</w:t>
      </w:r>
      <w:r w:rsidR="00C71204">
        <w:rPr>
          <w:rFonts w:ascii="Traditional Arabic" w:hAnsi="Traditional Arabic" w:cs="Traditional Arabic"/>
          <w:sz w:val="34"/>
          <w:szCs w:val="34"/>
          <w:rtl/>
          <w:lang w:bidi="ar-EG"/>
        </w:rPr>
        <w:t xml:space="preserve"> </w:t>
      </w:r>
    </w:p>
    <w:p w14:paraId="3D992E39" w14:textId="41BD87CC" w:rsidR="00BE5AEA" w:rsidRPr="00C71204" w:rsidRDefault="00BE5AEA"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أنا إن قُتلت كانت لي شهادة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w:t>
      </w:r>
      <w:r w:rsidR="007B0A2F" w:rsidRPr="00C71204">
        <w:rPr>
          <w:rFonts w:ascii="Traditional Arabic" w:hAnsi="Traditional Arabic" w:cs="Traditional Arabic"/>
          <w:sz w:val="34"/>
          <w:szCs w:val="34"/>
          <w:rtl/>
          <w:lang w:bidi="ar-EG"/>
        </w:rPr>
        <w:t>إ</w:t>
      </w:r>
      <w:r w:rsidRPr="00C71204">
        <w:rPr>
          <w:rFonts w:ascii="Traditional Arabic" w:hAnsi="Traditional Arabic" w:cs="Traditional Arabic"/>
          <w:sz w:val="34"/>
          <w:szCs w:val="34"/>
          <w:rtl/>
          <w:lang w:bidi="ar-EG"/>
        </w:rPr>
        <w:t>ن نفوني كانت لي هجرة</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51"/>
      </w:r>
      <w:r w:rsidRPr="00C71204">
        <w:rPr>
          <w:rFonts w:ascii="Traditional Arabic" w:hAnsi="Traditional Arabic" w:cs="Traditional Arabic"/>
          <w:sz w:val="34"/>
          <w:szCs w:val="34"/>
          <w:vertAlign w:val="superscript"/>
          <w:rtl/>
          <w:lang w:bidi="ar-EG"/>
        </w:rPr>
        <w:t>)</w:t>
      </w:r>
      <w:r w:rsidR="00BF4C12" w:rsidRPr="00C71204">
        <w:rPr>
          <w:rFonts w:ascii="Traditional Arabic" w:hAnsi="Traditional Arabic" w:cs="Traditional Arabic"/>
          <w:sz w:val="34"/>
          <w:szCs w:val="34"/>
          <w:rtl/>
          <w:lang w:bidi="ar-EG"/>
        </w:rPr>
        <w:t xml:space="preserve"> ولو نفوني إلى قبرص لدعوت أهلها إلى الله وأجابوني</w:t>
      </w:r>
      <w:r w:rsidR="00073966">
        <w:rPr>
          <w:rFonts w:ascii="Traditional Arabic" w:hAnsi="Traditional Arabic" w:cs="Traditional Arabic"/>
          <w:sz w:val="34"/>
          <w:szCs w:val="34"/>
          <w:rtl/>
          <w:lang w:bidi="ar-EG"/>
        </w:rPr>
        <w:t xml:space="preserve">، </w:t>
      </w:r>
      <w:r w:rsidR="00BF4C12" w:rsidRPr="00C71204">
        <w:rPr>
          <w:rFonts w:ascii="Traditional Arabic" w:hAnsi="Traditional Arabic" w:cs="Traditional Arabic"/>
          <w:sz w:val="34"/>
          <w:szCs w:val="34"/>
          <w:rtl/>
          <w:lang w:bidi="ar-EG"/>
        </w:rPr>
        <w:t>وإن حبسوني كان لي معبداً</w:t>
      </w:r>
      <w:r w:rsidR="00073966">
        <w:rPr>
          <w:rFonts w:ascii="Traditional Arabic" w:hAnsi="Traditional Arabic" w:cs="Traditional Arabic"/>
          <w:sz w:val="34"/>
          <w:szCs w:val="34"/>
          <w:rtl/>
          <w:lang w:bidi="ar-EG"/>
        </w:rPr>
        <w:t xml:space="preserve">، </w:t>
      </w:r>
      <w:r w:rsidR="00BF4C12" w:rsidRPr="00C71204">
        <w:rPr>
          <w:rFonts w:ascii="Traditional Arabic" w:hAnsi="Traditional Arabic" w:cs="Traditional Arabic"/>
          <w:sz w:val="34"/>
          <w:szCs w:val="34"/>
          <w:rtl/>
          <w:lang w:bidi="ar-EG"/>
        </w:rPr>
        <w:t>وأنا مثل الغنمة كيفما تقلبت تقلبت على صوف</w:t>
      </w:r>
      <w:r w:rsidR="00073966">
        <w:rPr>
          <w:rFonts w:ascii="Traditional Arabic" w:hAnsi="Traditional Arabic" w:cs="Traditional Arabic"/>
          <w:sz w:val="34"/>
          <w:szCs w:val="34"/>
          <w:rtl/>
          <w:lang w:bidi="ar-EG"/>
        </w:rPr>
        <w:t xml:space="preserve">، </w:t>
      </w:r>
      <w:r w:rsidR="00BF4C12" w:rsidRPr="00C71204">
        <w:rPr>
          <w:rFonts w:ascii="Traditional Arabic" w:hAnsi="Traditional Arabic" w:cs="Traditional Arabic"/>
          <w:sz w:val="34"/>
          <w:szCs w:val="34"/>
          <w:rtl/>
          <w:lang w:bidi="ar-EG"/>
        </w:rPr>
        <w:t>فيئسوا منه وانصرفوا "</w:t>
      </w:r>
      <w:r w:rsidR="00073966">
        <w:rPr>
          <w:rFonts w:ascii="Traditional Arabic" w:hAnsi="Traditional Arabic" w:cs="Traditional Arabic"/>
          <w:sz w:val="34"/>
          <w:szCs w:val="34"/>
          <w:rtl/>
          <w:lang w:bidi="ar-EG"/>
        </w:rPr>
        <w:t xml:space="preserve">. </w:t>
      </w:r>
    </w:p>
    <w:p w14:paraId="388F1560" w14:textId="2C9E591E" w:rsidR="009F6B5F" w:rsidRPr="00C71204" w:rsidRDefault="009F6B5F"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فلما كان بعد صلاة المغرب جاء نائب والي المدينة بدر الدين المحب بن عماد الدين بن العفيف ومعه جماعة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يا سيدي باسم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الشيخ</w:t>
      </w:r>
      <w:r w:rsidR="00C71204">
        <w:rPr>
          <w:rFonts w:ascii="Traditional Arabic" w:hAnsi="Traditional Arabic" w:cs="Traditional Arabic"/>
          <w:sz w:val="34"/>
          <w:szCs w:val="34"/>
          <w:rtl/>
          <w:lang w:bidi="ar-EG"/>
        </w:rPr>
        <w:t>:</w:t>
      </w:r>
      <w:r w:rsidR="00425E31" w:rsidRPr="00C71204">
        <w:rPr>
          <w:rFonts w:ascii="Traditional Arabic" w:hAnsi="Traditional Arabic" w:cs="Traditional Arabic"/>
          <w:sz w:val="34"/>
          <w:szCs w:val="34"/>
          <w:rtl/>
          <w:lang w:bidi="ar-EG"/>
        </w:rPr>
        <w:t xml:space="preserve"> إلى أين</w:t>
      </w:r>
      <w:r w:rsidR="00C71204">
        <w:rPr>
          <w:rFonts w:ascii="Traditional Arabic" w:hAnsi="Traditional Arabic" w:cs="Traditional Arabic"/>
          <w:sz w:val="34"/>
          <w:szCs w:val="34"/>
          <w:rtl/>
          <w:lang w:bidi="ar-EG"/>
        </w:rPr>
        <w:t>؟</w:t>
      </w:r>
      <w:r w:rsidR="00425E31" w:rsidRPr="00C71204">
        <w:rPr>
          <w:rFonts w:ascii="Traditional Arabic" w:hAnsi="Traditional Arabic" w:cs="Traditional Arabic"/>
          <w:sz w:val="34"/>
          <w:szCs w:val="34"/>
          <w:rtl/>
          <w:lang w:bidi="ar-EG"/>
        </w:rPr>
        <w:t xml:space="preserve"> </w:t>
      </w:r>
    </w:p>
    <w:p w14:paraId="6433E774" w14:textId="44D73EF9"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إلى الإسكندرية قد رسم السلطان بذلك الساعة</w:t>
      </w:r>
      <w:r w:rsidR="00073966">
        <w:rPr>
          <w:rFonts w:ascii="Traditional Arabic" w:hAnsi="Traditional Arabic" w:cs="Traditional Arabic"/>
          <w:sz w:val="34"/>
          <w:szCs w:val="34"/>
          <w:rtl/>
          <w:lang w:bidi="ar-EG"/>
        </w:rPr>
        <w:t xml:space="preserve">. </w:t>
      </w:r>
    </w:p>
    <w:p w14:paraId="36433657" w14:textId="291C0536"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لو أخبرتموني بذلك حتى تجهزت للسفر وأخذت معي نفقة</w:t>
      </w:r>
      <w:r w:rsidR="00073966">
        <w:rPr>
          <w:rFonts w:ascii="Traditional Arabic" w:hAnsi="Traditional Arabic" w:cs="Traditional Arabic"/>
          <w:sz w:val="34"/>
          <w:szCs w:val="34"/>
          <w:rtl/>
          <w:lang w:bidi="ar-EG"/>
        </w:rPr>
        <w:t xml:space="preserve">. </w:t>
      </w:r>
    </w:p>
    <w:p w14:paraId="4B888258" w14:textId="61FACC29"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قد أمرت لك ولأصحابك ما يكفيك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أنا الليلة ما أسافر</w:t>
      </w:r>
      <w:r w:rsidR="00073966">
        <w:rPr>
          <w:rFonts w:ascii="Traditional Arabic" w:hAnsi="Traditional Arabic" w:cs="Traditional Arabic"/>
          <w:sz w:val="34"/>
          <w:szCs w:val="34"/>
          <w:rtl/>
          <w:lang w:bidi="ar-EG"/>
        </w:rPr>
        <w:t xml:space="preserve">. </w:t>
      </w:r>
    </w:p>
    <w:p w14:paraId="4EFD4289" w14:textId="5DEC8B84"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ما يمكنني أن أخالف مرسوم السلطان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معك مرسوم بأن تسخطني</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لا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وقام خرج من عنده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فغلق السجَّان باب الحبس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وراح</w:t>
      </w:r>
      <w:r w:rsidR="00073966">
        <w:rPr>
          <w:rFonts w:ascii="Traditional Arabic" w:hAnsi="Traditional Arabic" w:cs="Traditional Arabic"/>
          <w:sz w:val="34"/>
          <w:szCs w:val="34"/>
          <w:rtl/>
          <w:lang w:bidi="ar-EG"/>
        </w:rPr>
        <w:t xml:space="preserve">. </w:t>
      </w:r>
    </w:p>
    <w:p w14:paraId="64EE5011" w14:textId="331132C1" w:rsidR="002610FF"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فلم</w:t>
      </w:r>
      <w:r w:rsidR="002C71DA"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ا كان ثاني يوم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جاء عبد الكريم ابن أخت الشيخ نصر وحلف أن الشيخ نصر ما عنده علم من هذا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وانصرف</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فلما كان بعد العصر وقفت أبكي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لي الشيخ: لا تبك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 بقيت هذه المحنة تبطئ</w:t>
      </w:r>
      <w:r w:rsidR="00073966">
        <w:rPr>
          <w:rFonts w:ascii="Traditional Arabic" w:hAnsi="Traditional Arabic" w:cs="Traditional Arabic"/>
          <w:sz w:val="34"/>
          <w:szCs w:val="34"/>
          <w:rtl/>
          <w:lang w:bidi="ar-EG"/>
        </w:rPr>
        <w:t xml:space="preserve">، </w:t>
      </w:r>
    </w:p>
    <w:p w14:paraId="25829543" w14:textId="23D88389"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فقلت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أفتح لك في المصحف</w:t>
      </w:r>
      <w:r w:rsidR="005A0BF8" w:rsidRPr="00C71204">
        <w:rPr>
          <w:rFonts w:ascii="Traditional Arabic" w:hAnsi="Traditional Arabic" w:cs="Traditional Arabic"/>
          <w:sz w:val="34"/>
          <w:szCs w:val="34"/>
          <w:vertAlign w:val="superscript"/>
          <w:rtl/>
          <w:lang w:bidi="ar-EG"/>
        </w:rPr>
        <w:t>(</w:t>
      </w:r>
      <w:r w:rsidR="005A0BF8" w:rsidRPr="00C71204">
        <w:rPr>
          <w:rStyle w:val="a7"/>
          <w:rFonts w:ascii="Traditional Arabic" w:hAnsi="Traditional Arabic" w:cs="Traditional Arabic"/>
          <w:sz w:val="34"/>
          <w:szCs w:val="34"/>
          <w:rtl/>
          <w:lang w:bidi="ar-EG"/>
        </w:rPr>
        <w:footnoteReference w:id="52"/>
      </w:r>
      <w:r w:rsidR="005A0BF8"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p>
    <w:p w14:paraId="1DA4F333" w14:textId="20D9DE77"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افتح</w:t>
      </w:r>
      <w:r w:rsidR="00073966">
        <w:rPr>
          <w:rFonts w:ascii="Traditional Arabic" w:hAnsi="Traditional Arabic" w:cs="Traditional Arabic"/>
          <w:sz w:val="34"/>
          <w:szCs w:val="34"/>
          <w:rtl/>
          <w:lang w:bidi="ar-EG"/>
        </w:rPr>
        <w:t xml:space="preserve">. </w:t>
      </w:r>
    </w:p>
    <w:p w14:paraId="5C12A66B" w14:textId="02D6BCAF" w:rsidR="002610FF"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فطلع قوله تعالى</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2610FF" w:rsidRPr="00C71204">
        <w:rPr>
          <w:rFonts w:ascii="Traditional Arabic" w:hAnsi="Traditional Arabic" w:cs="Traditional Arabic"/>
          <w:sz w:val="34"/>
          <w:szCs w:val="34"/>
          <w:rtl/>
          <w:lang w:bidi="ar-EG"/>
        </w:rPr>
        <w:t>﴿</w:t>
      </w:r>
      <w:r w:rsidR="00C71204">
        <w:rPr>
          <w:rFonts w:ascii="Traditional Arabic" w:hAnsi="Traditional Arabic" w:cs="Traditional Arabic"/>
          <w:sz w:val="34"/>
          <w:szCs w:val="34"/>
          <w:rtl/>
          <w:lang w:bidi="ar-EG"/>
        </w:rPr>
        <w:t xml:space="preserve"> </w:t>
      </w:r>
      <w:r w:rsidR="002610FF" w:rsidRPr="00C71204">
        <w:rPr>
          <w:rFonts w:ascii="Traditional Arabic" w:hAnsi="Traditional Arabic" w:cs="Traditional Arabic"/>
          <w:sz w:val="34"/>
          <w:szCs w:val="34"/>
          <w:rtl/>
          <w:lang w:bidi="ar-EG"/>
        </w:rPr>
        <w:t>وَاصْبِرْ وَمَا صَبْرُكَ إِلَّا بِاللَّهِ وَلَا تَحْزَنْ عَلَيْهِمْ وَلَا تَكُ فِي ضَيْقٍ مِمَّا يَمْكُرُونَ (127) إِنَّ اللَّهَ مَعَ الَّذِينَ اتَّقَوْا وَالَّذِينَ هُمْ مُحْسِنُونَ (128)</w:t>
      </w:r>
      <w:r w:rsidR="002610FF" w:rsidRPr="00C71204">
        <w:rPr>
          <w:rFonts w:ascii="Traditional Arabic" w:hAnsi="Traditional Arabic" w:cs="Traditional Arabic"/>
          <w:sz w:val="34"/>
          <w:szCs w:val="34"/>
          <w:rtl/>
        </w:rPr>
        <w:t xml:space="preserve"> </w:t>
      </w:r>
      <w:r w:rsidR="002610FF" w:rsidRPr="00C71204">
        <w:rPr>
          <w:rFonts w:ascii="Traditional Arabic" w:hAnsi="Traditional Arabic" w:cs="Traditional Arabic"/>
          <w:sz w:val="34"/>
          <w:szCs w:val="34"/>
          <w:rtl/>
          <w:lang w:bidi="ar-EG"/>
        </w:rPr>
        <w:t xml:space="preserve">﴾ </w:t>
      </w:r>
    </w:p>
    <w:p w14:paraId="52874E3B" w14:textId="458487E2" w:rsidR="002610FF" w:rsidRPr="00C71204" w:rsidRDefault="002610FF"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[النحل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127-128]</w:t>
      </w:r>
    </w:p>
    <w:p w14:paraId="2BD114D6" w14:textId="596B7E02" w:rsidR="002610FF" w:rsidRPr="00C71204" w:rsidRDefault="00425E31" w:rsidP="00C71204">
      <w:pPr>
        <w:tabs>
          <w:tab w:val="right" w:pos="830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افتح في موضع آخر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فطلع قوله تعالى</w:t>
      </w:r>
      <w:r w:rsidR="00C71204">
        <w:rPr>
          <w:rFonts w:ascii="Traditional Arabic" w:hAnsi="Traditional Arabic" w:cs="Traditional Arabic"/>
          <w:sz w:val="34"/>
          <w:szCs w:val="34"/>
          <w:rtl/>
          <w:lang w:bidi="ar-EG"/>
        </w:rPr>
        <w:t>:</w:t>
      </w:r>
    </w:p>
    <w:p w14:paraId="0F1922B2" w14:textId="44FFB4EF" w:rsidR="002610FF" w:rsidRPr="00C71204" w:rsidRDefault="00425E31" w:rsidP="00C71204">
      <w:pPr>
        <w:tabs>
          <w:tab w:val="right" w:pos="830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w:t>
      </w:r>
      <w:r w:rsidR="002610FF" w:rsidRPr="00C71204">
        <w:rPr>
          <w:rFonts w:ascii="Traditional Arabic" w:hAnsi="Traditional Arabic" w:cs="Traditional Arabic"/>
          <w:sz w:val="34"/>
          <w:szCs w:val="34"/>
          <w:rtl/>
          <w:lang w:bidi="ar-EG"/>
        </w:rPr>
        <w:t>﴿ وَمَكَرُوا مَكْرًا وَمَكَرْنَا مَكْرًا وَهُمْ لَا يَشْعُرُونَ﴾ [ النمل</w:t>
      </w:r>
      <w:r w:rsidR="00C71204">
        <w:rPr>
          <w:rFonts w:ascii="Traditional Arabic" w:hAnsi="Traditional Arabic" w:cs="Traditional Arabic"/>
          <w:sz w:val="34"/>
          <w:szCs w:val="34"/>
          <w:rtl/>
          <w:lang w:bidi="ar-EG"/>
        </w:rPr>
        <w:t>:</w:t>
      </w:r>
      <w:r w:rsidR="002610FF" w:rsidRPr="00C71204">
        <w:rPr>
          <w:rFonts w:ascii="Traditional Arabic" w:hAnsi="Traditional Arabic" w:cs="Traditional Arabic"/>
          <w:sz w:val="34"/>
          <w:szCs w:val="34"/>
          <w:rtl/>
          <w:lang w:bidi="ar-EG"/>
        </w:rPr>
        <w:t xml:space="preserve"> 50]</w:t>
      </w:r>
      <w:r w:rsidR="00073966">
        <w:rPr>
          <w:rFonts w:ascii="Traditional Arabic" w:hAnsi="Traditional Arabic" w:cs="Traditional Arabic"/>
          <w:sz w:val="34"/>
          <w:szCs w:val="34"/>
          <w:rtl/>
          <w:lang w:bidi="ar-EG"/>
        </w:rPr>
        <w:t xml:space="preserve">. </w:t>
      </w:r>
    </w:p>
    <w:p w14:paraId="5254CF0B" w14:textId="73935A21" w:rsidR="00425E31"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افتح آخر</w:t>
      </w:r>
      <w:r w:rsidR="00073966">
        <w:rPr>
          <w:rFonts w:ascii="Traditional Arabic" w:hAnsi="Traditional Arabic" w:cs="Traditional Arabic"/>
          <w:sz w:val="34"/>
          <w:szCs w:val="34"/>
          <w:rtl/>
          <w:lang w:bidi="ar-EG"/>
        </w:rPr>
        <w:t xml:space="preserve">. </w:t>
      </w:r>
    </w:p>
    <w:p w14:paraId="1A97C4AC" w14:textId="0EFE5C51" w:rsidR="00D15FF3" w:rsidRPr="00C71204" w:rsidRDefault="00425E31"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فطلع قوله تعالى</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2610FF" w:rsidRPr="00C71204">
        <w:rPr>
          <w:rFonts w:ascii="Traditional Arabic" w:hAnsi="Traditional Arabic" w:cs="Traditional Arabic"/>
          <w:sz w:val="34"/>
          <w:szCs w:val="34"/>
          <w:rtl/>
          <w:lang w:bidi="ar-EG"/>
        </w:rPr>
        <w:t>﴿ مُحَمَّدٌ رَسُولُ اللَّهِ وَالَّذِينَ مَعَهُ</w:t>
      </w:r>
      <w:r w:rsidR="00073966">
        <w:rPr>
          <w:rFonts w:ascii="Traditional Arabic" w:hAnsi="Traditional Arabic" w:cs="Traditional Arabic"/>
          <w:sz w:val="34"/>
          <w:szCs w:val="34"/>
          <w:rtl/>
          <w:lang w:bidi="ar-EG"/>
        </w:rPr>
        <w:t xml:space="preserve">. . . </w:t>
      </w:r>
      <w:r w:rsidR="002610FF" w:rsidRPr="00C71204">
        <w:rPr>
          <w:rFonts w:ascii="Traditional Arabic" w:hAnsi="Traditional Arabic" w:cs="Traditional Arabic"/>
          <w:sz w:val="34"/>
          <w:szCs w:val="34"/>
          <w:rtl/>
          <w:lang w:bidi="ar-EG"/>
        </w:rPr>
        <w:t>﴾ [ الفتح</w:t>
      </w:r>
      <w:r w:rsidR="00C71204">
        <w:rPr>
          <w:rFonts w:ascii="Traditional Arabic" w:hAnsi="Traditional Arabic" w:cs="Traditional Arabic"/>
          <w:sz w:val="34"/>
          <w:szCs w:val="34"/>
          <w:rtl/>
          <w:lang w:bidi="ar-EG"/>
        </w:rPr>
        <w:t>:</w:t>
      </w:r>
      <w:r w:rsidR="002610FF" w:rsidRPr="00C71204">
        <w:rPr>
          <w:rFonts w:ascii="Traditional Arabic" w:hAnsi="Traditional Arabic" w:cs="Traditional Arabic"/>
          <w:sz w:val="34"/>
          <w:szCs w:val="34"/>
          <w:rtl/>
          <w:lang w:bidi="ar-EG"/>
        </w:rPr>
        <w:t xml:space="preserve"> 29 ] إلى آخرها</w:t>
      </w:r>
      <w:r w:rsidR="00073966">
        <w:rPr>
          <w:rFonts w:ascii="Traditional Arabic" w:hAnsi="Traditional Arabic" w:cs="Traditional Arabic"/>
          <w:sz w:val="34"/>
          <w:szCs w:val="34"/>
          <w:rtl/>
          <w:lang w:bidi="ar-EG"/>
        </w:rPr>
        <w:t xml:space="preserve">. </w:t>
      </w:r>
    </w:p>
    <w:p w14:paraId="4B60AEA2" w14:textId="5DA35C26" w:rsidR="00D15FF3" w:rsidRPr="00C71204" w:rsidRDefault="00D15FF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فلما صل</w:t>
      </w:r>
      <w:r w:rsidR="002610FF"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ينا المغرب بقى يدعو بدعاء الكرب</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وأنزل الله عليه من النور والبهاء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والحال شيئاً عظيماً وأشرت إلى الم</w:t>
      </w:r>
      <w:r w:rsidR="003072DA" w:rsidRPr="00C71204">
        <w:rPr>
          <w:rFonts w:ascii="Traditional Arabic" w:hAnsi="Traditional Arabic" w:cs="Traditional Arabic"/>
          <w:sz w:val="34"/>
          <w:szCs w:val="34"/>
          <w:rtl/>
          <w:lang w:bidi="ar-EG"/>
        </w:rPr>
        <w:t>ُحْبَسِين</w:t>
      </w:r>
      <w:r w:rsidR="00073966">
        <w:rPr>
          <w:rFonts w:ascii="Traditional Arabic" w:hAnsi="Traditional Arabic" w:cs="Traditional Arabic"/>
          <w:sz w:val="34"/>
          <w:szCs w:val="34"/>
          <w:rtl/>
          <w:lang w:bidi="ar-EG"/>
        </w:rPr>
        <w:t xml:space="preserve">. </w:t>
      </w:r>
    </w:p>
    <w:p w14:paraId="571866E0" w14:textId="76B8DAD7" w:rsidR="002610FF" w:rsidRPr="00C71204" w:rsidRDefault="00D15FF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كأن وجهه شمع يجلوه مثل العروس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حتى إذا راق الليل جاء نائب الوالي فقال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5E2F7A09" w14:textId="3CB037C8" w:rsidR="00F43BB9" w:rsidRPr="00C71204" w:rsidRDefault="00D15FF3"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باسم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باسم الله</w:t>
      </w:r>
      <w:r w:rsidR="003072DA" w:rsidRPr="00C71204">
        <w:rPr>
          <w:rFonts w:ascii="Traditional Arabic" w:hAnsi="Traditional Arabic" w:cs="Traditional Arabic"/>
          <w:sz w:val="34"/>
          <w:szCs w:val="34"/>
          <w:rtl/>
          <w:lang w:bidi="ar-EG"/>
        </w:rPr>
        <w:t>"</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فبقوا يودعونه ويبكون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ويدعون عليهم بدعاء مختلف</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أقله أن يسلبهم الله نعمته</w:t>
      </w:r>
      <w:r w:rsidR="00073966">
        <w:rPr>
          <w:rFonts w:ascii="Traditional Arabic" w:hAnsi="Traditional Arabic" w:cs="Traditional Arabic"/>
          <w:sz w:val="34"/>
          <w:szCs w:val="34"/>
          <w:rtl/>
          <w:lang w:bidi="ar-EG"/>
        </w:rPr>
        <w:t xml:space="preserve">. </w:t>
      </w:r>
    </w:p>
    <w:p w14:paraId="5E69A33A" w14:textId="1E48E1DF" w:rsidR="00F43BB9" w:rsidRPr="00C71204" w:rsidRDefault="00F43BB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وركب على باب الحبس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فقال له إنسان: " يا سيدي هذا مقام الصبر"</w:t>
      </w:r>
      <w:r w:rsidR="00073966">
        <w:rPr>
          <w:rFonts w:ascii="Traditional Arabic" w:hAnsi="Traditional Arabic" w:cs="Traditional Arabic"/>
          <w:sz w:val="34"/>
          <w:szCs w:val="34"/>
          <w:rtl/>
          <w:lang w:bidi="ar-EG"/>
        </w:rPr>
        <w:t xml:space="preserve">. </w:t>
      </w:r>
    </w:p>
    <w:p w14:paraId="15A7E0DC" w14:textId="01249433" w:rsidR="003072DA" w:rsidRPr="00C71204" w:rsidRDefault="00F43BB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له</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بل هذا مقام الحمد والشكر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والله أنه نازل على قلبي من الفرح والسرور شئ لو قُسم على أهل الشام ومصر لفضل عنهم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ولو أن معي في هذا الموضع </w:t>
      </w:r>
    </w:p>
    <w:p w14:paraId="646A03E7" w14:textId="0068063A" w:rsidR="00425E31" w:rsidRPr="00C71204" w:rsidRDefault="00F43BB9"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ذهباً وأنفقته ما أديت عُشر هذه النعمة التي أنا فيها</w:t>
      </w:r>
      <w:r w:rsidR="005E0930" w:rsidRP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53"/>
      </w:r>
      <w:r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vertAlign w:val="superscript"/>
          <w:rtl/>
          <w:lang w:bidi="ar-EG"/>
        </w:rPr>
        <w:t xml:space="preserve">. </w:t>
      </w:r>
    </w:p>
    <w:p w14:paraId="5224A6A9" w14:textId="04CDA4F6" w:rsidR="003072DA" w:rsidRPr="00C71204" w:rsidRDefault="005E093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وخرج من باب سعادة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وركبنا في البحر إلى ذلك البر فلقينا أمير يُال له بدر الدين طبر أمير عشرة مقدم مائة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فمنعنا من السفر مع الشيخ</w:t>
      </w:r>
      <w:r w:rsidR="00073966">
        <w:rPr>
          <w:rFonts w:ascii="Traditional Arabic" w:hAnsi="Traditional Arabic" w:cs="Traditional Arabic"/>
          <w:sz w:val="34"/>
          <w:szCs w:val="34"/>
          <w:rtl/>
          <w:lang w:bidi="ar-EG"/>
        </w:rPr>
        <w:t xml:space="preserve">. </w:t>
      </w:r>
    </w:p>
    <w:p w14:paraId="631A70E4" w14:textId="2AA1F4BF" w:rsidR="005E0930" w:rsidRPr="00C71204" w:rsidRDefault="005E093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قال: ما معي مرسوم أن يجىء أحد مع الشيخ</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54"/>
      </w:r>
      <w:r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p>
    <w:p w14:paraId="0869D052" w14:textId="6331F709" w:rsidR="005E0930" w:rsidRPr="00C71204" w:rsidRDefault="005E093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فقال الشيخ</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يا إبراهيم إنزل إلى الشام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وقل لأصحابنا</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وحق القرآن – ثلاث مرات- ما بقيت هذه المحنة تبطئ</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وتنفرج قريبا فوق ما في النفوس</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ويقلب الله مملكة بيبرس</w:t>
      </w:r>
      <w:r w:rsidR="004F6902" w:rsidRPr="00C71204">
        <w:rPr>
          <w:rFonts w:ascii="Traditional Arabic" w:hAnsi="Traditional Arabic" w:cs="Traditional Arabic"/>
          <w:sz w:val="34"/>
          <w:szCs w:val="34"/>
          <w:vertAlign w:val="superscript"/>
          <w:rtl/>
          <w:lang w:bidi="ar-EG"/>
        </w:rPr>
        <w:t>(</w:t>
      </w:r>
      <w:r w:rsidR="004F6902" w:rsidRPr="00C71204">
        <w:rPr>
          <w:rStyle w:val="a7"/>
          <w:rFonts w:ascii="Traditional Arabic" w:hAnsi="Traditional Arabic" w:cs="Traditional Arabic"/>
          <w:sz w:val="34"/>
          <w:szCs w:val="34"/>
          <w:rtl/>
          <w:lang w:bidi="ar-EG"/>
        </w:rPr>
        <w:footnoteReference w:id="55"/>
      </w:r>
      <w:r w:rsidR="004F6902"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أسفلها أعلاها وليجعلن الله أعز من فيها أذل من فيها "</w:t>
      </w:r>
      <w:r w:rsidR="00073966">
        <w:rPr>
          <w:rFonts w:ascii="Traditional Arabic" w:hAnsi="Traditional Arabic" w:cs="Traditional Arabic"/>
          <w:sz w:val="34"/>
          <w:szCs w:val="34"/>
          <w:rtl/>
          <w:lang w:bidi="ar-EG"/>
        </w:rPr>
        <w:t xml:space="preserve">. </w:t>
      </w:r>
    </w:p>
    <w:p w14:paraId="5E698612" w14:textId="0E93E3BC" w:rsidR="006F62B5" w:rsidRPr="00C71204" w:rsidRDefault="00872654"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فلما رجعنا بعد أو ودعناه تنكسر في تلك الليلة البحر ون</w:t>
      </w:r>
      <w:r w:rsidR="0090596C" w:rsidRPr="00C71204">
        <w:rPr>
          <w:rFonts w:ascii="Traditional Arabic" w:hAnsi="Traditional Arabic" w:cs="Traditional Arabic"/>
          <w:sz w:val="34"/>
          <w:szCs w:val="34"/>
          <w:rtl/>
          <w:lang w:bidi="ar-EG"/>
        </w:rPr>
        <w:t>ق</w:t>
      </w:r>
      <w:r w:rsidRPr="00C71204">
        <w:rPr>
          <w:rFonts w:ascii="Traditional Arabic" w:hAnsi="Traditional Arabic" w:cs="Traditional Arabic"/>
          <w:sz w:val="34"/>
          <w:szCs w:val="34"/>
          <w:rtl/>
          <w:lang w:bidi="ar-EG"/>
        </w:rPr>
        <w:t>ص الماء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وغلا الخبز وغيره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بقي</w:t>
      </w:r>
      <w:r w:rsidR="0090596C" w:rsidRPr="00C71204">
        <w:rPr>
          <w:rFonts w:ascii="Traditional Arabic" w:hAnsi="Traditional Arabic" w:cs="Traditional Arabic"/>
          <w:sz w:val="34"/>
          <w:szCs w:val="34"/>
          <w:rtl/>
          <w:lang w:bidi="ar-EG"/>
        </w:rPr>
        <w:t xml:space="preserve"> شئ يلتقي</w:t>
      </w:r>
      <w:r w:rsidR="00073966">
        <w:rPr>
          <w:rFonts w:ascii="Traditional Arabic" w:hAnsi="Traditional Arabic" w:cs="Traditional Arabic"/>
          <w:sz w:val="34"/>
          <w:szCs w:val="34"/>
          <w:rtl/>
          <w:lang w:bidi="ar-EG"/>
        </w:rPr>
        <w:t xml:space="preserve">، </w:t>
      </w:r>
      <w:r w:rsidR="0090596C" w:rsidRPr="00C71204">
        <w:rPr>
          <w:rFonts w:ascii="Traditional Arabic" w:hAnsi="Traditional Arabic" w:cs="Traditional Arabic"/>
          <w:sz w:val="34"/>
          <w:szCs w:val="34"/>
          <w:rtl/>
          <w:lang w:bidi="ar-EG"/>
        </w:rPr>
        <w:t>وبقيت الناس تلعنهم ويقولون</w:t>
      </w:r>
      <w:r w:rsidR="00C71204">
        <w:rPr>
          <w:rFonts w:ascii="Traditional Arabic" w:hAnsi="Traditional Arabic" w:cs="Traditional Arabic"/>
          <w:sz w:val="34"/>
          <w:szCs w:val="34"/>
          <w:rtl/>
          <w:lang w:bidi="ar-EG"/>
        </w:rPr>
        <w:t>:</w:t>
      </w:r>
      <w:r w:rsidR="0090596C" w:rsidRPr="00C71204">
        <w:rPr>
          <w:rFonts w:ascii="Traditional Arabic" w:hAnsi="Traditional Arabic" w:cs="Traditional Arabic"/>
          <w:sz w:val="34"/>
          <w:szCs w:val="34"/>
          <w:rtl/>
          <w:lang w:bidi="ar-EG"/>
        </w:rPr>
        <w:t xml:space="preserve"> غرقوا ابن تيمية في البحر</w:t>
      </w:r>
      <w:r w:rsidR="00073966">
        <w:rPr>
          <w:rFonts w:ascii="Traditional Arabic" w:hAnsi="Traditional Arabic" w:cs="Traditional Arabic"/>
          <w:sz w:val="34"/>
          <w:szCs w:val="34"/>
          <w:rtl/>
          <w:lang w:bidi="ar-EG"/>
        </w:rPr>
        <w:t xml:space="preserve">، </w:t>
      </w:r>
      <w:r w:rsidR="0090596C" w:rsidRPr="00C71204">
        <w:rPr>
          <w:rFonts w:ascii="Traditional Arabic" w:hAnsi="Traditional Arabic" w:cs="Traditional Arabic"/>
          <w:sz w:val="34"/>
          <w:szCs w:val="34"/>
          <w:rtl/>
          <w:lang w:bidi="ar-EG"/>
        </w:rPr>
        <w:t>ما بقي يطلع</w:t>
      </w:r>
      <w:r w:rsidR="00073966">
        <w:rPr>
          <w:rFonts w:ascii="Traditional Arabic" w:hAnsi="Traditional Arabic" w:cs="Traditional Arabic"/>
          <w:sz w:val="34"/>
          <w:szCs w:val="34"/>
          <w:rtl/>
          <w:lang w:bidi="ar-EG"/>
        </w:rPr>
        <w:t xml:space="preserve">، </w:t>
      </w:r>
      <w:r w:rsidR="0090596C" w:rsidRPr="00C71204">
        <w:rPr>
          <w:rFonts w:ascii="Traditional Arabic" w:hAnsi="Traditional Arabic" w:cs="Traditional Arabic"/>
          <w:sz w:val="34"/>
          <w:szCs w:val="34"/>
          <w:rtl/>
          <w:lang w:bidi="ar-EG"/>
        </w:rPr>
        <w:t>فطلع جماعة من أكابر اسكندرية وصلحائها التقوا الشيخ</w:t>
      </w:r>
      <w:r w:rsidR="00073966">
        <w:rPr>
          <w:rFonts w:ascii="Traditional Arabic" w:hAnsi="Traditional Arabic" w:cs="Traditional Arabic"/>
          <w:sz w:val="34"/>
          <w:szCs w:val="34"/>
          <w:rtl/>
          <w:lang w:bidi="ar-EG"/>
        </w:rPr>
        <w:t xml:space="preserve">، </w:t>
      </w:r>
    </w:p>
    <w:p w14:paraId="6AB095F0" w14:textId="07D49B7A" w:rsidR="00872654" w:rsidRPr="00C71204" w:rsidRDefault="0090596C"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وقعد في البرج الأخضر حتى طلع السلطان الناصر من الكرك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وهرب بيبرس من السلطنة وس</w:t>
      </w:r>
      <w:r w:rsidR="003B51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ي</w:t>
      </w:r>
      <w:r w:rsidR="003B51EB"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ر بطلبه مكرما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56"/>
      </w:r>
      <w:r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p>
    <w:p w14:paraId="13750510" w14:textId="77777777" w:rsidR="006F62B5" w:rsidRPr="00C71204" w:rsidRDefault="006F62B5" w:rsidP="00C71204">
      <w:pPr>
        <w:spacing w:after="0"/>
        <w:jc w:val="both"/>
        <w:rPr>
          <w:rFonts w:ascii="Traditional Arabic" w:hAnsi="Traditional Arabic" w:cs="Traditional Arabic"/>
          <w:sz w:val="34"/>
          <w:szCs w:val="34"/>
          <w:rtl/>
          <w:lang w:bidi="ar-EG"/>
        </w:rPr>
      </w:pPr>
    </w:p>
    <w:p w14:paraId="0B4FE75F" w14:textId="77777777" w:rsidR="006F62B5" w:rsidRPr="00C71204" w:rsidRDefault="001C0250"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p>
    <w:p w14:paraId="2A34EB8C" w14:textId="77777777" w:rsidR="0057098D" w:rsidRPr="00C71204" w:rsidRDefault="00F2337A" w:rsidP="00073966">
      <w:pPr>
        <w:pStyle w:val="2"/>
        <w:rPr>
          <w:rtl/>
          <w:lang w:bidi="ar-EG"/>
        </w:rPr>
      </w:pPr>
      <w:bookmarkStart w:id="29" w:name="_Toc86131189"/>
      <w:r w:rsidRPr="00C71204">
        <w:rPr>
          <w:rtl/>
          <w:lang w:bidi="ar-EG"/>
        </w:rPr>
        <w:t>ر</w:t>
      </w:r>
      <w:r w:rsidR="0057098D" w:rsidRPr="00C71204">
        <w:rPr>
          <w:rtl/>
          <w:lang w:bidi="ar-EG"/>
        </w:rPr>
        <w:t>سالتان</w:t>
      </w:r>
      <w:bookmarkEnd w:id="29"/>
      <w:r w:rsidR="0057098D" w:rsidRPr="00C71204">
        <w:rPr>
          <w:rtl/>
          <w:lang w:bidi="ar-EG"/>
        </w:rPr>
        <w:t xml:space="preserve"> </w:t>
      </w:r>
    </w:p>
    <w:p w14:paraId="4B3D1700" w14:textId="77777777" w:rsidR="0057098D" w:rsidRPr="00C71204" w:rsidRDefault="0057098D"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من شيخ الإسلام ابن تيمية – وهو في مصر- إلى دمشق أوردهما الحافظ ابن عبد الهادي في (العقود الدرية)</w:t>
      </w:r>
    </w:p>
    <w:p w14:paraId="01A83D3C" w14:textId="77777777" w:rsidR="0057098D" w:rsidRPr="00C71204" w:rsidRDefault="0057098D" w:rsidP="00073966">
      <w:pPr>
        <w:tabs>
          <w:tab w:val="left" w:pos="2846"/>
        </w:tabs>
        <w:spacing w:after="0"/>
        <w:rPr>
          <w:rFonts w:ascii="Traditional Arabic" w:hAnsi="Traditional Arabic" w:cs="Traditional Arabic"/>
          <w:b/>
          <w:bCs/>
          <w:sz w:val="34"/>
          <w:szCs w:val="34"/>
          <w:rtl/>
          <w:lang w:bidi="ar-EG"/>
        </w:rPr>
      </w:pPr>
      <w:r w:rsidRPr="00C71204">
        <w:rPr>
          <w:rFonts w:ascii="Traditional Arabic" w:hAnsi="Traditional Arabic" w:cs="Traditional Arabic"/>
          <w:sz w:val="34"/>
          <w:szCs w:val="34"/>
          <w:rtl/>
          <w:lang w:bidi="ar-EG"/>
        </w:rPr>
        <w:tab/>
      </w:r>
      <w:bookmarkStart w:id="30" w:name="_Toc86131190"/>
      <w:r w:rsidRPr="00073966">
        <w:rPr>
          <w:rStyle w:val="3Char"/>
          <w:rtl/>
        </w:rPr>
        <w:t>الرسالة الأولى – إلى والدته</w:t>
      </w:r>
      <w:bookmarkEnd w:id="30"/>
      <w:r w:rsidRPr="00C71204">
        <w:rPr>
          <w:rFonts w:ascii="Traditional Arabic" w:hAnsi="Traditional Arabic" w:cs="Traditional Arabic"/>
          <w:b/>
          <w:bCs/>
          <w:sz w:val="34"/>
          <w:szCs w:val="34"/>
          <w:rtl/>
          <w:lang w:bidi="ar-EG"/>
        </w:rPr>
        <w:t xml:space="preserve"> </w:t>
      </w:r>
      <w:r w:rsidR="00EF1073" w:rsidRPr="00C71204">
        <w:rPr>
          <w:rFonts w:ascii="Traditional Arabic" w:hAnsi="Traditional Arabic" w:cs="Traditional Arabic"/>
          <w:b/>
          <w:bCs/>
          <w:sz w:val="34"/>
          <w:szCs w:val="34"/>
          <w:vertAlign w:val="superscript"/>
          <w:rtl/>
          <w:lang w:bidi="ar-EG"/>
        </w:rPr>
        <w:t>(</w:t>
      </w:r>
      <w:r w:rsidR="00EF1073" w:rsidRPr="00C71204">
        <w:rPr>
          <w:rStyle w:val="a7"/>
          <w:rFonts w:ascii="Traditional Arabic" w:hAnsi="Traditional Arabic" w:cs="Traditional Arabic"/>
          <w:b/>
          <w:bCs/>
          <w:sz w:val="34"/>
          <w:szCs w:val="34"/>
          <w:rtl/>
          <w:lang w:bidi="ar-EG"/>
        </w:rPr>
        <w:footnoteReference w:id="57"/>
      </w:r>
      <w:r w:rsidR="00EF1073" w:rsidRPr="00C71204">
        <w:rPr>
          <w:rFonts w:ascii="Traditional Arabic" w:hAnsi="Traditional Arabic" w:cs="Traditional Arabic"/>
          <w:b/>
          <w:bCs/>
          <w:sz w:val="34"/>
          <w:szCs w:val="34"/>
          <w:vertAlign w:val="superscript"/>
          <w:rtl/>
          <w:lang w:bidi="ar-EG"/>
        </w:rPr>
        <w:t>)</w:t>
      </w:r>
    </w:p>
    <w:p w14:paraId="2E41DF4B" w14:textId="31630F02" w:rsidR="0057098D" w:rsidRPr="00C71204" w:rsidRDefault="006F6ADC"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من أحمد ابن تيمية إلى الوالدة السعيدة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أقرَّ الله عينها بنعمه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وأسبغ عليها جزيل كرمه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وجعلها من خيار إمائه وخدمه</w:t>
      </w:r>
      <w:r w:rsidR="00073966">
        <w:rPr>
          <w:rFonts w:ascii="Traditional Arabic" w:hAnsi="Traditional Arabic" w:cs="Traditional Arabic"/>
          <w:sz w:val="34"/>
          <w:szCs w:val="34"/>
          <w:rtl/>
          <w:lang w:bidi="ar-EG"/>
        </w:rPr>
        <w:t xml:space="preserve">. </w:t>
      </w:r>
    </w:p>
    <w:p w14:paraId="30201870" w14:textId="381C04A9" w:rsidR="006F6ADC" w:rsidRPr="00C71204" w:rsidRDefault="006F6ADC"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سلام عليكم ورحمة الله وبركاته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فإنَّا نحمد الله الذي لا إله إلا هو</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وهو للحمد أهل</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وهو على كل شئ قدير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ونسأله أن يصلي على خاتم النبيين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وإمام المتقين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محمد عبده ورسوله صلى الله عليه وعلى آله وسلم تسليما</w:t>
      </w:r>
      <w:r w:rsidR="00073966">
        <w:rPr>
          <w:rFonts w:ascii="Traditional Arabic" w:hAnsi="Traditional Arabic" w:cs="Traditional Arabic"/>
          <w:sz w:val="34"/>
          <w:szCs w:val="34"/>
          <w:rtl/>
          <w:lang w:bidi="ar-EG"/>
        </w:rPr>
        <w:t xml:space="preserve">. </w:t>
      </w:r>
    </w:p>
    <w:p w14:paraId="5A565E02" w14:textId="369AB3D8" w:rsidR="006F6ADC" w:rsidRPr="00C71204" w:rsidRDefault="006F6ADC"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كتابي إليكم عن نعم من الله عظيمة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ومنن كريمة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وآلاء جسيمة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نشكر الله عليها ونسأله المزيد من فضله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ونعم الله كلما جاءت في نمو وازدياد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وأياديه جلَّت عن التعداد</w:t>
      </w:r>
      <w:r w:rsidR="00073966">
        <w:rPr>
          <w:rFonts w:ascii="Traditional Arabic" w:hAnsi="Traditional Arabic" w:cs="Traditional Arabic"/>
          <w:sz w:val="34"/>
          <w:szCs w:val="34"/>
          <w:rtl/>
          <w:lang w:bidi="ar-EG"/>
        </w:rPr>
        <w:t xml:space="preserve">. </w:t>
      </w:r>
    </w:p>
    <w:p w14:paraId="3E6168B4" w14:textId="287AFA14" w:rsidR="006F6ADC" w:rsidRPr="00C71204" w:rsidRDefault="006F6ADC"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وتعلمون أن مقامنا الساعة في هذه البلاد إنما هو لأمور ضرورية متى أهملناها فسد علينا أمر الدين والدنيا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ولسنا والله مختارين البعد عنكم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ولو حملتنا الطيور لسرنا إليكم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ولكن الغائب عذره معه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وأنتم لو اطلعتم على باطن الأمور فانكم – ولله الحمد- ما تختارون الساعة إلا ذلك</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ولم نعزم على المقام والاستيطان شهراًواحداً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بل كل يوم نستخير الله لنا ولكم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وأدعوا لنا بالخيرة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فنسأل الله العظيم أن يخير لنا ولكم وللمسلمين ما فيه الخيرة في خير وعافية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ومع هذا فقد فتح الله من أبواب الخير والرحمة والهداية والبركة ما لم يكن يخطر بالبال</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يدور في الخيال</w:t>
      </w:r>
      <w:r w:rsidR="00073966">
        <w:rPr>
          <w:rFonts w:ascii="Traditional Arabic" w:hAnsi="Traditional Arabic" w:cs="Traditional Arabic"/>
          <w:sz w:val="34"/>
          <w:szCs w:val="34"/>
          <w:rtl/>
          <w:lang w:bidi="ar-EG"/>
        </w:rPr>
        <w:t xml:space="preserve">. </w:t>
      </w:r>
    </w:p>
    <w:p w14:paraId="39FA87D3" w14:textId="0B568614" w:rsidR="006F6ADC" w:rsidRPr="00C71204" w:rsidRDefault="009821FC"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ونحن في كل وقت مهمومون بالسفر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مستخيرون الله سبحانه وتعالى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 يظن الظانّ أنا نؤثر على قربكم شيئاً من أمور الدنيا قط</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بل ولا نؤثر من امور الدين ما يكون قربكم أرجح منهن ولكن ثم أمور كبار نخاف الضرر الخاص والعام من إهمالها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والشاهد يرى ما لا يرى الغائب</w:t>
      </w:r>
      <w:r w:rsidR="00073966">
        <w:rPr>
          <w:rFonts w:ascii="Traditional Arabic" w:hAnsi="Traditional Arabic" w:cs="Traditional Arabic"/>
          <w:sz w:val="34"/>
          <w:szCs w:val="34"/>
          <w:rtl/>
          <w:lang w:bidi="ar-EG"/>
        </w:rPr>
        <w:t xml:space="preserve">. </w:t>
      </w:r>
    </w:p>
    <w:p w14:paraId="5B397999" w14:textId="5D6F8FD4" w:rsidR="009821FC" w:rsidRPr="00C71204" w:rsidRDefault="0062736A" w:rsidP="00C71204">
      <w:pPr>
        <w:tabs>
          <w:tab w:val="left" w:pos="28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والمطلوب كثرة الدعاء بالخيرة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الله يعلم ولا نعلم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ويقدر ولا نقدر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وهو علاَّم الغيوب</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قال النبي صلى الله عليه وسلم</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من سعادة ابن آدم استخارته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ورضاه بما قسم الله 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ومن شقاوة ابن آدم ترك استخارته 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وسخطه بما يقسم الله له " </w:t>
      </w:r>
      <w:r w:rsidR="001C728D" w:rsidRPr="00C71204">
        <w:rPr>
          <w:rFonts w:ascii="Traditional Arabic" w:hAnsi="Traditional Arabic" w:cs="Traditional Arabic"/>
          <w:sz w:val="34"/>
          <w:szCs w:val="34"/>
          <w:vertAlign w:val="superscript"/>
          <w:rtl/>
          <w:lang w:bidi="ar-EG"/>
        </w:rPr>
        <w:t>(</w:t>
      </w:r>
      <w:r w:rsidR="008109B2" w:rsidRPr="00C71204">
        <w:rPr>
          <w:rStyle w:val="a7"/>
          <w:rFonts w:ascii="Traditional Arabic" w:hAnsi="Traditional Arabic" w:cs="Traditional Arabic"/>
          <w:sz w:val="34"/>
          <w:szCs w:val="34"/>
          <w:rtl/>
          <w:lang w:bidi="ar-EG"/>
        </w:rPr>
        <w:footnoteReference w:id="58"/>
      </w:r>
      <w:r w:rsidR="001C728D"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والتاجر يكون مسافراً فيخاف ضياع بعض</w:t>
      </w:r>
      <w:r w:rsidR="001C728D" w:rsidRP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فيحتاج أن يقيم حتى يستوفيه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نحن فيه من أمر يحل عن الوصف</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حول ولا قوة إلا بالله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والسلام عليكم ورحمة الله وبركاته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كثيراً كثيرا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وعلى سائر من بالبيت من الكبار والصغار وسائر الجيران والأهل والأصحاب واحداً واحداً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والحمد لله رب العالمين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وصلى الله على محمد وآله وصحبه وسلم تسليما</w:t>
      </w:r>
      <w:r w:rsidR="00073966">
        <w:rPr>
          <w:rFonts w:ascii="Traditional Arabic" w:hAnsi="Traditional Arabic" w:cs="Traditional Arabic"/>
          <w:sz w:val="34"/>
          <w:szCs w:val="34"/>
          <w:rtl/>
          <w:lang w:bidi="ar-EG"/>
        </w:rPr>
        <w:t xml:space="preserve">. </w:t>
      </w:r>
    </w:p>
    <w:p w14:paraId="46FADB84" w14:textId="77777777" w:rsidR="00037C65" w:rsidRPr="00C71204" w:rsidRDefault="006F62B5" w:rsidP="00C71204">
      <w:pPr>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w:t>
      </w:r>
    </w:p>
    <w:p w14:paraId="20C4373D" w14:textId="77777777" w:rsidR="00F2337A" w:rsidRPr="00C71204" w:rsidRDefault="00F2337A" w:rsidP="00C71204">
      <w:pPr>
        <w:spacing w:after="0"/>
        <w:jc w:val="both"/>
        <w:rPr>
          <w:rFonts w:ascii="Traditional Arabic" w:hAnsi="Traditional Arabic" w:cs="Traditional Arabic"/>
          <w:sz w:val="34"/>
          <w:szCs w:val="34"/>
          <w:rtl/>
          <w:lang w:bidi="ar-EG"/>
        </w:rPr>
      </w:pPr>
    </w:p>
    <w:p w14:paraId="2287E24C" w14:textId="77777777" w:rsidR="00F2337A" w:rsidRPr="00C71204" w:rsidRDefault="00F2337A" w:rsidP="00C71204">
      <w:pPr>
        <w:spacing w:after="0"/>
        <w:jc w:val="both"/>
        <w:rPr>
          <w:rFonts w:ascii="Traditional Arabic" w:hAnsi="Traditional Arabic" w:cs="Traditional Arabic"/>
          <w:sz w:val="34"/>
          <w:szCs w:val="34"/>
          <w:rtl/>
          <w:lang w:bidi="ar-EG"/>
        </w:rPr>
      </w:pPr>
    </w:p>
    <w:p w14:paraId="52014DDB" w14:textId="77777777" w:rsidR="00F2337A" w:rsidRPr="00C71204" w:rsidRDefault="00F2337A" w:rsidP="00C71204">
      <w:pPr>
        <w:spacing w:after="0"/>
        <w:jc w:val="both"/>
        <w:rPr>
          <w:rFonts w:ascii="Traditional Arabic" w:hAnsi="Traditional Arabic" w:cs="Traditional Arabic"/>
          <w:sz w:val="34"/>
          <w:szCs w:val="34"/>
          <w:rtl/>
          <w:lang w:bidi="ar-EG"/>
        </w:rPr>
      </w:pPr>
    </w:p>
    <w:p w14:paraId="3D10495B" w14:textId="77777777" w:rsidR="00512A90" w:rsidRPr="00C71204" w:rsidRDefault="003D25E5" w:rsidP="00073966">
      <w:pPr>
        <w:pStyle w:val="3"/>
        <w:rPr>
          <w:rtl/>
          <w:lang w:bidi="ar-EG"/>
        </w:rPr>
      </w:pPr>
      <w:bookmarkStart w:id="31" w:name="_Toc86131191"/>
      <w:r w:rsidRPr="00C71204">
        <w:rPr>
          <w:rtl/>
          <w:lang w:bidi="ar-EG"/>
        </w:rPr>
        <w:t>الرسالة الثانية – إلى أصحابه وتلاميذه</w:t>
      </w:r>
      <w:bookmarkEnd w:id="31"/>
    </w:p>
    <w:p w14:paraId="34DAEA72" w14:textId="0768490C" w:rsidR="003D25E5" w:rsidRPr="00C71204" w:rsidRDefault="003D25E5"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بعد حمد الله تعالى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والصلاة على نبيه صلى الله عليه وسلم</w:t>
      </w:r>
    </w:p>
    <w:p w14:paraId="4D60EEB4" w14:textId="36EB09F0" w:rsidR="000D0D77"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أما بعد فإن الله – وله الحمد- قد أنعم علَّي من نعمه العظيمة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ومننه الجسيمة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وآلائه الكريمة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ما هو مستوجب لعظيم الشكر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والثبات على الطاعة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واعتياد حسن السير في الضرّاء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 تعالى</w:t>
      </w:r>
      <w:r w:rsidR="00C71204">
        <w:rPr>
          <w:rFonts w:ascii="Traditional Arabic" w:hAnsi="Traditional Arabic" w:cs="Traditional Arabic"/>
          <w:sz w:val="34"/>
          <w:szCs w:val="34"/>
          <w:rtl/>
          <w:lang w:bidi="ar-EG"/>
        </w:rPr>
        <w:t>:</w:t>
      </w:r>
    </w:p>
    <w:p w14:paraId="1AB260AF" w14:textId="5580005C" w:rsidR="000D0D77"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w:t>
      </w:r>
      <w:r w:rsidR="000D0D77" w:rsidRPr="00C71204">
        <w:rPr>
          <w:rFonts w:ascii="Traditional Arabic" w:hAnsi="Traditional Arabic" w:cs="Traditional Arabic"/>
          <w:sz w:val="34"/>
          <w:szCs w:val="34"/>
          <w:rtl/>
          <w:lang w:bidi="ar-EG"/>
        </w:rPr>
        <w:t>﴿ وَلَئِنْ أَذَقْنَا الْإِنْسَانَ مِنَّا رَحْمَةً ثُمَّ نَزَعْنَاهَا مِنْهُ إِنَّهُ لَيَئُوسٌ كَفُورٌ (9) وَلَئِنْ أَذَقْنَاهُ نَعْمَاءَ بَعْدَ ضَرَّاءَ مَسَّتْهُ لَيَقُولَنَّ ذَهَبَ السَّيِّئَاتُ عَنِّي إِنَّهُ لَفَرِحٌ فَخُورٌ (10) إِلَّا الَّذِينَ صَبَرُوا وَعَمِلُوا الصَّالِحَاتِ أُولَئِكَ لَهُمْ مَغْفِرَةٌ وَأَجْرٌ كَبِيرٌ (11) ﴾ [ هود</w:t>
      </w:r>
      <w:r w:rsidR="00C71204">
        <w:rPr>
          <w:rFonts w:ascii="Traditional Arabic" w:hAnsi="Traditional Arabic" w:cs="Traditional Arabic"/>
          <w:sz w:val="34"/>
          <w:szCs w:val="34"/>
          <w:rtl/>
          <w:lang w:bidi="ar-EG"/>
        </w:rPr>
        <w:t>:</w:t>
      </w:r>
      <w:r w:rsidR="000D0D77" w:rsidRPr="00C71204">
        <w:rPr>
          <w:rFonts w:ascii="Traditional Arabic" w:hAnsi="Traditional Arabic" w:cs="Traditional Arabic"/>
          <w:sz w:val="34"/>
          <w:szCs w:val="34"/>
          <w:rtl/>
          <w:lang w:bidi="ar-EG"/>
        </w:rPr>
        <w:t xml:space="preserve"> 9-11]</w:t>
      </w:r>
    </w:p>
    <w:p w14:paraId="4833E5A0" w14:textId="35773415" w:rsidR="00BF09DC"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وتعلمون أن</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الله سبحانه منَّ في هذه القضية من المنن- التي فيها من أسباب نصر دينه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وعلو كلمته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ونصر جنده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وع</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ز</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ة أوليائه وقوة أهل السنة والجماعة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وذل </w:t>
      </w:r>
      <w:r w:rsidR="000D0D77"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هل البدعة والفرقة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تقرير ما قرَّر عندكم من ال</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سن</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وزيادات على ذلك بإنفتاح أبواب من الهدى والنصر والدالائل وظهور الحق لأمم لا يحصى عددهم إلا الله تعالى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وإقبال الخلائق إلى سبيل السنة والجماعة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وغير ذلك من المنن- ما لابد معه من عظيم الشكر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ومن الصبر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وإن كان صبراً في سرَّاء</w:t>
      </w:r>
      <w:r w:rsidR="00073966">
        <w:rPr>
          <w:rFonts w:ascii="Traditional Arabic" w:hAnsi="Traditional Arabic" w:cs="Traditional Arabic"/>
          <w:sz w:val="34"/>
          <w:szCs w:val="34"/>
          <w:rtl/>
          <w:lang w:bidi="ar-EG"/>
        </w:rPr>
        <w:t xml:space="preserve">. </w:t>
      </w:r>
    </w:p>
    <w:p w14:paraId="09FD12FB" w14:textId="2876140A" w:rsidR="00D13B56"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وتعلمون أن</w:t>
      </w:r>
      <w:r w:rsidR="000D0D77"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من القواعد العظيمة التي هي من جماع الدين تأليف القلوب</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واجتماع الكلمة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وصلاح ذات البين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 الله تعالى 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p>
    <w:p w14:paraId="4CCDD138" w14:textId="2C81461C" w:rsidR="00D13B56" w:rsidRPr="00C71204" w:rsidRDefault="00D13B56"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﴿فَاتَّقُوا اللَّهَ وَأَصْلِحُوا ذَاتَ بَيْنِكُمْ﴾ [ الأنفال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1]</w:t>
      </w:r>
      <w:r w:rsidR="00073966">
        <w:rPr>
          <w:rFonts w:ascii="Traditional Arabic" w:hAnsi="Traditional Arabic" w:cs="Traditional Arabic"/>
          <w:sz w:val="34"/>
          <w:szCs w:val="34"/>
          <w:rtl/>
          <w:lang w:bidi="ar-EG"/>
        </w:rPr>
        <w:t xml:space="preserve">. </w:t>
      </w:r>
    </w:p>
    <w:p w14:paraId="0EE0275D" w14:textId="07B37FBA" w:rsidR="00D13B56"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ويقول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w:t>
      </w:r>
      <w:r w:rsidR="00D13B56" w:rsidRPr="00C71204">
        <w:rPr>
          <w:rFonts w:ascii="Traditional Arabic" w:hAnsi="Traditional Arabic" w:cs="Traditional Arabic"/>
          <w:sz w:val="34"/>
          <w:szCs w:val="34"/>
          <w:rtl/>
          <w:lang w:bidi="ar-EG"/>
        </w:rPr>
        <w:t>﴿ وَاعْتَصِمُوا بِحَبْلِ اللَّهِ جَمِيعًا وَلَا تَفَرَّقُوا ﴾ [ آل عمران</w:t>
      </w:r>
      <w:r w:rsidR="00C71204">
        <w:rPr>
          <w:rFonts w:ascii="Traditional Arabic" w:hAnsi="Traditional Arabic" w:cs="Traditional Arabic"/>
          <w:sz w:val="34"/>
          <w:szCs w:val="34"/>
          <w:rtl/>
          <w:lang w:bidi="ar-EG"/>
        </w:rPr>
        <w:t>:</w:t>
      </w:r>
      <w:r w:rsidR="00D13B56" w:rsidRPr="00C71204">
        <w:rPr>
          <w:rFonts w:ascii="Traditional Arabic" w:hAnsi="Traditional Arabic" w:cs="Traditional Arabic"/>
          <w:sz w:val="34"/>
          <w:szCs w:val="34"/>
          <w:rtl/>
          <w:lang w:bidi="ar-EG"/>
        </w:rPr>
        <w:t xml:space="preserve"> 103] </w:t>
      </w:r>
    </w:p>
    <w:p w14:paraId="4852E257" w14:textId="13D2DB29" w:rsidR="00DB6B64"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ويقول</w:t>
      </w:r>
      <w:r w:rsidR="00C71204">
        <w:rPr>
          <w:rFonts w:ascii="Traditional Arabic" w:hAnsi="Traditional Arabic" w:cs="Traditional Arabic"/>
          <w:sz w:val="34"/>
          <w:szCs w:val="34"/>
          <w:rtl/>
          <w:lang w:bidi="ar-EG"/>
        </w:rPr>
        <w:t xml:space="preserve">: </w:t>
      </w:r>
      <w:r w:rsidR="00DB6B64" w:rsidRPr="00C71204">
        <w:rPr>
          <w:rFonts w:ascii="Traditional Arabic" w:hAnsi="Traditional Arabic" w:cs="Traditional Arabic"/>
          <w:sz w:val="34"/>
          <w:szCs w:val="34"/>
          <w:rtl/>
          <w:lang w:bidi="ar-EG"/>
        </w:rPr>
        <w:t>﴿ وَلَا تَكُونُوا كَالَّذِينَ تَفَرَّقُوا وَاخْتَلَفُوا مِنْ بَعْدِ مَا جَاءَهُمُ الْبَيِّنَاتُ وَأُولَئِكَ لَهُمْ عَذَابٌ عَظِيمٌ ﴾ [ آل عمران</w:t>
      </w:r>
      <w:r w:rsidR="00C71204">
        <w:rPr>
          <w:rFonts w:ascii="Traditional Arabic" w:hAnsi="Traditional Arabic" w:cs="Traditional Arabic"/>
          <w:sz w:val="34"/>
          <w:szCs w:val="34"/>
          <w:rtl/>
          <w:lang w:bidi="ar-EG"/>
        </w:rPr>
        <w:t>:</w:t>
      </w:r>
      <w:r w:rsidR="00DB6B64" w:rsidRPr="00C71204">
        <w:rPr>
          <w:rFonts w:ascii="Traditional Arabic" w:hAnsi="Traditional Arabic" w:cs="Traditional Arabic"/>
          <w:sz w:val="34"/>
          <w:szCs w:val="34"/>
          <w:rtl/>
          <w:lang w:bidi="ar-EG"/>
        </w:rPr>
        <w:t xml:space="preserve"> 105]</w:t>
      </w:r>
      <w:r w:rsidR="00073966">
        <w:rPr>
          <w:rFonts w:ascii="Traditional Arabic" w:hAnsi="Traditional Arabic" w:cs="Traditional Arabic"/>
          <w:sz w:val="34"/>
          <w:szCs w:val="34"/>
          <w:rtl/>
          <w:lang w:bidi="ar-EG"/>
        </w:rPr>
        <w:t xml:space="preserve">. </w:t>
      </w:r>
    </w:p>
    <w:p w14:paraId="2EC20F5B"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65D3D12D" w14:textId="18D53739" w:rsidR="00BF09DC" w:rsidRPr="00C71204" w:rsidRDefault="00BF09DC"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وأمثال ذلك من النصوص </w:t>
      </w:r>
      <w:r w:rsidR="00B10E9E" w:rsidRPr="00C71204">
        <w:rPr>
          <w:rFonts w:ascii="Traditional Arabic" w:hAnsi="Traditional Arabic" w:cs="Traditional Arabic"/>
          <w:sz w:val="34"/>
          <w:szCs w:val="34"/>
          <w:rtl/>
          <w:lang w:bidi="ar-EG"/>
        </w:rPr>
        <w:t>التي ت</w:t>
      </w:r>
      <w:r w:rsidR="00DB6B64" w:rsidRPr="00C71204">
        <w:rPr>
          <w:rFonts w:ascii="Traditional Arabic" w:hAnsi="Traditional Arabic" w:cs="Traditional Arabic"/>
          <w:sz w:val="34"/>
          <w:szCs w:val="34"/>
          <w:rtl/>
          <w:lang w:bidi="ar-EG"/>
        </w:rPr>
        <w:t>أ</w:t>
      </w:r>
      <w:r w:rsidR="00B10E9E" w:rsidRPr="00C71204">
        <w:rPr>
          <w:rFonts w:ascii="Traditional Arabic" w:hAnsi="Traditional Arabic" w:cs="Traditional Arabic"/>
          <w:sz w:val="34"/>
          <w:szCs w:val="34"/>
          <w:rtl/>
          <w:lang w:bidi="ar-EG"/>
        </w:rPr>
        <w:t>مر بالجماعة والائتلاف</w:t>
      </w:r>
      <w:r w:rsidR="00073966">
        <w:rPr>
          <w:rFonts w:ascii="Traditional Arabic" w:hAnsi="Traditional Arabic" w:cs="Traditional Arabic"/>
          <w:sz w:val="34"/>
          <w:szCs w:val="34"/>
          <w:rtl/>
          <w:lang w:bidi="ar-EG"/>
        </w:rPr>
        <w:t xml:space="preserve">، </w:t>
      </w:r>
      <w:r w:rsidR="00B10E9E" w:rsidRPr="00C71204">
        <w:rPr>
          <w:rFonts w:ascii="Traditional Arabic" w:hAnsi="Traditional Arabic" w:cs="Traditional Arabic"/>
          <w:sz w:val="34"/>
          <w:szCs w:val="34"/>
          <w:rtl/>
          <w:lang w:bidi="ar-EG"/>
        </w:rPr>
        <w:t>وتنهى عن الفرقة والاختلاف</w:t>
      </w:r>
      <w:r w:rsidR="00073966">
        <w:rPr>
          <w:rFonts w:ascii="Traditional Arabic" w:hAnsi="Traditional Arabic" w:cs="Traditional Arabic"/>
          <w:sz w:val="34"/>
          <w:szCs w:val="34"/>
          <w:rtl/>
          <w:lang w:bidi="ar-EG"/>
        </w:rPr>
        <w:t xml:space="preserve">، </w:t>
      </w:r>
      <w:r w:rsidR="00B10E9E" w:rsidRPr="00C71204">
        <w:rPr>
          <w:rFonts w:ascii="Traditional Arabic" w:hAnsi="Traditional Arabic" w:cs="Traditional Arabic"/>
          <w:sz w:val="34"/>
          <w:szCs w:val="34"/>
          <w:rtl/>
          <w:lang w:bidi="ar-EG"/>
        </w:rPr>
        <w:t>وأهل هذا الأصل هم أهل الجماعة</w:t>
      </w:r>
      <w:r w:rsidR="00073966">
        <w:rPr>
          <w:rFonts w:ascii="Traditional Arabic" w:hAnsi="Traditional Arabic" w:cs="Traditional Arabic"/>
          <w:sz w:val="34"/>
          <w:szCs w:val="34"/>
          <w:rtl/>
          <w:lang w:bidi="ar-EG"/>
        </w:rPr>
        <w:t xml:space="preserve">، </w:t>
      </w:r>
      <w:r w:rsidR="00B10E9E" w:rsidRPr="00C71204">
        <w:rPr>
          <w:rFonts w:ascii="Traditional Arabic" w:hAnsi="Traditional Arabic" w:cs="Traditional Arabic"/>
          <w:sz w:val="34"/>
          <w:szCs w:val="34"/>
          <w:rtl/>
          <w:lang w:bidi="ar-EG"/>
        </w:rPr>
        <w:t>كما أن الخارجين عنه هم أهل الفرقة</w:t>
      </w:r>
      <w:r w:rsidR="00073966">
        <w:rPr>
          <w:rFonts w:ascii="Traditional Arabic" w:hAnsi="Traditional Arabic" w:cs="Traditional Arabic"/>
          <w:sz w:val="34"/>
          <w:szCs w:val="34"/>
          <w:rtl/>
          <w:lang w:bidi="ar-EG"/>
        </w:rPr>
        <w:t xml:space="preserve">. </w:t>
      </w:r>
    </w:p>
    <w:p w14:paraId="0A0C9141" w14:textId="3E8B2887" w:rsidR="00B10E9E" w:rsidRPr="00C71204" w:rsidRDefault="00B10E9E"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وجماع السنة طاعة الرسول</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ولهذا قال النبي صلى الله عليه وسلم في الحديث الصحيح الذي رواه مسلم في صحيحه عن </w:t>
      </w:r>
      <w:r w:rsidR="00DB6B64"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بي هريرة " إن الله يرضى لكم ثلاثا: أن تعبدوه ولا تشركوا به شيئا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 تعتصموا بحبل الله جميعا ولا تفرقوا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 تناصحوا من ولاه أموركم "</w:t>
      </w:r>
    </w:p>
    <w:p w14:paraId="1F2D1F4A" w14:textId="77777777" w:rsidR="00612886" w:rsidRPr="00C71204" w:rsidRDefault="00B10E9E"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وفي السنن من حديث زيد بن ثابت وابن مسعود – فقيهي الصحابة- عن </w:t>
      </w:r>
    </w:p>
    <w:p w14:paraId="211627F6" w14:textId="4DDB9A6C" w:rsidR="00B10E9E" w:rsidRPr="00C71204" w:rsidRDefault="00B10E9E"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النبي صلى الله </w:t>
      </w:r>
      <w:r w:rsidR="00612886" w:rsidRPr="00C71204">
        <w:rPr>
          <w:rFonts w:ascii="Traditional Arabic" w:hAnsi="Traditional Arabic" w:cs="Traditional Arabic"/>
          <w:sz w:val="34"/>
          <w:szCs w:val="34"/>
          <w:rtl/>
          <w:lang w:bidi="ar-EG"/>
        </w:rPr>
        <w:t>عليه وسلم أنَّه قال</w:t>
      </w:r>
      <w:r w:rsidR="00C71204">
        <w:rPr>
          <w:rFonts w:ascii="Traditional Arabic" w:hAnsi="Traditional Arabic" w:cs="Traditional Arabic"/>
          <w:sz w:val="34"/>
          <w:szCs w:val="34"/>
          <w:rtl/>
          <w:lang w:bidi="ar-EG"/>
        </w:rPr>
        <w:t>:</w:t>
      </w:r>
      <w:r w:rsidR="00612886" w:rsidRPr="00C71204">
        <w:rPr>
          <w:rFonts w:ascii="Traditional Arabic" w:hAnsi="Traditional Arabic" w:cs="Traditional Arabic"/>
          <w:sz w:val="34"/>
          <w:szCs w:val="34"/>
          <w:rtl/>
          <w:lang w:bidi="ar-EG"/>
        </w:rPr>
        <w:t xml:space="preserve"> " نضَّرالله امرءاَ سمع منا حديثاً فبلغه إلى من لم يسمعه</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فرب حامل فقه غير فقيه</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ورب حامل فقه إلى من هو أفقه منه</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ثلاث لا يغل عليهن قلب مسلم</w:t>
      </w:r>
      <w:r w:rsidR="00C71204">
        <w:rPr>
          <w:rFonts w:ascii="Traditional Arabic" w:hAnsi="Traditional Arabic" w:cs="Traditional Arabic"/>
          <w:sz w:val="34"/>
          <w:szCs w:val="34"/>
          <w:rtl/>
          <w:lang w:bidi="ar-EG"/>
        </w:rPr>
        <w:t>:</w:t>
      </w:r>
      <w:r w:rsidR="00612886" w:rsidRPr="00C71204">
        <w:rPr>
          <w:rFonts w:ascii="Traditional Arabic" w:hAnsi="Traditional Arabic" w:cs="Traditional Arabic"/>
          <w:sz w:val="34"/>
          <w:szCs w:val="34"/>
          <w:rtl/>
          <w:lang w:bidi="ar-EG"/>
        </w:rPr>
        <w:t xml:space="preserve"> إخلاص العمل لله ومناصحة ولاة الأمر</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ولزوم جماعة المسلمين</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فإن دعوتهم تحيط من وراءهم " وقوله</w:t>
      </w:r>
      <w:r w:rsidR="00C71204">
        <w:rPr>
          <w:rFonts w:ascii="Traditional Arabic" w:hAnsi="Traditional Arabic" w:cs="Traditional Arabic"/>
          <w:sz w:val="34"/>
          <w:szCs w:val="34"/>
          <w:rtl/>
          <w:lang w:bidi="ar-EG"/>
        </w:rPr>
        <w:t>:</w:t>
      </w:r>
      <w:r w:rsidR="00612886" w:rsidRPr="00C71204">
        <w:rPr>
          <w:rFonts w:ascii="Traditional Arabic" w:hAnsi="Traditional Arabic" w:cs="Traditional Arabic"/>
          <w:sz w:val="34"/>
          <w:szCs w:val="34"/>
          <w:rtl/>
          <w:lang w:bidi="ar-EG"/>
        </w:rPr>
        <w:t xml:space="preserve"> " لا يغل " أي لا يحقد عليهن</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فلا يبغض هذه الخصال قلب المسلم</w:t>
      </w:r>
      <w:r w:rsidR="00073966">
        <w:rPr>
          <w:rFonts w:ascii="Traditional Arabic" w:hAnsi="Traditional Arabic" w:cs="Traditional Arabic"/>
          <w:sz w:val="34"/>
          <w:szCs w:val="34"/>
          <w:rtl/>
          <w:lang w:bidi="ar-EG"/>
        </w:rPr>
        <w:t xml:space="preserve">، </w:t>
      </w:r>
      <w:r w:rsidR="00612886" w:rsidRPr="00C71204">
        <w:rPr>
          <w:rFonts w:ascii="Traditional Arabic" w:hAnsi="Traditional Arabic" w:cs="Traditional Arabic"/>
          <w:sz w:val="34"/>
          <w:szCs w:val="34"/>
          <w:rtl/>
          <w:lang w:bidi="ar-EG"/>
        </w:rPr>
        <w:t>بل يحبهن ويرضاهن</w:t>
      </w:r>
      <w:r w:rsidR="00073966">
        <w:rPr>
          <w:rFonts w:ascii="Traditional Arabic" w:hAnsi="Traditional Arabic" w:cs="Traditional Arabic"/>
          <w:sz w:val="34"/>
          <w:szCs w:val="34"/>
          <w:rtl/>
          <w:lang w:bidi="ar-EG"/>
        </w:rPr>
        <w:t xml:space="preserve">. </w:t>
      </w:r>
    </w:p>
    <w:p w14:paraId="6A07C62E" w14:textId="7024CCEA" w:rsidR="00612886" w:rsidRPr="00C71204" w:rsidRDefault="00612886"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وأول ما أبدأ به من هذا الأصل ما يتعلق بي فتعلمون رضي الله عنكم أني لا أحب أن يؤذى أحد من عموم المسلمين – فضلاً عن أصحابنا- بشئ أصلا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لا بتطناً ولا ظاهراً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عندي عتب على أحد منهم ولا لوم أصلا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بل لهم عندي من الكرامة والإجلال والمحبة والتعظيم أضعاف ما كان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كل بحسبه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يخلو الرجل إما أن يكون مجتهداً مصيباً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مخطئاً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أو مذنبا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فالأول مأجور مشكور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والثاني مع أجره على الاجتهاد فمعفو عنه مغفور 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والثالث فالله يغفر لنا وله ولسائر المؤمنين </w:t>
      </w:r>
    </w:p>
    <w:p w14:paraId="474ACD4B" w14:textId="5C4C21BE" w:rsidR="00612886" w:rsidRPr="00C71204" w:rsidRDefault="00612886"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فنطوي بساط الكلام المخالف لهذا الأصل كقول القائل</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فلان قصر</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فلان ما عمل</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فلان أوذي الشيخ بسببه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فُلان كان سبب هذه القضية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فلان كان يتكلم في كيد فلان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ونحو هذه الكلمات التي فيها مذمة لبعض الأصحاب</w:t>
      </w:r>
      <w:r w:rsidR="00876F4D" w:rsidRPr="00C71204">
        <w:rPr>
          <w:rFonts w:ascii="Traditional Arabic" w:hAnsi="Traditional Arabic" w:cs="Traditional Arabic"/>
          <w:sz w:val="34"/>
          <w:szCs w:val="34"/>
          <w:rtl/>
          <w:lang w:bidi="ar-EG"/>
        </w:rPr>
        <w:t xml:space="preserve"> والإخوان</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فإني لا أسامح من آذاهم من هذا الباب</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ولا حول ولا قوة إلا بالله</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بل مثل هذا يعود على قائله بالملام</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إلا أن يكون له من حسنة</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وممن يغفر الله له إن شاء</w:t>
      </w:r>
      <w:r w:rsidR="00073966">
        <w:rPr>
          <w:rFonts w:ascii="Traditional Arabic" w:hAnsi="Traditional Arabic" w:cs="Traditional Arabic"/>
          <w:sz w:val="34"/>
          <w:szCs w:val="34"/>
          <w:rtl/>
          <w:lang w:bidi="ar-EG"/>
        </w:rPr>
        <w:t xml:space="preserve">، </w:t>
      </w:r>
      <w:r w:rsidR="00876F4D" w:rsidRPr="00C71204">
        <w:rPr>
          <w:rFonts w:ascii="Traditional Arabic" w:hAnsi="Traditional Arabic" w:cs="Traditional Arabic"/>
          <w:sz w:val="34"/>
          <w:szCs w:val="34"/>
          <w:rtl/>
          <w:lang w:bidi="ar-EG"/>
        </w:rPr>
        <w:t>وقد عفا الله عما سلف</w:t>
      </w:r>
      <w:r w:rsidR="00073966">
        <w:rPr>
          <w:rFonts w:ascii="Traditional Arabic" w:hAnsi="Traditional Arabic" w:cs="Traditional Arabic"/>
          <w:sz w:val="34"/>
          <w:szCs w:val="34"/>
          <w:rtl/>
          <w:lang w:bidi="ar-EG"/>
        </w:rPr>
        <w:t xml:space="preserve">. </w:t>
      </w:r>
    </w:p>
    <w:p w14:paraId="1BB29662" w14:textId="5AB39A68" w:rsidR="00876F4D" w:rsidRPr="00C71204" w:rsidRDefault="00876F4D"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وتعلمون أيضاً أن ما جرى من نوع تغليظ أو تخشين على بعض الأصحاب والإخوان – مما كان يجري بدمشق</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جرى الآن بمصر – فليس ذلك غضاضة ولا نقصاً في حق صاحبه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ولا حصل بسبب ذلك تغير منا ولا بغض</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بل هو بعد ما عومل به من التغليظ</w:t>
      </w:r>
      <w:r w:rsidR="00C71204">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والتخشين أرفع قدراً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وأنبه ذكراً</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وأحب وأعظم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وإنما هذه الأمور </w:t>
      </w:r>
      <w:r w:rsidR="00E35A20" w:rsidRPr="00C71204">
        <w:rPr>
          <w:rFonts w:ascii="Traditional Arabic" w:hAnsi="Traditional Arabic" w:cs="Traditional Arabic"/>
          <w:sz w:val="34"/>
          <w:szCs w:val="34"/>
          <w:rtl/>
          <w:lang w:bidi="ar-EG"/>
        </w:rPr>
        <w:t>هي من مصالح المؤمنين التي يصلح بها بعضهم ببعض</w:t>
      </w:r>
      <w:r w:rsidR="00073966">
        <w:rPr>
          <w:rFonts w:ascii="Traditional Arabic" w:hAnsi="Traditional Arabic" w:cs="Traditional Arabic"/>
          <w:sz w:val="34"/>
          <w:szCs w:val="34"/>
          <w:rtl/>
          <w:lang w:bidi="ar-EG"/>
        </w:rPr>
        <w:t xml:space="preserve">، </w:t>
      </w:r>
      <w:r w:rsidR="00E35A20" w:rsidRPr="00C71204">
        <w:rPr>
          <w:rFonts w:ascii="Traditional Arabic" w:hAnsi="Traditional Arabic" w:cs="Traditional Arabic"/>
          <w:sz w:val="34"/>
          <w:szCs w:val="34"/>
          <w:rtl/>
          <w:lang w:bidi="ar-EG"/>
        </w:rPr>
        <w:t>فإن المؤمن للمؤمن كاليدين</w:t>
      </w:r>
      <w:r w:rsidR="00C71204">
        <w:rPr>
          <w:rFonts w:ascii="Traditional Arabic" w:hAnsi="Traditional Arabic" w:cs="Traditional Arabic"/>
          <w:sz w:val="34"/>
          <w:szCs w:val="34"/>
          <w:rtl/>
          <w:lang w:bidi="ar-EG"/>
        </w:rPr>
        <w:t>:</w:t>
      </w:r>
      <w:r w:rsidR="00E35A20" w:rsidRPr="00C71204">
        <w:rPr>
          <w:rFonts w:ascii="Traditional Arabic" w:hAnsi="Traditional Arabic" w:cs="Traditional Arabic"/>
          <w:sz w:val="34"/>
          <w:szCs w:val="34"/>
          <w:rtl/>
          <w:lang w:bidi="ar-EG"/>
        </w:rPr>
        <w:t xml:space="preserve"> تغسل إحداهما الأخرى</w:t>
      </w:r>
      <w:r w:rsidR="00073966">
        <w:rPr>
          <w:rFonts w:ascii="Traditional Arabic" w:hAnsi="Traditional Arabic" w:cs="Traditional Arabic"/>
          <w:sz w:val="34"/>
          <w:szCs w:val="34"/>
          <w:rtl/>
          <w:lang w:bidi="ar-EG"/>
        </w:rPr>
        <w:t xml:space="preserve">، </w:t>
      </w:r>
      <w:r w:rsidR="00E35A20" w:rsidRPr="00C71204">
        <w:rPr>
          <w:rFonts w:ascii="Traditional Arabic" w:hAnsi="Traditional Arabic" w:cs="Traditional Arabic"/>
          <w:sz w:val="34"/>
          <w:szCs w:val="34"/>
          <w:rtl/>
          <w:lang w:bidi="ar-EG"/>
        </w:rPr>
        <w:t>وقد لا ينقلع الوسخ إلا بنوع من الخشونة</w:t>
      </w:r>
      <w:r w:rsidR="00073966">
        <w:rPr>
          <w:rFonts w:ascii="Traditional Arabic" w:hAnsi="Traditional Arabic" w:cs="Traditional Arabic"/>
          <w:sz w:val="34"/>
          <w:szCs w:val="34"/>
          <w:rtl/>
          <w:lang w:bidi="ar-EG"/>
        </w:rPr>
        <w:t xml:space="preserve">، </w:t>
      </w:r>
      <w:r w:rsidR="00E35A20" w:rsidRPr="00C71204">
        <w:rPr>
          <w:rFonts w:ascii="Traditional Arabic" w:hAnsi="Traditional Arabic" w:cs="Traditional Arabic"/>
          <w:sz w:val="34"/>
          <w:szCs w:val="34"/>
          <w:rtl/>
          <w:lang w:bidi="ar-EG"/>
        </w:rPr>
        <w:t>لكن ذلك يوجب من النظافة والنعومة ما يحمد معه ذلك التخشين</w:t>
      </w:r>
      <w:r w:rsidR="00073966">
        <w:rPr>
          <w:rFonts w:ascii="Traditional Arabic" w:hAnsi="Traditional Arabic" w:cs="Traditional Arabic"/>
          <w:sz w:val="34"/>
          <w:szCs w:val="34"/>
          <w:rtl/>
          <w:lang w:bidi="ar-EG"/>
        </w:rPr>
        <w:t xml:space="preserve">. </w:t>
      </w:r>
    </w:p>
    <w:p w14:paraId="2D3FE2CD" w14:textId="70DCA5FC" w:rsidR="00E35A20" w:rsidRPr="00C71204" w:rsidRDefault="00E35A20"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lastRenderedPageBreak/>
        <w:t>وتعلمون أنا جميعاً متعاونون على البر والتقوى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واجب علينا نصر بعضنا بعضا اعظم مما كان وأشد</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فمن رام أن يؤذي بعض الاصحاب أو الإخوان – لما قد يظنه عومل به بدمشق او بمصر الساعة أو غير ذلك – فهو الغالط</w:t>
      </w:r>
      <w:r w:rsidR="00073966">
        <w:rPr>
          <w:rFonts w:ascii="Traditional Arabic" w:hAnsi="Traditional Arabic" w:cs="Traditional Arabic"/>
          <w:sz w:val="34"/>
          <w:szCs w:val="34"/>
          <w:rtl/>
          <w:lang w:bidi="ar-EG"/>
        </w:rPr>
        <w:t xml:space="preserve">، </w:t>
      </w:r>
      <w:r w:rsidR="00A55069" w:rsidRPr="00C71204">
        <w:rPr>
          <w:rFonts w:ascii="Traditional Arabic" w:hAnsi="Traditional Arabic" w:cs="Traditional Arabic"/>
          <w:sz w:val="34"/>
          <w:szCs w:val="34"/>
          <w:rtl/>
          <w:lang w:bidi="ar-EG"/>
        </w:rPr>
        <w:t>وكذلك من ظن أن المؤمنين يبخلون عما أمروا به من التعاون والتناصرفقد ظن ظن السوء ( وإن الظن لا يغني من الحق شيئا) وما غاب عنا أحد من الجماعة</w:t>
      </w:r>
      <w:r w:rsidR="00073966">
        <w:rPr>
          <w:rFonts w:ascii="Traditional Arabic" w:hAnsi="Traditional Arabic" w:cs="Traditional Arabic"/>
          <w:sz w:val="34"/>
          <w:szCs w:val="34"/>
          <w:rtl/>
          <w:lang w:bidi="ar-EG"/>
        </w:rPr>
        <w:t xml:space="preserve">، </w:t>
      </w:r>
      <w:r w:rsidR="00A55069" w:rsidRPr="00C71204">
        <w:rPr>
          <w:rFonts w:ascii="Traditional Arabic" w:hAnsi="Traditional Arabic" w:cs="Traditional Arabic"/>
          <w:sz w:val="34"/>
          <w:szCs w:val="34"/>
          <w:rtl/>
          <w:lang w:bidi="ar-EG"/>
        </w:rPr>
        <w:t>أو قدَّم إلينا الساعة أو قبل الساعة</w:t>
      </w:r>
      <w:r w:rsidR="00073966">
        <w:rPr>
          <w:rFonts w:ascii="Traditional Arabic" w:hAnsi="Traditional Arabic" w:cs="Traditional Arabic"/>
          <w:sz w:val="34"/>
          <w:szCs w:val="34"/>
          <w:rtl/>
          <w:lang w:bidi="ar-EG"/>
        </w:rPr>
        <w:t xml:space="preserve">، </w:t>
      </w:r>
      <w:r w:rsidR="00A55069" w:rsidRPr="00C71204">
        <w:rPr>
          <w:rFonts w:ascii="Traditional Arabic" w:hAnsi="Traditional Arabic" w:cs="Traditional Arabic"/>
          <w:sz w:val="34"/>
          <w:szCs w:val="34"/>
          <w:rtl/>
          <w:lang w:bidi="ar-EG"/>
        </w:rPr>
        <w:t>إلا ومنزلته عندنا اليوم اعظم مما كانت وأجل وأرفع</w:t>
      </w:r>
      <w:r w:rsidR="00073966">
        <w:rPr>
          <w:rFonts w:ascii="Traditional Arabic" w:hAnsi="Traditional Arabic" w:cs="Traditional Arabic"/>
          <w:sz w:val="34"/>
          <w:szCs w:val="34"/>
          <w:rtl/>
          <w:lang w:bidi="ar-EG"/>
        </w:rPr>
        <w:t xml:space="preserve">. </w:t>
      </w:r>
    </w:p>
    <w:p w14:paraId="06ECAAF7" w14:textId="0AC7708B" w:rsidR="00F2337A" w:rsidRPr="00C71204" w:rsidRDefault="00A55069"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وتعلمون رضي الله عنكم أن ما دون هذه القضية من الحوادث يقع فيها – من اجتهاد الآراء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واختلاف الأهواء</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وتنوع أحوال أهل الإيمان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وما لابد منه من نزغات الشيطان – ما لا يتصور أن يعرى عنه نوع الإنسان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وقد قال تعالى</w:t>
      </w:r>
      <w:r w:rsidR="00C71204">
        <w:rPr>
          <w:rFonts w:ascii="Traditional Arabic" w:hAnsi="Traditional Arabic" w:cs="Traditional Arabic"/>
          <w:sz w:val="34"/>
          <w:szCs w:val="34"/>
          <w:rtl/>
          <w:lang w:bidi="ar-EG"/>
        </w:rPr>
        <w:t>:</w:t>
      </w:r>
    </w:p>
    <w:p w14:paraId="40678D10" w14:textId="71D11434"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إِنَّا عَرَضْنَا الْأَمَانَةَ عَلَى السَّمَاوَاتِ وَالْأَرْضِ وَالْجِبَالِ فَأَبَيْنَ أَنْ يَحْمِلْنَهَا وَأَشْفَقْنَ مِنْهَا وَحَمَلَهَا الْإِنْسَانُ إِنَّهُ كَانَ ظَلُومًا جَهُولًا ﴾ [ الأحزاب</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72]</w:t>
      </w:r>
      <w:r w:rsidR="00073966">
        <w:rPr>
          <w:rFonts w:ascii="Traditional Arabic" w:hAnsi="Traditional Arabic" w:cs="Traditional Arabic"/>
          <w:sz w:val="34"/>
          <w:szCs w:val="34"/>
          <w:rtl/>
          <w:lang w:bidi="ar-EG"/>
        </w:rPr>
        <w:t xml:space="preserve">. </w:t>
      </w:r>
    </w:p>
    <w:p w14:paraId="5F9B75A7" w14:textId="45029589" w:rsidR="00DB6B64" w:rsidRPr="00C71204" w:rsidRDefault="00A55069"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بل أنا اقول ما هو أبلغ من ذلك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59"/>
      </w:r>
      <w:r w:rsidRPr="00C71204">
        <w:rPr>
          <w:rFonts w:ascii="Traditional Arabic" w:hAnsi="Traditional Arabic" w:cs="Traditional Arabic"/>
          <w:sz w:val="34"/>
          <w:szCs w:val="34"/>
          <w:vertAlign w:val="superscript"/>
          <w:rtl/>
          <w:lang w:bidi="ar-EG"/>
        </w:rPr>
        <w:t>)</w:t>
      </w:r>
      <w:r w:rsidRPr="00C71204">
        <w:rPr>
          <w:rFonts w:ascii="Traditional Arabic" w:hAnsi="Traditional Arabic" w:cs="Traditional Arabic"/>
          <w:sz w:val="34"/>
          <w:szCs w:val="34"/>
          <w:rtl/>
          <w:lang w:bidi="ar-EG"/>
        </w:rPr>
        <w:t xml:space="preserve"> ن</w:t>
      </w:r>
      <w:r w:rsidR="00DB6B6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بينها بالأدنى على الأعلى</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والأقصى على الأدنى</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تعلمون كثرة ما وقع في هذه القضية من الأكاذيب المفتراة والأغاليط المظنونة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والأهواء الفاسدة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 ذلك أمر يحل عن الوصف</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وكل ما قيل من كذب وزور فهو – في حقنا- خير ونعمة</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قال تعالى</w:t>
      </w:r>
      <w:r w:rsidR="00C71204">
        <w:rPr>
          <w:rFonts w:ascii="Traditional Arabic" w:hAnsi="Traditional Arabic" w:cs="Traditional Arabic"/>
          <w:sz w:val="34"/>
          <w:szCs w:val="34"/>
          <w:rtl/>
          <w:lang w:bidi="ar-EG"/>
        </w:rPr>
        <w:t>:</w:t>
      </w:r>
    </w:p>
    <w:p w14:paraId="69FD7583"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إِنَّ الَّذِينَ جَاءُوا بِالْإِفْكِ عُصْبَةٌ مِنْكُمْ لَا تَحْسَبُوهُ شَرًّا لَكُمْ بَلْ هُوَ خَيْرٌ لَكُمْ لِكُلِّ امْرِئٍ مِنْهُمْ مَا اكْتَسَبَ مِنَ الْإِثْمِ وَالَّذِي تَوَلَّى كِبْرَهُ مِنْهُمْ لَهُ عَذَابٌ عَظِيمٌ ﴾ [ النور: 11] </w:t>
      </w:r>
    </w:p>
    <w:p w14:paraId="3B92075E" w14:textId="7F2D8F05" w:rsidR="004C3963" w:rsidRPr="00C71204" w:rsidRDefault="00A55069"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وقد </w:t>
      </w:r>
      <w:r w:rsidR="00DB6B64"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ظهر الله من نور الحق وبرهانه ما رد به إفك الكاذب وبهتانه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فلا أحب ان ينتصر من أحد بسبب كذبه علَّي او ظلمه وعدوانه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فإن</w:t>
      </w:r>
      <w:r w:rsidR="00DB6B6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ي قد أحللت كل مسلم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وأنا أحب الخير لكل المسلمين</w:t>
      </w:r>
      <w:r w:rsidR="00073966">
        <w:rPr>
          <w:rFonts w:ascii="Traditional Arabic" w:hAnsi="Traditional Arabic" w:cs="Traditional Arabic"/>
          <w:sz w:val="34"/>
          <w:szCs w:val="34"/>
          <w:rtl/>
          <w:lang w:bidi="ar-EG"/>
        </w:rPr>
        <w:t xml:space="preserve">، </w:t>
      </w:r>
      <w:r w:rsidR="00DB6B64" w:rsidRPr="00C71204">
        <w:rPr>
          <w:rFonts w:ascii="Traditional Arabic" w:hAnsi="Traditional Arabic" w:cs="Traditional Arabic"/>
          <w:sz w:val="34"/>
          <w:szCs w:val="34"/>
          <w:rtl/>
          <w:lang w:bidi="ar-EG"/>
        </w:rPr>
        <w:t>أ</w:t>
      </w:r>
      <w:r w:rsidRPr="00C71204">
        <w:rPr>
          <w:rFonts w:ascii="Traditional Arabic" w:hAnsi="Traditional Arabic" w:cs="Traditional Arabic"/>
          <w:sz w:val="34"/>
          <w:szCs w:val="34"/>
          <w:rtl/>
          <w:lang w:bidi="ar-EG"/>
        </w:rPr>
        <w:t>ريد لكل مؤمن من الخير ما أحبه لنفسي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والذين كذبوا وظلموا فهم في حل من جهتي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وأما ما يتعلق بحقوق الله فإن تابوا تاب الله عليهم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وإلا فحكم الله نافذ فيهم</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فلو كان الرجل مشكورا </w:t>
      </w:r>
      <w:r w:rsidR="004C3963" w:rsidRPr="00C71204">
        <w:rPr>
          <w:rFonts w:ascii="Traditional Arabic" w:hAnsi="Traditional Arabic" w:cs="Traditional Arabic"/>
          <w:sz w:val="34"/>
          <w:szCs w:val="34"/>
          <w:rtl/>
          <w:lang w:bidi="ar-EG"/>
        </w:rPr>
        <w:t>على سوء عمله لكنت أشكر كل من كان سببا</w:t>
      </w:r>
      <w:r w:rsidR="00DB6B64" w:rsidRPr="00C71204">
        <w:rPr>
          <w:rFonts w:ascii="Traditional Arabic" w:hAnsi="Traditional Arabic" w:cs="Traditional Arabic"/>
          <w:sz w:val="34"/>
          <w:szCs w:val="34"/>
          <w:rtl/>
          <w:lang w:bidi="ar-EG"/>
        </w:rPr>
        <w:t>ً</w:t>
      </w:r>
      <w:r w:rsidR="004C3963" w:rsidRPr="00C71204">
        <w:rPr>
          <w:rFonts w:ascii="Traditional Arabic" w:hAnsi="Traditional Arabic" w:cs="Traditional Arabic"/>
          <w:sz w:val="34"/>
          <w:szCs w:val="34"/>
          <w:rtl/>
          <w:lang w:bidi="ar-EG"/>
        </w:rPr>
        <w:t xml:space="preserve"> في هذه القضية</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لما يترتب عليه من خير الدنيا وال</w:t>
      </w:r>
      <w:r w:rsidR="00DB6B64" w:rsidRPr="00C71204">
        <w:rPr>
          <w:rFonts w:ascii="Traditional Arabic" w:hAnsi="Traditional Arabic" w:cs="Traditional Arabic"/>
          <w:sz w:val="34"/>
          <w:szCs w:val="34"/>
          <w:rtl/>
          <w:lang w:bidi="ar-EG"/>
        </w:rPr>
        <w:t>آ</w:t>
      </w:r>
      <w:r w:rsidR="004C3963" w:rsidRPr="00C71204">
        <w:rPr>
          <w:rFonts w:ascii="Traditional Arabic" w:hAnsi="Traditional Arabic" w:cs="Traditional Arabic"/>
          <w:sz w:val="34"/>
          <w:szCs w:val="34"/>
          <w:rtl/>
          <w:lang w:bidi="ar-EG"/>
        </w:rPr>
        <w:t>خرة</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لكن الله هو المشكور على حسن نعمه وآلائه وأياديه التي لا يقضي للمؤمن قضاء إلا كان خيرا</w:t>
      </w:r>
      <w:r w:rsidR="00DB6B64" w:rsidRPr="00C71204">
        <w:rPr>
          <w:rFonts w:ascii="Traditional Arabic" w:hAnsi="Traditional Arabic" w:cs="Traditional Arabic"/>
          <w:sz w:val="34"/>
          <w:szCs w:val="34"/>
          <w:rtl/>
          <w:lang w:bidi="ar-EG"/>
        </w:rPr>
        <w:t>ً</w:t>
      </w:r>
      <w:r w:rsidR="004C3963" w:rsidRPr="00C71204">
        <w:rPr>
          <w:rFonts w:ascii="Traditional Arabic" w:hAnsi="Traditional Arabic" w:cs="Traditional Arabic"/>
          <w:sz w:val="34"/>
          <w:szCs w:val="34"/>
          <w:rtl/>
          <w:lang w:bidi="ar-EG"/>
        </w:rPr>
        <w:t xml:space="preserve"> له</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وأهل القصد الصالح يشكرون على قصدهم</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وأهل العمل الصالح يشكرون على علمهم</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 xml:space="preserve">وأهل </w:t>
      </w:r>
      <w:r w:rsidR="004C3963" w:rsidRPr="00C71204">
        <w:rPr>
          <w:rFonts w:ascii="Traditional Arabic" w:hAnsi="Traditional Arabic" w:cs="Traditional Arabic"/>
          <w:sz w:val="34"/>
          <w:szCs w:val="34"/>
          <w:rtl/>
          <w:lang w:bidi="ar-EG"/>
        </w:rPr>
        <w:lastRenderedPageBreak/>
        <w:t xml:space="preserve">السيئات نسأل الله </w:t>
      </w:r>
      <w:r w:rsidR="00DB6B64" w:rsidRPr="00C71204">
        <w:rPr>
          <w:rFonts w:ascii="Traditional Arabic" w:hAnsi="Traditional Arabic" w:cs="Traditional Arabic"/>
          <w:sz w:val="34"/>
          <w:szCs w:val="34"/>
          <w:rtl/>
          <w:lang w:bidi="ar-EG"/>
        </w:rPr>
        <w:t>أ</w:t>
      </w:r>
      <w:r w:rsidR="004C3963" w:rsidRPr="00C71204">
        <w:rPr>
          <w:rFonts w:ascii="Traditional Arabic" w:hAnsi="Traditional Arabic" w:cs="Traditional Arabic"/>
          <w:sz w:val="34"/>
          <w:szCs w:val="34"/>
          <w:rtl/>
          <w:lang w:bidi="ar-EG"/>
        </w:rPr>
        <w:t>ن يتوب عليهم</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وأنتم تعلمون هذا من خلقي</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والأمر أزيد مما كان وأوكد</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لكن حقوق الناس بعضهم مع بعض</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وحقوق الله عليهم هم فيها تحت حكم الله</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وأنتم تعلمون أن</w:t>
      </w:r>
      <w:r w:rsidR="00DB6B64" w:rsidRPr="00C71204">
        <w:rPr>
          <w:rFonts w:ascii="Traditional Arabic" w:hAnsi="Traditional Arabic" w:cs="Traditional Arabic"/>
          <w:sz w:val="34"/>
          <w:szCs w:val="34"/>
          <w:rtl/>
          <w:lang w:bidi="ar-EG"/>
        </w:rPr>
        <w:t>َّ</w:t>
      </w:r>
      <w:r w:rsidR="004C3963" w:rsidRPr="00C71204">
        <w:rPr>
          <w:rFonts w:ascii="Traditional Arabic" w:hAnsi="Traditional Arabic" w:cs="Traditional Arabic"/>
          <w:sz w:val="34"/>
          <w:szCs w:val="34"/>
          <w:rtl/>
          <w:lang w:bidi="ar-EG"/>
        </w:rPr>
        <w:t xml:space="preserve"> الصدّيق الأكبر – في قضية الإفك التي أنزل الله فيها القرآن – حلف لا يصل مسطح بن أثاثة لأن</w:t>
      </w:r>
      <w:r w:rsidR="00DB6B64" w:rsidRPr="00C71204">
        <w:rPr>
          <w:rFonts w:ascii="Traditional Arabic" w:hAnsi="Traditional Arabic" w:cs="Traditional Arabic"/>
          <w:sz w:val="34"/>
          <w:szCs w:val="34"/>
          <w:rtl/>
          <w:lang w:bidi="ar-EG"/>
        </w:rPr>
        <w:t>َّ</w:t>
      </w:r>
      <w:r w:rsidR="004C3963" w:rsidRPr="00C71204">
        <w:rPr>
          <w:rFonts w:ascii="Traditional Arabic" w:hAnsi="Traditional Arabic" w:cs="Traditional Arabic"/>
          <w:sz w:val="34"/>
          <w:szCs w:val="34"/>
          <w:rtl/>
          <w:lang w:bidi="ar-EG"/>
        </w:rPr>
        <w:t>ه كان من الخائضين في الإفك</w:t>
      </w:r>
      <w:r w:rsidR="00073966">
        <w:rPr>
          <w:rFonts w:ascii="Traditional Arabic" w:hAnsi="Traditional Arabic" w:cs="Traditional Arabic"/>
          <w:sz w:val="34"/>
          <w:szCs w:val="34"/>
          <w:rtl/>
          <w:lang w:bidi="ar-EG"/>
        </w:rPr>
        <w:t xml:space="preserve">، </w:t>
      </w:r>
      <w:r w:rsidR="004C3963" w:rsidRPr="00C71204">
        <w:rPr>
          <w:rFonts w:ascii="Traditional Arabic" w:hAnsi="Traditional Arabic" w:cs="Traditional Arabic"/>
          <w:sz w:val="34"/>
          <w:szCs w:val="34"/>
          <w:rtl/>
          <w:lang w:bidi="ar-EG"/>
        </w:rPr>
        <w:t xml:space="preserve">فأنزل الله تعالى </w:t>
      </w:r>
      <w:r w:rsidR="00DB6B64" w:rsidRPr="00C71204">
        <w:rPr>
          <w:rFonts w:ascii="Traditional Arabic" w:hAnsi="Traditional Arabic" w:cs="Traditional Arabic"/>
          <w:sz w:val="34"/>
          <w:szCs w:val="34"/>
          <w:rtl/>
          <w:lang w:bidi="ar-EG"/>
        </w:rPr>
        <w:t xml:space="preserve">﴿ وَلَا يَأْتَلِ أُولُو الْفَضْلِ مِنْكُمْ وَالسَّعَةِ أَنْ يُؤْتُوا أُولِي الْقُرْبَى وَالْمَسَاكِينَ وَالْمُهَاجِرِينَ فِي سَبِيلِ اللَّهِ وَلْيَعْفُوا وَلْيَصْفَحُوا أَلَا تُحِبُّونَ أَنْ يَغْفِرَ اللَّهُ لَكُمْ وَاللَّهُ غَفُورٌ رَحِيمٌ﴾[ النور:22] </w:t>
      </w:r>
    </w:p>
    <w:p w14:paraId="6C3186C0" w14:textId="1CEB91B9" w:rsidR="004C3963" w:rsidRPr="00C71204" w:rsidRDefault="004C3963"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فلم</w:t>
      </w:r>
      <w:r w:rsidR="00DB6B64" w:rsidRP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ا نزلت قال أبو بكر</w:t>
      </w:r>
      <w:r w:rsidR="00C71204">
        <w:rPr>
          <w:rFonts w:ascii="Traditional Arabic" w:hAnsi="Traditional Arabic" w:cs="Traditional Arabic"/>
          <w:sz w:val="34"/>
          <w:szCs w:val="34"/>
          <w:rtl/>
          <w:lang w:bidi="ar-EG"/>
        </w:rPr>
        <w:t>:</w:t>
      </w:r>
      <w:r w:rsidRPr="00C71204">
        <w:rPr>
          <w:rFonts w:ascii="Traditional Arabic" w:hAnsi="Traditional Arabic" w:cs="Traditional Arabic"/>
          <w:sz w:val="34"/>
          <w:szCs w:val="34"/>
          <w:rtl/>
          <w:lang w:bidi="ar-EG"/>
        </w:rPr>
        <w:t xml:space="preserve"> " بلى والله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إني لأحب أن يفقر الله لي</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 xml:space="preserve">فأعاد إلى مسطح النفقة التي كان ينفق " </w:t>
      </w:r>
      <w:r w:rsidRPr="00C71204">
        <w:rPr>
          <w:rFonts w:ascii="Traditional Arabic" w:hAnsi="Traditional Arabic" w:cs="Traditional Arabic"/>
          <w:sz w:val="34"/>
          <w:szCs w:val="34"/>
          <w:vertAlign w:val="superscript"/>
          <w:rtl/>
          <w:lang w:bidi="ar-EG"/>
        </w:rPr>
        <w:t>(</w:t>
      </w:r>
      <w:r w:rsidRPr="00C71204">
        <w:rPr>
          <w:rStyle w:val="a7"/>
          <w:rFonts w:ascii="Traditional Arabic" w:hAnsi="Traditional Arabic" w:cs="Traditional Arabic"/>
          <w:sz w:val="34"/>
          <w:szCs w:val="34"/>
          <w:rtl/>
          <w:lang w:bidi="ar-EG"/>
        </w:rPr>
        <w:footnoteReference w:id="60"/>
      </w:r>
      <w:r w:rsidRPr="00C71204">
        <w:rPr>
          <w:rFonts w:ascii="Traditional Arabic" w:hAnsi="Traditional Arabic" w:cs="Traditional Arabic"/>
          <w:sz w:val="34"/>
          <w:szCs w:val="34"/>
          <w:vertAlign w:val="superscript"/>
          <w:rtl/>
          <w:lang w:bidi="ar-EG"/>
        </w:rPr>
        <w:t>)</w:t>
      </w:r>
      <w:r w:rsidR="00073966">
        <w:rPr>
          <w:rFonts w:ascii="Traditional Arabic" w:hAnsi="Traditional Arabic" w:cs="Traditional Arabic"/>
          <w:sz w:val="34"/>
          <w:szCs w:val="34"/>
          <w:rtl/>
          <w:lang w:bidi="ar-EG"/>
        </w:rPr>
        <w:t xml:space="preserve">. </w:t>
      </w:r>
    </w:p>
    <w:p w14:paraId="430B5947" w14:textId="22CC1141" w:rsidR="006F62B5" w:rsidRPr="00C71204" w:rsidRDefault="00067211"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ومع ما ذكر من العفو والإحسان</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وأمثاله وأضعافه</w:t>
      </w:r>
      <w:r w:rsidR="00073966">
        <w:rPr>
          <w:rFonts w:ascii="Traditional Arabic" w:hAnsi="Traditional Arabic" w:cs="Traditional Arabic"/>
          <w:sz w:val="34"/>
          <w:szCs w:val="34"/>
          <w:rtl/>
          <w:lang w:bidi="ar-EG"/>
        </w:rPr>
        <w:t xml:space="preserve">، </w:t>
      </w:r>
      <w:r w:rsidRPr="00C71204">
        <w:rPr>
          <w:rFonts w:ascii="Traditional Arabic" w:hAnsi="Traditional Arabic" w:cs="Traditional Arabic"/>
          <w:sz w:val="34"/>
          <w:szCs w:val="34"/>
          <w:rtl/>
          <w:lang w:bidi="ar-EG"/>
        </w:rPr>
        <w:t>فالجهاد على ما بعث الله به رسوله من الكتاب والحكمة أمر لابد منه</w:t>
      </w:r>
      <w:r w:rsidR="00C71204">
        <w:rPr>
          <w:rFonts w:ascii="Traditional Arabic" w:hAnsi="Traditional Arabic" w:cs="Traditional Arabic"/>
          <w:sz w:val="34"/>
          <w:szCs w:val="34"/>
          <w:rtl/>
          <w:lang w:bidi="ar-EG"/>
        </w:rPr>
        <w:t>:</w:t>
      </w:r>
    </w:p>
    <w:p w14:paraId="256CD76E" w14:textId="5447489D" w:rsidR="00DB6B64" w:rsidRPr="00C71204" w:rsidRDefault="00067211"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sz w:val="34"/>
          <w:szCs w:val="34"/>
          <w:rtl/>
          <w:lang w:bidi="ar-EG"/>
        </w:rPr>
        <w:t xml:space="preserve"> </w:t>
      </w:r>
      <w:r w:rsidR="006F62B5" w:rsidRPr="00C71204">
        <w:rPr>
          <w:rFonts w:ascii="Traditional Arabic" w:hAnsi="Traditional Arabic" w:cs="Traditional Arabic"/>
          <w:sz w:val="34"/>
          <w:szCs w:val="34"/>
          <w:rtl/>
          <w:lang w:bidi="ar-EG"/>
        </w:rPr>
        <w:t>﴿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(54) إِنَّمَا وَلِيُّكُمُ اللَّهُ وَرَسُولُهُ وَالَّذِينَ آَمَنُوا الَّذِينَ يُقِيمُونَ الصَّلَاةَ وَيُؤْتُونَ الزَّكَاةَ وَهُمْ رَاكِعُونَ (55) وَمَنْ يَتَوَلَّ اللَّهَ وَرَسُولَهُ وَالَّذِينَ آَمَنُوا فَإِنَّ حِزْبَ اللَّهِ هُمُ الْغَالِبُونَ (56) ﴾ [ المائدة</w:t>
      </w:r>
      <w:r w:rsidR="00C71204">
        <w:rPr>
          <w:rFonts w:ascii="Traditional Arabic" w:hAnsi="Traditional Arabic" w:cs="Traditional Arabic"/>
          <w:sz w:val="34"/>
          <w:szCs w:val="34"/>
          <w:rtl/>
          <w:lang w:bidi="ar-EG"/>
        </w:rPr>
        <w:t>:</w:t>
      </w:r>
      <w:r w:rsidR="006F62B5" w:rsidRPr="00C71204">
        <w:rPr>
          <w:rFonts w:ascii="Traditional Arabic" w:hAnsi="Traditional Arabic" w:cs="Traditional Arabic"/>
          <w:sz w:val="34"/>
          <w:szCs w:val="34"/>
          <w:rtl/>
          <w:lang w:bidi="ar-EG"/>
        </w:rPr>
        <w:t xml:space="preserve"> 54-56]</w:t>
      </w:r>
      <w:r w:rsidR="00073966">
        <w:rPr>
          <w:rFonts w:ascii="Traditional Arabic" w:hAnsi="Traditional Arabic" w:cs="Traditional Arabic"/>
          <w:sz w:val="34"/>
          <w:szCs w:val="34"/>
          <w:rtl/>
          <w:lang w:bidi="ar-EG"/>
        </w:rPr>
        <w:t xml:space="preserve">. </w:t>
      </w:r>
      <w:r w:rsidR="006F62B5" w:rsidRPr="00C71204">
        <w:rPr>
          <w:rFonts w:ascii="Traditional Arabic" w:hAnsi="Traditional Arabic" w:cs="Traditional Arabic"/>
          <w:sz w:val="34"/>
          <w:szCs w:val="34"/>
          <w:rtl/>
          <w:lang w:bidi="ar-EG"/>
        </w:rPr>
        <w:t>والسلام عليكم ورحمة الله وبركاته</w:t>
      </w:r>
      <w:r w:rsidR="00073966">
        <w:rPr>
          <w:rFonts w:ascii="Traditional Arabic" w:hAnsi="Traditional Arabic" w:cs="Traditional Arabic"/>
          <w:sz w:val="34"/>
          <w:szCs w:val="34"/>
          <w:rtl/>
          <w:lang w:bidi="ar-EG"/>
        </w:rPr>
        <w:t xml:space="preserve">، </w:t>
      </w:r>
      <w:r w:rsidR="006F62B5" w:rsidRPr="00C71204">
        <w:rPr>
          <w:rFonts w:ascii="Traditional Arabic" w:hAnsi="Traditional Arabic" w:cs="Traditional Arabic"/>
          <w:sz w:val="34"/>
          <w:szCs w:val="34"/>
          <w:rtl/>
          <w:lang w:bidi="ar-EG"/>
        </w:rPr>
        <w:t>والحمد لله رب العالمين</w:t>
      </w:r>
      <w:r w:rsidR="00073966">
        <w:rPr>
          <w:rFonts w:ascii="Traditional Arabic" w:hAnsi="Traditional Arabic" w:cs="Traditional Arabic"/>
          <w:sz w:val="34"/>
          <w:szCs w:val="34"/>
          <w:rtl/>
          <w:lang w:bidi="ar-EG"/>
        </w:rPr>
        <w:t xml:space="preserve">، </w:t>
      </w:r>
      <w:r w:rsidR="006F62B5" w:rsidRPr="00C71204">
        <w:rPr>
          <w:rFonts w:ascii="Traditional Arabic" w:hAnsi="Traditional Arabic" w:cs="Traditional Arabic"/>
          <w:sz w:val="34"/>
          <w:szCs w:val="34"/>
          <w:rtl/>
          <w:lang w:bidi="ar-EG"/>
        </w:rPr>
        <w:t xml:space="preserve">وصلى الله على سيدنا محمد وعلى آله </w:t>
      </w:r>
      <w:r w:rsidR="00EF1073" w:rsidRPr="00C71204">
        <w:rPr>
          <w:rFonts w:ascii="Traditional Arabic" w:hAnsi="Traditional Arabic" w:cs="Traditional Arabic"/>
          <w:sz w:val="34"/>
          <w:szCs w:val="34"/>
          <w:rtl/>
          <w:lang w:bidi="ar-EG"/>
        </w:rPr>
        <w:t>وسلم تسليما</w:t>
      </w:r>
      <w:r w:rsidR="00073966">
        <w:rPr>
          <w:rFonts w:ascii="Traditional Arabic" w:hAnsi="Traditional Arabic" w:cs="Traditional Arabic"/>
          <w:sz w:val="34"/>
          <w:szCs w:val="34"/>
          <w:rtl/>
          <w:lang w:bidi="ar-EG"/>
        </w:rPr>
        <w:t xml:space="preserve">. </w:t>
      </w:r>
    </w:p>
    <w:p w14:paraId="5B915A3F" w14:textId="790CCF71" w:rsidR="006F62B5" w:rsidRPr="00C71204" w:rsidRDefault="00EF1073" w:rsidP="00C71204">
      <w:pPr>
        <w:tabs>
          <w:tab w:val="left" w:pos="3510"/>
          <w:tab w:val="left" w:pos="5546"/>
        </w:tabs>
        <w:spacing w:after="0"/>
        <w:jc w:val="both"/>
        <w:rPr>
          <w:rFonts w:ascii="Traditional Arabic" w:hAnsi="Traditional Arabic" w:cs="Traditional Arabic"/>
          <w:sz w:val="34"/>
          <w:szCs w:val="34"/>
          <w:rtl/>
          <w:lang w:bidi="ar-EG"/>
        </w:rPr>
      </w:pPr>
      <w:r w:rsidRPr="00C71204">
        <w:rPr>
          <w:rFonts w:ascii="Traditional Arabic" w:hAnsi="Traditional Arabic" w:cs="Traditional Arabic"/>
          <w:b/>
          <w:bCs/>
          <w:sz w:val="34"/>
          <w:szCs w:val="34"/>
          <w:rtl/>
          <w:lang w:bidi="ar-EG"/>
        </w:rPr>
        <w:t>تمَّ ولله الحمد</w:t>
      </w:r>
      <w:r w:rsidR="00073966">
        <w:rPr>
          <w:rFonts w:ascii="Traditional Arabic" w:hAnsi="Traditional Arabic" w:cs="Traditional Arabic"/>
          <w:b/>
          <w:bCs/>
          <w:sz w:val="34"/>
          <w:szCs w:val="34"/>
          <w:rtl/>
          <w:lang w:bidi="ar-EG"/>
        </w:rPr>
        <w:t xml:space="preserve">، ، ، </w:t>
      </w:r>
    </w:p>
    <w:p w14:paraId="72400112"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1C75F5BE"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74614A92"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5376A6FE"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09F1441B"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07CE6D85"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154C3327"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27531C9C" w14:textId="77777777" w:rsidR="00DB6B64" w:rsidRPr="00C71204" w:rsidRDefault="00DB6B64" w:rsidP="00C71204">
      <w:pPr>
        <w:tabs>
          <w:tab w:val="left" w:pos="3510"/>
          <w:tab w:val="left" w:pos="5546"/>
        </w:tabs>
        <w:spacing w:after="0"/>
        <w:jc w:val="both"/>
        <w:rPr>
          <w:rFonts w:ascii="Traditional Arabic" w:hAnsi="Traditional Arabic" w:cs="Traditional Arabic"/>
          <w:sz w:val="34"/>
          <w:szCs w:val="34"/>
          <w:rtl/>
          <w:lang w:bidi="ar-EG"/>
        </w:rPr>
      </w:pPr>
    </w:p>
    <w:p w14:paraId="0DDD28CC" w14:textId="437F0CF8" w:rsidR="00073966" w:rsidRDefault="00EF1073" w:rsidP="00073966">
      <w:pPr>
        <w:pStyle w:val="2"/>
        <w:rPr>
          <w:rtl/>
          <w:lang w:bidi="ar-EG"/>
        </w:rPr>
      </w:pPr>
      <w:bookmarkStart w:id="32" w:name="_Toc86131192"/>
      <w:r w:rsidRPr="00C71204">
        <w:rPr>
          <w:rtl/>
          <w:lang w:bidi="ar-EG"/>
        </w:rPr>
        <w:t>ف</w:t>
      </w:r>
      <w:r w:rsidR="00B8286C" w:rsidRPr="00C71204">
        <w:rPr>
          <w:rtl/>
          <w:lang w:bidi="ar-EG"/>
        </w:rPr>
        <w:t>هرس</w:t>
      </w:r>
      <w:bookmarkEnd w:id="32"/>
      <w:r w:rsidR="00B8286C" w:rsidRPr="00C71204">
        <w:rPr>
          <w:rtl/>
          <w:lang w:bidi="ar-EG"/>
        </w:rPr>
        <w:t xml:space="preserve"> </w:t>
      </w:r>
    </w:p>
    <w:sdt>
      <w:sdtPr>
        <w:rPr>
          <w:rFonts w:asciiTheme="minorHAnsi" w:eastAsiaTheme="minorHAnsi" w:hAnsiTheme="minorHAnsi" w:cstheme="minorBidi"/>
          <w:color w:val="auto"/>
          <w:sz w:val="22"/>
          <w:szCs w:val="22"/>
          <w:lang w:val="ar-SA"/>
        </w:rPr>
        <w:id w:val="-456338414"/>
        <w:docPartObj>
          <w:docPartGallery w:val="Table of Contents"/>
          <w:docPartUnique/>
        </w:docPartObj>
      </w:sdtPr>
      <w:sdtEndPr>
        <w:rPr>
          <w:rFonts w:ascii="Traditional Arabic" w:hAnsi="Traditional Arabic" w:cs="Traditional Arabic"/>
          <w:b/>
          <w:bCs/>
          <w:sz w:val="34"/>
          <w:szCs w:val="34"/>
          <w:lang w:val="en-US"/>
        </w:rPr>
      </w:sdtEndPr>
      <w:sdtContent>
        <w:p w14:paraId="6AC257E6" w14:textId="3F34A7AF" w:rsidR="00073966" w:rsidRDefault="00073966" w:rsidP="00D130E9">
          <w:pPr>
            <w:pStyle w:val="aa"/>
          </w:pPr>
        </w:p>
        <w:p w14:paraId="679842F2" w14:textId="77777777" w:rsidR="00073966" w:rsidRPr="00D130E9" w:rsidRDefault="00073966">
          <w:pPr>
            <w:pStyle w:val="20"/>
            <w:tabs>
              <w:tab w:val="right" w:leader="dot" w:pos="8296"/>
            </w:tabs>
            <w:rPr>
              <w:rFonts w:ascii="Traditional Arabic" w:hAnsi="Traditional Arabic" w:cs="Traditional Arabic"/>
              <w:b/>
              <w:bCs/>
              <w:noProof/>
              <w:sz w:val="34"/>
              <w:szCs w:val="34"/>
              <w:rtl/>
            </w:rPr>
          </w:pPr>
          <w:r w:rsidRPr="00D130E9">
            <w:rPr>
              <w:rFonts w:ascii="Traditional Arabic" w:hAnsi="Traditional Arabic" w:cs="Traditional Arabic"/>
              <w:b/>
              <w:bCs/>
              <w:sz w:val="34"/>
              <w:szCs w:val="34"/>
            </w:rPr>
            <w:fldChar w:fldCharType="begin"/>
          </w:r>
          <w:r w:rsidRPr="00D130E9">
            <w:rPr>
              <w:rFonts w:ascii="Traditional Arabic" w:hAnsi="Traditional Arabic" w:cs="Traditional Arabic"/>
              <w:b/>
              <w:bCs/>
              <w:sz w:val="34"/>
              <w:szCs w:val="34"/>
            </w:rPr>
            <w:instrText xml:space="preserve"> TOC \o "1-3" \h \z \u </w:instrText>
          </w:r>
          <w:r w:rsidRPr="00D130E9">
            <w:rPr>
              <w:rFonts w:ascii="Traditional Arabic" w:hAnsi="Traditional Arabic" w:cs="Traditional Arabic"/>
              <w:b/>
              <w:bCs/>
              <w:sz w:val="34"/>
              <w:szCs w:val="34"/>
            </w:rPr>
            <w:fldChar w:fldCharType="separate"/>
          </w:r>
          <w:hyperlink w:anchor="_Toc86131161" w:history="1">
            <w:r w:rsidRPr="00D130E9">
              <w:rPr>
                <w:rStyle w:val="Hyperlink"/>
                <w:rFonts w:ascii="Traditional Arabic" w:hAnsi="Traditional Arabic" w:cs="Traditional Arabic"/>
                <w:b/>
                <w:bCs/>
                <w:noProof/>
                <w:sz w:val="34"/>
                <w:szCs w:val="34"/>
                <w:rtl/>
              </w:rPr>
              <w:t>مقدمة التحقيق</w:t>
            </w:r>
            <w:r w:rsidRPr="00D130E9">
              <w:rPr>
                <w:rFonts w:ascii="Traditional Arabic" w:hAnsi="Traditional Arabic" w:cs="Traditional Arabic"/>
                <w:b/>
                <w:bCs/>
                <w:noProof/>
                <w:webHidden/>
                <w:sz w:val="34"/>
                <w:szCs w:val="34"/>
                <w:rtl/>
              </w:rPr>
              <w:tab/>
            </w:r>
            <w:r w:rsidRPr="00D130E9">
              <w:rPr>
                <w:rStyle w:val="Hyperlink"/>
                <w:rFonts w:ascii="Traditional Arabic" w:hAnsi="Traditional Arabic" w:cs="Traditional Arabic"/>
                <w:b/>
                <w:bCs/>
                <w:noProof/>
                <w:sz w:val="34"/>
                <w:szCs w:val="34"/>
                <w:rtl/>
              </w:rPr>
              <w:fldChar w:fldCharType="begin"/>
            </w:r>
            <w:r w:rsidRPr="00D130E9">
              <w:rPr>
                <w:rFonts w:ascii="Traditional Arabic" w:hAnsi="Traditional Arabic" w:cs="Traditional Arabic"/>
                <w:b/>
                <w:bCs/>
                <w:noProof/>
                <w:webHidden/>
                <w:sz w:val="34"/>
                <w:szCs w:val="34"/>
                <w:rtl/>
              </w:rPr>
              <w:instrText xml:space="preserve"> </w:instrText>
            </w:r>
            <w:r w:rsidRPr="00D130E9">
              <w:rPr>
                <w:rFonts w:ascii="Traditional Arabic" w:hAnsi="Traditional Arabic" w:cs="Traditional Arabic"/>
                <w:b/>
                <w:bCs/>
                <w:noProof/>
                <w:webHidden/>
                <w:sz w:val="34"/>
                <w:szCs w:val="34"/>
              </w:rPr>
              <w:instrText>PAGEREF</w:instrText>
            </w:r>
            <w:r w:rsidRPr="00D130E9">
              <w:rPr>
                <w:rFonts w:ascii="Traditional Arabic" w:hAnsi="Traditional Arabic" w:cs="Traditional Arabic"/>
                <w:b/>
                <w:bCs/>
                <w:noProof/>
                <w:webHidden/>
                <w:sz w:val="34"/>
                <w:szCs w:val="34"/>
                <w:rtl/>
              </w:rPr>
              <w:instrText xml:space="preserve"> _</w:instrText>
            </w:r>
            <w:r w:rsidRPr="00D130E9">
              <w:rPr>
                <w:rFonts w:ascii="Traditional Arabic" w:hAnsi="Traditional Arabic" w:cs="Traditional Arabic"/>
                <w:b/>
                <w:bCs/>
                <w:noProof/>
                <w:webHidden/>
                <w:sz w:val="34"/>
                <w:szCs w:val="34"/>
              </w:rPr>
              <w:instrText>Toc86131161 \h</w:instrText>
            </w:r>
            <w:r w:rsidRPr="00D130E9">
              <w:rPr>
                <w:rFonts w:ascii="Traditional Arabic" w:hAnsi="Traditional Arabic" w:cs="Traditional Arabic"/>
                <w:b/>
                <w:bCs/>
                <w:noProof/>
                <w:webHidden/>
                <w:sz w:val="34"/>
                <w:szCs w:val="34"/>
                <w:rtl/>
              </w:rPr>
              <w:instrText xml:space="preserve"> </w:instrText>
            </w:r>
            <w:r w:rsidRPr="00D130E9">
              <w:rPr>
                <w:rStyle w:val="Hyperlink"/>
                <w:rFonts w:ascii="Traditional Arabic" w:hAnsi="Traditional Arabic" w:cs="Traditional Arabic"/>
                <w:b/>
                <w:bCs/>
                <w:noProof/>
                <w:sz w:val="34"/>
                <w:szCs w:val="34"/>
                <w:rtl/>
              </w:rPr>
            </w:r>
            <w:r w:rsidRPr="00D130E9">
              <w:rPr>
                <w:rStyle w:val="Hyperlink"/>
                <w:rFonts w:ascii="Traditional Arabic" w:hAnsi="Traditional Arabic" w:cs="Traditional Arabic"/>
                <w:b/>
                <w:bCs/>
                <w:noProof/>
                <w:sz w:val="34"/>
                <w:szCs w:val="34"/>
                <w:rtl/>
              </w:rPr>
              <w:fldChar w:fldCharType="separate"/>
            </w:r>
            <w:r w:rsidRPr="00D130E9">
              <w:rPr>
                <w:rFonts w:ascii="Traditional Arabic" w:hAnsi="Traditional Arabic" w:cs="Traditional Arabic"/>
                <w:b/>
                <w:bCs/>
                <w:noProof/>
                <w:webHidden/>
                <w:sz w:val="34"/>
                <w:szCs w:val="34"/>
                <w:rtl/>
              </w:rPr>
              <w:t>3</w:t>
            </w:r>
            <w:r w:rsidRPr="00D130E9">
              <w:rPr>
                <w:rStyle w:val="Hyperlink"/>
                <w:rFonts w:ascii="Traditional Arabic" w:hAnsi="Traditional Arabic" w:cs="Traditional Arabic"/>
                <w:b/>
                <w:bCs/>
                <w:noProof/>
                <w:sz w:val="34"/>
                <w:szCs w:val="34"/>
                <w:rtl/>
              </w:rPr>
              <w:fldChar w:fldCharType="end"/>
            </w:r>
          </w:hyperlink>
        </w:p>
        <w:p w14:paraId="574D271D"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62" w:history="1">
            <w:r w:rsidR="00073966" w:rsidRPr="00D130E9">
              <w:rPr>
                <w:rStyle w:val="Hyperlink"/>
                <w:rFonts w:ascii="Traditional Arabic" w:hAnsi="Traditional Arabic" w:cs="Traditional Arabic"/>
                <w:b/>
                <w:bCs/>
                <w:noProof/>
                <w:sz w:val="34"/>
                <w:szCs w:val="34"/>
                <w:rtl/>
              </w:rPr>
              <w:t>ترجمة شيخ الإسلام أحمد بن تيمية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Toc86131162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6</w:t>
            </w:r>
            <w:r w:rsidR="00073966" w:rsidRPr="00D130E9">
              <w:rPr>
                <w:rStyle w:val="Hyperlink"/>
                <w:rFonts w:ascii="Traditional Arabic" w:hAnsi="Traditional Arabic" w:cs="Traditional Arabic"/>
                <w:b/>
                <w:bCs/>
                <w:noProof/>
                <w:sz w:val="34"/>
                <w:szCs w:val="34"/>
                <w:rtl/>
              </w:rPr>
              <w:fldChar w:fldCharType="end"/>
            </w:r>
          </w:hyperlink>
        </w:p>
        <w:p w14:paraId="45E25E46"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3" w:history="1">
            <w:r w:rsidR="00073966" w:rsidRPr="00D130E9">
              <w:rPr>
                <w:rStyle w:val="Hyperlink"/>
                <w:rFonts w:ascii="Traditional Arabic" w:hAnsi="Traditional Arabic" w:cs="Traditional Arabic"/>
                <w:b/>
                <w:bCs/>
                <w:noProof/>
                <w:sz w:val="34"/>
                <w:szCs w:val="34"/>
                <w:rtl/>
              </w:rPr>
              <w:t>مولده ووفاته: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Toc86131163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6</w:t>
            </w:r>
            <w:r w:rsidR="00073966" w:rsidRPr="00D130E9">
              <w:rPr>
                <w:rStyle w:val="Hyperlink"/>
                <w:rFonts w:ascii="Traditional Arabic" w:hAnsi="Traditional Arabic" w:cs="Traditional Arabic"/>
                <w:b/>
                <w:bCs/>
                <w:noProof/>
                <w:sz w:val="34"/>
                <w:szCs w:val="34"/>
                <w:rtl/>
              </w:rPr>
              <w:fldChar w:fldCharType="end"/>
            </w:r>
          </w:hyperlink>
        </w:p>
        <w:p w14:paraId="18477BFF"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4" w:history="1">
            <w:r w:rsidR="00073966" w:rsidRPr="00D130E9">
              <w:rPr>
                <w:rStyle w:val="Hyperlink"/>
                <w:rFonts w:ascii="Traditional Arabic" w:hAnsi="Traditional Arabic" w:cs="Traditional Arabic"/>
                <w:b/>
                <w:bCs/>
                <w:noProof/>
                <w:sz w:val="34"/>
                <w:szCs w:val="34"/>
                <w:rtl/>
              </w:rPr>
              <w:t>خصاله: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Toc86131164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7</w:t>
            </w:r>
            <w:r w:rsidR="00073966" w:rsidRPr="00D130E9">
              <w:rPr>
                <w:rStyle w:val="Hyperlink"/>
                <w:rFonts w:ascii="Traditional Arabic" w:hAnsi="Traditional Arabic" w:cs="Traditional Arabic"/>
                <w:b/>
                <w:bCs/>
                <w:noProof/>
                <w:sz w:val="34"/>
                <w:szCs w:val="34"/>
                <w:rtl/>
              </w:rPr>
              <w:fldChar w:fldCharType="end"/>
            </w:r>
          </w:hyperlink>
        </w:p>
        <w:p w14:paraId="096CB3F1"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5" w:history="1">
            <w:r w:rsidR="00073966" w:rsidRPr="00D130E9">
              <w:rPr>
                <w:rStyle w:val="Hyperlink"/>
                <w:rFonts w:ascii="Traditional Arabic" w:hAnsi="Traditional Arabic" w:cs="Traditional Arabic"/>
                <w:b/>
                <w:bCs/>
                <w:noProof/>
                <w:sz w:val="34"/>
                <w:szCs w:val="34"/>
                <w:rtl/>
              </w:rPr>
              <w:t>عصره: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Toc86131165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7</w:t>
            </w:r>
            <w:r w:rsidR="00073966" w:rsidRPr="00D130E9">
              <w:rPr>
                <w:rStyle w:val="Hyperlink"/>
                <w:rFonts w:ascii="Traditional Arabic" w:hAnsi="Traditional Arabic" w:cs="Traditional Arabic"/>
                <w:b/>
                <w:bCs/>
                <w:noProof/>
                <w:sz w:val="34"/>
                <w:szCs w:val="34"/>
                <w:rtl/>
              </w:rPr>
              <w:fldChar w:fldCharType="end"/>
            </w:r>
          </w:hyperlink>
        </w:p>
        <w:p w14:paraId="2A3FD0E9"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6" w:history="1">
            <w:r w:rsidR="00073966" w:rsidRPr="00D130E9">
              <w:rPr>
                <w:rStyle w:val="Hyperlink"/>
                <w:rFonts w:ascii="Traditional Arabic" w:hAnsi="Traditional Arabic" w:cs="Traditional Arabic"/>
                <w:b/>
                <w:bCs/>
                <w:noProof/>
                <w:sz w:val="34"/>
                <w:szCs w:val="34"/>
                <w:rtl/>
              </w:rPr>
              <w:t>المجالات العلمية التي أسهم فيها:</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Toc86131166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9</w:t>
            </w:r>
            <w:r w:rsidR="00073966" w:rsidRPr="00D130E9">
              <w:rPr>
                <w:rStyle w:val="Hyperlink"/>
                <w:rFonts w:ascii="Traditional Arabic" w:hAnsi="Traditional Arabic" w:cs="Traditional Arabic"/>
                <w:b/>
                <w:bCs/>
                <w:noProof/>
                <w:sz w:val="34"/>
                <w:szCs w:val="34"/>
                <w:rtl/>
              </w:rPr>
              <w:fldChar w:fldCharType="end"/>
            </w:r>
          </w:hyperlink>
        </w:p>
        <w:p w14:paraId="6D3E4280"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7" w:history="1">
            <w:r w:rsidR="00073966" w:rsidRPr="00D130E9">
              <w:rPr>
                <w:rStyle w:val="Hyperlink"/>
                <w:rFonts w:ascii="Traditional Arabic" w:hAnsi="Traditional Arabic" w:cs="Traditional Arabic"/>
                <w:b/>
                <w:bCs/>
                <w:noProof/>
                <w:sz w:val="34"/>
                <w:szCs w:val="34"/>
                <w:rtl/>
              </w:rPr>
              <w:t>إنتاجه العلمي:</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Toc86131167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10</w:t>
            </w:r>
            <w:r w:rsidR="00073966" w:rsidRPr="00D130E9">
              <w:rPr>
                <w:rStyle w:val="Hyperlink"/>
                <w:rFonts w:ascii="Traditional Arabic" w:hAnsi="Traditional Arabic" w:cs="Traditional Arabic"/>
                <w:b/>
                <w:bCs/>
                <w:noProof/>
                <w:sz w:val="34"/>
                <w:szCs w:val="34"/>
                <w:rtl/>
              </w:rPr>
              <w:fldChar w:fldCharType="end"/>
            </w:r>
          </w:hyperlink>
        </w:p>
        <w:p w14:paraId="088A09C3"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68" w:history="1">
            <w:r w:rsidR="00073966" w:rsidRPr="00D130E9">
              <w:rPr>
                <w:rStyle w:val="Hyperlink"/>
                <w:rFonts w:ascii="Traditional Arabic" w:hAnsi="Traditional Arabic" w:cs="Traditional Arabic"/>
                <w:b/>
                <w:bCs/>
                <w:noProof/>
                <w:sz w:val="34"/>
                <w:szCs w:val="34"/>
                <w:rtl/>
              </w:rPr>
              <w:t>وفاته: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Toc86131168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10</w:t>
            </w:r>
            <w:r w:rsidR="00073966" w:rsidRPr="00D130E9">
              <w:rPr>
                <w:rStyle w:val="Hyperlink"/>
                <w:rFonts w:ascii="Traditional Arabic" w:hAnsi="Traditional Arabic" w:cs="Traditional Arabic"/>
                <w:b/>
                <w:bCs/>
                <w:noProof/>
                <w:sz w:val="34"/>
                <w:szCs w:val="34"/>
                <w:rtl/>
              </w:rPr>
              <w:fldChar w:fldCharType="end"/>
            </w:r>
          </w:hyperlink>
        </w:p>
        <w:p w14:paraId="32A528A0"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69" w:history="1">
            <w:r w:rsidR="00073966" w:rsidRPr="00D130E9">
              <w:rPr>
                <w:rStyle w:val="Hyperlink"/>
                <w:rFonts w:ascii="Traditional Arabic" w:hAnsi="Traditional Arabic" w:cs="Traditional Arabic"/>
                <w:b/>
                <w:bCs/>
                <w:noProof/>
                <w:sz w:val="34"/>
                <w:szCs w:val="34"/>
                <w:rtl/>
              </w:rPr>
              <w:t>مصادر ترجمة شيخ الإسلام أحمد بن تيمية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Toc86131169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11</w:t>
            </w:r>
            <w:r w:rsidR="00073966" w:rsidRPr="00D130E9">
              <w:rPr>
                <w:rStyle w:val="Hyperlink"/>
                <w:rFonts w:ascii="Traditional Arabic" w:hAnsi="Traditional Arabic" w:cs="Traditional Arabic"/>
                <w:b/>
                <w:bCs/>
                <w:noProof/>
                <w:sz w:val="34"/>
                <w:szCs w:val="34"/>
                <w:rtl/>
              </w:rPr>
              <w:fldChar w:fldCharType="end"/>
            </w:r>
          </w:hyperlink>
        </w:p>
        <w:p w14:paraId="0514511A"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70" w:history="1">
            <w:r w:rsidR="00073966" w:rsidRPr="00D130E9">
              <w:rPr>
                <w:rStyle w:val="Hyperlink"/>
                <w:rFonts w:ascii="Traditional Arabic" w:hAnsi="Traditional Arabic" w:cs="Traditional Arabic"/>
                <w:b/>
                <w:bCs/>
                <w:noProof/>
                <w:sz w:val="34"/>
                <w:szCs w:val="34"/>
                <w:rtl/>
              </w:rPr>
              <w:t>بيان إجمالي لسجن شيخ الإسلام ابن تيمية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Toc86131170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12</w:t>
            </w:r>
            <w:r w:rsidR="00073966" w:rsidRPr="00D130E9">
              <w:rPr>
                <w:rStyle w:val="Hyperlink"/>
                <w:rFonts w:ascii="Traditional Arabic" w:hAnsi="Traditional Arabic" w:cs="Traditional Arabic"/>
                <w:b/>
                <w:bCs/>
                <w:noProof/>
                <w:sz w:val="34"/>
                <w:szCs w:val="34"/>
                <w:rtl/>
              </w:rPr>
              <w:fldChar w:fldCharType="end"/>
            </w:r>
          </w:hyperlink>
        </w:p>
        <w:p w14:paraId="77781727"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1" w:history="1">
            <w:r w:rsidR="00073966" w:rsidRPr="00D130E9">
              <w:rPr>
                <w:rStyle w:val="Hyperlink"/>
                <w:rFonts w:ascii="Traditional Arabic" w:hAnsi="Traditional Arabic" w:cs="Traditional Arabic"/>
                <w:b/>
                <w:bCs/>
                <w:noProof/>
                <w:sz w:val="34"/>
                <w:szCs w:val="34"/>
                <w:rtl/>
              </w:rPr>
              <w:t>السجنة الأولى</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Toc86131171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12</w:t>
            </w:r>
            <w:r w:rsidR="00073966" w:rsidRPr="00D130E9">
              <w:rPr>
                <w:rStyle w:val="Hyperlink"/>
                <w:rFonts w:ascii="Traditional Arabic" w:hAnsi="Traditional Arabic" w:cs="Traditional Arabic"/>
                <w:b/>
                <w:bCs/>
                <w:noProof/>
                <w:sz w:val="34"/>
                <w:szCs w:val="34"/>
                <w:rtl/>
              </w:rPr>
              <w:fldChar w:fldCharType="end"/>
            </w:r>
          </w:hyperlink>
        </w:p>
        <w:p w14:paraId="551D22A9"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2" w:history="1">
            <w:r w:rsidR="00073966" w:rsidRPr="00D130E9">
              <w:rPr>
                <w:rStyle w:val="Hyperlink"/>
                <w:rFonts w:ascii="Traditional Arabic" w:hAnsi="Traditional Arabic" w:cs="Traditional Arabic"/>
                <w:b/>
                <w:bCs/>
                <w:noProof/>
                <w:sz w:val="34"/>
                <w:szCs w:val="34"/>
                <w:rtl/>
              </w:rPr>
              <w:t>السجنة الثانية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Toc86131172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13</w:t>
            </w:r>
            <w:r w:rsidR="00073966" w:rsidRPr="00D130E9">
              <w:rPr>
                <w:rStyle w:val="Hyperlink"/>
                <w:rFonts w:ascii="Traditional Arabic" w:hAnsi="Traditional Arabic" w:cs="Traditional Arabic"/>
                <w:b/>
                <w:bCs/>
                <w:noProof/>
                <w:sz w:val="34"/>
                <w:szCs w:val="34"/>
                <w:rtl/>
              </w:rPr>
              <w:fldChar w:fldCharType="end"/>
            </w:r>
          </w:hyperlink>
        </w:p>
        <w:p w14:paraId="59C79206"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3" w:history="1">
            <w:r w:rsidR="00073966" w:rsidRPr="00D130E9">
              <w:rPr>
                <w:rStyle w:val="Hyperlink"/>
                <w:rFonts w:ascii="Traditional Arabic" w:hAnsi="Traditional Arabic" w:cs="Traditional Arabic"/>
                <w:b/>
                <w:bCs/>
                <w:noProof/>
                <w:sz w:val="34"/>
                <w:szCs w:val="34"/>
                <w:rtl/>
              </w:rPr>
              <w:t>السجنة الثالثة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Toc86131173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13</w:t>
            </w:r>
            <w:r w:rsidR="00073966" w:rsidRPr="00D130E9">
              <w:rPr>
                <w:rStyle w:val="Hyperlink"/>
                <w:rFonts w:ascii="Traditional Arabic" w:hAnsi="Traditional Arabic" w:cs="Traditional Arabic"/>
                <w:b/>
                <w:bCs/>
                <w:noProof/>
                <w:sz w:val="34"/>
                <w:szCs w:val="34"/>
                <w:rtl/>
              </w:rPr>
              <w:fldChar w:fldCharType="end"/>
            </w:r>
          </w:hyperlink>
        </w:p>
        <w:p w14:paraId="5839C7D8"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4" w:history="1">
            <w:r w:rsidR="00073966" w:rsidRPr="00D130E9">
              <w:rPr>
                <w:rStyle w:val="Hyperlink"/>
                <w:rFonts w:ascii="Traditional Arabic" w:hAnsi="Traditional Arabic" w:cs="Traditional Arabic"/>
                <w:b/>
                <w:bCs/>
                <w:noProof/>
                <w:sz w:val="34"/>
                <w:szCs w:val="34"/>
                <w:rtl/>
              </w:rPr>
              <w:t>السجنة الرابعة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Toc86131174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13</w:t>
            </w:r>
            <w:r w:rsidR="00073966" w:rsidRPr="00D130E9">
              <w:rPr>
                <w:rStyle w:val="Hyperlink"/>
                <w:rFonts w:ascii="Traditional Arabic" w:hAnsi="Traditional Arabic" w:cs="Traditional Arabic"/>
                <w:b/>
                <w:bCs/>
                <w:noProof/>
                <w:sz w:val="34"/>
                <w:szCs w:val="34"/>
                <w:rtl/>
              </w:rPr>
              <w:fldChar w:fldCharType="end"/>
            </w:r>
          </w:hyperlink>
        </w:p>
        <w:p w14:paraId="3BB4973D"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5" w:history="1">
            <w:r w:rsidR="00073966" w:rsidRPr="00D130E9">
              <w:rPr>
                <w:rStyle w:val="Hyperlink"/>
                <w:rFonts w:ascii="Traditional Arabic" w:hAnsi="Traditional Arabic" w:cs="Traditional Arabic"/>
                <w:b/>
                <w:bCs/>
                <w:noProof/>
                <w:sz w:val="34"/>
                <w:szCs w:val="34"/>
                <w:rtl/>
              </w:rPr>
              <w:t>السجنة الخامسة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Toc86131175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13</w:t>
            </w:r>
            <w:r w:rsidR="00073966" w:rsidRPr="00D130E9">
              <w:rPr>
                <w:rStyle w:val="Hyperlink"/>
                <w:rFonts w:ascii="Traditional Arabic" w:hAnsi="Traditional Arabic" w:cs="Traditional Arabic"/>
                <w:b/>
                <w:bCs/>
                <w:noProof/>
                <w:sz w:val="34"/>
                <w:szCs w:val="34"/>
                <w:rtl/>
              </w:rPr>
              <w:fldChar w:fldCharType="end"/>
            </w:r>
          </w:hyperlink>
        </w:p>
        <w:p w14:paraId="1A1ADCF9"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6" w:history="1">
            <w:r w:rsidR="00073966" w:rsidRPr="00D130E9">
              <w:rPr>
                <w:rStyle w:val="Hyperlink"/>
                <w:rFonts w:ascii="Traditional Arabic" w:hAnsi="Traditional Arabic" w:cs="Traditional Arabic"/>
                <w:b/>
                <w:bCs/>
                <w:noProof/>
                <w:sz w:val="34"/>
                <w:szCs w:val="34"/>
                <w:rtl/>
              </w:rPr>
              <w:t>السجنة السادسه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Toc86131176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14</w:t>
            </w:r>
            <w:r w:rsidR="00073966" w:rsidRPr="00D130E9">
              <w:rPr>
                <w:rStyle w:val="Hyperlink"/>
                <w:rFonts w:ascii="Traditional Arabic" w:hAnsi="Traditional Arabic" w:cs="Traditional Arabic"/>
                <w:b/>
                <w:bCs/>
                <w:noProof/>
                <w:sz w:val="34"/>
                <w:szCs w:val="34"/>
                <w:rtl/>
              </w:rPr>
              <w:fldChar w:fldCharType="end"/>
            </w:r>
          </w:hyperlink>
        </w:p>
        <w:p w14:paraId="139BFFD2"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77" w:history="1">
            <w:r w:rsidR="00073966" w:rsidRPr="00D130E9">
              <w:rPr>
                <w:rStyle w:val="Hyperlink"/>
                <w:rFonts w:ascii="Traditional Arabic" w:hAnsi="Traditional Arabic" w:cs="Traditional Arabic"/>
                <w:b/>
                <w:bCs/>
                <w:noProof/>
                <w:sz w:val="34"/>
                <w:szCs w:val="34"/>
                <w:rtl/>
              </w:rPr>
              <w:t>السجنة السابعة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Toc86131177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14</w:t>
            </w:r>
            <w:r w:rsidR="00073966" w:rsidRPr="00D130E9">
              <w:rPr>
                <w:rStyle w:val="Hyperlink"/>
                <w:rFonts w:ascii="Traditional Arabic" w:hAnsi="Traditional Arabic" w:cs="Traditional Arabic"/>
                <w:b/>
                <w:bCs/>
                <w:noProof/>
                <w:sz w:val="34"/>
                <w:szCs w:val="34"/>
                <w:rtl/>
              </w:rPr>
              <w:fldChar w:fldCharType="end"/>
            </w:r>
          </w:hyperlink>
        </w:p>
        <w:p w14:paraId="62B1DA14"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78" w:history="1">
            <w:r w:rsidR="00073966" w:rsidRPr="00D130E9">
              <w:rPr>
                <w:rStyle w:val="Hyperlink"/>
                <w:rFonts w:ascii="Traditional Arabic" w:hAnsi="Traditional Arabic" w:cs="Traditional Arabic"/>
                <w:b/>
                <w:bCs/>
                <w:noProof/>
                <w:sz w:val="34"/>
                <w:szCs w:val="34"/>
                <w:rtl/>
              </w:rPr>
              <w:t>تراجم ودراسات حول شيخ الإسلام ابن تيمية مرتبة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Toc86131178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16</w:t>
            </w:r>
            <w:r w:rsidR="00073966" w:rsidRPr="00D130E9">
              <w:rPr>
                <w:rStyle w:val="Hyperlink"/>
                <w:rFonts w:ascii="Traditional Arabic" w:hAnsi="Traditional Arabic" w:cs="Traditional Arabic"/>
                <w:b/>
                <w:bCs/>
                <w:noProof/>
                <w:sz w:val="34"/>
                <w:szCs w:val="34"/>
                <w:rtl/>
              </w:rPr>
              <w:fldChar w:fldCharType="end"/>
            </w:r>
          </w:hyperlink>
        </w:p>
        <w:p w14:paraId="5C081358"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79" w:history="1">
            <w:r w:rsidR="00073966" w:rsidRPr="00D130E9">
              <w:rPr>
                <w:rStyle w:val="Hyperlink"/>
                <w:rFonts w:ascii="Traditional Arabic" w:hAnsi="Traditional Arabic" w:cs="Traditional Arabic"/>
                <w:b/>
                <w:bCs/>
                <w:noProof/>
                <w:sz w:val="34"/>
                <w:szCs w:val="34"/>
                <w:rtl/>
              </w:rPr>
              <w:t>مقدمة العلاَّمة المحقق محب الدين الخطيب رحمه الله تعالى</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Toc86131179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18</w:t>
            </w:r>
            <w:r w:rsidR="00073966" w:rsidRPr="00D130E9">
              <w:rPr>
                <w:rStyle w:val="Hyperlink"/>
                <w:rFonts w:ascii="Traditional Arabic" w:hAnsi="Traditional Arabic" w:cs="Traditional Arabic"/>
                <w:b/>
                <w:bCs/>
                <w:noProof/>
                <w:sz w:val="34"/>
                <w:szCs w:val="34"/>
                <w:rtl/>
              </w:rPr>
              <w:fldChar w:fldCharType="end"/>
            </w:r>
          </w:hyperlink>
        </w:p>
        <w:p w14:paraId="3CDB0E41"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80" w:history="1">
            <w:r w:rsidR="00073966" w:rsidRPr="00D130E9">
              <w:rPr>
                <w:rStyle w:val="Hyperlink"/>
                <w:rFonts w:ascii="Traditional Arabic" w:hAnsi="Traditional Arabic" w:cs="Traditional Arabic"/>
                <w:b/>
                <w:bCs/>
                <w:noProof/>
                <w:sz w:val="34"/>
                <w:szCs w:val="34"/>
                <w:rtl/>
              </w:rPr>
              <w:t>مقدمة الرسالة</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Toc86131180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20</w:t>
            </w:r>
            <w:r w:rsidR="00073966" w:rsidRPr="00D130E9">
              <w:rPr>
                <w:rStyle w:val="Hyperlink"/>
                <w:rFonts w:ascii="Traditional Arabic" w:hAnsi="Traditional Arabic" w:cs="Traditional Arabic"/>
                <w:b/>
                <w:bCs/>
                <w:noProof/>
                <w:sz w:val="34"/>
                <w:szCs w:val="34"/>
                <w:rtl/>
              </w:rPr>
              <w:fldChar w:fldCharType="end"/>
            </w:r>
          </w:hyperlink>
        </w:p>
        <w:p w14:paraId="3ABEB40C"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1"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Toc86131181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23</w:t>
            </w:r>
            <w:r w:rsidR="00073966" w:rsidRPr="00D130E9">
              <w:rPr>
                <w:rStyle w:val="Hyperlink"/>
                <w:rFonts w:ascii="Traditional Arabic" w:hAnsi="Traditional Arabic" w:cs="Traditional Arabic"/>
                <w:b/>
                <w:bCs/>
                <w:noProof/>
                <w:sz w:val="34"/>
                <w:szCs w:val="34"/>
                <w:rtl/>
              </w:rPr>
              <w:fldChar w:fldCharType="end"/>
            </w:r>
          </w:hyperlink>
        </w:p>
        <w:p w14:paraId="410E016F"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2"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Toc86131182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24</w:t>
            </w:r>
            <w:r w:rsidR="00073966" w:rsidRPr="00D130E9">
              <w:rPr>
                <w:rStyle w:val="Hyperlink"/>
                <w:rFonts w:ascii="Traditional Arabic" w:hAnsi="Traditional Arabic" w:cs="Traditional Arabic"/>
                <w:b/>
                <w:bCs/>
                <w:noProof/>
                <w:sz w:val="34"/>
                <w:szCs w:val="34"/>
                <w:rtl/>
              </w:rPr>
              <w:fldChar w:fldCharType="end"/>
            </w:r>
          </w:hyperlink>
        </w:p>
        <w:p w14:paraId="5159C754"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3"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Toc86131183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27</w:t>
            </w:r>
            <w:r w:rsidR="00073966" w:rsidRPr="00D130E9">
              <w:rPr>
                <w:rStyle w:val="Hyperlink"/>
                <w:rFonts w:ascii="Traditional Arabic" w:hAnsi="Traditional Arabic" w:cs="Traditional Arabic"/>
                <w:b/>
                <w:bCs/>
                <w:noProof/>
                <w:sz w:val="34"/>
                <w:szCs w:val="34"/>
                <w:rtl/>
              </w:rPr>
              <w:fldChar w:fldCharType="end"/>
            </w:r>
          </w:hyperlink>
        </w:p>
        <w:p w14:paraId="7C40D0B5"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4"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Toc86131184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28</w:t>
            </w:r>
            <w:r w:rsidR="00073966" w:rsidRPr="00D130E9">
              <w:rPr>
                <w:rStyle w:val="Hyperlink"/>
                <w:rFonts w:ascii="Traditional Arabic" w:hAnsi="Traditional Arabic" w:cs="Traditional Arabic"/>
                <w:b/>
                <w:bCs/>
                <w:noProof/>
                <w:sz w:val="34"/>
                <w:szCs w:val="34"/>
                <w:rtl/>
              </w:rPr>
              <w:fldChar w:fldCharType="end"/>
            </w:r>
          </w:hyperlink>
        </w:p>
        <w:p w14:paraId="5D939EDF"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5"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Toc86131185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29</w:t>
            </w:r>
            <w:r w:rsidR="00073966" w:rsidRPr="00D130E9">
              <w:rPr>
                <w:rStyle w:val="Hyperlink"/>
                <w:rFonts w:ascii="Traditional Arabic" w:hAnsi="Traditional Arabic" w:cs="Traditional Arabic"/>
                <w:b/>
                <w:bCs/>
                <w:noProof/>
                <w:sz w:val="34"/>
                <w:szCs w:val="34"/>
                <w:rtl/>
              </w:rPr>
              <w:fldChar w:fldCharType="end"/>
            </w:r>
          </w:hyperlink>
        </w:p>
        <w:p w14:paraId="0342B93E"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86" w:history="1">
            <w:r w:rsidR="00073966" w:rsidRPr="00D130E9">
              <w:rPr>
                <w:rStyle w:val="Hyperlink"/>
                <w:rFonts w:ascii="Traditional Arabic" w:hAnsi="Traditional Arabic" w:cs="Traditional Arabic"/>
                <w:b/>
                <w:bCs/>
                <w:noProof/>
                <w:sz w:val="34"/>
                <w:szCs w:val="34"/>
                <w:rtl/>
                <w:lang w:bidi="ar-EG"/>
              </w:rPr>
              <w:t>فصل في كشف حال بني عبيد</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Toc86131186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33</w:t>
            </w:r>
            <w:r w:rsidR="00073966" w:rsidRPr="00D130E9">
              <w:rPr>
                <w:rStyle w:val="Hyperlink"/>
                <w:rFonts w:ascii="Traditional Arabic" w:hAnsi="Traditional Arabic" w:cs="Traditional Arabic"/>
                <w:b/>
                <w:bCs/>
                <w:noProof/>
                <w:sz w:val="34"/>
                <w:szCs w:val="34"/>
                <w:rtl/>
              </w:rPr>
              <w:fldChar w:fldCharType="end"/>
            </w:r>
          </w:hyperlink>
        </w:p>
        <w:p w14:paraId="31C9260A"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7"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Toc86131187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35</w:t>
            </w:r>
            <w:r w:rsidR="00073966" w:rsidRPr="00D130E9">
              <w:rPr>
                <w:rStyle w:val="Hyperlink"/>
                <w:rFonts w:ascii="Traditional Arabic" w:hAnsi="Traditional Arabic" w:cs="Traditional Arabic"/>
                <w:b/>
                <w:bCs/>
                <w:noProof/>
                <w:sz w:val="34"/>
                <w:szCs w:val="34"/>
                <w:rtl/>
              </w:rPr>
              <w:fldChar w:fldCharType="end"/>
            </w:r>
          </w:hyperlink>
        </w:p>
        <w:p w14:paraId="0CC50F0D"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88" w:history="1">
            <w:r w:rsidR="00073966" w:rsidRPr="00D130E9">
              <w:rPr>
                <w:rStyle w:val="Hyperlink"/>
                <w:rFonts w:ascii="Traditional Arabic" w:hAnsi="Traditional Arabic" w:cs="Traditional Arabic"/>
                <w:b/>
                <w:bCs/>
                <w:noProof/>
                <w:sz w:val="34"/>
                <w:szCs w:val="34"/>
                <w:rtl/>
                <w:lang w:bidi="ar-EG"/>
              </w:rPr>
              <w:t>فصل</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Toc86131188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36</w:t>
            </w:r>
            <w:r w:rsidR="00073966" w:rsidRPr="00D130E9">
              <w:rPr>
                <w:rStyle w:val="Hyperlink"/>
                <w:rFonts w:ascii="Traditional Arabic" w:hAnsi="Traditional Arabic" w:cs="Traditional Arabic"/>
                <w:b/>
                <w:bCs/>
                <w:noProof/>
                <w:sz w:val="34"/>
                <w:szCs w:val="34"/>
                <w:rtl/>
              </w:rPr>
              <w:fldChar w:fldCharType="end"/>
            </w:r>
          </w:hyperlink>
        </w:p>
        <w:p w14:paraId="7EDF1FCA"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89" w:history="1">
            <w:r w:rsidR="00073966" w:rsidRPr="00D130E9">
              <w:rPr>
                <w:rStyle w:val="Hyperlink"/>
                <w:rFonts w:ascii="Traditional Arabic" w:hAnsi="Traditional Arabic" w:cs="Traditional Arabic"/>
                <w:b/>
                <w:bCs/>
                <w:noProof/>
                <w:sz w:val="34"/>
                <w:szCs w:val="34"/>
                <w:rtl/>
                <w:lang w:bidi="ar-EG"/>
              </w:rPr>
              <w:t>رسالتان</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Toc86131189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44</w:t>
            </w:r>
            <w:r w:rsidR="00073966" w:rsidRPr="00D130E9">
              <w:rPr>
                <w:rStyle w:val="Hyperlink"/>
                <w:rFonts w:ascii="Traditional Arabic" w:hAnsi="Traditional Arabic" w:cs="Traditional Arabic"/>
                <w:b/>
                <w:bCs/>
                <w:noProof/>
                <w:sz w:val="34"/>
                <w:szCs w:val="34"/>
                <w:rtl/>
              </w:rPr>
              <w:fldChar w:fldCharType="end"/>
            </w:r>
          </w:hyperlink>
        </w:p>
        <w:p w14:paraId="50D37FD1"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90" w:history="1">
            <w:r w:rsidR="00073966" w:rsidRPr="00D130E9">
              <w:rPr>
                <w:rStyle w:val="Hyperlink"/>
                <w:rFonts w:ascii="Traditional Arabic" w:hAnsi="Traditional Arabic" w:cs="Traditional Arabic"/>
                <w:b/>
                <w:bCs/>
                <w:noProof/>
                <w:sz w:val="34"/>
                <w:szCs w:val="34"/>
                <w:rtl/>
              </w:rPr>
              <w:t>الرسالة الأولى – إلى والدته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Toc86131190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44</w:t>
            </w:r>
            <w:r w:rsidR="00073966" w:rsidRPr="00D130E9">
              <w:rPr>
                <w:rStyle w:val="Hyperlink"/>
                <w:rFonts w:ascii="Traditional Arabic" w:hAnsi="Traditional Arabic" w:cs="Traditional Arabic"/>
                <w:b/>
                <w:bCs/>
                <w:noProof/>
                <w:sz w:val="34"/>
                <w:szCs w:val="34"/>
                <w:rtl/>
              </w:rPr>
              <w:fldChar w:fldCharType="end"/>
            </w:r>
          </w:hyperlink>
        </w:p>
        <w:p w14:paraId="5CDB6372" w14:textId="77777777" w:rsidR="00073966" w:rsidRPr="00D130E9" w:rsidRDefault="00442FFD">
          <w:pPr>
            <w:pStyle w:val="30"/>
            <w:tabs>
              <w:tab w:val="right" w:leader="dot" w:pos="8296"/>
            </w:tabs>
            <w:rPr>
              <w:rFonts w:ascii="Traditional Arabic" w:hAnsi="Traditional Arabic" w:cs="Traditional Arabic"/>
              <w:b/>
              <w:bCs/>
              <w:noProof/>
              <w:sz w:val="34"/>
              <w:szCs w:val="34"/>
              <w:rtl/>
            </w:rPr>
          </w:pPr>
          <w:hyperlink w:anchor="_Toc86131191" w:history="1">
            <w:r w:rsidR="00073966" w:rsidRPr="00D130E9">
              <w:rPr>
                <w:rStyle w:val="Hyperlink"/>
                <w:rFonts w:ascii="Traditional Arabic" w:hAnsi="Traditional Arabic" w:cs="Traditional Arabic"/>
                <w:b/>
                <w:bCs/>
                <w:noProof/>
                <w:sz w:val="34"/>
                <w:szCs w:val="34"/>
                <w:rtl/>
                <w:lang w:bidi="ar-EG"/>
              </w:rPr>
              <w:t>الرسالة الثانية – إلى أصحابه وتلاميذه</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Toc86131191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46</w:t>
            </w:r>
            <w:r w:rsidR="00073966" w:rsidRPr="00D130E9">
              <w:rPr>
                <w:rStyle w:val="Hyperlink"/>
                <w:rFonts w:ascii="Traditional Arabic" w:hAnsi="Traditional Arabic" w:cs="Traditional Arabic"/>
                <w:b/>
                <w:bCs/>
                <w:noProof/>
                <w:sz w:val="34"/>
                <w:szCs w:val="34"/>
                <w:rtl/>
              </w:rPr>
              <w:fldChar w:fldCharType="end"/>
            </w:r>
          </w:hyperlink>
        </w:p>
        <w:p w14:paraId="6782E32E" w14:textId="77777777" w:rsidR="00073966" w:rsidRPr="00D130E9" w:rsidRDefault="00442FFD">
          <w:pPr>
            <w:pStyle w:val="20"/>
            <w:tabs>
              <w:tab w:val="right" w:leader="dot" w:pos="8296"/>
            </w:tabs>
            <w:rPr>
              <w:rFonts w:ascii="Traditional Arabic" w:hAnsi="Traditional Arabic" w:cs="Traditional Arabic"/>
              <w:b/>
              <w:bCs/>
              <w:noProof/>
              <w:sz w:val="34"/>
              <w:szCs w:val="34"/>
              <w:rtl/>
            </w:rPr>
          </w:pPr>
          <w:hyperlink w:anchor="_Toc86131192" w:history="1">
            <w:r w:rsidR="00073966" w:rsidRPr="00D130E9">
              <w:rPr>
                <w:rStyle w:val="Hyperlink"/>
                <w:rFonts w:ascii="Traditional Arabic" w:hAnsi="Traditional Arabic" w:cs="Traditional Arabic"/>
                <w:b/>
                <w:bCs/>
                <w:noProof/>
                <w:sz w:val="34"/>
                <w:szCs w:val="34"/>
                <w:rtl/>
                <w:lang w:bidi="ar-EG"/>
              </w:rPr>
              <w:t>فهرس</w:t>
            </w:r>
            <w:r w:rsidR="00073966" w:rsidRPr="00D130E9">
              <w:rPr>
                <w:rFonts w:ascii="Traditional Arabic" w:hAnsi="Traditional Arabic" w:cs="Traditional Arabic"/>
                <w:b/>
                <w:bCs/>
                <w:noProof/>
                <w:webHidden/>
                <w:sz w:val="34"/>
                <w:szCs w:val="34"/>
                <w:rtl/>
              </w:rPr>
              <w:tab/>
            </w:r>
            <w:r w:rsidR="00073966" w:rsidRPr="00D130E9">
              <w:rPr>
                <w:rStyle w:val="Hyperlink"/>
                <w:rFonts w:ascii="Traditional Arabic" w:hAnsi="Traditional Arabic" w:cs="Traditional Arabic"/>
                <w:b/>
                <w:bCs/>
                <w:noProof/>
                <w:sz w:val="34"/>
                <w:szCs w:val="34"/>
                <w:rtl/>
              </w:rPr>
              <w:fldChar w:fldCharType="begin"/>
            </w:r>
            <w:r w:rsidR="00073966" w:rsidRPr="00D130E9">
              <w:rPr>
                <w:rFonts w:ascii="Traditional Arabic" w:hAnsi="Traditional Arabic" w:cs="Traditional Arabic"/>
                <w:b/>
                <w:bCs/>
                <w:noProof/>
                <w:webHidden/>
                <w:sz w:val="34"/>
                <w:szCs w:val="34"/>
                <w:rtl/>
              </w:rPr>
              <w:instrText xml:space="preserve"> </w:instrText>
            </w:r>
            <w:r w:rsidR="00073966" w:rsidRPr="00D130E9">
              <w:rPr>
                <w:rFonts w:ascii="Traditional Arabic" w:hAnsi="Traditional Arabic" w:cs="Traditional Arabic"/>
                <w:b/>
                <w:bCs/>
                <w:noProof/>
                <w:webHidden/>
                <w:sz w:val="34"/>
                <w:szCs w:val="34"/>
              </w:rPr>
              <w:instrText>PAGEREF</w:instrText>
            </w:r>
            <w:r w:rsidR="00073966" w:rsidRPr="00D130E9">
              <w:rPr>
                <w:rFonts w:ascii="Traditional Arabic" w:hAnsi="Traditional Arabic" w:cs="Traditional Arabic"/>
                <w:b/>
                <w:bCs/>
                <w:noProof/>
                <w:webHidden/>
                <w:sz w:val="34"/>
                <w:szCs w:val="34"/>
                <w:rtl/>
              </w:rPr>
              <w:instrText xml:space="preserve"> _</w:instrText>
            </w:r>
            <w:r w:rsidR="00073966" w:rsidRPr="00D130E9">
              <w:rPr>
                <w:rFonts w:ascii="Traditional Arabic" w:hAnsi="Traditional Arabic" w:cs="Traditional Arabic"/>
                <w:b/>
                <w:bCs/>
                <w:noProof/>
                <w:webHidden/>
                <w:sz w:val="34"/>
                <w:szCs w:val="34"/>
              </w:rPr>
              <w:instrText>Toc86131192 \h</w:instrText>
            </w:r>
            <w:r w:rsidR="00073966" w:rsidRPr="00D130E9">
              <w:rPr>
                <w:rFonts w:ascii="Traditional Arabic" w:hAnsi="Traditional Arabic" w:cs="Traditional Arabic"/>
                <w:b/>
                <w:bCs/>
                <w:noProof/>
                <w:webHidden/>
                <w:sz w:val="34"/>
                <w:szCs w:val="34"/>
                <w:rtl/>
              </w:rPr>
              <w:instrText xml:space="preserve"> </w:instrText>
            </w:r>
            <w:r w:rsidR="00073966" w:rsidRPr="00D130E9">
              <w:rPr>
                <w:rStyle w:val="Hyperlink"/>
                <w:rFonts w:ascii="Traditional Arabic" w:hAnsi="Traditional Arabic" w:cs="Traditional Arabic"/>
                <w:b/>
                <w:bCs/>
                <w:noProof/>
                <w:sz w:val="34"/>
                <w:szCs w:val="34"/>
                <w:rtl/>
              </w:rPr>
            </w:r>
            <w:r w:rsidR="00073966" w:rsidRPr="00D130E9">
              <w:rPr>
                <w:rStyle w:val="Hyperlink"/>
                <w:rFonts w:ascii="Traditional Arabic" w:hAnsi="Traditional Arabic" w:cs="Traditional Arabic"/>
                <w:b/>
                <w:bCs/>
                <w:noProof/>
                <w:sz w:val="34"/>
                <w:szCs w:val="34"/>
                <w:rtl/>
              </w:rPr>
              <w:fldChar w:fldCharType="separate"/>
            </w:r>
            <w:r w:rsidR="00073966" w:rsidRPr="00D130E9">
              <w:rPr>
                <w:rFonts w:ascii="Traditional Arabic" w:hAnsi="Traditional Arabic" w:cs="Traditional Arabic"/>
                <w:b/>
                <w:bCs/>
                <w:noProof/>
                <w:webHidden/>
                <w:sz w:val="34"/>
                <w:szCs w:val="34"/>
                <w:rtl/>
              </w:rPr>
              <w:t>50</w:t>
            </w:r>
            <w:r w:rsidR="00073966" w:rsidRPr="00D130E9">
              <w:rPr>
                <w:rStyle w:val="Hyperlink"/>
                <w:rFonts w:ascii="Traditional Arabic" w:hAnsi="Traditional Arabic" w:cs="Traditional Arabic"/>
                <w:b/>
                <w:bCs/>
                <w:noProof/>
                <w:sz w:val="34"/>
                <w:szCs w:val="34"/>
                <w:rtl/>
              </w:rPr>
              <w:fldChar w:fldCharType="end"/>
            </w:r>
          </w:hyperlink>
        </w:p>
        <w:p w14:paraId="63F18C96" w14:textId="7B902F2A" w:rsidR="00B8286C" w:rsidRPr="00D130E9" w:rsidRDefault="00073966" w:rsidP="00D130E9">
          <w:pPr>
            <w:rPr>
              <w:rFonts w:ascii="Traditional Arabic" w:hAnsi="Traditional Arabic" w:cs="Traditional Arabic"/>
              <w:b/>
              <w:bCs/>
              <w:sz w:val="34"/>
              <w:szCs w:val="34"/>
              <w:rtl/>
            </w:rPr>
          </w:pPr>
          <w:r w:rsidRPr="00D130E9">
            <w:rPr>
              <w:rFonts w:ascii="Traditional Arabic" w:hAnsi="Traditional Arabic" w:cs="Traditional Arabic"/>
              <w:b/>
              <w:bCs/>
              <w:sz w:val="34"/>
              <w:szCs w:val="34"/>
              <w:lang w:val="ar-SA"/>
            </w:rPr>
            <w:fldChar w:fldCharType="end"/>
          </w:r>
        </w:p>
      </w:sdtContent>
    </w:sdt>
    <w:sectPr w:rsidR="00B8286C" w:rsidRPr="00D130E9" w:rsidSect="00253281">
      <w:footerReference w:type="default" r:id="rId1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E0D25" w14:textId="77777777" w:rsidR="00442FFD" w:rsidRDefault="00442FFD" w:rsidP="00646A1A">
      <w:pPr>
        <w:spacing w:after="0" w:line="240" w:lineRule="auto"/>
      </w:pPr>
      <w:r>
        <w:separator/>
      </w:r>
    </w:p>
  </w:endnote>
  <w:endnote w:type="continuationSeparator" w:id="0">
    <w:p w14:paraId="6CDD3315" w14:textId="77777777" w:rsidR="00442FFD" w:rsidRDefault="00442FFD" w:rsidP="0064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674E3EDC" w14:textId="6E6C573A" w:rsidR="007E7D43" w:rsidRPr="00854D38" w:rsidRDefault="007364E1" w:rsidP="007E7D43">
        <w:pPr>
          <w:pStyle w:val="a4"/>
          <w:tabs>
            <w:tab w:val="clear" w:pos="8306"/>
          </w:tabs>
          <w:ind w:right="-851"/>
          <w:rPr>
            <w:rtl/>
          </w:rPr>
        </w:pPr>
        <w:r>
          <w:rPr>
            <w:noProof/>
            <w:rtl/>
          </w:rPr>
          <mc:AlternateContent>
            <mc:Choice Requires="wpg">
              <w:drawing>
                <wp:anchor distT="0" distB="0" distL="114300" distR="114300" simplePos="0" relativeHeight="251654144" behindDoc="0" locked="0" layoutInCell="1" allowOverlap="1" wp14:anchorId="3FCE6DB7" wp14:editId="7BA2F4D9">
                  <wp:simplePos x="0" y="0"/>
                  <wp:positionH relativeFrom="leftMargin">
                    <wp:posOffset>861060</wp:posOffset>
                  </wp:positionH>
                  <wp:positionV relativeFrom="bottomMargin">
                    <wp:posOffset>194310</wp:posOffset>
                  </wp:positionV>
                  <wp:extent cx="515620" cy="440690"/>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E52E8C3" w14:textId="77777777" w:rsidR="007E7D43" w:rsidRPr="00A74C62" w:rsidRDefault="007E7D43" w:rsidP="007E7D4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03DCD" w:rsidRPr="00F03DCD">
                                  <w:rPr>
                                    <w:rFonts w:ascii="Tahoma" w:hAnsi="Tahoma" w:cs="Tahoma"/>
                                    <w:b/>
                                    <w:bCs/>
                                    <w:noProof/>
                                    <w:sz w:val="24"/>
                                    <w:szCs w:val="24"/>
                                    <w:rtl/>
                                    <w:lang w:val="ar-SA"/>
                                  </w:rPr>
                                  <w:t>13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6DB7" id="مجموعة 2" o:spid="_x0000_s1026" style="position:absolute;left:0;text-align:left;margin-left:67.8pt;margin-top:15.3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OkKAMAAGoMAAAOAAAAZHJzL2Uyb0RvYy54bWzsV9tO3DAQfa/Uf7D8DtlLskBEFiFoaSXa&#10;Img/wOs4F5HYqe3dLH1H6q9U6g/0T+BvOh5nw3ZLX+hFVGIfothz8cw5MxPv/sGyrshCaFMqmdDh&#10;9oASIblKS5kn9MP7l1u7lBjLZMoqJUVCr4ShB9Pnz/bbJhYjVagqFZqAE2nitkloYW0TB4HhhaiZ&#10;2VaNkCDMlK6ZhaXOg1SzFrzXVTAaDCZBq3TaaMWFMbB77IV0iv6zTHD7LsuMsKRKKMRm8anxOXPP&#10;YLrP4lyzpih5FwZ7QBQ1KyUc2rs6ZpaRuS5/clWXXCujMrvNVR2oLCu5wBwgm+FgI5sTreYN5pLH&#10;bd70MAG0Gzg92C1/uzjTpEwTOqJEshoour2++Xp7ffv55tvNFzJyCLVNHoPiiW4umjPt04TXU8Uv&#10;DYiDTblb516ZzNo3KgWvbG4VIrTMdE2yqmxeQb3gDqBAlkjJVU+JWFrCYTMaRpMREMdBFIaDyV5H&#10;GS+AV2c1BNhCSkA8DMNJ6AnlxYvOfmdlHIW7Thaw2AXQBd0F6TKE8jN3CJvfQ/iiYI1A4owDrkN4&#10;vEL4HMqSybwSBKJDfFFtBa7xyBKpjgpQE4daq7YQLIWohpiECxf8egO3MMDLL6DWCop+K9rZnQzg&#10;NEdehzcgB2h65MY7iA6Le9wBLgTdAbiOG4sbbeyJUDVxLwnVkAy6ZYtTY73qSsWdVknYQ8edeBWv&#10;R93Yq0p4vXORQSUCpyP0hzNAHFWaLBh0L+NcSDvugqkkaDuzrKyq3tDX04ZhZT1ovS6Gg7OhN/TA&#10;bBj+eKJYWeCpStreuC6l0veFnF72J3t9LDtgy+fsgJip9AqoQ5KADJikAGmh9CdKWphKCTUf50wL&#10;SqrXEujfgyJ3YwwXYYTVrdcls3UJkxxcJdRS4l+PrB9980aXeQEnecCkOoTuzEpk7y6qLlroi3/U&#10;INDHfgStNQgi6GLq651BtePo+aMNEu6NJ5No/NQgXV/15e5b8qlBHkODRPc0SPeF/usNEoUD93tq&#10;kEfWIHY5W3Z3iP/lY4IXRrjQ4nWsu3y7G/P6Gj8+d38Rpt8BAAD//wMAUEsDBBQABgAIAAAAIQCk&#10;apvv3gAAAAoBAAAPAAAAZHJzL2Rvd25yZXYueG1sTI/NasMwEITvhbyD2EJujZTENcW1HEKgJZRe&#10;6v6Qo2JtbVFrZSwlcd++21N7Wob5mJ0pN5PvxRnH6AJpWC4UCKQmWEethrfXh5s7EDEZsqYPhBq+&#10;McKmml2VprDhQi94rlMrOIRiYTR0KQ2FlLHp0Ju4CAMSe59h9CaxHFtpR3PhcN/LlVK59MYRf+jM&#10;gLsOm6/65DW8b12G2cfh6Vk1iHsrD4+1y7SeX0/bexAJp/QHw299rg4VdzqGE9koetbr25xRDWvF&#10;l4HVMuctR3aUUiCrUv6fUP0AAAD//wMAUEsBAi0AFAAGAAgAAAAhALaDOJL+AAAA4QEAABMAAAAA&#10;AAAAAAAAAAAAAAAAAFtDb250ZW50X1R5cGVzXS54bWxQSwECLQAUAAYACAAAACEAOP0h/9YAAACU&#10;AQAACwAAAAAAAAAAAAAAAAAvAQAAX3JlbHMvLnJlbHNQSwECLQAUAAYACAAAACEAhJhzpCgDAABq&#10;DAAADgAAAAAAAAAAAAAAAAAuAgAAZHJzL2Uyb0RvYy54bWxQSwECLQAUAAYACAAAACEApGqb794A&#10;AAAKAQAADwAAAAAAAAAAAAAAAACCBQAAZHJzL2Rvd25yZXYueG1sUEsFBgAAAAAEAAQA8wAAAI0G&#10;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bMMA&#10;AADaAAAADwAAAGRycy9kb3ducmV2LnhtbESPT2sCMRTE74V+h/AK3mq2C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ob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3qMQA&#10;AADaAAAADwAAAGRycy9kb3ducmV2LnhtbESPS4sCMRCE74L/IbTgRTSjL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t6j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tysEA&#10;AADaAAAADwAAAGRycy9kb3ducmV2LnhtbESPW4vCMBSE3xf8D+EIvq2pgrJUo6jgDYTFCz4fmmNb&#10;bE5qE2v990YQfBxm5htmPG1MIWqqXG5ZQa8bgSBOrM45VXA6Ln//QDiPrLGwTAqe5GA6af2MMdb2&#10;wXuqDz4VAcIuRgWZ92UspUsyMui6tiQO3sVWBn2QVSp1hY8AN4XsR9FQGsw5LGRY0iKj5Hq4GwXm&#10;VC/+eyu8bYvL2R+367l97hqlOu1mNgLhqfHf8Ke90QoG8L4Sb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LcrBAAAA2gAAAA8AAAAAAAAAAAAAAAAAmAIAAGRycy9kb3du&#10;cmV2LnhtbFBLBQYAAAAABAAEAPUAAACGAwAAAAA=&#10;" fillcolor="white [3201]" strokecolor="#9bbb59 [3206]" strokeweight="2pt">
                    <v:textbox>
                      <w:txbxContent>
                        <w:p w14:paraId="3E52E8C3" w14:textId="77777777" w:rsidR="007E7D43" w:rsidRPr="00A74C62" w:rsidRDefault="007E7D43" w:rsidP="007E7D4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03DCD" w:rsidRPr="00F03DCD">
                            <w:rPr>
                              <w:rFonts w:ascii="Tahoma" w:hAnsi="Tahoma" w:cs="Tahoma"/>
                              <w:b/>
                              <w:bCs/>
                              <w:noProof/>
                              <w:sz w:val="24"/>
                              <w:szCs w:val="24"/>
                              <w:rtl/>
                              <w:lang w:val="ar-SA"/>
                            </w:rPr>
                            <w:t>13</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336" behindDoc="1" locked="0" layoutInCell="1" allowOverlap="1" wp14:anchorId="7515A8C0" wp14:editId="0669D467">
                  <wp:simplePos x="0" y="0"/>
                  <wp:positionH relativeFrom="column">
                    <wp:posOffset>2094865</wp:posOffset>
                  </wp:positionH>
                  <wp:positionV relativeFrom="paragraph">
                    <wp:posOffset>113665</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3F0E16" w14:textId="77777777" w:rsidR="007E7D43" w:rsidRDefault="00442FFD" w:rsidP="007E7D43">
                              <w:hyperlink r:id="rId1" w:history="1">
                                <w:r w:rsidR="007E7D43"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15A8C0" id="_x0000_t202" coordsize="21600,21600" o:spt="202" path="m,l,21600r21600,l21600,xe">
                  <v:stroke joinstyle="miter"/>
                  <v:path gradientshapeok="t" o:connecttype="rect"/>
                </v:shapetype>
                <v:shape id="مربع نص 7" o:spid="_x0000_s1030" type="#_x0000_t202" style="position:absolute;left:0;text-align:left;margin-left:164.95pt;margin-top:8.95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Alxu7nfAAAACQEAAA8AAABkcnMvZG93bnJldi54bWxMj8FOwzAQRO9I/IO1SNyok0CbNsSpAAlB&#10;DyCRcuHmxEsSEa8j223D37Oc4LQazdPsTLmd7SiO6MPgSEG6SEAgtc4M1Cl43z9erUGEqMno0REq&#10;+MYA2+r8rNSFcSd6w2MdO8EhFAqtoI9xKqQMbY9Wh4WbkNj7dN7qyNJ30nh94nA7yixJVtLqgfhD&#10;ryd86LH9qg9WgbtPn5u8drh6mnz9miV29/Filbq8mO9uQUSc4x8Mv/W5OlTcqXEHMkGMCq6zzYZR&#10;NnK+DCxvEh7XKMjTJciqlP8XVD8AAAD//wMAUEsBAi0AFAAGAAgAAAAhALaDOJL+AAAA4QEAABMA&#10;AAAAAAAAAAAAAAAAAAAAAFtDb250ZW50X1R5cGVzXS54bWxQSwECLQAUAAYACAAAACEAOP0h/9YA&#10;AACUAQAACwAAAAAAAAAAAAAAAAAvAQAAX3JlbHMvLnJlbHNQSwECLQAUAAYACAAAACEA0EugabgC&#10;AABcBQAADgAAAAAAAAAAAAAAAAAuAgAAZHJzL2Uyb0RvYy54bWxQSwECLQAUAAYACAAAACEACXG7&#10;ud8AAAAJAQAADwAAAAAAAAAAAAAAAAASBQAAZHJzL2Rvd25yZXYueG1sUEsFBgAAAAAEAAQA8wAA&#10;AB4GAAAAAA==&#10;" filled="f" strokecolor="white [3212]">
                  <v:textbox>
                    <w:txbxContent>
                      <w:p w14:paraId="753F0E16" w14:textId="77777777" w:rsidR="007E7D43" w:rsidRDefault="00442FFD" w:rsidP="007E7D43">
                        <w:hyperlink r:id="rId2" w:history="1">
                          <w:r w:rsidR="007E7D43"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45B69DF2" wp14:editId="4D5B2E3A">
              <wp:simplePos x="0" y="0"/>
              <wp:positionH relativeFrom="column">
                <wp:posOffset>-419100</wp:posOffset>
              </wp:positionH>
              <wp:positionV relativeFrom="paragraph">
                <wp:posOffset>61595</wp:posOffset>
              </wp:positionV>
              <wp:extent cx="6122670" cy="543560"/>
              <wp:effectExtent l="0" t="0" r="0" b="0"/>
              <wp:wrapNone/>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1F8F131" w14:textId="0F4965DE" w:rsidR="007E7D43" w:rsidRDefault="007E7D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296AC" w14:textId="77777777" w:rsidR="00442FFD" w:rsidRDefault="00442FFD" w:rsidP="00646A1A">
      <w:pPr>
        <w:spacing w:after="0" w:line="240" w:lineRule="auto"/>
      </w:pPr>
      <w:r>
        <w:separator/>
      </w:r>
    </w:p>
  </w:footnote>
  <w:footnote w:type="continuationSeparator" w:id="0">
    <w:p w14:paraId="6383EBBB" w14:textId="77777777" w:rsidR="00442FFD" w:rsidRDefault="00442FFD" w:rsidP="00646A1A">
      <w:pPr>
        <w:spacing w:after="0" w:line="240" w:lineRule="auto"/>
      </w:pPr>
      <w:r>
        <w:continuationSeparator/>
      </w:r>
    </w:p>
  </w:footnote>
  <w:footnote w:id="1">
    <w:p w14:paraId="6401AE4A" w14:textId="6CD96C9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دائره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مهلكه</w:t>
      </w:r>
    </w:p>
  </w:footnote>
  <w:footnote w:id="2">
    <w:p w14:paraId="2F883E2D" w14:textId="2BA97E11" w:rsidR="00C71204" w:rsidRPr="00C71204" w:rsidRDefault="00C71204" w:rsidP="00C71204">
      <w:pPr>
        <w:pStyle w:val="a6"/>
        <w:jc w:val="both"/>
        <w:rPr>
          <w:rFonts w:ascii="Traditional Arabic" w:hAnsi="Traditional Arabic" w:cs="Traditional Arabic"/>
          <w:sz w:val="28"/>
          <w:szCs w:val="28"/>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مَهامِه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جمع مهْمْه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ومَهْمَهة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وهي المفازة البعيدة</w:t>
      </w:r>
      <w:r>
        <w:rPr>
          <w:rFonts w:ascii="Traditional Arabic" w:hAnsi="Traditional Arabic" w:cs="Traditional Arabic"/>
          <w:sz w:val="28"/>
          <w:szCs w:val="28"/>
          <w:rtl/>
        </w:rPr>
        <w:t>.</w:t>
      </w:r>
    </w:p>
  </w:footnote>
  <w:footnote w:id="3">
    <w:p w14:paraId="18C61067" w14:textId="7B6ADCE0"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التذكرة الاعتبار والانتصار للأبرار للشيخ عماد الدين أبي العباس أحمد بن إبراهيم الواسطي المعروف ب " ابن شيخ الخزاميين " (ت 771هـ)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طبع</w:t>
      </w:r>
      <w:r>
        <w:rPr>
          <w:rFonts w:ascii="Traditional Arabic" w:hAnsi="Traditional Arabic" w:cs="Traditional Arabic"/>
          <w:sz w:val="28"/>
          <w:szCs w:val="28"/>
          <w:rtl/>
        </w:rPr>
        <w:t>:</w:t>
      </w:r>
      <w:r w:rsidRPr="00C71204">
        <w:rPr>
          <w:rFonts w:ascii="Traditional Arabic" w:hAnsi="Traditional Arabic" w:cs="Traditional Arabic"/>
          <w:sz w:val="28"/>
          <w:szCs w:val="28"/>
          <w:rtl/>
        </w:rPr>
        <w:t>دار هند السلفية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ط1 سنة 1410هـ/1989 م </w:t>
      </w:r>
    </w:p>
    <w:p w14:paraId="017000E9" w14:textId="2367F833"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ص 13</w:t>
      </w:r>
      <w:r>
        <w:rPr>
          <w:rFonts w:ascii="Traditional Arabic" w:hAnsi="Traditional Arabic" w:cs="Traditional Arabic"/>
          <w:sz w:val="28"/>
          <w:szCs w:val="28"/>
          <w:rtl/>
        </w:rPr>
        <w:t>.</w:t>
      </w:r>
    </w:p>
  </w:footnote>
  <w:footnote w:id="4">
    <w:p w14:paraId="40DF94AE" w14:textId="2F73250F" w:rsidR="00C71204" w:rsidRPr="00C71204" w:rsidRDefault="00C71204" w:rsidP="00C71204">
      <w:pPr>
        <w:pStyle w:val="a6"/>
        <w:jc w:val="both"/>
        <w:rPr>
          <w:rFonts w:ascii="Traditional Arabic" w:hAnsi="Traditional Arabic" w:cs="Traditional Arabic"/>
          <w:sz w:val="28"/>
          <w:szCs w:val="28"/>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لم أقف على ترجمته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ومؤلف</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كتاب ( معجم أصحاب شيخ الإسلام ابن تيمية) ص 28</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لم يعثر له على ترجمة بل كتب</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"إبراهيمُ بنُ أحمدَ الغيانيُّ</w:t>
      </w:r>
      <w:r w:rsidRPr="00C71204">
        <w:rPr>
          <w:rFonts w:ascii="Traditional Arabic" w:hAnsi="Traditional Arabic" w:cs="Traditional Arabic"/>
          <w:sz w:val="28"/>
          <w:szCs w:val="28"/>
        </w:rPr>
        <w:t> (</w:t>
      </w:r>
      <w:r>
        <w:rPr>
          <w:rFonts w:ascii="Traditional Arabic" w:hAnsi="Traditional Arabic" w:cs="Traditional Arabic"/>
          <w:sz w:val="28"/>
          <w:szCs w:val="28"/>
        </w:rPr>
        <w:t>.</w:t>
      </w:r>
      <w:r w:rsidRPr="00C71204">
        <w:rPr>
          <w:rFonts w:ascii="Traditional Arabic" w:hAnsi="Traditional Arabic" w:cs="Traditional Arabic"/>
          <w:sz w:val="28"/>
          <w:szCs w:val="28"/>
        </w:rPr>
        <w:t>..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هو الملقب بخادم شيخ الإسلام، كان يخدمه ويصحبه، خدمه في سجنه، وله فصل في حكاية تكسير شيخ الإسلام للحجارة التي كان يزورها الناس ويتبركون بها، وهو بأكمله في الكواكب الدراري، والجامع لسيرة ابن تيمية</w:t>
      </w:r>
      <w:r w:rsidRPr="00C71204">
        <w:rPr>
          <w:rFonts w:ascii="Traditional Arabic" w:hAnsi="Traditional Arabic" w:cs="Traditional Arabic"/>
          <w:sz w:val="28"/>
          <w:szCs w:val="28"/>
        </w:rPr>
        <w:t>.</w:t>
      </w:r>
      <w:r w:rsidRPr="00C71204">
        <w:rPr>
          <w:rFonts w:ascii="Traditional Arabic" w:hAnsi="Traditional Arabic" w:cs="Traditional Arabic"/>
          <w:sz w:val="28"/>
          <w:szCs w:val="28"/>
          <w:rtl/>
        </w:rPr>
        <w:t xml:space="preserve">" </w:t>
      </w:r>
    </w:p>
    <w:p w14:paraId="5C57AD3A" w14:textId="77777777" w:rsidR="00C71204" w:rsidRPr="00C71204" w:rsidRDefault="00C71204" w:rsidP="00C71204">
      <w:pPr>
        <w:pStyle w:val="a6"/>
        <w:jc w:val="both"/>
        <w:rPr>
          <w:rFonts w:ascii="Traditional Arabic" w:hAnsi="Traditional Arabic" w:cs="Traditional Arabic"/>
          <w:sz w:val="28"/>
          <w:szCs w:val="28"/>
          <w:rtl/>
        </w:rPr>
      </w:pPr>
    </w:p>
  </w:footnote>
  <w:footnote w:id="5">
    <w:p w14:paraId="2A9D8375"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 xml:space="preserve"> (</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حادثة عساف النصراني سنة 693 هـ/1294م</w:t>
      </w:r>
    </w:p>
    <w:p w14:paraId="77C8DCDE"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xml:space="preserve">بلغ ابن تيمية في سنة 693 هـ أنَّ أحد النصارى ويُدعى "عساف النصراني" قد قام بسب الرسول محمد </w:t>
      </w:r>
    </w:p>
    <w:p w14:paraId="6FCE27C8" w14:textId="0A81DBE3"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صلى الله عليه وسلم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فأوى عساف إلى أحد العلويين لحمايته، إلا أنَّ ابن تيمية ذهب مع شيخ دار الحديث إلى نائب السلطنة في دمشق وخاطباه في الأمر، فقام باستدعاء عسَّاف النصراني فخرجا من عنده مع جماعة من الناس. فعندما رأى الناس عسافاً ومعه رجل بدوي، قاموا بسبه وشتمه، فقال الرجل البدوي: هو خير منكم -يعني عساف- فرجمهما الناس بالحجارة، وأصابت عسافاً، فأرسل نائب دمشق بطلب ابن تيمية وشيخ دار الحديث، فضربهما بين يديه لأنَّهما اتُهِما بتحريض العامة، ثُمَّ أسلم عساف بعد أن أثبت براءته واعتذر نائب السلطنة لابن تيمية وشيخ دار الحديث. وقام ابن تيمية بعد ذلك بكتابة "الصارم المسلول على شاتم الرسول". 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البداية والنهاية (13/355) لابن كثير الدمشقي رحمه الله تعالى</w:t>
      </w:r>
      <w:r>
        <w:rPr>
          <w:rFonts w:ascii="Traditional Arabic" w:hAnsi="Traditional Arabic" w:cs="Traditional Arabic"/>
          <w:sz w:val="28"/>
          <w:szCs w:val="28"/>
          <w:rtl/>
        </w:rPr>
        <w:t>.</w:t>
      </w:r>
    </w:p>
  </w:footnote>
  <w:footnote w:id="6">
    <w:p w14:paraId="52D91CAA" w14:textId="1757DC05"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لا أصل 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أورده الحافظ العجلوني في [كشف الخفاء: 2/152] ونقل عن ابن تيمية أنه كذب، وعن ابن حجر أنه لا أصل 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وعن صاحب [المقاصد] أنه لا يصح</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ونقل عن ابن القيم قوله: (هو من كلام عباد الأصنام الذين يحسنون ظنهم بالأحجار) وانظر [سلسلة الأحاديث الضعيفة حديث رقم 450].</w:t>
      </w:r>
    </w:p>
  </w:footnote>
  <w:footnote w:id="7">
    <w:p w14:paraId="6E2D8D15" w14:textId="4446687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رواه أبو هريرة</w:t>
      </w:r>
      <w:r>
        <w:rPr>
          <w:rFonts w:ascii="Traditional Arabic" w:hAnsi="Traditional Arabic" w:cs="Traditional Arabic"/>
          <w:sz w:val="28"/>
          <w:szCs w:val="28"/>
          <w:rtl/>
        </w:rPr>
        <w:t>،</w:t>
      </w:r>
      <w:r w:rsidRPr="00C71204">
        <w:rPr>
          <w:rFonts w:ascii="Traditional Arabic" w:hAnsi="Traditional Arabic" w:cs="Traditional Arabic"/>
          <w:sz w:val="28"/>
          <w:szCs w:val="28"/>
          <w:rtl/>
        </w:rPr>
        <w:t>و أخرجه البخاري (7405)، ومسلم (2675) باختلاف يسير.</w:t>
      </w:r>
    </w:p>
  </w:footnote>
  <w:footnote w:id="8">
    <w:p w14:paraId="648A4AF9" w14:textId="702AC3DF"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رواه جابر بن عبد الله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وأخرجه مسلم برقم 2877</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سَمِعْتُ رَسولَ اللهِ صَلَّى اللَّهُ عليه وسلَّمَ، قَبْلَ مَوْتِهِ بثَلَاثَةِ أَيَّامٍ يقولُ: لا يَمُوتَنَّ أَحَدُكُمْ إلَّا وَهو يُحْسِنُ الظَّنَّ باللَّهِ عَزَّ وَجَلَّ"</w:t>
      </w:r>
      <w:r>
        <w:rPr>
          <w:rFonts w:ascii="Traditional Arabic" w:hAnsi="Traditional Arabic" w:cs="Traditional Arabic"/>
          <w:sz w:val="28"/>
          <w:szCs w:val="28"/>
          <w:rtl/>
        </w:rPr>
        <w:t>.</w:t>
      </w:r>
    </w:p>
  </w:footnote>
  <w:footnote w:id="9">
    <w:p w14:paraId="286B2579"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أخرج البخاري 156، والترمذي 17. عن عبدالله بن مسعود يقول: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footnote>
  <w:footnote w:id="10">
    <w:p w14:paraId="318965D4" w14:textId="7EFC4E1F"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الشيخ شرف الدين عبد الله بن عبد الحليم بن عبد السلام بن أبي القاسم بن الخضر بن محمد بن تيمية الحراني (ت 727 هجرية ) شقيق شيخ الإسلام ابن تيمية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وترجمته في شذرات الذهب (6/76-77)</w:t>
      </w:r>
      <w:r>
        <w:rPr>
          <w:rFonts w:ascii="Traditional Arabic" w:hAnsi="Traditional Arabic" w:cs="Traditional Arabic"/>
          <w:sz w:val="28"/>
          <w:szCs w:val="28"/>
          <w:rtl/>
        </w:rPr>
        <w:t>.</w:t>
      </w:r>
    </w:p>
  </w:footnote>
  <w:footnote w:id="11">
    <w:p w14:paraId="7F144BCE" w14:textId="48CC00F0"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دَرْبَزِين أو الدَرَابِزِين أو الدَرَابَزُون ج دَرَابَزُونات (من التركية </w:t>
      </w:r>
      <w:r w:rsidRPr="00C71204">
        <w:rPr>
          <w:rFonts w:ascii="Traditional Arabic" w:hAnsi="Traditional Arabic" w:cs="Traditional Arabic"/>
          <w:sz w:val="28"/>
          <w:szCs w:val="28"/>
        </w:rPr>
        <w:t>Trabzan</w:t>
      </w:r>
      <w:r w:rsidRPr="00C71204">
        <w:rPr>
          <w:rFonts w:ascii="Traditional Arabic" w:hAnsi="Traditional Arabic" w:cs="Traditional Arabic"/>
          <w:sz w:val="28"/>
          <w:szCs w:val="28"/>
          <w:rtl/>
        </w:rPr>
        <w:t xml:space="preserve"> طرابزان)، هي تفاريج الدرابزين مفرد تِفْراج؛ أي أعمدة محدودَبة ومصطفّة يعلوها متكَأ وهو حاجز " دريئة" عبارة عن</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سور منخفض لمنع سقوط الأشخاص أو الأشياء من سقف أو من بلكون أو من أي مكان مشابه و له ارتفاع مختلف.</w:t>
      </w:r>
    </w:p>
  </w:footnote>
  <w:footnote w:id="12">
    <w:p w14:paraId="48AD1D37" w14:textId="39AF41AC"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كذا في الأصل، والصواب</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دُق عليه" حتى يستقيم المعنى</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لأنَّه أمر الحجارين بتكسيره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ولعله تصحيف من ناسخ المخطوطة</w:t>
      </w:r>
      <w:r>
        <w:rPr>
          <w:rFonts w:ascii="Traditional Arabic" w:hAnsi="Traditional Arabic" w:cs="Traditional Arabic"/>
          <w:sz w:val="28"/>
          <w:szCs w:val="28"/>
          <w:rtl/>
        </w:rPr>
        <w:t>.</w:t>
      </w:r>
    </w:p>
  </w:footnote>
  <w:footnote w:id="13">
    <w:p w14:paraId="344698BA" w14:textId="4725C538" w:rsidR="00C71204" w:rsidRPr="00C71204" w:rsidRDefault="00C71204" w:rsidP="00C71204">
      <w:pPr>
        <w:pStyle w:val="a6"/>
        <w:jc w:val="both"/>
        <w:rPr>
          <w:rFonts w:ascii="Traditional Arabic" w:hAnsi="Traditional Arabic" w:cs="Traditional Arabic"/>
          <w:sz w:val="28"/>
          <w:szCs w:val="28"/>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الكلس: الجير </w:t>
      </w:r>
      <w:r w:rsidRPr="00C71204">
        <w:rPr>
          <w:rFonts w:ascii="Traditional Arabic" w:hAnsi="Traditional Arabic" w:cs="Traditional Arabic"/>
          <w:sz w:val="28"/>
          <w:szCs w:val="28"/>
        </w:rPr>
        <w:t>plaster</w:t>
      </w:r>
      <w:r w:rsidRPr="00C71204">
        <w:rPr>
          <w:rFonts w:ascii="Traditional Arabic" w:hAnsi="Traditional Arabic" w:cs="Traditional Arabic"/>
          <w:sz w:val="28"/>
          <w:szCs w:val="28"/>
          <w:rtl/>
        </w:rPr>
        <w:t xml:space="preserve"> أي المادة المُتبقية بعد تسخين الحجر الجيري تسخينًا شديدًا في قمائن خاصة، فيتصاعد منه ثاني أكسيد الكربون </w:t>
      </w:r>
      <w:r w:rsidRPr="00C71204">
        <w:rPr>
          <w:rFonts w:ascii="Traditional Arabic" w:hAnsi="Traditional Arabic" w:cs="Traditional Arabic"/>
          <w:sz w:val="28"/>
          <w:szCs w:val="28"/>
        </w:rPr>
        <w:t>CO2</w:t>
      </w:r>
      <w:r w:rsidRPr="00C71204">
        <w:rPr>
          <w:rFonts w:ascii="Traditional Arabic" w:hAnsi="Traditional Arabic" w:cs="Traditional Arabic"/>
          <w:sz w:val="28"/>
          <w:szCs w:val="28"/>
          <w:rtl/>
        </w:rPr>
        <w:t>، ويبقى أكسيد الكلسيوم (الجير الحي) الذي يطفأ بالماء فتنبعث منه حرارة شديدة، ويتحول إلي الجير المطفأ الذي يستخدم في أعمال البناء، كما تطلى به الحوائط</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ومعنى أحرقوه كلساً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أي حرقاً شديداً كما يُحرق الكلس (الجير) </w:t>
      </w:r>
    </w:p>
  </w:footnote>
  <w:footnote w:id="14">
    <w:p w14:paraId="135DF7EE" w14:textId="5F1C9A79"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إسناده صحيح</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رواه أبو ذر الغفاري، وأخرجه ابن حبان في صحيحه برقم 1610</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w:t>
      </w:r>
    </w:p>
  </w:footnote>
  <w:footnote w:id="15">
    <w:p w14:paraId="16FD2F91" w14:textId="77E9A9A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أخرجه مسلم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 xml:space="preserve">عن أبي هريرة رضي الله عنه برقم </w:t>
      </w:r>
      <w:r w:rsidRPr="00C71204">
        <w:rPr>
          <w:rFonts w:ascii="Traditional Arabic" w:hAnsi="Traditional Arabic" w:cs="Traditional Arabic"/>
          <w:sz w:val="28"/>
          <w:szCs w:val="28"/>
          <w:rtl/>
          <w:lang w:bidi="ar-EG"/>
        </w:rPr>
        <w:t>976</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زارَ النَّبيُّ صلَّى اللهُ عليهِ وسلَّم قَبْرَ أُمِّه بِالأَبواءِ بينَ مكَّة والمدينةِ، وذلكَ كان عامَ الفَتحِ، وسَببُ زِيارتِه صلَّى اللهُ عليهِ وسلَّم قَبرَها أنَّه قصدَ قُوَّة المَوعظةِ والذِّكرى بمُشاهدَةِ قَبرِها، ويُؤيِّدُه قولُه صلَّى اللهُ عليهِ وسلَّم في آخرِ الحَديثِ: فزَوَّروا القُبورَ، فإِنَّها تُذكِّر الموتَ، فلمَّا رَأى النَّبيُّ صلَّى اللهُ عليهِ وسلَّم قبرَ أُمِّه "فبَكى وأَبكَى مَن حَولَه"، أي: بَكى النَّبيُّ صلَّى اللهُ عليهِ وسلَّم وبَكى مَن حَولَه لبُكائِه.</w:t>
      </w:r>
    </w:p>
  </w:footnote>
  <w:footnote w:id="16">
    <w:p w14:paraId="0A1699CE" w14:textId="3FC15DB0"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رواه مسلم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فعن عبد الله بن بريدة عن أبيه رضي الله عنه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 رسول الله صلى الله عليه وسلم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كُنْتُ نَهَيْتُكُمْ عَنْ زِيَارَةِ الْقُبُورِ فَزُورُوهَا) رواه مسلم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وفي لفظ عند الترمذي (1054)</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(فَإِنَّهَا تُذَكِّرُ الْآخِرَةَ)</w:t>
      </w:r>
      <w:r>
        <w:rPr>
          <w:rFonts w:ascii="Traditional Arabic" w:hAnsi="Traditional Arabic" w:cs="Traditional Arabic"/>
          <w:sz w:val="28"/>
          <w:szCs w:val="28"/>
          <w:rtl/>
        </w:rPr>
        <w:t>.</w:t>
      </w:r>
    </w:p>
  </w:footnote>
  <w:footnote w:id="17">
    <w:p w14:paraId="20173C4B"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)عن عائشَةَ رَضِيَ اللَّهُ عنها قالت: (ألَا أُحَدِّثُكم عنِّي وعن رسولِ الله صلَّى الله عليه وسلَّم، قلنا: بلى.. الحديث، وفيه: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 رواه مسلم برقم 974 </w:t>
      </w:r>
    </w:p>
    <w:p w14:paraId="3670D586" w14:textId="7CDD0F29"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وعن بُريدةَ رَضِيَ اللهُ عنه، قال: (كان رسولُ اللهِ صلَّى اللهُ عليه وسلَّم يُعَلِّمُهم إذا خرجوا إلى المقابِرِ، فكان قائِلُهم يقول: السَّلامُ عليكم أهْلَ الدِّيارِ من المؤمنينَ والمُسلمينَ، وإنَّا إنْ شاءَ الله لَلاحِقونَ، أسأَلُ الله لنا ولكم العافِيةَ) أخرجه مسلم 974</w:t>
      </w:r>
      <w:r>
        <w:rPr>
          <w:rFonts w:ascii="Traditional Arabic" w:hAnsi="Traditional Arabic" w:cs="Traditional Arabic"/>
          <w:sz w:val="28"/>
          <w:szCs w:val="28"/>
          <w:rtl/>
        </w:rPr>
        <w:t>.</w:t>
      </w:r>
    </w:p>
  </w:footnote>
  <w:footnote w:id="18">
    <w:p w14:paraId="21BC4C13" w14:textId="77777777" w:rsidR="00C71204" w:rsidRPr="00C71204" w:rsidRDefault="00C71204" w:rsidP="00C71204">
      <w:pPr>
        <w:pStyle w:val="a6"/>
        <w:jc w:val="both"/>
        <w:rPr>
          <w:rFonts w:ascii="Traditional Arabic" w:hAnsi="Traditional Arabic" w:cs="Traditional Arabic"/>
          <w:sz w:val="28"/>
          <w:szCs w:val="28"/>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رواه أبو داود (1047)، والنسائي (3/91)، وابن ماجه (1636)، وأحمد (4/8) (16207)، وابن حبان (3/190)، والحاكم (1/413). والحديث سكت عنه أبو داود. وقال الحاكم: هذا حديث صحيح على شرط البخاري ولم يخرجاه. ووافقه الذهبي. وقال النووي في (المجموع) (4/548): إسناده صحيح. وحسنه ابن حجر في ((هداية الرواة) (2/94) - كما أشار لذلك في المقدمة - وقال الألباني في (صحيح سنن ابن ماجه): صحيح.</w:t>
      </w:r>
    </w:p>
  </w:footnote>
  <w:footnote w:id="19">
    <w:p w14:paraId="4FBF38F0" w14:textId="133347F2"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الحديث خرَّجه أبو عمر بن عبد البر في (الاستذكار) [1/ 185]: من طريق بشر بن بكير، عن الأوزاعي، عن عطاء، عن عبيد بن عمير، عن ابن عباس، مرفوعا. ولفظه: "ما من أحد مر بقبر أخيه المؤمن كان يعرفه في الدنيا فسلم عليه إلا عرفه ورد عليه السلام". لكن لم يتكلم عليه، ولم أقف عليه في مطبوعة "التمهيد"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ولعل شيخ الإسلام كان بين يديه نسخة فيها تصحيح ابن عبد البر ولم نقف عليه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 شيخ الإسلام ابن تيمية: "مجموع الفتاوى" (24/ 331) قال ابن المبارك: ثبت ذلك عن النبي صلى الله عليه وسلم "، وكان كلامه رحمه الله عن حديث ابن عباس رضي الله عنهما عن النبي الله صلى الله عليه وسلم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(ما من أحد مر بقبر أخيه المؤمن كان يعرفه في الدنيا، فسلم عليه، إلا عرفه ورد عليه السلام).</w:t>
      </w:r>
    </w:p>
  </w:footnote>
  <w:footnote w:id="20">
    <w:p w14:paraId="75F82653"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أخرجه الترمذي (1056)، وابن ماجه (1576)، وأحمد (8430). قال الترمذي: حسن صحيح، وقال ابن عدي في (الكامل في الضعفاء) (6/81): لا بأس به، وصححه ابن تيمية في (مجموع الفتاوى) (24/360)، وحسنه الألباني في (صحيح سنن الترمذي) (1056).</w:t>
      </w:r>
    </w:p>
  </w:footnote>
  <w:footnote w:id="21">
    <w:p w14:paraId="4BE347DF" w14:textId="77777777" w:rsidR="00C71204" w:rsidRPr="00C71204" w:rsidRDefault="00C71204" w:rsidP="00C71204">
      <w:pPr>
        <w:pStyle w:val="a6"/>
        <w:jc w:val="both"/>
        <w:rPr>
          <w:rFonts w:ascii="Traditional Arabic" w:hAnsi="Traditional Arabic" w:cs="Traditional Arabic"/>
          <w:sz w:val="28"/>
          <w:szCs w:val="28"/>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 xml:space="preserve"> (</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رواه ابن أبي شيبة (2/150) (7546). قال الألباني في (تحذير الساجد): وإسناده صحيح على شرط مسلم.</w:t>
      </w:r>
    </w:p>
  </w:footnote>
  <w:footnote w:id="22">
    <w:p w14:paraId="69490A74" w14:textId="5347F5D0"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الشطر الأول من الحديث رواه البخاري معلقاً بصيغة الجزم (7067)، والحديث رواه موصولاً أحمد (1/405) (3844)، وابن حبان (15/260)، والطبراني (10/188)، وأبو يعلى (9/216). قال أحمد شاكر في (المسند) (5/324): إسناده صحيح. وقال الألباني في (تحذير الساجد): صحيح.</w:t>
      </w:r>
    </w:p>
  </w:footnote>
  <w:footnote w:id="23">
    <w:p w14:paraId="3222F92E" w14:textId="512FCF7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قال الألباني: أي كشف قبره صلى الله عليه وسلم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ولم يتخذ عليه الحائل، والمراد دفن خارج بيته، كذا في (فتح الباري).</w:t>
      </w:r>
    </w:p>
    <w:p w14:paraId="02BE28EA" w14:textId="2A5C8F8F"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xml:space="preserve"> والحديث رواه البخاري (1390)، ومسلم (529)</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فعن عائشة رضي الله عنها قالت: قال رسول الله </w:t>
      </w:r>
    </w:p>
    <w:p w14:paraId="54344C42" w14:textId="38BEF6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صلى الله عليه وسلم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في مرضه الذي لم يقم منه: (لعن الله اليهود والنصارى اتخذوا قبور أنبيائهم مساجد). قالت: فلولا ذاك أبرز</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 xml:space="preserve"> قبره غير أنه خُشي أن يتخذ مسجداً</w:t>
      </w:r>
      <w:r>
        <w:rPr>
          <w:rFonts w:ascii="Traditional Arabic" w:hAnsi="Traditional Arabic" w:cs="Traditional Arabic"/>
          <w:sz w:val="28"/>
          <w:szCs w:val="28"/>
          <w:rtl/>
        </w:rPr>
        <w:t>.</w:t>
      </w:r>
    </w:p>
  </w:footnote>
  <w:footnote w:id="24">
    <w:p w14:paraId="755E631B" w14:textId="1640A2C6" w:rsidR="00C71204" w:rsidRPr="00C71204" w:rsidRDefault="00C71204" w:rsidP="00C71204">
      <w:pPr>
        <w:spacing w:after="0" w:line="240" w:lineRule="auto"/>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حديث موضوع</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ذكره صَاحب مُسْند الفردوس ان الطَّبَرَانِيّ رَوَاهُ فِي مُعْجَمه من جِهَة مُحَمَّد بن عبد الله بن علانة عَن ثَوْر ابْن يزِيد عَن مَكْحُول عَن وَاثِلَة بن الاسقع مَرْفُوعا ثمَّ قَالَ وَفِي الْبَاب عَن عَليّ بن ابي طَالب 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التذكرة في الأحاديث المشتهرة اللآلئ المنثورة في الأحاديث المشهورة " الحديث العاشر في أكل العدس ص 154</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وَذكر الْخَطِيب فِي تارخ بَغْدَاد فِي تَرْجَمَة مُسلم بن سَالم سُئِلَ ابْن الْمُبَارك عَن الحَدِيث الَّذِي فِي اكل العدس انه قدس على لِسَان سبعين نَبيا فَقَالَ وَلَا على لِسَان نَبِي وَاحِد إنه لمؤذ منفخ من يُحَدثكُمْ بِهِ قَالُوا مُسلم بن سَالم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قَالَ عَن من قَالُوا عَنْك قَالَ وعني ايضا وَوجدت بِخَط ابْن الصّلاح هُوَ حَدِيث بَاطِل سُئِلَ عَنهُ عبد الله بن الْمُبَارك فَقَالَ وَلَا على لِسَان نَبِي وَوَاحِد إنه لؤذ منفخ من يُحَدثكُمْ بِهِ قَالُوا مُسلم بن سَالم" المرجع السابق ص 154</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للمزيد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أنظر المقاصد الحسنة (ص /485)</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والفوائد المجموعة (ص / 161)</w:t>
      </w:r>
      <w:r>
        <w:rPr>
          <w:rFonts w:ascii="Traditional Arabic" w:hAnsi="Traditional Arabic" w:cs="Traditional Arabic"/>
          <w:sz w:val="28"/>
          <w:szCs w:val="28"/>
          <w:rtl/>
        </w:rPr>
        <w:t xml:space="preserve">. </w:t>
      </w:r>
    </w:p>
  </w:footnote>
  <w:footnote w:id="25">
    <w:p w14:paraId="410CFF91" w14:textId="4420843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نقل الحافظ أبو عبد الله محمد بن أحمد بن عبد الهادي المقدسي (في صفحة 196-198</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وصفحة</w:t>
      </w:r>
    </w:p>
    <w:p w14:paraId="2AB521CA" w14:textId="6F3A3B56"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xml:space="preserve"> (248-253) من كتابه العقود الدرية عن الحافظ شمس الدين أبي عبد الله محمد بن أحمد ابن عثمان الذهبي(673-748هـ)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وغيره أن مسير شيخ الإسلام من دمشق إلى مصر في رمضان سنة 705 هجرية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بسعاية أعدائه لدى الأمير ركن الدين بيبرس الجاشنكير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فكتب إلى نائب دمشق الأفرم أن يرسله هو والقاضي نجم الدين ابن صصري على البريد، فوصلا القاهرة يوم الخميس الثاني والعشرين من رمضان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وفي اليوم التالي عُقد له بعد صلاة الجمعة مجلس برئاسة قاضي المالكية زين الدين بن مخلوف كان فيه هو المدعي وهو الحاكم، وأقيم الشيخ مُرَّسماً عليه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وحُبسر في برج أياماًن ثُم نُقل ليلة عيد الفطر إلى الحبس المعروف بالجبّ بقلعة الجبل هو وأخواه شرف الدين عبد الله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وزين الدين عبد الرحمن، وسُجن وبقي سنة ونصف سنة، وفي شهر ربيع الأول سنة 707 هجرية دخل الامير حسام الدين مهنا بن عيسى ملك العرب إلى مصر، وحضر بنفسه إلى الجُبّ</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وأخرج الشيخ</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بعد أن استاذن في ذلك فخرج يوم الجمعة 23 ربيع الأول إلى نائب السلطنة بالقلعة، وعقدت له مجالس مناظرة كان القضاة يتهربون منها بحجة المرض وغيره، وأقام الشيخ بدار ابن شقير بالقاهرة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ووصلت الأخبار إلى دمشق باطلاقه فكان السرور عاماً شاملاً، وأقام بمصر يُقري العلم ويجتمع عنده خلق، وتكلم في الإتحادية القائلين بوحدة الوجود، فأخرج على البريد مساء الأربعاء 12 شوال سنة 707هـ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إلى بلاد الشام، ثم ردوه في يوم الخميس 13 منه وهو على مرحلة من مصر، وسجنوه أولاً بسجن الحاكم بحارة الديلم في ليلة الجمعة 19 شوال، ووجد المحابيس مشتغلين باللهو ويضيعون الصلاة، فمال زال يرغبهم في الخيرحتى صار الحبس بما فيه خيراً من الزوايا والمدارس، وكثر المترددون على الحبس، والظاهر أنه نقل من هنا إلى حبس القضاة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ولعله هو الذي يُسمى (قاعة الترسيم) فلبث فيه سنة ونصف سنة، وكان أصحابه يدخلون إليه في السر، ثم تظاهروا، فأخرجته الدولة على البريد إلى الإسكندرية، وحُبس ببرج منها، وأُشيع بأنه قتل و، أنه غرق غير مرة، فلما عاد السلطان (الناصر) من الكرك وشرَّد أضداده بادر باستحضار الشيخ إلى القاهرة مكرماً واجتمع به وحادثه وسارّه بحضرة القضاة والكبار وزاد في إكرامهن ونزل وسكن في دار، واجتمع بعد ذلك بالسلطان، فلما قدم السلطان إلى الديار الشامية لكشف العدو عن الرحبة عاد الشيخ إلى دمشق سنة 712 هـ (محب الدين) </w:t>
      </w:r>
    </w:p>
  </w:footnote>
  <w:footnote w:id="26">
    <w:p w14:paraId="01DDFA22"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لم يكن مشهد السيدة زينب معروفاً يومئذ، وإنما أحدث له هذا البناء عبد الرحمن كتخدا سنة 1173 هـ (محب الدين)</w:t>
      </w:r>
    </w:p>
  </w:footnote>
  <w:footnote w:id="27">
    <w:p w14:paraId="3BD1A339" w14:textId="5572143B"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سيد الشهداء الحسين بن علي بن ابي طالب رضي الله عنه (4</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-61هـ)</w:t>
      </w:r>
      <w:r>
        <w:rPr>
          <w:rFonts w:ascii="Traditional Arabic" w:hAnsi="Traditional Arabic" w:cs="Traditional Arabic"/>
          <w:sz w:val="28"/>
          <w:szCs w:val="28"/>
          <w:rtl/>
        </w:rPr>
        <w:t>.</w:t>
      </w:r>
    </w:p>
  </w:footnote>
  <w:footnote w:id="28">
    <w:p w14:paraId="746F9660" w14:textId="68EA09B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هو ابن دحية الكلبي (ت 643هـ)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والكتاب لا يزال مخطوطاً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ومنه عدة نسخ</w:t>
      </w:r>
      <w:r>
        <w:rPr>
          <w:rFonts w:ascii="Traditional Arabic" w:hAnsi="Traditional Arabic" w:cs="Traditional Arabic"/>
          <w:sz w:val="28"/>
          <w:szCs w:val="28"/>
          <w:rtl/>
        </w:rPr>
        <w:t>.</w:t>
      </w:r>
    </w:p>
  </w:footnote>
  <w:footnote w:id="29">
    <w:p w14:paraId="77E8DB74" w14:textId="3081C23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عثمان بن مرزوق بن حميد بن سلام القرشي (</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131-224 هـ)</w:t>
      </w:r>
      <w:r>
        <w:rPr>
          <w:rFonts w:ascii="Traditional Arabic" w:hAnsi="Traditional Arabic" w:cs="Traditional Arabic"/>
          <w:sz w:val="28"/>
          <w:szCs w:val="28"/>
          <w:rtl/>
        </w:rPr>
        <w:t>.</w:t>
      </w:r>
    </w:p>
    <w:p w14:paraId="3B37F7A3" w14:textId="78DB064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الفقيه، العارف، الزاهد، أَبُو عمرو. نزيل الديار المصرية: صحب شرف الإسلام عبد الوهاب بن الجيلي بدمشق، وتفقه واستوطن مصر وأقام بها إلى أن مات، وأفتى بها ودرس وناظر، وتكلم على المعارف والحقائق. وانتهت إليه تربية المريدين بمصر. وانتمى إليه خلق كثير من الصلحاء، وأثنى عليه ترجمته في الذيل على طبقات الحنابلة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وسير أعلام النبلاء (10/418 )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وكنيته أبو عمرو واسمه عثمان وضبطه الذهبي خطأ </w:t>
      </w:r>
    </w:p>
  </w:footnote>
  <w:footnote w:id="30">
    <w:p w14:paraId="6D2403DA" w14:textId="0D3EEDE5"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قال القاضي ابن خلكان في ترجمة المهدي العبيدي من كتابه (وفيات الأعيان)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أن أهل العلم بالأنساب ينكرون دعواه في النسب، وزوج أم المهدي هو الحسين بن أحمد بن محمد بن عبد الله بن ميمون القدَّاح</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قال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وسُمي قداحاً لأنه كان كحالاً يقدح العين إذا نزل فيها الماء</w:t>
      </w:r>
      <w:r>
        <w:rPr>
          <w:rFonts w:ascii="Traditional Arabic" w:hAnsi="Traditional Arabic" w:cs="Traditional Arabic"/>
          <w:sz w:val="28"/>
          <w:szCs w:val="28"/>
          <w:rtl/>
          <w:lang w:bidi="ar-EG"/>
        </w:rPr>
        <w:t>.</w:t>
      </w:r>
    </w:p>
    <w:p w14:paraId="19B4A1A8"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 xml:space="preserve">وفي (مختصرالفرق بين الفرق) ص 170-171 أن نفراً عُرفوا بآل حمدان مختار اجتمعوا مع الملقب بديدان </w:t>
      </w:r>
    </w:p>
    <w:p w14:paraId="41AA6D64" w14:textId="2786D484"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 وهو محمد بن الحسين- وميمون بن ديصان (اي القداح) في سجن والي العراق وأسسوا في ذلك السجن مذهب الباطنية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ثم ظهرت دعوتهم بعد خلاصهم من السجن، وابتدأ ديدان بالدعوة من جهة الجبل فدخل في دينه جماعة من أكراد الجبل، ثم رحل ميمون إلى ناحية المغرب وانتسب في تلك الناحية إلى عقيل بن أبي طالب، فلما دخل دعوته قوم من غلاة الرافضة والحلولية ادَّعى أنّه من ولد محمد بن اسماعيل بن جعفر الصادق، فقبل الأغبياء منه،مع علم أصحاب الأنساب بأن محمد بن اسماعيل بن جعفر مات ولم يُعقب، ثم ظهر سعيد بن الحسين بن أحمد بن عبيد الله بن ميمون القداح فقال لأتباعه: أنا عبيد الله بن الحسين بن ميمون القداح فقال لأتباعه: أنا عبيد الله بن الحسين بن ميمون بن محمد بن اسماعيل ابن جعفر الصادق، ثم ظهرت فتنته بالمغرب، قال المصنف أولاده اليوم (أي عصر مؤلف الفرق بين الفرق) مسئولون على أعمال مصر(محب الدين)</w:t>
      </w:r>
      <w:r>
        <w:rPr>
          <w:rFonts w:ascii="Traditional Arabic" w:hAnsi="Traditional Arabic" w:cs="Traditional Arabic"/>
          <w:sz w:val="28"/>
          <w:szCs w:val="28"/>
          <w:rtl/>
          <w:lang w:bidi="ar-EG"/>
        </w:rPr>
        <w:t>.</w:t>
      </w:r>
    </w:p>
  </w:footnote>
  <w:footnote w:id="31">
    <w:p w14:paraId="42337A7B"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أي أوائل القرن الثامن الهجري، زمن كتابة هذه الرسالة (محب الدين).</w:t>
      </w:r>
    </w:p>
  </w:footnote>
  <w:footnote w:id="32">
    <w:p w14:paraId="4BEEA2C4" w14:textId="08A623F6"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كان مجيئه من الاسكندرية إلى القاهرة في شوال سنة 709 هـ (محب الدين)</w:t>
      </w:r>
      <w:r>
        <w:rPr>
          <w:rFonts w:ascii="Traditional Arabic" w:hAnsi="Traditional Arabic" w:cs="Traditional Arabic"/>
          <w:sz w:val="28"/>
          <w:szCs w:val="28"/>
          <w:rtl/>
          <w:lang w:bidi="ar-EG"/>
        </w:rPr>
        <w:t>.</w:t>
      </w:r>
    </w:p>
  </w:footnote>
  <w:footnote w:id="33">
    <w:p w14:paraId="1CE70A21" w14:textId="697D5C9E"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tl/>
          <w:lang w:bidi="ar-EG"/>
        </w:rPr>
        <w:t xml:space="preserve"> روى النسائي (11483) عَنْ أَبِي الطُّفَيْلِ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قَالَ: لَمَّا فَتْحَ رَسُولُ اللهِ صَلَّى اللهُ عَلَيْهِ وَسَلَّمَ مَكَّةَ بَعَثَ خَالِدَ بْنَ الْوَلِيدِ إِلَى نَخْلَةٍ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وَكَانَتْ بِهَا الْعُزَّى</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فَأَتَاهَا خَالِدٌ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وَكَانَتْ عَلَى ثَلَاثِ سَمُرَاتٍ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فَقَطَعَ السَّمُرَاتِ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وَهَدَمَ الْبَيْتَ الَّذِي كَانَ عَلَيْهَا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ثُمَّ أَتَى النَّبِيَّ صَلَّى اللهُ عَلَيْهِ وَسَلَّمَ فَأَخْبَرَهُ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فَقَالَ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ارْجِعْ فَإِنَّكَ لَمْ تَصْنَعْ شَيْئًا )</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فَرَجَعَ خَالِدٌ</w:t>
      </w:r>
      <w:r>
        <w:rPr>
          <w:rFonts w:ascii="Traditional Arabic" w:hAnsi="Traditional Arabic" w:cs="Traditional Arabic"/>
          <w:sz w:val="28"/>
          <w:szCs w:val="28"/>
          <w:rtl/>
          <w:lang w:bidi="ar-EG"/>
        </w:rPr>
        <w:t xml:space="preserve"> </w:t>
      </w:r>
      <w:r w:rsidRPr="00C71204">
        <w:rPr>
          <w:rFonts w:ascii="Traditional Arabic" w:hAnsi="Traditional Arabic" w:cs="Traditional Arabic"/>
          <w:sz w:val="28"/>
          <w:szCs w:val="28"/>
          <w:rtl/>
          <w:lang w:bidi="ar-EG"/>
        </w:rPr>
        <w:t>فَلَمَّا بَصُرَتْ بِهِ السَّدَنَةُ وَهُمْ حَجَبَتُهَا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أَمْعَنُوا فِي الْجَبَلِ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وَهُمْ يَقُولُونَ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يَا عُزَّى يَا عُزَّى</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فَأَتَاهَا خَالِدٌ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فَإِذَا امْرَأَةٌ عُرْيَانَةٌ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نَاشِرَةٌ شَعْرَهَا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تَحْتَفِنُ التُّرَابَ عَلَى رَأْسِهَا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فَعَمَّمَهَا بِالسَّيْفِ حَتَّى قَتَلَهَا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ثُمَّ رَجَعَ إِلَى النَّبِيِّ صَلَّى اللهُ عَلَيْهِ وَسَلَّمَ فَأَخْبَرَهُ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فَقَالَ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تِلْكَ الْعُزَّى )</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وهذا إسناد حسن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وحسنه الشيخ مقبل الوادعي في " الصحيح المسند " (533)</w:t>
      </w:r>
      <w:r>
        <w:rPr>
          <w:rFonts w:ascii="Traditional Arabic" w:hAnsi="Traditional Arabic" w:cs="Traditional Arabic"/>
          <w:sz w:val="28"/>
          <w:szCs w:val="28"/>
          <w:rtl/>
          <w:lang w:bidi="ar-EG"/>
        </w:rPr>
        <w:t>.</w:t>
      </w:r>
    </w:p>
    <w:p w14:paraId="667C4E0E" w14:textId="55B27E12"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وقال ابن كثير رحمه الله</w:t>
      </w:r>
      <w:r>
        <w:rPr>
          <w:rFonts w:ascii="Traditional Arabic" w:hAnsi="Traditional Arabic" w:cs="Traditional Arabic"/>
          <w:sz w:val="28"/>
          <w:szCs w:val="28"/>
          <w:rtl/>
          <w:lang w:bidi="ar-EG"/>
        </w:rPr>
        <w:t>:</w:t>
      </w:r>
    </w:p>
    <w:p w14:paraId="49CB6685" w14:textId="6B6752AB"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 قَالَ ابْنُ إِسْحَاقَ فِي السِّيرَةِ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وَقَدْ كَانَتِ الْعَرَبُ اتَّخَذَتْ مَعَ الْكَعْبَةِ طَوَاغِيتَ وَهِيَ بُيُوتٌ تُعَظِّمُهَا كَتَعْظِيمِ الْكَعْبَةِ</w:t>
      </w:r>
      <w:r>
        <w:rPr>
          <w:rFonts w:ascii="Traditional Arabic" w:hAnsi="Traditional Arabic" w:cs="Traditional Arabic"/>
          <w:sz w:val="28"/>
          <w:szCs w:val="28"/>
          <w:rtl/>
          <w:lang w:bidi="ar-EG"/>
        </w:rPr>
        <w:t xml:space="preserve"> </w:t>
      </w:r>
      <w:r w:rsidRPr="00C71204">
        <w:rPr>
          <w:rFonts w:ascii="Traditional Arabic" w:hAnsi="Traditional Arabic" w:cs="Traditional Arabic"/>
          <w:sz w:val="28"/>
          <w:szCs w:val="28"/>
          <w:rtl/>
          <w:lang w:bidi="ar-EG"/>
        </w:rPr>
        <w:t>بِهَا سَدَنَةٌ وَحُجَّابٌ وَتُهْدِي لَهَا كَمَا يُهْدَى للكعبة، وتطوف بها كطوافها بِهَا، وَتَنْحَرُ عِنْدَهَا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وَهِيَ تَعْرِفُ فَضْلَ الْكَعْبَةِ عَلَيْهَا لِأَنَّهَا كَانَتْ قَدْ عَرَفَتْ أَنَّهَا بَيْتُ إبراهيم عليه السلام ومسجده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فكانت لقريش ولبني كِنَانَةَ الْعُزَّى بِنَخْلَةَ، وَكَانَتْ سَدَنَتُهَا وَحُجَّابُهَا بَنِي شَيْبَانَ مِنْ سُلَيْمٍ</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حُلَفَاءَ بَنِي هَاشِمٍ</w:t>
      </w:r>
      <w:r>
        <w:rPr>
          <w:rFonts w:ascii="Traditional Arabic" w:hAnsi="Traditional Arabic" w:cs="Traditional Arabic"/>
          <w:sz w:val="28"/>
          <w:szCs w:val="28"/>
          <w:rtl/>
          <w:lang w:bidi="ar-EG"/>
        </w:rPr>
        <w:t>.</w:t>
      </w:r>
    </w:p>
    <w:p w14:paraId="1B28EAB0" w14:textId="45369B55"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قُلْتُ ( ابن كثير )</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بَعَثَ إِلَيْهَا رَسُولُ اللَّهِ صَلَّى اللَّهُ عَلَيْهِ وَسَلَّمَ خَالِدَ بْنَ الْوَلِيدِ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فَهَدَمَهَا وَجَعَلَ يَقُولُ</w:t>
      </w:r>
      <w:r>
        <w:rPr>
          <w:rFonts w:ascii="Traditional Arabic" w:hAnsi="Traditional Arabic" w:cs="Traditional Arabic"/>
          <w:sz w:val="28"/>
          <w:szCs w:val="28"/>
          <w:rtl/>
          <w:lang w:bidi="ar-EG"/>
        </w:rPr>
        <w:t>:</w:t>
      </w:r>
    </w:p>
    <w:p w14:paraId="0BC02AC5" w14:textId="4E746DD0"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يا عزّى كُفْرَانَكِ لَا سُبْحَانَكِ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إِنِّي رَأَيْتُ اللَّهَ قَدْ أَهَانَكِ " انتهى من " تفسير ابن كثير " (7/ 423)</w:t>
      </w:r>
      <w:r>
        <w:rPr>
          <w:rFonts w:ascii="Traditional Arabic" w:hAnsi="Traditional Arabic" w:cs="Traditional Arabic"/>
          <w:sz w:val="28"/>
          <w:szCs w:val="28"/>
          <w:rtl/>
          <w:lang w:bidi="ar-EG"/>
        </w:rPr>
        <w:t>.</w:t>
      </w:r>
    </w:p>
    <w:p w14:paraId="66359052" w14:textId="293A21A9"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وقال الفيروزآبادي رحمه الله</w:t>
      </w:r>
      <w:r>
        <w:rPr>
          <w:rFonts w:ascii="Traditional Arabic" w:hAnsi="Traditional Arabic" w:cs="Traditional Arabic"/>
          <w:sz w:val="28"/>
          <w:szCs w:val="28"/>
          <w:rtl/>
          <w:lang w:bidi="ar-EG"/>
        </w:rPr>
        <w:t>:</w:t>
      </w:r>
    </w:p>
    <w:p w14:paraId="2FEE81F1" w14:textId="4BACDF14"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 العزى</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صَنَمٌ</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أو سَمُرَةٌ(شجرة) عَبَدَتْهَا غَطفَانُ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أولُ منِ اتَّخَذَهَا ظَالِمُ بنُ أسْعَدَ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فَوْقَ ذاتِ عِرْقٍ إلى البُسْتَانِ بِتِسْعَةِ أميالٍ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بنَى عليها بَيْتاً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وسَمَّاهُ بُسّاً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وكانوا يَسْمَعونَ فيها الصَّوْتَ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فَبَعَثَ إليها رسولُ الله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صلى الله عليه وسلم</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خالِدَ بنَ الوَليدِ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فَهَدَمَ البيتَ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وأحْرَقَ السَّمُرَةَ " انتهى من " القاموس المحيط " (ص/517)</w:t>
      </w:r>
      <w:r>
        <w:rPr>
          <w:rFonts w:ascii="Traditional Arabic" w:hAnsi="Traditional Arabic" w:cs="Traditional Arabic"/>
          <w:sz w:val="28"/>
          <w:szCs w:val="28"/>
          <w:rtl/>
          <w:lang w:bidi="ar-EG"/>
        </w:rPr>
        <w:t>.</w:t>
      </w:r>
    </w:p>
  </w:footnote>
  <w:footnote w:id="34">
    <w:p w14:paraId="6BFBC075" w14:textId="6A029AA3"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"البيمارستان" لفظة فارسيَّة الأصل مُركّبة من كلمة "بيمار" وتعني مريض أو مُصاب، و"ستان" وتأتي بمعنى دار. وبهذا يكون معنى "بيمارستان" "دار المرضى"، واختُصِرَت فيما بعد في الاستعمال فأصبحت تُلفَظ "مارستان". وأُطلِقَت هذه اللفظة على المستشفيات في العصور الإسلامية وأخذت أحياناً تسمية أخرى، هي </w:t>
      </w:r>
    </w:p>
    <w:p w14:paraId="34133467"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"دار الشفاء" وهي بمثابة المستشفيات العامة التي تعالج فيها جميع الأمراض الباطنية والجراحية والرَمَدِية والعقلية. ولما أصابتها الكوارث هجرها المرضى إلا من المجانين حيث لم يكن لهم مكان سواها فأصبحت الكلمة مرتبطة بهؤلاء المرضى فقط ولقد انتشرت البيمارستانات انتشاراً كبيراً في العالم الإسلامي.</w:t>
      </w:r>
    </w:p>
    <w:p w14:paraId="5FCE1C79" w14:textId="355E556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ويستعمل المغاربة لفظ بيمارستان بمعنى بيمارستان للأمراض العصبية فقط، ولم يتم العثور على أي مرادف لكلمة البيمارستان في المصادر التاريخية ولم يستخدم المسلمون سوى لفظ كلمة البيمارستان، حتى نهاية العصر العباسي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وفي مصر يطلق</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العامة كلمة (مورستان) على مستشفى الأمراض العقلية</w:t>
      </w:r>
      <w:r>
        <w:rPr>
          <w:rFonts w:ascii="Traditional Arabic" w:hAnsi="Traditional Arabic" w:cs="Traditional Arabic"/>
          <w:sz w:val="28"/>
          <w:szCs w:val="28"/>
          <w:rtl/>
        </w:rPr>
        <w:t>.</w:t>
      </w:r>
    </w:p>
    <w:p w14:paraId="01272B9F" w14:textId="1F679AA5"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xml:space="preserve"> أنظر: محمد عَبْد الحَيّ بن عبد الكبير الكتاني (-1383هـ/1963م)، التراتيب الإدارية أو نظام الحكومة النبوية، بيروت، دار إحياء التراث العربي، د.ط</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د.ت، 1/297.</w:t>
      </w:r>
    </w:p>
    <w:p w14:paraId="56C1282F" w14:textId="07BB7A8E"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أما (المارستان المنصوري) يسمى هذا البيمارستان أيضاً دار الشفاء أو بيمارستان قلاوون، ويقع بخط بين القصرين من مدينة القاهرة، وكان قاعة للسيدة الشريفة ست الملك ابنة العزيز بالله نزار بن المعز لدين الله أبي تميم معد وأخت الحاكم بأمر الله منصور، ثم عرف بدار الأمير فخر الدين جهاركس بعد زوال الدولة الفاطمية وبدار موسك، ثم صارت للملك المفضل قطب الدين أحمد ابن الملك العادل أبي بكر بن أيوب. فاستقر بها هو وذريته فصار يقال لها الدار القطبية. يعود تاريخ بناء البيمارستان إلى عام 675هـ/1276م. وكان سبب بنائه أن الملك المنصور لما توجه وهو أمير إلى غزاة الروم في أيام الظاهر بيبرس، أصابه بدمشق قولنج عظيم، فعالجه الأطباء بأدوية أخذت له من البيمارستان الكبير النوري، فبرأ وركب حتى شاهد البيمارستان فأعجب به ونذر إن آتاه الله الملك أن يبني بيمارستان. فلما تولى السلطنة أخذ في عمل ذلك فوقع الاختيار على الدار القطبية، فندب الطواشي حسام الدين بلالاً المغيثي للكلام في شرائها فاستمر الأمر على ذلك حتى أنعمت مؤنسة خاتون ببيعها على أن تعوض عنها بدار، فعوضت قصر الزمرد برحبة باب العيد مع مبلغ من المال حمل إليها، ووقع البيع على هذا.ثم ندب السلطان الأمير سنجر الشجاعي للعمارة فأخرج النساء من الدار القطبية، وجمع صنّاع مصر وتقدم إليهم بأن يعملوا بأجمعهم في الدار القطبية، ومنعهم أن يعملوا لأحد شغلاً وشدّد عليهم في ذلك، وكان مهاباً فلازموا العمل عنده ونقل من قلعة الروضة ما احتاج إليه من العمد الصوّان والعمد الرخام والقواعد والأعتاب والرخام البديع وغير ذلك. وصار يركب إليها كل يوم وينقل الأنقاض المذكورة على العجل إلى البيمارستان، ويعود إلى البيمارستان فيقف مع الصناع على الأساقيل حتى لا يتوانوا في عملهم وأوقف مماليكه بين القصرين، وكان إذا مر أحد ولو عظم ألزموه أن يرفع حجراً ويلقيه في موضع العمارة فينزل الجندي والرئيس عن فرسه حتى يفعل ذلك فترك أكثر الناس المرور هناك. وقد نقل من قلعة الروضة ما يحتاج إليه من العمد الصوان والعمد الرخام التي كانت قبل عمارة القلعة بالبرابي وغير ذلك. ولقد تم الانتهاء من أمر العمارة في أسرع =</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مدة وهي أحد عشر شهراً وأيام، وكان الشروع في بنائها بيمارستاناً في أول ربيع الآخر عام 683هـ/1284م. كما أتم معها المدرسة المنصورية والقبة، فكانتا ضمن مجموعته البيمارستان والمدرسة والقبة.</w:t>
      </w:r>
    </w:p>
    <w:p w14:paraId="4B2F8078"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للمزيد أنظر: مؤمن أنيس البابا، البيمارستانات الإسلامية حتى نهاية الخلافة العباسية، رسالة ماجستير بإشراف الأستاذ الدكتور: رياض مصطفى شاهين، غزة، الجامعة الإسلامية، 1430هـ/2009م، 45 و46 و47.</w:t>
      </w:r>
    </w:p>
  </w:footnote>
  <w:footnote w:id="35">
    <w:p w14:paraId="78606863" w14:textId="7AC8CD78"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المغل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مغص يأخذ الدواب (محب الدين)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قلت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المغل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مغص يصيب الدواب إذا أكلت الترابَ مع العلف.</w:t>
      </w:r>
    </w:p>
  </w:footnote>
  <w:footnote w:id="36">
    <w:p w14:paraId="25919447" w14:textId="11747778"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روي "صحيح مسلم" عن زيد بن ثابت رضي الله عنه قال: "بينما النبي صلى الله عليه وسلم في حائط(بستان)</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لبني النَّجار على بغلة له، ونحن معه، إذ حادت به(مالت عن الطريق ونفَرت وفزعت. فكادت تلقيه)، وإذا أَقْبُرٌ ستة أو خمسة أو أربعة، فقال: ((مَن يعرف أصحاب هذه الأقبر؟)) فقال رجل: أنا، قال: فمتى مات هؤلاء؟ قال: ماتوا في الإشراك، فقال: ((إن هذه الأمة تُبتلى في قبورها، فلولا ألا تدافنوا لدعوتُ الله أن يُسمعَكم من عذاب القبر الذي أسمع منه))، ثم أقبل علينا بوجهه فقال: (تَعَوَّذُوا بالله من عذاب النار)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p>
    <w:p w14:paraId="5CF23A70" w14:textId="77777777" w:rsidR="00C71204" w:rsidRPr="00C71204" w:rsidRDefault="00C71204" w:rsidP="00C71204">
      <w:pPr>
        <w:pStyle w:val="a6"/>
        <w:jc w:val="both"/>
        <w:rPr>
          <w:rFonts w:ascii="Traditional Arabic" w:hAnsi="Traditional Arabic" w:cs="Traditional Arabic"/>
          <w:sz w:val="28"/>
          <w:szCs w:val="28"/>
          <w:rtl/>
        </w:rPr>
      </w:pPr>
    </w:p>
    <w:p w14:paraId="53B8C1F0" w14:textId="77777777" w:rsidR="00C71204" w:rsidRPr="00C71204" w:rsidRDefault="00C71204" w:rsidP="00C71204">
      <w:pPr>
        <w:pStyle w:val="a6"/>
        <w:jc w:val="both"/>
        <w:rPr>
          <w:rFonts w:ascii="Traditional Arabic" w:hAnsi="Traditional Arabic" w:cs="Traditional Arabic"/>
          <w:sz w:val="28"/>
          <w:szCs w:val="28"/>
          <w:rtl/>
        </w:rPr>
      </w:pPr>
    </w:p>
  </w:footnote>
  <w:footnote w:id="37">
    <w:p w14:paraId="71F4F990" w14:textId="361CE568"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هو أبو عمرو أشهب بن عبد العزيز بن داود القيسي العامري الجعدي(ولد سنة 145 هـ وتوفي سنة 204هـ) كان فقيه الديار المصرية في القرن الثاني للهجرة، وكان صاحب الامام مالك، قال الإمام الشافعي</w:t>
      </w:r>
      <w:r>
        <w:rPr>
          <w:rFonts w:ascii="Traditional Arabic" w:hAnsi="Traditional Arabic" w:cs="Traditional Arabic"/>
          <w:sz w:val="28"/>
          <w:szCs w:val="28"/>
          <w:rtl/>
        </w:rPr>
        <w:t>:</w:t>
      </w:r>
    </w:p>
    <w:p w14:paraId="5E17004C" w14:textId="292382AF"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ما أخرجت مصر أفقه من أشهب لولا طيش فيه"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قيل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اسمه مسكين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وأشهب لقب 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مات بمصر </w:t>
      </w:r>
    </w:p>
    <w:p w14:paraId="33734E88"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(محب الدين).</w:t>
      </w:r>
    </w:p>
  </w:footnote>
  <w:footnote w:id="38">
    <w:p w14:paraId="699898F6" w14:textId="6DBF499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التَّرْسِيمُ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التَّضْيِيقُ عَلَى الشَّخْصِ، وَتَحْدِيدُ حَرَكَتِهِ، في مكان محدد، أو بإقامة حافظ عليه، بِحَيْثُ لاَ يَسْتَطِيعُ أَنْ يَذْهَبَ مِنْ مَكَانٍ إِلَى آخَر</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مغني المحتاج للشربيني، 4/379،</w:t>
      </w:r>
    </w:p>
    <w:p w14:paraId="1E31023E" w14:textId="0A808CE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وقد شرحه شيخ الإسلام في</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مجموع الفتاوى لابن تيمية، 35/399." ولقد تنازع العلماء من أصحاب أحمد وغيرهم هل يتخذ الإمام حبساً؟ على قولين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فمن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لا يتخذ حبساً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يعوقه بمكان من الأمكنة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أو يُقام عليه حافظ، وهو الذي يسمى الترسيم " للمزيد 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الإقناع في مسائل الإجماع</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(2/208) –</w:t>
      </w:r>
    </w:p>
    <w:p w14:paraId="592FB513" w14:textId="34B02C08"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 xml:space="preserve"> تحفة الحبيب على شرح الخطيب ( حاشية البجيرمي على الخطيب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(3/120) - إعانة الطالبين على حل ألفاظ فتح المعين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(3/188) - الموسوعة الفقهية الكويتية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(11/192) - العين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(7/252) - معجم مقاييس اللغة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(2/393) - المحكم والمحيط الأعظم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(8/493) - تاج العروس</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(32/257) - المعجم الوسيط</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(1/344) </w:t>
      </w:r>
    </w:p>
  </w:footnote>
  <w:footnote w:id="39">
    <w:p w14:paraId="16428EB8" w14:textId="78E45D3C"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لشيخ الإسلام ابن تيمية كتاب (الجواب الصحيح لمن بدَّل دين المسيح) في أربعة أجزاء بأكثر من 1400 صفحة طبع في القاهرة سنة 1322 هجرية دل به على أنه لا نظير له في فهم التوراة والإنجيل وحسن الاستدلال بهما وبيان الحقائق عنهما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وقد ألّفه جواباً على كتاب ورد إليه</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 xml:space="preserve">من قبرص في هذا الموضوع (محب الدين). </w:t>
      </w:r>
    </w:p>
  </w:footnote>
  <w:footnote w:id="40">
    <w:p w14:paraId="1269E324" w14:textId="1D7D5F3C"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هو محمد بن أحمد بن أبي نصر الدباهي البغدادي (ت 711 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الذيل على طبقات الحنابلة (2/361 )</w:t>
      </w:r>
    </w:p>
  </w:footnote>
  <w:footnote w:id="41">
    <w:p w14:paraId="033B9BB2" w14:textId="38C7F198"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نصر المنبجي (...../</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719 هـ)</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كان صوفياً من أبرز أعداء شيخ الإسلام رحمه الله في عصره، رجل سعى في أنواع المكائد على ابن تيمية -رحمه الله - لكن غيظه لم يزل يزداد ويتأجج. ذلكم هو نصر المنبجي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وذكر ابن حجر - رحمه الله - مبلغ عداوة ذلك الرجل لابن تيمية رحمه الله وسبب تلك العداوة بقوله: </w:t>
      </w:r>
    </w:p>
    <w:p w14:paraId="20D0B74F" w14:textId="4640D596"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(وكان من أعظم القائمين عليه الشيخ نصر المنبجي؛ لأنّه كان بلغ ابن تيمية أنَّه يتعصب لابن عربي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فكتب إليه كتاباً يعاتبه على ذلك، فما أعجبه، لكونه بالغ في الحط على ابن عربي، وتكفيره، فصار هو يحط على ابن تيمية، ويغري به بيبرس الجاشنكير، وكان بيبرس يفرط في محبة نصر، ويعظمه، وقام القاضي زين الدين بن مخلوف قاضي المالكية مع الشيخ نصر)</w:t>
      </w:r>
      <w:r>
        <w:rPr>
          <w:rFonts w:ascii="Traditional Arabic" w:hAnsi="Traditional Arabic" w:cs="Traditional Arabic"/>
          <w:sz w:val="28"/>
          <w:szCs w:val="28"/>
          <w:rtl/>
        </w:rPr>
        <w:t>.</w:t>
      </w:r>
    </w:p>
  </w:footnote>
  <w:footnote w:id="42">
    <w:p w14:paraId="02151BA9" w14:textId="2664317E"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التدامرة نسبة إلى مدينة " تدمر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وهي تقع بالجزء الأوسط من محافظة حمص من دولة سوريا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ومعنى تدمر " بلد المقاومين " باللغة العمورية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ومعناها بالآرامية " البلد التي لا تقهر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واسمها القديم " تدمرتا " وتعني المعجزة</w:t>
      </w:r>
      <w:r>
        <w:rPr>
          <w:rFonts w:ascii="Traditional Arabic" w:hAnsi="Traditional Arabic" w:cs="Traditional Arabic"/>
          <w:sz w:val="28"/>
          <w:szCs w:val="28"/>
          <w:rtl/>
        </w:rPr>
        <w:t>.</w:t>
      </w:r>
    </w:p>
  </w:footnote>
  <w:footnote w:id="43">
    <w:p w14:paraId="7ED2D139" w14:textId="54F77B38" w:rsidR="00C71204" w:rsidRPr="00C71204" w:rsidRDefault="00C71204" w:rsidP="00C71204">
      <w:pPr>
        <w:pStyle w:val="a6"/>
        <w:jc w:val="both"/>
        <w:rPr>
          <w:rFonts w:ascii="Traditional Arabic" w:hAnsi="Traditional Arabic" w:cs="Traditional Arabic"/>
          <w:sz w:val="28"/>
          <w:szCs w:val="28"/>
          <w:lang w:bidi="ar-EG"/>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نقل ابن عبد الهادي في العقود الدرية (ص 271) عن الشيخ علم الدين القاسم بن محمد البرزالي الاشبيلي (665-739) عن معاصري شيخ الإسلام ابن تيمية ما يأتي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في ليلة الأربعاء 20 من شوال سنة 708 هجرية طلب الشيخ شرف الدين أخو الشيخ تقي الدين، فوجد زين الدين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وعنده جماعة،فرسم عليهم، ولم يوجد شرف الدين، ثم أطلق الجماعة سوى زين الدين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فإنه حُمل إلى المكان الذّي فيه الشيخ وهو قاعة الترسيم بالقاهرة، ثم أخرج في خامس صفر سنة 709 هجرية ( محب الدين)</w:t>
      </w:r>
      <w:r>
        <w:rPr>
          <w:rFonts w:ascii="Traditional Arabic" w:hAnsi="Traditional Arabic" w:cs="Traditional Arabic"/>
          <w:sz w:val="28"/>
          <w:szCs w:val="28"/>
          <w:rtl/>
          <w:lang w:bidi="ar-EG"/>
        </w:rPr>
        <w:t>.</w:t>
      </w:r>
    </w:p>
  </w:footnote>
  <w:footnote w:id="44">
    <w:p w14:paraId="78B165B3" w14:textId="4A2F34F8"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رواه مسلم برقم 1715</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w:t>
      </w:r>
    </w:p>
  </w:footnote>
  <w:footnote w:id="45">
    <w:p w14:paraId="48978DD2" w14:textId="59869C5B" w:rsidR="00C71204" w:rsidRPr="00C71204" w:rsidRDefault="00C71204" w:rsidP="00C71204">
      <w:pPr>
        <w:spacing w:after="0" w:line="240" w:lineRule="auto"/>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كتاب فصوص الحكم لابن عربي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وهذه فتوى شيخ الإسلام في الكتاب وصاحبه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قال</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شيخ الإسلام ابن تيمية "رحمه الله"-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(مَا تَضَمَّنَهُ كِتَابُ " فُصُوصِ الْحُكْمِ " وَمَا شَاكَلَهُ مِنْ الْكَلَامِ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فَإِنَّهُ كُفْرٌ بَاطِنًا وَظَاهِرًا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وَبَاطِنُهُ أَقْبَحُ مِنْ ظَاهِرِهِ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وَهَذَا يُسَمَّى مَذْهَبَ أَهْلِ الْوَحْدَةِ وَأَهْلِ الْحُلُولِ وَأَهْلِ الِاتِّحَادِ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وَهُمْ يُسَمُّونَ أَنْفُسَهُمْ الْمُحَقِّقِينَ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وَهَؤُلَاءِ نَوْعَانِ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نَوْعٌ يَقُولُ بِذَلِكَ مُطْلَقًا كَمَا هُوَ مَذْهَبُ صَاحِبِ الْفُصُوصِ ابْنِ عَرَبِيٍّ وَأَمْثَالِهِ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مِثْلُ ابْنِ سَبْعِينَ وَابْنِ الْفَارِضِ</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والقونوي والششتري وَالتِّلْمِسَانِيّ وَأَمْثَالِهِمْ مِمَّنْ يَقُولُ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الْوُجُودَ وَاحِدٌ وَيَقُولُونَ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وُجُودَ الْمَخْلُوقِ هُوَ وُجُودُ الْخَالِقِ لَا يُثْبِتُونَ مَوْجُودَيْنِ خَلَقَ أَحَدُهُمَا الْآخَرَ بَلْ يَقُولُونَ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الْخَالِقُ هُوَ الْمَخْلُوقُ وَالْمَخْلُوقُ هُوَ الْخَالِقُ</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وَيَقُولُونَ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وُجُودَ الْأَصْنَامِ هُوَ وُجُودُ اللَّهِ وَإِنَّ عُبَّادَ الْأَصْنَامِ مَا عَبَدُوا شَيْئًا إلَّا اللَّهَ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وَيَقُولُونَ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الْحَقَّ يُوصَفُ بِجَمِيعِ مَا يُوصَفُ بِهِ الْمَخْلُوقُ مِنْ صِفَاتِ النَّقْصِ وَالذَّمِّ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وَيَقُولُونَ</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عُبَّادَ الْعِجْلِ مَا عَبَدُوا إلَّا اللَّهَ وَأَنَّ مُوسَى أَنْكَرَ عَلَى هَارُونَ لِكَوْنِ هَارُونَ أَنْكَرَ عَلَيْهِمْ عِبَادَةَ الْعِجْلِ وَأَنَّ مُوسَى كَانَ بِزَعْمِهِمْ مِنْ الْعَارِفِينَ الَّذِينَ يَرَوْنَ الْحَقَّ فِي كُلِّ شَيْءٍ بَلْ يَرَوْنَهُ عَيْنَ كُلِّ شَيْءٍ وَأَنَّ فِرْعَوْنَ كَانَ صَادِقًا فِي قَوْلِهِ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w:t>
      </w:r>
      <w:r w:rsidRPr="00C71204">
        <w:rPr>
          <w:rFonts w:ascii="Traditional Arabic" w:hAnsi="Traditional Arabic" w:cs="Traditional Arabic"/>
          <w:color w:val="008000"/>
          <w:sz w:val="28"/>
          <w:szCs w:val="28"/>
          <w:rtl/>
        </w:rPr>
        <w:t xml:space="preserve"> أَنَا رَبُّكُمُ الْأَعْلَى </w:t>
      </w:r>
      <w:r w:rsidRPr="00C71204">
        <w:rPr>
          <w:rFonts w:ascii="Traditional Arabic" w:hAnsi="Traditional Arabic" w:cs="Traditional Arabic"/>
          <w:sz w:val="28"/>
          <w:szCs w:val="28"/>
          <w:rtl/>
        </w:rPr>
        <w:t xml:space="preserve"> ﴾ بَلْ هُوَ عَيْنُ الْحَقِّ وَنَحْوِ ذَلِكَ مِمَّا يَقُولُهُ صَاحِبُ الْفُصُوصِ</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وَيَقُولُ أَعْظَمُ مُحَقِّقِيهِمْ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إنَّ الْقُرْآنَ كُلَّهُ شِرْكٌ لِأَنَّهُ فَرَّقَ بَيْنَ الرَّبِّ وَالْعَبْدِ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وَلَيْسَ التَّوْحِيدُ إلَّا فِي كَلَامِنَا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فَقِيلَ 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فَإِذَا كَانَ الْوُجُودُ وَاحِدًا فَلِمَ كَانَتْ الزَّوْجَةُ حَلَالًا وَالْأُمُّ حَرَامًا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الْكُلُّ عِنْدَنَا وَاحِدٌ وَلَكِنْ هَؤُلَاءِ الْمَحْجُوبُونَ قَالُوا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حَرَامٌ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فَقُلْنَا</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حَرَامٌ عَلَيْكُمْ)</w:t>
      </w:r>
    </w:p>
  </w:footnote>
  <w:footnote w:id="46">
    <w:p w14:paraId="79288CA0" w14:textId="508A1485"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أي مسالة الاستواء التي قال فيها الإمام مالك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الاستواء معلوم، والكيف مجهول، والإيمان به واجب " (محب الدين).</w:t>
      </w:r>
    </w:p>
  </w:footnote>
  <w:footnote w:id="47">
    <w:p w14:paraId="23A7C013"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أنّه كلام الله غير مخلوق (محب الدين).</w:t>
      </w:r>
    </w:p>
  </w:footnote>
  <w:footnote w:id="48">
    <w:p w14:paraId="75806CBF" w14:textId="4958DFEE"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 xml:space="preserve"> (</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lang w:bidi="ar-EG"/>
        </w:rPr>
        <w:t>الإمام القدوة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الحافظ الكبير أبو إسماعيل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عبد الله بن محمد بن علي بن محمد بن أحمد بن علي بن جعفر بن منصور الأنصاري الهروي (396-481 هـ)</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مصنف كتاب " ذم الكلام "</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وشيخ خراسان من ذرية صاحب النبي</w:t>
      </w:r>
      <w:r>
        <w:rPr>
          <w:rFonts w:ascii="Traditional Arabic" w:hAnsi="Traditional Arabic" w:cs="Traditional Arabic"/>
          <w:sz w:val="28"/>
          <w:szCs w:val="28"/>
          <w:rtl/>
          <w:lang w:bidi="ar-EG"/>
        </w:rPr>
        <w:t xml:space="preserve"> </w:t>
      </w:r>
      <w:r w:rsidRPr="00C71204">
        <w:rPr>
          <w:rFonts w:ascii="Traditional Arabic" w:hAnsi="Traditional Arabic" w:cs="Traditional Arabic"/>
          <w:sz w:val="28"/>
          <w:szCs w:val="28"/>
          <w:rtl/>
          <w:lang w:bidi="ar-EG"/>
        </w:rPr>
        <w:t>صلى الله عليه وسلم</w:t>
      </w:r>
      <w:r>
        <w:rPr>
          <w:rFonts w:ascii="Traditional Arabic" w:hAnsi="Traditional Arabic" w:cs="Traditional Arabic"/>
          <w:sz w:val="28"/>
          <w:szCs w:val="28"/>
          <w:rtl/>
          <w:lang w:bidi="ar-EG"/>
        </w:rPr>
        <w:t xml:space="preserve"> </w:t>
      </w:r>
      <w:r w:rsidRPr="00C71204">
        <w:rPr>
          <w:rFonts w:ascii="Traditional Arabic" w:hAnsi="Traditional Arabic" w:cs="Traditional Arabic"/>
          <w:sz w:val="28"/>
          <w:szCs w:val="28"/>
          <w:rtl/>
          <w:lang w:bidi="ar-EG"/>
        </w:rPr>
        <w:t>أبي أيوب الأنصاري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مولده في سنة ست وتسعين وثلاثمائة</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قال ابن طاهر</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سمعته يقول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عرضت على السيف خمس مرات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لا يقال لي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ارجع عن مذهبك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لكن يقال لي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اسكت عمن خالفك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فأقول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لا أسكت</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وسمعته يقول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أحفظ اثني عشر ألف حديث أسردها سردا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قال أبو النضر الفامي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توفي شيخ الإسلام في ذي الحجة سنة إحدى وثمانين وأربعمائة عن أربع وثمانين سنة وأشهر</w:t>
      </w:r>
      <w:r>
        <w:rPr>
          <w:rFonts w:ascii="Traditional Arabic" w:hAnsi="Traditional Arabic" w:cs="Traditional Arabic"/>
          <w:sz w:val="28"/>
          <w:szCs w:val="28"/>
          <w:rtl/>
          <w:lang w:bidi="ar-EG"/>
        </w:rPr>
        <w:t>.</w:t>
      </w:r>
    </w:p>
    <w:p w14:paraId="5AD8BF0A" w14:textId="77777777"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lang w:bidi="ar-EG"/>
        </w:rPr>
        <w:t xml:space="preserve"> ترجمته في سير أعلام النبلاء للذهبي [ ج 18 / ص: 510 ]</w:t>
      </w:r>
    </w:p>
  </w:footnote>
  <w:footnote w:id="49">
    <w:p w14:paraId="4825D2F3" w14:textId="77777777"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هو علي بن مخلوف ابن ناهض بن مسلم النويري قاضي القضاة زين الدين أبو الحسن المالكي</w:t>
      </w:r>
    </w:p>
    <w:p w14:paraId="6E1A98D4" w14:textId="402FDD6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Pr>
          <w:rFonts w:ascii="Traditional Arabic" w:hAnsi="Traditional Arabic" w:cs="Traditional Arabic"/>
          <w:sz w:val="28"/>
          <w:szCs w:val="28"/>
          <w:rtl/>
        </w:rPr>
        <w:t>.</w:t>
      </w:r>
      <w:r w:rsidRPr="00C71204">
        <w:rPr>
          <w:rFonts w:ascii="Traditional Arabic" w:hAnsi="Traditional Arabic" w:cs="Traditional Arabic"/>
          <w:sz w:val="28"/>
          <w:szCs w:val="28"/>
          <w:rtl/>
        </w:rPr>
        <w:t>...../ توفي 718هـ)، حكم بالديار المصرية نيفاً وثلاثين سنة، سمع المرسي وروى عنه وسمع الشيخ عز الدين بن عبد السلام، وغيرهما، وقد أفتى بكفر شيخ الإسلام ابن تيمية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ابن تيمية يقول بالتجسيم وعندنا من اعتقد هذا كفر ووجب قتله)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وهذا من قبيح افترائه وكذبه على شيخ الإسلام رحمه الله تعالى أنظر" كنز الدرر وجامع الغرر" لأبي بكر بن عبد الله بن أبيك الدوإداري في معرض كلامه عن حوادث عام 705 هـ</w:t>
      </w:r>
      <w:r>
        <w:rPr>
          <w:rFonts w:ascii="Traditional Arabic" w:hAnsi="Traditional Arabic" w:cs="Traditional Arabic"/>
          <w:sz w:val="28"/>
          <w:szCs w:val="28"/>
          <w:rtl/>
        </w:rPr>
        <w:t>.</w:t>
      </w:r>
    </w:p>
  </w:footnote>
  <w:footnote w:id="50">
    <w:p w14:paraId="0D65F415" w14:textId="54A0967D"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لم أقف على ترجمته</w:t>
      </w:r>
      <w:r>
        <w:rPr>
          <w:rFonts w:ascii="Traditional Arabic" w:hAnsi="Traditional Arabic" w:cs="Traditional Arabic"/>
          <w:sz w:val="28"/>
          <w:szCs w:val="28"/>
          <w:rtl/>
        </w:rPr>
        <w:t>.</w:t>
      </w:r>
    </w:p>
  </w:footnote>
  <w:footnote w:id="51">
    <w:p w14:paraId="1B516EDF" w14:textId="1344701C" w:rsidR="00C71204" w:rsidRPr="00C71204" w:rsidRDefault="00C71204" w:rsidP="00C71204">
      <w:pPr>
        <w:pStyle w:val="a6"/>
        <w:jc w:val="both"/>
        <w:rPr>
          <w:rFonts w:ascii="Traditional Arabic" w:hAnsi="Traditional Arabic" w:cs="Traditional Arabic"/>
          <w:sz w:val="28"/>
          <w:szCs w:val="28"/>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ومثل هذا ما نقله الحافظ أبو الفرج عبد الرحمن بن رجب (المتوفي سنة 795هـ) في ترجمة لشيخ الإسلام من كتابه طبقات الحنابلة عن شيخه أبي عبد الله شمس الدين ابن القيم أنَّه سمع شيخ الإسلام يقول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ما يصنع أعدائي بي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أنا جنتي وبستاني في صدري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اين رحت فهي معي لا تفارقني أنا حبسي خلوة</w:t>
      </w:r>
      <w:r>
        <w:rPr>
          <w:rFonts w:ascii="Traditional Arabic" w:hAnsi="Traditional Arabic" w:cs="Traditional Arabic"/>
          <w:sz w:val="28"/>
          <w:szCs w:val="28"/>
          <w:rtl/>
        </w:rPr>
        <w:t>،</w:t>
      </w:r>
      <w:r w:rsidRPr="00C71204">
        <w:rPr>
          <w:rFonts w:ascii="Traditional Arabic" w:hAnsi="Traditional Arabic" w:cs="Traditional Arabic"/>
          <w:sz w:val="28"/>
          <w:szCs w:val="28"/>
          <w:rtl/>
        </w:rPr>
        <w:t>وقتلي شهادة، وإخراجي من بلدي سياحة "</w:t>
      </w:r>
      <w:r>
        <w:rPr>
          <w:rFonts w:ascii="Traditional Arabic" w:hAnsi="Traditional Arabic" w:cs="Traditional Arabic"/>
          <w:sz w:val="28"/>
          <w:szCs w:val="28"/>
          <w:rtl/>
        </w:rPr>
        <w:t>.</w:t>
      </w:r>
    </w:p>
  </w:footnote>
  <w:footnote w:id="52">
    <w:p w14:paraId="1E171F0E" w14:textId="3134ACBE"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من العجيب أن شيخ الإسلام سئل عن هذه المسألة وكان جوابه كالتالي</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سئل شيخ الإسلام ابن تيمية رحمه الله عن استفتاح الفأل من المصحف فأجاب</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وأما استفتاح الفأل في المصحف: فلم ينقل عن السلف فيه شيء وقد تنازع فيه المتأخرون. وذكر القاضي أبو يعلى فيه نزاعا: ذكر عن ابن بطة أنه فعله وذكر عن غيره أنَّه كرهه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فإن هذا ليس الفأل الذي يحبه رسول الله صلى الله عليه وسلم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فإنه كان يحب الفأل ويكره الطيرة. والفأل الذي يحبه هو أن يفعل أمرا أو يعزم عليه متوكلا على الله فيسمع الكلمة الحسنة التي تسره: مثل أن يسمع يا نجيح يا مفلح يا سعيد يا منصور ونحو ذلك</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كما لقي في سفر الهجرة رجلا فقال: ( ما اسمك؟ ) قال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يزيد. قال: ( يا أبا بكر يزيد أمرنا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وأما الطيرة بأن يكون قد فعل أمرا متوكلا على الله أو يعزم عليه فيسمع كلمة مكروهة</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مثل ما يَتم أو ما يفلح ونحو ذلك</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فيتطير ويترك الأمر فهذا منهي عنه كما في الصحيح عن معاوية بن الحكم السلمي قال: قلت: يا رسول الله منا قوم يتطيرون قال: ( ذلك شيء يجده أحدكم في نفسه فلا يصدنكم ) فنهى النبي صلى الله عليه وسلم</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أن تصد الطيرة العبد عما أراد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فهو في كل واحد من محبته للفأل وكراهته للطيرة إنما يسلك مسلك الاستخارة لله والتوكل عليه والعمل بما شرع له من الأسباب</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لم يجعل الفأل آمرا له وباعثا له على الفعل</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ولا الطيرة ناهية له عن الفعل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وإنما يأتمر وينتهي عن مثل ذلك أهلُ الجاهلية الذين يستقسمون بالأزلام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وقد حرم الله الاستقسام بالأزلام في آيتين من كتابه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وكانوا إذا أرادوا أمرا من الأمور أحالوا به قداحا مثل السهام أو الحصى أو غير ذلك وقد علّموا على هذا علامة الخير وعلى هذا علامة الشر وآخر غفل. فإذا خرج هذا فعلوا وإذا خرج هذا تركوا وإذا خرج الغفل أعادوا الاستقسام. فهذه الأنواع التي تدخل في ذلك مثل الضرب بالحصى والشعير واللوح والخشب والورق المكتوب عليه حروف أبجد أو أبيات من الشعر أو نحو ذلك مما يطلب به الخيرة فيما يفعله الرجل ويتركه ينهى عنها لأنَّها من باب الاستقسام بالأزلام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وإنما يُسن له استخارة الخالق واستشارة المخلوق والاستدلال بالأدلة الشرعية التي تبين ما يحبه الله ويرضاه وما يكرهه وينهى عنه. وهذه الأمور تارة يقصد بها الاستدلال على ما يفعله العبد</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هل هو خير أم شر؟ وتارة الاستدلال على ما يكون فيه نفع في الماضي والمستقبل. وكلاً غير مشروع</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والله سبحانه وتعالى أعلم " انتهى من "مجموع الفتاوى" </w:t>
      </w:r>
    </w:p>
    <w:p w14:paraId="780F1ED8" w14:textId="3C7D505C"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(23/ 66)</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ويبدو لي أن شيخ الإسلام تراجع عن هذه الفتوى فهو يميل إلى عدم الجواز</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وقد حكى فيه الخلاف</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لأن شيخ الإسلام كان في ىخر حياته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وأجاز فتح المصحف للتفاؤل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فيكون قد رجع عن فتواه بالتحريم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وأما ما حكاه العلامة محمد المنجد في موقعه سؤال وجواب</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فتوى رقم (145596)</w:t>
      </w:r>
      <w:r>
        <w:rPr>
          <w:rFonts w:ascii="Traditional Arabic" w:hAnsi="Traditional Arabic" w:cs="Traditional Arabic"/>
          <w:sz w:val="28"/>
          <w:szCs w:val="28"/>
          <w:rtl/>
        </w:rPr>
        <w:t>،</w:t>
      </w:r>
    </w:p>
    <w:p w14:paraId="771F3E99" w14:textId="705E37E0"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تاريخ النشر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06-03-2010 بقوله</w:t>
      </w:r>
      <w:r>
        <w:rPr>
          <w:rFonts w:ascii="Traditional Arabic" w:hAnsi="Traditional Arabic" w:cs="Traditional Arabic"/>
          <w:sz w:val="28"/>
          <w:szCs w:val="28"/>
          <w:rtl/>
        </w:rPr>
        <w:t>:</w:t>
      </w:r>
      <w:r w:rsidRPr="00C71204">
        <w:rPr>
          <w:rFonts w:ascii="Traditional Arabic" w:hAnsi="Traditional Arabic" w:cs="Traditional Arabic"/>
          <w:sz w:val="28"/>
          <w:szCs w:val="28"/>
          <w:rtl/>
        </w:rPr>
        <w:t>" فتبين بهذا أن أخذ الفأل من المصحف أي فتحه والنظر فيما يخرج</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وبناء التصرف على ذلك</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محرم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وهو من الاستقسام بالأزلام</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بخلاف الفأل الحسن الذي يأتي بعد مباشرة الإنسان للعمل</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فيسمع كلمة حسنة دون قصد ولا بحث " أي قوله إن الاستفتاح والتفاؤل بالمصحف</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إنه استقسام بالأزلام فهو خطأ كبير جدا غفر الله له بل سوء فهم لكلام الشيخ</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فليس هو المقصود بالاستقسام بالأزلام فحاشا لله أن يشبه كلام الله بذلك</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والشيخ قد رجع عن هذه الفتوى قطعا لآن آخر فعله في حياته الجواز والله أعلى وأعلم</w:t>
      </w:r>
      <w:r>
        <w:rPr>
          <w:rFonts w:ascii="Traditional Arabic" w:hAnsi="Traditional Arabic" w:cs="Traditional Arabic"/>
          <w:sz w:val="28"/>
          <w:szCs w:val="28"/>
          <w:rtl/>
        </w:rPr>
        <w:t>.</w:t>
      </w:r>
      <w:r w:rsidRPr="00C71204">
        <w:rPr>
          <w:rFonts w:ascii="Traditional Arabic" w:hAnsi="Traditional Arabic" w:cs="Traditional Arabic"/>
          <w:sz w:val="28"/>
          <w:szCs w:val="28"/>
          <w:rtl/>
        </w:rPr>
        <w:t>وقد عدَّها الشيخ علي محفوظ من البدع أنظر</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 الإبداع في مضار الابتداع" (ص /74)</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w:t>
      </w:r>
    </w:p>
    <w:p w14:paraId="04B176C9" w14:textId="3302FFBA"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و" السنن والمبتدعات "</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(ص/123)</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 " منسك ابن جماعة "</w:t>
      </w:r>
      <w:r>
        <w:rPr>
          <w:rFonts w:ascii="Traditional Arabic" w:hAnsi="Traditional Arabic" w:cs="Traditional Arabic"/>
          <w:sz w:val="28"/>
          <w:szCs w:val="28"/>
          <w:rtl/>
        </w:rPr>
        <w:t>.</w:t>
      </w:r>
    </w:p>
  </w:footnote>
  <w:footnote w:id="53">
    <w:p w14:paraId="2726B298" w14:textId="04A84B9C"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lang w:bidi="ar-EG"/>
        </w:rPr>
        <w:t xml:space="preserve"> ونقل الحافظ ابن رجب عن شيخه شمس الدين بن القيم أن شيخ الإسلام كان يقول في حبسه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لو بذلت ملء هذه القلعة ذهباً ما عدل عندي شكر هذه النعمة " أو قال</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ما جازيتهم على ما ساقوا إلى من الخير "</w:t>
      </w:r>
      <w:r>
        <w:rPr>
          <w:rFonts w:ascii="Traditional Arabic" w:hAnsi="Traditional Arabic" w:cs="Traditional Arabic"/>
          <w:sz w:val="28"/>
          <w:szCs w:val="28"/>
          <w:rtl/>
          <w:lang w:bidi="ar-EG"/>
        </w:rPr>
        <w:t>.</w:t>
      </w:r>
    </w:p>
  </w:footnote>
  <w:footnote w:id="54">
    <w:p w14:paraId="129E4631" w14:textId="3FCF3E4C"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 xml:space="preserve"> (</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lang w:bidi="ar-EG"/>
        </w:rPr>
        <w:t>قال الشيخ علم الدين البرزالي</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وفي الليلة الأخيرة من شهر صفر( سنة 708هـ)</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وهي ليلة الجمعة توجه الشيخ تقي الدين من القاهرة إلى الإسكندرية</w:t>
      </w:r>
      <w:r>
        <w:rPr>
          <w:rFonts w:ascii="Traditional Arabic" w:hAnsi="Traditional Arabic" w:cs="Traditional Arabic"/>
          <w:sz w:val="28"/>
          <w:szCs w:val="28"/>
          <w:rtl/>
          <w:lang w:bidi="ar-EG"/>
        </w:rPr>
        <w:t xml:space="preserve"> </w:t>
      </w:r>
      <w:r w:rsidRPr="00C71204">
        <w:rPr>
          <w:rFonts w:ascii="Traditional Arabic" w:hAnsi="Traditional Arabic" w:cs="Traditional Arabic"/>
          <w:sz w:val="28"/>
          <w:szCs w:val="28"/>
          <w:rtl/>
          <w:lang w:bidi="ar-EG"/>
        </w:rPr>
        <w:t>مع أمير مقَّدم، ولم يمكن أحد من جماعته من السفر معه، ووصل هذا الخبر إلى دمشق بعد عشرة أيام من جماعته من السفر معه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ووصل هذا الخبر إلى دمشق بعد عشرة أيام فحصل التألم لأصحابه ومحبيه، وضاقت الصدور، وتضاعف الدعاء له وبلغنا أن دخوله الإسكندرية كان يوم الأحد</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دخل من باب الخوخة إلى دار السلطان، ونقل ليلاً إلى برج في شرق البلد، ثم وصلت الأخبار أن جماعة من أصحابه توجهوا إليه بعد ذلك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وصار الناس يدخلون إليه ويقرأون عليه ويتحدثون معه، وكان الموضع الذي هو فيه فسيحاً متسعاً</w:t>
      </w:r>
    </w:p>
  </w:footnote>
  <w:footnote w:id="55">
    <w:p w14:paraId="5CF77887" w14:textId="30A47396"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هو ركن الدين بيبرس الجاشنكير، وقد تم فيه ما قاله شيخ الإسلام، وزال سلطانه والشيخ في السجن</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وعقب ذلك خرج الشيخ من سجنه مكرما واحتفى به السلطان الملك الناصر حفاوة فوق الذي يكون للملوك</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وأرد ان يعاقب الذين آذوه فمنعه الشيخ من ذلك، وكان السلطان الناصر قد خلع بتواطؤ أعدائه فمنعه الشيخ من ذلك، وكان السلطان الناصر قد خُلع بتواطؤ أعدائه من الحكام ورجال الجيش مع العلماء الرسميين والفقهاء، وبايعوا الملك المظفر بيبرس الجاشنكير</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وكانت إقامة الناصر في تلك الفترة بمدينة الكرك برشق الأردن، ثم انقلبت الحال على أعدائه فعاد إلى أريكة الحكم، والعجيب أن الذين تواطأوا عليه من الحكام والعلماء الرسميين هم الذين كانوا متواطئين أيضاً على شيخ الإسلام ابن تيمية، ولو شاء الشيخ بعد انقلاب الحال أن يقتص منهم بحقه جزاء بغيهم عليه لفعل، لكنه عفا وصفحن قال قاضي الماكلية ابن مخلوف</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 ما رأينا أتقى لله من ابن تيمية،لم نُبق ممكنا في السعي فيه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ولما قدر علينا عفا عنا "</w:t>
      </w:r>
      <w:r>
        <w:rPr>
          <w:rFonts w:ascii="Traditional Arabic" w:hAnsi="Traditional Arabic" w:cs="Traditional Arabic"/>
          <w:sz w:val="28"/>
          <w:szCs w:val="28"/>
          <w:rtl/>
          <w:lang w:bidi="ar-EG"/>
        </w:rPr>
        <w:t>.</w:t>
      </w:r>
    </w:p>
  </w:footnote>
  <w:footnote w:id="56">
    <w:p w14:paraId="1CD7ABC3" w14:textId="1C46FF3C"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قال الحافظ ابن عبد الهادي المقدسي في العقود(277)</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بقي الشيخ بثغر الإسكندرية ثمانية أشهر مقيماً ببرج مليح نظيف له شباكان أحدهما إلى جهة البحر، يدخل إليه من شاء</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ويتردد عليه الأكابر والأعيان والفقهاء، ويقرأون عليه ويستفيدون منه، فلما دخل السلطان الناصر إلى مصر – بعد خروجه من الكرك وقدومه إلى دمشق وتوجهه منها إلى مصر – وكان قدومه يو عيد الفطر سنة 709 هجرية، أنفذ لإحضار الشيخ من الإسكندرية في اليوم الثامن من شوال،وخرج الشيخ منها متوجهاً إلى مصر ومعه خلق من أهلها يودعونه ويسألون الله أن يرده إليهم، وكان وقتاً مشهوداً، ووصل إلى القاهرة يوم السبت 18 الشهر، واجتمع بالسلطان في يوم الجمعة 24 منه</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وأكرمه وتلقاه في مجلس حفل به قضاة المصريين والشاميين والفقهاء</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وأصلح بينه وبينهم</w:t>
      </w:r>
      <w:r>
        <w:rPr>
          <w:rFonts w:ascii="Traditional Arabic" w:hAnsi="Traditional Arabic" w:cs="Traditional Arabic"/>
          <w:sz w:val="28"/>
          <w:szCs w:val="28"/>
          <w:rtl/>
          <w:lang w:bidi="ar-EG"/>
        </w:rPr>
        <w:t>.</w:t>
      </w:r>
    </w:p>
  </w:footnote>
  <w:footnote w:id="57">
    <w:p w14:paraId="18E50DB7" w14:textId="198C5A22"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أمه هي</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الشَّيْخَةُ الصَّالِحَةُ الْمُعَمَّرَةُ، سِتُّ النِّعَمِ بِنْتُ عَبْدِ الرَّحْمَنِ بْنِ عَلِيِّ بْنِ عَبْدُوسٍ الْحَرَّانِيَّةُ، وَالِدَةُ الشَّيْخِ تَقِيِّ الدِّينِ ابْنِ تَيْمِيَّةَ، عَمَّرَتْ فَوْقَ السَّبْعِينَ سَنَةً، وَكَانَتْ مِنَ الصَّالِحَاتِ، وَلَدَتْ تِسْعَةَ بَنِينَ، وَلَمْ تُرْزَقْ بِنْتًا قَطُّ، تُوُفِّيَتْ يَوْمَ الْأَرْبِعَاءِ الْعِشْرِينَ مِنْ شَوَّالٍ، وَدُفِنَتْ بِالصُّوفِيَّةِ، وَحَضَرَ جِنَازَتَهَا خَلْقٌ كَثِيرٌ.» ذكرها ابن كثير الدمشقي في وفيات سنة 716 ه</w:t>
      </w:r>
    </w:p>
  </w:footnote>
  <w:footnote w:id="58">
    <w:p w14:paraId="264BEFF6" w14:textId="0B7619A1" w:rsidR="00C71204" w:rsidRPr="00C71204" w:rsidRDefault="00C71204" w:rsidP="00C71204">
      <w:pPr>
        <w:pStyle w:val="a6"/>
        <w:jc w:val="both"/>
        <w:rPr>
          <w:rFonts w:ascii="Traditional Arabic" w:hAnsi="Traditional Arabic" w:cs="Traditional Arabic"/>
          <w:sz w:val="28"/>
          <w:szCs w:val="28"/>
          <w:rtl/>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رواه سعد بن أبي وقاص</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وأخرجه الهيثمي في " مجمع الزوائد " (2/282)</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وهذا الاسناد ضعيف بهذا اللفظ</w:t>
      </w:r>
      <w:r>
        <w:rPr>
          <w:rFonts w:ascii="Traditional Arabic" w:hAnsi="Traditional Arabic" w:cs="Traditional Arabic"/>
          <w:sz w:val="28"/>
          <w:szCs w:val="28"/>
          <w:rtl/>
        </w:rPr>
        <w:t>،</w:t>
      </w:r>
      <w:r w:rsidRPr="00C71204">
        <w:rPr>
          <w:rFonts w:ascii="Traditional Arabic" w:hAnsi="Traditional Arabic" w:cs="Traditional Arabic"/>
          <w:sz w:val="28"/>
          <w:szCs w:val="28"/>
          <w:rtl/>
        </w:rPr>
        <w:t xml:space="preserve"> ويشهد له حديث البخاري عن جابر وعن سعد بن أبي وقاص</w:t>
      </w:r>
      <w:r>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rPr>
        <w:t>(أن النبي قال: من سعادة ابن آدم استخارة الله، ومن سعادة بني آدم رضاه بما قضى الله، ومن شقوة ابن آدم تركه استخارة الله، ومن شقوة ابن آدم سخطه بما قضى الله.) حديث صحيح</w:t>
      </w:r>
      <w:r>
        <w:rPr>
          <w:rFonts w:ascii="Traditional Arabic" w:hAnsi="Traditional Arabic" w:cs="Traditional Arabic"/>
          <w:sz w:val="28"/>
          <w:szCs w:val="28"/>
          <w:rtl/>
        </w:rPr>
        <w:t>.</w:t>
      </w:r>
    </w:p>
  </w:footnote>
  <w:footnote w:id="59">
    <w:p w14:paraId="4A4178F9" w14:textId="451348EA"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أي مما تقدم من كلامه عن اختلاف أراء الناس وأهوائهم في مثل هذه القضية وما هو دونها</w:t>
      </w:r>
      <w:r>
        <w:rPr>
          <w:rFonts w:ascii="Traditional Arabic" w:hAnsi="Traditional Arabic" w:cs="Traditional Arabic"/>
          <w:sz w:val="28"/>
          <w:szCs w:val="28"/>
          <w:rtl/>
          <w:lang w:bidi="ar-EG"/>
        </w:rPr>
        <w:t>.</w:t>
      </w:r>
    </w:p>
  </w:footnote>
  <w:footnote w:id="60">
    <w:p w14:paraId="4CCAC2AC" w14:textId="4604DE61" w:rsidR="00C71204" w:rsidRPr="00C71204" w:rsidRDefault="00C71204" w:rsidP="00C71204">
      <w:pPr>
        <w:pStyle w:val="a6"/>
        <w:jc w:val="both"/>
        <w:rPr>
          <w:rFonts w:ascii="Traditional Arabic" w:hAnsi="Traditional Arabic" w:cs="Traditional Arabic"/>
          <w:sz w:val="28"/>
          <w:szCs w:val="28"/>
          <w:rtl/>
          <w:lang w:bidi="ar-EG"/>
        </w:rPr>
      </w:pPr>
      <w:r w:rsidRPr="00C71204">
        <w:rPr>
          <w:rFonts w:ascii="Traditional Arabic" w:hAnsi="Traditional Arabic" w:cs="Traditional Arabic"/>
          <w:sz w:val="28"/>
          <w:szCs w:val="28"/>
          <w:rtl/>
        </w:rPr>
        <w:t>(</w:t>
      </w:r>
      <w:r w:rsidRPr="00C71204">
        <w:rPr>
          <w:rFonts w:ascii="Traditional Arabic" w:hAnsi="Traditional Arabic" w:cs="Traditional Arabic"/>
          <w:sz w:val="28"/>
          <w:szCs w:val="28"/>
        </w:rPr>
        <w:t>(</w:t>
      </w:r>
      <w:r w:rsidRPr="00C71204">
        <w:rPr>
          <w:rStyle w:val="a7"/>
          <w:rFonts w:ascii="Traditional Arabic" w:hAnsi="Traditional Arabic" w:cs="Traditional Arabic"/>
          <w:sz w:val="28"/>
          <w:szCs w:val="28"/>
          <w:vertAlign w:val="baseline"/>
        </w:rPr>
        <w:footnoteRef/>
      </w:r>
      <w:r w:rsidRPr="00C71204">
        <w:rPr>
          <w:rFonts w:ascii="Traditional Arabic" w:hAnsi="Traditional Arabic" w:cs="Traditional Arabic"/>
          <w:sz w:val="28"/>
          <w:szCs w:val="28"/>
          <w:rtl/>
        </w:rPr>
        <w:t xml:space="preserve"> </w:t>
      </w:r>
      <w:r w:rsidRPr="00C71204">
        <w:rPr>
          <w:rFonts w:ascii="Traditional Arabic" w:hAnsi="Traditional Arabic" w:cs="Traditional Arabic"/>
          <w:sz w:val="28"/>
          <w:szCs w:val="28"/>
          <w:rtl/>
          <w:lang w:bidi="ar-EG"/>
        </w:rPr>
        <w:t>روى ذلك الامام أحمد في مسنده، والبخاري ومسلم في صحيحيهما، عن عائشة رضي الله عنها</w:t>
      </w:r>
      <w:r>
        <w:rPr>
          <w:rFonts w:ascii="Traditional Arabic" w:hAnsi="Traditional Arabic" w:cs="Traditional Arabic"/>
          <w:sz w:val="28"/>
          <w:szCs w:val="28"/>
          <w:rtl/>
          <w:lang w:bidi="ar-EG"/>
        </w:rPr>
        <w:t>،</w:t>
      </w:r>
      <w:r w:rsidRPr="00C71204">
        <w:rPr>
          <w:rFonts w:ascii="Traditional Arabic" w:hAnsi="Traditional Arabic" w:cs="Traditional Arabic"/>
          <w:sz w:val="28"/>
          <w:szCs w:val="28"/>
          <w:rtl/>
          <w:lang w:bidi="ar-EG"/>
        </w:rPr>
        <w:t xml:space="preserve"> وهذه الأخلاق الإسلامية لم تعرفها الإنسانية إلا في الإسلام وأهله</w:t>
      </w:r>
      <w:r>
        <w:rPr>
          <w:rFonts w:ascii="Traditional Arabic" w:hAnsi="Traditional Arabic" w:cs="Traditional Arabic"/>
          <w:sz w:val="28"/>
          <w:szCs w:val="28"/>
          <w:vertAlign w:val="superscript"/>
          <w:rtl/>
          <w:lang w:bidi="ar-EG"/>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BA1DCC"/>
    <w:multiLevelType w:val="hybridMultilevel"/>
    <w:tmpl w:val="58680D78"/>
    <w:lvl w:ilvl="0" w:tplc="40602A90">
      <w:start w:val="1"/>
      <w:numFmt w:val="decimal"/>
      <w:lvlText w:val="%1-"/>
      <w:lvlJc w:val="left"/>
      <w:pPr>
        <w:ind w:left="1099" w:hanging="39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30D47E9B"/>
    <w:multiLevelType w:val="hybridMultilevel"/>
    <w:tmpl w:val="078A9BFE"/>
    <w:lvl w:ilvl="0" w:tplc="E3E45930">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69F63E21"/>
    <w:multiLevelType w:val="hybridMultilevel"/>
    <w:tmpl w:val="FA703FDA"/>
    <w:lvl w:ilvl="0" w:tplc="7F50C47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A1A"/>
    <w:rsid w:val="00010532"/>
    <w:rsid w:val="00012428"/>
    <w:rsid w:val="000271BA"/>
    <w:rsid w:val="00037C65"/>
    <w:rsid w:val="000460C9"/>
    <w:rsid w:val="00050D5E"/>
    <w:rsid w:val="00052094"/>
    <w:rsid w:val="00060F10"/>
    <w:rsid w:val="00067211"/>
    <w:rsid w:val="000718DD"/>
    <w:rsid w:val="00073966"/>
    <w:rsid w:val="000810EC"/>
    <w:rsid w:val="00081821"/>
    <w:rsid w:val="00085FD1"/>
    <w:rsid w:val="000B7999"/>
    <w:rsid w:val="000C0C7A"/>
    <w:rsid w:val="000C2ABE"/>
    <w:rsid w:val="000C3FBC"/>
    <w:rsid w:val="000C5CFF"/>
    <w:rsid w:val="000D0D77"/>
    <w:rsid w:val="000E7DB0"/>
    <w:rsid w:val="0011039B"/>
    <w:rsid w:val="00113E9F"/>
    <w:rsid w:val="00122597"/>
    <w:rsid w:val="00122BE9"/>
    <w:rsid w:val="00122FA3"/>
    <w:rsid w:val="0012523C"/>
    <w:rsid w:val="0012565D"/>
    <w:rsid w:val="00132847"/>
    <w:rsid w:val="00143B53"/>
    <w:rsid w:val="001478B1"/>
    <w:rsid w:val="00152728"/>
    <w:rsid w:val="001531B8"/>
    <w:rsid w:val="001612CE"/>
    <w:rsid w:val="001764B9"/>
    <w:rsid w:val="00176CC5"/>
    <w:rsid w:val="0018419B"/>
    <w:rsid w:val="00192244"/>
    <w:rsid w:val="00194A75"/>
    <w:rsid w:val="001B0D00"/>
    <w:rsid w:val="001B0DBA"/>
    <w:rsid w:val="001B1D03"/>
    <w:rsid w:val="001B707A"/>
    <w:rsid w:val="001C0250"/>
    <w:rsid w:val="001C2F84"/>
    <w:rsid w:val="001C431D"/>
    <w:rsid w:val="001C728D"/>
    <w:rsid w:val="001E1172"/>
    <w:rsid w:val="001E2A52"/>
    <w:rsid w:val="001E6DD9"/>
    <w:rsid w:val="001F4875"/>
    <w:rsid w:val="001F51F2"/>
    <w:rsid w:val="0020312C"/>
    <w:rsid w:val="002435EB"/>
    <w:rsid w:val="00250923"/>
    <w:rsid w:val="00253281"/>
    <w:rsid w:val="002610FF"/>
    <w:rsid w:val="002618CD"/>
    <w:rsid w:val="0027028C"/>
    <w:rsid w:val="00271BDD"/>
    <w:rsid w:val="0028043E"/>
    <w:rsid w:val="002856E9"/>
    <w:rsid w:val="002B4038"/>
    <w:rsid w:val="002C0903"/>
    <w:rsid w:val="002C71DA"/>
    <w:rsid w:val="002C7DA6"/>
    <w:rsid w:val="002D325F"/>
    <w:rsid w:val="002E7448"/>
    <w:rsid w:val="002E7FDF"/>
    <w:rsid w:val="002F4E2D"/>
    <w:rsid w:val="003015A6"/>
    <w:rsid w:val="003072DA"/>
    <w:rsid w:val="00316E2B"/>
    <w:rsid w:val="00335C5D"/>
    <w:rsid w:val="00342BE2"/>
    <w:rsid w:val="00342E65"/>
    <w:rsid w:val="00344BF8"/>
    <w:rsid w:val="0035650A"/>
    <w:rsid w:val="003603AE"/>
    <w:rsid w:val="00380158"/>
    <w:rsid w:val="00385951"/>
    <w:rsid w:val="00387A71"/>
    <w:rsid w:val="003A27FC"/>
    <w:rsid w:val="003B51EB"/>
    <w:rsid w:val="003D25E5"/>
    <w:rsid w:val="003F0369"/>
    <w:rsid w:val="003F18D8"/>
    <w:rsid w:val="00412673"/>
    <w:rsid w:val="00425E31"/>
    <w:rsid w:val="0043359F"/>
    <w:rsid w:val="00433EEA"/>
    <w:rsid w:val="00442FFD"/>
    <w:rsid w:val="0047029D"/>
    <w:rsid w:val="00475228"/>
    <w:rsid w:val="00480306"/>
    <w:rsid w:val="00490A70"/>
    <w:rsid w:val="00491B75"/>
    <w:rsid w:val="00491F0B"/>
    <w:rsid w:val="004B7984"/>
    <w:rsid w:val="004C1252"/>
    <w:rsid w:val="004C3963"/>
    <w:rsid w:val="004C4092"/>
    <w:rsid w:val="004E3A52"/>
    <w:rsid w:val="004F391D"/>
    <w:rsid w:val="004F6902"/>
    <w:rsid w:val="004F6F55"/>
    <w:rsid w:val="004F7951"/>
    <w:rsid w:val="00501C64"/>
    <w:rsid w:val="005022A5"/>
    <w:rsid w:val="00503A89"/>
    <w:rsid w:val="00504862"/>
    <w:rsid w:val="00506A8F"/>
    <w:rsid w:val="00512A90"/>
    <w:rsid w:val="00515900"/>
    <w:rsid w:val="00554A29"/>
    <w:rsid w:val="00556716"/>
    <w:rsid w:val="00557E2C"/>
    <w:rsid w:val="0056060D"/>
    <w:rsid w:val="00563072"/>
    <w:rsid w:val="0056324D"/>
    <w:rsid w:val="0057098D"/>
    <w:rsid w:val="005A0BF8"/>
    <w:rsid w:val="005B0887"/>
    <w:rsid w:val="005B3656"/>
    <w:rsid w:val="005B4C34"/>
    <w:rsid w:val="005B659E"/>
    <w:rsid w:val="005C3D11"/>
    <w:rsid w:val="005C5883"/>
    <w:rsid w:val="005D327C"/>
    <w:rsid w:val="005D6252"/>
    <w:rsid w:val="005E0930"/>
    <w:rsid w:val="005F4286"/>
    <w:rsid w:val="005F7DA4"/>
    <w:rsid w:val="00602B9D"/>
    <w:rsid w:val="00605CA8"/>
    <w:rsid w:val="00612886"/>
    <w:rsid w:val="0062736A"/>
    <w:rsid w:val="00636142"/>
    <w:rsid w:val="00637EF0"/>
    <w:rsid w:val="0064172F"/>
    <w:rsid w:val="00646A1A"/>
    <w:rsid w:val="00656833"/>
    <w:rsid w:val="006609CD"/>
    <w:rsid w:val="00670F7B"/>
    <w:rsid w:val="0067600B"/>
    <w:rsid w:val="00682822"/>
    <w:rsid w:val="00690AC2"/>
    <w:rsid w:val="00693104"/>
    <w:rsid w:val="00693B1C"/>
    <w:rsid w:val="006A3562"/>
    <w:rsid w:val="006A5150"/>
    <w:rsid w:val="006A7A0D"/>
    <w:rsid w:val="006B155D"/>
    <w:rsid w:val="006B5A46"/>
    <w:rsid w:val="006E084A"/>
    <w:rsid w:val="006E0FB6"/>
    <w:rsid w:val="006E3E04"/>
    <w:rsid w:val="006F309A"/>
    <w:rsid w:val="006F62B5"/>
    <w:rsid w:val="006F6ADC"/>
    <w:rsid w:val="00711C77"/>
    <w:rsid w:val="0072076D"/>
    <w:rsid w:val="00730008"/>
    <w:rsid w:val="00730847"/>
    <w:rsid w:val="007364E1"/>
    <w:rsid w:val="00744360"/>
    <w:rsid w:val="007520A8"/>
    <w:rsid w:val="00754325"/>
    <w:rsid w:val="007638D8"/>
    <w:rsid w:val="007648D6"/>
    <w:rsid w:val="00766607"/>
    <w:rsid w:val="00775A5D"/>
    <w:rsid w:val="00787EBA"/>
    <w:rsid w:val="007B09F7"/>
    <w:rsid w:val="007B0A2F"/>
    <w:rsid w:val="007B3FF9"/>
    <w:rsid w:val="007C639A"/>
    <w:rsid w:val="007D5BCD"/>
    <w:rsid w:val="007E2AB9"/>
    <w:rsid w:val="007E7D43"/>
    <w:rsid w:val="008109B2"/>
    <w:rsid w:val="008155F0"/>
    <w:rsid w:val="008209CC"/>
    <w:rsid w:val="00842603"/>
    <w:rsid w:val="00850D2D"/>
    <w:rsid w:val="00872654"/>
    <w:rsid w:val="00876F4D"/>
    <w:rsid w:val="00881B73"/>
    <w:rsid w:val="0089329F"/>
    <w:rsid w:val="00896FB4"/>
    <w:rsid w:val="008C4BD4"/>
    <w:rsid w:val="008E266B"/>
    <w:rsid w:val="00902FEB"/>
    <w:rsid w:val="0090596C"/>
    <w:rsid w:val="00907B2E"/>
    <w:rsid w:val="00922F60"/>
    <w:rsid w:val="009231E1"/>
    <w:rsid w:val="00933335"/>
    <w:rsid w:val="00933E95"/>
    <w:rsid w:val="009359C9"/>
    <w:rsid w:val="00962FA3"/>
    <w:rsid w:val="00965E0E"/>
    <w:rsid w:val="00965EDC"/>
    <w:rsid w:val="00973D3B"/>
    <w:rsid w:val="00977514"/>
    <w:rsid w:val="009821FC"/>
    <w:rsid w:val="0099003C"/>
    <w:rsid w:val="00995F34"/>
    <w:rsid w:val="009A3CF0"/>
    <w:rsid w:val="009B38ED"/>
    <w:rsid w:val="009C1B01"/>
    <w:rsid w:val="009E0151"/>
    <w:rsid w:val="009F6B5F"/>
    <w:rsid w:val="00A03C95"/>
    <w:rsid w:val="00A15059"/>
    <w:rsid w:val="00A30827"/>
    <w:rsid w:val="00A36A4A"/>
    <w:rsid w:val="00A55069"/>
    <w:rsid w:val="00A56F96"/>
    <w:rsid w:val="00A62729"/>
    <w:rsid w:val="00A636A4"/>
    <w:rsid w:val="00A72BF6"/>
    <w:rsid w:val="00A73234"/>
    <w:rsid w:val="00A76D09"/>
    <w:rsid w:val="00A83783"/>
    <w:rsid w:val="00A93D2C"/>
    <w:rsid w:val="00A94069"/>
    <w:rsid w:val="00A96E90"/>
    <w:rsid w:val="00A97BA5"/>
    <w:rsid w:val="00AA064B"/>
    <w:rsid w:val="00AA4A28"/>
    <w:rsid w:val="00AA5057"/>
    <w:rsid w:val="00AB14CD"/>
    <w:rsid w:val="00AB255B"/>
    <w:rsid w:val="00AC4447"/>
    <w:rsid w:val="00AD3899"/>
    <w:rsid w:val="00AE421D"/>
    <w:rsid w:val="00AE488D"/>
    <w:rsid w:val="00AE7960"/>
    <w:rsid w:val="00AF5DB7"/>
    <w:rsid w:val="00B10E9E"/>
    <w:rsid w:val="00B1479B"/>
    <w:rsid w:val="00B16E28"/>
    <w:rsid w:val="00B26D26"/>
    <w:rsid w:val="00B27011"/>
    <w:rsid w:val="00B3517E"/>
    <w:rsid w:val="00B36449"/>
    <w:rsid w:val="00B67ECF"/>
    <w:rsid w:val="00B76B7D"/>
    <w:rsid w:val="00B8286C"/>
    <w:rsid w:val="00B972A7"/>
    <w:rsid w:val="00BA1C18"/>
    <w:rsid w:val="00BB1885"/>
    <w:rsid w:val="00BC74ED"/>
    <w:rsid w:val="00BD38D3"/>
    <w:rsid w:val="00BD432A"/>
    <w:rsid w:val="00BD5853"/>
    <w:rsid w:val="00BD657C"/>
    <w:rsid w:val="00BE185A"/>
    <w:rsid w:val="00BE5AEA"/>
    <w:rsid w:val="00BF09DC"/>
    <w:rsid w:val="00BF4C12"/>
    <w:rsid w:val="00C02DB2"/>
    <w:rsid w:val="00C171A1"/>
    <w:rsid w:val="00C21EDE"/>
    <w:rsid w:val="00C21F8A"/>
    <w:rsid w:val="00C340F5"/>
    <w:rsid w:val="00C41E43"/>
    <w:rsid w:val="00C51F48"/>
    <w:rsid w:val="00C533B4"/>
    <w:rsid w:val="00C62F87"/>
    <w:rsid w:val="00C71204"/>
    <w:rsid w:val="00C73C6F"/>
    <w:rsid w:val="00C74CC0"/>
    <w:rsid w:val="00C76CEF"/>
    <w:rsid w:val="00C8187A"/>
    <w:rsid w:val="00C84B2A"/>
    <w:rsid w:val="00C91B04"/>
    <w:rsid w:val="00CA71FA"/>
    <w:rsid w:val="00CB4C33"/>
    <w:rsid w:val="00CC2031"/>
    <w:rsid w:val="00CD2D0D"/>
    <w:rsid w:val="00CE009F"/>
    <w:rsid w:val="00CF12BA"/>
    <w:rsid w:val="00CF5A38"/>
    <w:rsid w:val="00D004CC"/>
    <w:rsid w:val="00D01521"/>
    <w:rsid w:val="00D12132"/>
    <w:rsid w:val="00D130E9"/>
    <w:rsid w:val="00D13B56"/>
    <w:rsid w:val="00D15FF3"/>
    <w:rsid w:val="00D24B94"/>
    <w:rsid w:val="00D33EEC"/>
    <w:rsid w:val="00D50F58"/>
    <w:rsid w:val="00D5121D"/>
    <w:rsid w:val="00D524E8"/>
    <w:rsid w:val="00D52F03"/>
    <w:rsid w:val="00D57B98"/>
    <w:rsid w:val="00D645ED"/>
    <w:rsid w:val="00D66C51"/>
    <w:rsid w:val="00D97EAD"/>
    <w:rsid w:val="00DA4715"/>
    <w:rsid w:val="00DB3E1F"/>
    <w:rsid w:val="00DB6B64"/>
    <w:rsid w:val="00DC6222"/>
    <w:rsid w:val="00DE2B13"/>
    <w:rsid w:val="00E013FD"/>
    <w:rsid w:val="00E036B1"/>
    <w:rsid w:val="00E178F3"/>
    <w:rsid w:val="00E2163A"/>
    <w:rsid w:val="00E22F2B"/>
    <w:rsid w:val="00E335C2"/>
    <w:rsid w:val="00E35A20"/>
    <w:rsid w:val="00E43219"/>
    <w:rsid w:val="00E5208F"/>
    <w:rsid w:val="00E80073"/>
    <w:rsid w:val="00E8194E"/>
    <w:rsid w:val="00E912EA"/>
    <w:rsid w:val="00E958D9"/>
    <w:rsid w:val="00EA41CD"/>
    <w:rsid w:val="00EC23A6"/>
    <w:rsid w:val="00EC44C0"/>
    <w:rsid w:val="00EC4F74"/>
    <w:rsid w:val="00ED5C64"/>
    <w:rsid w:val="00EE4672"/>
    <w:rsid w:val="00EF1073"/>
    <w:rsid w:val="00EF5A15"/>
    <w:rsid w:val="00F01062"/>
    <w:rsid w:val="00F03DCD"/>
    <w:rsid w:val="00F05503"/>
    <w:rsid w:val="00F12E2F"/>
    <w:rsid w:val="00F2337A"/>
    <w:rsid w:val="00F3437B"/>
    <w:rsid w:val="00F36AD5"/>
    <w:rsid w:val="00F43BB9"/>
    <w:rsid w:val="00F51549"/>
    <w:rsid w:val="00F64C95"/>
    <w:rsid w:val="00F74696"/>
    <w:rsid w:val="00F920DB"/>
    <w:rsid w:val="00F93AE4"/>
    <w:rsid w:val="00FA5D29"/>
    <w:rsid w:val="00FA7BED"/>
    <w:rsid w:val="00FA7E5F"/>
    <w:rsid w:val="00FB29F2"/>
    <w:rsid w:val="00FB5E03"/>
    <w:rsid w:val="00FC03B2"/>
    <w:rsid w:val="00FC338C"/>
    <w:rsid w:val="00FC51E5"/>
    <w:rsid w:val="00FD0EEF"/>
    <w:rsid w:val="00FF1BCC"/>
    <w:rsid w:val="00FF21C0"/>
    <w:rsid w:val="00FF7C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FF81A"/>
  <w15:docId w15:val="{EF1685C2-1246-48B7-B586-37511631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0739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71204"/>
    <w:pPr>
      <w:keepNext/>
      <w:keepLines/>
      <w:spacing w:before="40" w:after="0"/>
      <w:jc w:val="center"/>
      <w:outlineLvl w:val="1"/>
    </w:pPr>
    <w:rPr>
      <w:rFonts w:ascii="Calibri" w:eastAsia="Calibri" w:hAnsi="Calibri" w:cs="Calibri"/>
      <w:b/>
      <w:bCs/>
      <w:color w:val="0000FF"/>
      <w:sz w:val="44"/>
      <w:szCs w:val="36"/>
    </w:rPr>
  </w:style>
  <w:style w:type="paragraph" w:styleId="3">
    <w:name w:val="heading 3"/>
    <w:basedOn w:val="a"/>
    <w:next w:val="a"/>
    <w:link w:val="3Char"/>
    <w:uiPriority w:val="9"/>
    <w:unhideWhenUsed/>
    <w:qFormat/>
    <w:rsid w:val="00C71204"/>
    <w:pPr>
      <w:keepNext/>
      <w:keepLines/>
      <w:spacing w:before="40" w:after="0"/>
      <w:outlineLvl w:val="2"/>
    </w:pPr>
    <w:rPr>
      <w:rFonts w:ascii="Calibri Light" w:eastAsia="Calibri Light" w:hAnsi="Calibri Light" w:cs="Calibri Light"/>
      <w:b/>
      <w:bCs/>
      <w:color w:val="00808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6A1A"/>
    <w:pPr>
      <w:tabs>
        <w:tab w:val="center" w:pos="4153"/>
        <w:tab w:val="right" w:pos="8306"/>
      </w:tabs>
      <w:spacing w:after="0" w:line="240" w:lineRule="auto"/>
    </w:pPr>
  </w:style>
  <w:style w:type="character" w:customStyle="1" w:styleId="Char">
    <w:name w:val="رأس الصفحة Char"/>
    <w:basedOn w:val="a0"/>
    <w:link w:val="a3"/>
    <w:uiPriority w:val="99"/>
    <w:rsid w:val="00646A1A"/>
  </w:style>
  <w:style w:type="paragraph" w:styleId="a4">
    <w:name w:val="footer"/>
    <w:basedOn w:val="a"/>
    <w:link w:val="Char0"/>
    <w:uiPriority w:val="99"/>
    <w:unhideWhenUsed/>
    <w:rsid w:val="00646A1A"/>
    <w:pPr>
      <w:tabs>
        <w:tab w:val="center" w:pos="4153"/>
        <w:tab w:val="right" w:pos="8306"/>
      </w:tabs>
      <w:spacing w:after="0" w:line="240" w:lineRule="auto"/>
    </w:pPr>
  </w:style>
  <w:style w:type="character" w:customStyle="1" w:styleId="Char0">
    <w:name w:val="تذييل الصفحة Char"/>
    <w:basedOn w:val="a0"/>
    <w:link w:val="a4"/>
    <w:uiPriority w:val="99"/>
    <w:rsid w:val="00646A1A"/>
  </w:style>
  <w:style w:type="paragraph" w:styleId="a5">
    <w:name w:val="Balloon Text"/>
    <w:basedOn w:val="a"/>
    <w:link w:val="Char1"/>
    <w:uiPriority w:val="99"/>
    <w:semiHidden/>
    <w:unhideWhenUsed/>
    <w:rsid w:val="003F18D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F18D8"/>
    <w:rPr>
      <w:rFonts w:ascii="Tahoma" w:hAnsi="Tahoma" w:cs="Tahoma"/>
      <w:sz w:val="16"/>
      <w:szCs w:val="16"/>
    </w:rPr>
  </w:style>
  <w:style w:type="paragraph" w:styleId="a6">
    <w:name w:val="footnote text"/>
    <w:basedOn w:val="a"/>
    <w:link w:val="Char2"/>
    <w:uiPriority w:val="99"/>
    <w:semiHidden/>
    <w:unhideWhenUsed/>
    <w:rsid w:val="00335C5D"/>
    <w:pPr>
      <w:spacing w:after="0" w:line="240" w:lineRule="auto"/>
    </w:pPr>
    <w:rPr>
      <w:sz w:val="20"/>
      <w:szCs w:val="20"/>
    </w:rPr>
  </w:style>
  <w:style w:type="character" w:customStyle="1" w:styleId="Char2">
    <w:name w:val="نص حاشية سفلية Char"/>
    <w:basedOn w:val="a0"/>
    <w:link w:val="a6"/>
    <w:uiPriority w:val="99"/>
    <w:semiHidden/>
    <w:rsid w:val="00335C5D"/>
    <w:rPr>
      <w:sz w:val="20"/>
      <w:szCs w:val="20"/>
    </w:rPr>
  </w:style>
  <w:style w:type="character" w:styleId="a7">
    <w:name w:val="footnote reference"/>
    <w:basedOn w:val="a0"/>
    <w:uiPriority w:val="99"/>
    <w:semiHidden/>
    <w:unhideWhenUsed/>
    <w:rsid w:val="00335C5D"/>
    <w:rPr>
      <w:vertAlign w:val="superscript"/>
    </w:rPr>
  </w:style>
  <w:style w:type="paragraph" w:styleId="a8">
    <w:name w:val="Normal (Web)"/>
    <w:basedOn w:val="a"/>
    <w:uiPriority w:val="99"/>
    <w:semiHidden/>
    <w:unhideWhenUsed/>
    <w:rsid w:val="00A93D2C"/>
    <w:rPr>
      <w:rFonts w:ascii="Times New Roman" w:hAnsi="Times New Roman" w:cs="Times New Roman"/>
      <w:sz w:val="24"/>
      <w:szCs w:val="24"/>
    </w:rPr>
  </w:style>
  <w:style w:type="paragraph" w:styleId="a9">
    <w:name w:val="List Paragraph"/>
    <w:basedOn w:val="a"/>
    <w:uiPriority w:val="34"/>
    <w:qFormat/>
    <w:rsid w:val="00DC6222"/>
    <w:pPr>
      <w:ind w:left="720"/>
      <w:contextualSpacing/>
    </w:pPr>
  </w:style>
  <w:style w:type="character" w:customStyle="1" w:styleId="2Char">
    <w:name w:val="عنوان 2 Char"/>
    <w:basedOn w:val="a0"/>
    <w:link w:val="2"/>
    <w:uiPriority w:val="9"/>
    <w:rsid w:val="00C71204"/>
    <w:rPr>
      <w:rFonts w:ascii="Calibri" w:eastAsia="Calibri" w:hAnsi="Calibri" w:cs="Calibri"/>
      <w:b/>
      <w:bCs/>
      <w:color w:val="0000FF"/>
      <w:sz w:val="44"/>
      <w:szCs w:val="36"/>
    </w:rPr>
  </w:style>
  <w:style w:type="character" w:customStyle="1" w:styleId="3Char">
    <w:name w:val="عنوان 3 Char"/>
    <w:basedOn w:val="a0"/>
    <w:link w:val="3"/>
    <w:uiPriority w:val="9"/>
    <w:rsid w:val="00C71204"/>
    <w:rPr>
      <w:rFonts w:ascii="Calibri Light" w:eastAsia="Calibri Light" w:hAnsi="Calibri Light" w:cs="Calibri Light"/>
      <w:b/>
      <w:bCs/>
      <w:color w:val="008080"/>
      <w:sz w:val="36"/>
      <w:szCs w:val="36"/>
    </w:rPr>
  </w:style>
  <w:style w:type="character" w:customStyle="1" w:styleId="1Char">
    <w:name w:val="عنوان 1 Char"/>
    <w:basedOn w:val="a0"/>
    <w:link w:val="1"/>
    <w:uiPriority w:val="9"/>
    <w:rsid w:val="00073966"/>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073966"/>
    <w:pPr>
      <w:spacing w:line="259" w:lineRule="auto"/>
      <w:outlineLvl w:val="9"/>
    </w:pPr>
    <w:rPr>
      <w:rtl/>
    </w:rPr>
  </w:style>
  <w:style w:type="paragraph" w:styleId="20">
    <w:name w:val="toc 2"/>
    <w:basedOn w:val="a"/>
    <w:next w:val="a"/>
    <w:autoRedefine/>
    <w:uiPriority w:val="39"/>
    <w:unhideWhenUsed/>
    <w:rsid w:val="00073966"/>
    <w:pPr>
      <w:spacing w:after="100"/>
      <w:ind w:left="220"/>
    </w:pPr>
  </w:style>
  <w:style w:type="paragraph" w:styleId="30">
    <w:name w:val="toc 3"/>
    <w:basedOn w:val="a"/>
    <w:next w:val="a"/>
    <w:autoRedefine/>
    <w:uiPriority w:val="39"/>
    <w:unhideWhenUsed/>
    <w:rsid w:val="00073966"/>
    <w:pPr>
      <w:spacing w:after="100"/>
      <w:ind w:left="440"/>
    </w:pPr>
  </w:style>
  <w:style w:type="character" w:styleId="Hyperlink">
    <w:name w:val="Hyperlink"/>
    <w:basedOn w:val="a0"/>
    <w:uiPriority w:val="99"/>
    <w:unhideWhenUsed/>
    <w:rsid w:val="0007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90940">
      <w:bodyDiv w:val="1"/>
      <w:marLeft w:val="0"/>
      <w:marRight w:val="0"/>
      <w:marTop w:val="0"/>
      <w:marBottom w:val="0"/>
      <w:divBdr>
        <w:top w:val="none" w:sz="0" w:space="0" w:color="auto"/>
        <w:left w:val="none" w:sz="0" w:space="0" w:color="auto"/>
        <w:bottom w:val="none" w:sz="0" w:space="0" w:color="auto"/>
        <w:right w:val="none" w:sz="0" w:space="0" w:color="auto"/>
      </w:divBdr>
      <w:divsChild>
        <w:div w:id="1418941673">
          <w:marLeft w:val="0"/>
          <w:marRight w:val="0"/>
          <w:marTop w:val="0"/>
          <w:marBottom w:val="0"/>
          <w:divBdr>
            <w:top w:val="none" w:sz="0" w:space="0" w:color="auto"/>
            <w:left w:val="none" w:sz="0" w:space="0" w:color="auto"/>
            <w:bottom w:val="none" w:sz="0" w:space="0" w:color="auto"/>
            <w:right w:val="none" w:sz="0" w:space="0" w:color="auto"/>
          </w:divBdr>
        </w:div>
      </w:divsChild>
    </w:div>
    <w:div w:id="1260984301">
      <w:bodyDiv w:val="1"/>
      <w:marLeft w:val="0"/>
      <w:marRight w:val="0"/>
      <w:marTop w:val="0"/>
      <w:marBottom w:val="0"/>
      <w:divBdr>
        <w:top w:val="none" w:sz="0" w:space="0" w:color="auto"/>
        <w:left w:val="none" w:sz="0" w:space="0" w:color="auto"/>
        <w:bottom w:val="none" w:sz="0" w:space="0" w:color="auto"/>
        <w:right w:val="none" w:sz="0" w:space="0" w:color="auto"/>
      </w:divBdr>
    </w:div>
    <w:div w:id="1345942010">
      <w:bodyDiv w:val="1"/>
      <w:marLeft w:val="0"/>
      <w:marRight w:val="0"/>
      <w:marTop w:val="0"/>
      <w:marBottom w:val="0"/>
      <w:divBdr>
        <w:top w:val="none" w:sz="0" w:space="0" w:color="auto"/>
        <w:left w:val="none" w:sz="0" w:space="0" w:color="auto"/>
        <w:bottom w:val="none" w:sz="0" w:space="0" w:color="auto"/>
        <w:right w:val="none" w:sz="0" w:space="0" w:color="auto"/>
      </w:divBdr>
    </w:div>
    <w:div w:id="1486049639">
      <w:bodyDiv w:val="1"/>
      <w:marLeft w:val="0"/>
      <w:marRight w:val="0"/>
      <w:marTop w:val="0"/>
      <w:marBottom w:val="0"/>
      <w:divBdr>
        <w:top w:val="none" w:sz="0" w:space="0" w:color="auto"/>
        <w:left w:val="none" w:sz="0" w:space="0" w:color="auto"/>
        <w:bottom w:val="none" w:sz="0" w:space="0" w:color="auto"/>
        <w:right w:val="none" w:sz="0" w:space="0" w:color="auto"/>
      </w:divBdr>
      <w:divsChild>
        <w:div w:id="2087649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C7E56-237D-4D26-8368-DE034E63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8449</Words>
  <Characters>48162</Characters>
  <Application>Microsoft Office Word</Application>
  <DocSecurity>0</DocSecurity>
  <Lines>401</Lines>
  <Paragraphs>112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nor761970</dc:creator>
  <cp:lastModifiedBy>حساب Microsoft</cp:lastModifiedBy>
  <cp:revision>4</cp:revision>
  <dcterms:created xsi:type="dcterms:W3CDTF">2021-11-06T10:57:00Z</dcterms:created>
  <dcterms:modified xsi:type="dcterms:W3CDTF">2021-11-06T12:08:00Z</dcterms:modified>
</cp:coreProperties>
</file>