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DDC906" w14:textId="520B3DB8" w:rsidR="000F7B5A" w:rsidRPr="000A405A" w:rsidRDefault="00FC7F83" w:rsidP="000A405A">
      <w:pPr>
        <w:bidi w:val="0"/>
        <w:jc w:val="both"/>
        <w:rPr>
          <w:rFonts w:ascii="Traditional Arabic" w:hAnsi="Traditional Arabic" w:cs="Traditional Arabic"/>
          <w:b/>
          <w:bCs/>
          <w:sz w:val="34"/>
          <w:szCs w:val="34"/>
          <w:rtl/>
          <w:lang w:bidi="ar-EG"/>
        </w:rPr>
      </w:pPr>
      <w:bookmarkStart w:id="0" w:name="_GoBack"/>
      <w:r w:rsidRPr="00FC7F83">
        <w:rPr>
          <w:rFonts w:ascii="Traditional Arabic" w:hAnsi="Traditional Arabic" w:cs="Traditional Arabic"/>
          <w:b/>
          <w:bCs/>
          <w:noProof/>
          <w:sz w:val="34"/>
          <w:szCs w:val="34"/>
        </w:rPr>
        <w:drawing>
          <wp:anchor distT="0" distB="0" distL="114300" distR="114300" simplePos="0" relativeHeight="251663360" behindDoc="1" locked="0" layoutInCell="1" allowOverlap="1" wp14:anchorId="31565503" wp14:editId="18A96AA4">
            <wp:simplePos x="0" y="0"/>
            <wp:positionH relativeFrom="column">
              <wp:posOffset>-694055</wp:posOffset>
            </wp:positionH>
            <wp:positionV relativeFrom="paragraph">
              <wp:posOffset>-720090</wp:posOffset>
            </wp:positionV>
            <wp:extent cx="7521575" cy="10674985"/>
            <wp:effectExtent l="0" t="0" r="3175" b="0"/>
            <wp:wrapTight wrapText="bothSides">
              <wp:wrapPolygon edited="0">
                <wp:start x="0" y="0"/>
                <wp:lineTo x="0" y="21547"/>
                <wp:lineTo x="21554" y="21547"/>
                <wp:lineTo x="21554"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عمر أبو الخير.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21575" cy="106749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6541A75B" w14:textId="6A336897" w:rsidR="000178D1" w:rsidRPr="000A405A" w:rsidRDefault="000178D1" w:rsidP="000A405A">
      <w:pPr>
        <w:pStyle w:val="a6"/>
        <w:spacing w:line="240" w:lineRule="auto"/>
        <w:jc w:val="both"/>
        <w:rPr>
          <w:rFonts w:ascii="Traditional Arabic" w:hAnsi="Traditional Arabic" w:cs="Traditional Arabic"/>
          <w:sz w:val="34"/>
          <w:szCs w:val="34"/>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62336" behindDoc="1" locked="0" layoutInCell="1" allowOverlap="1" wp14:anchorId="51405BB8" wp14:editId="2D0B8D24">
            <wp:simplePos x="0" y="0"/>
            <wp:positionH relativeFrom="column">
              <wp:posOffset>0</wp:posOffset>
            </wp:positionH>
            <wp:positionV relativeFrom="paragraph">
              <wp:posOffset>328930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83D98" w14:textId="2BFBBBE6" w:rsidR="000178D1" w:rsidRDefault="000178D1">
      <w:pPr>
        <w:bidi w:val="0"/>
        <w:rPr>
          <w:rFonts w:ascii="Traditional Arabic" w:hAnsi="Traditional Arabic" w:cs="Traditional Arabic"/>
          <w:bCs/>
          <w:sz w:val="34"/>
          <w:szCs w:val="34"/>
          <w:rtl/>
        </w:rPr>
      </w:pPr>
      <w:r w:rsidRPr="000A405A">
        <w:rPr>
          <w:rFonts w:ascii="Traditional Arabic" w:hAnsi="Traditional Arabic" w:cs="Traditional Arabic"/>
          <w:noProof/>
          <w:sz w:val="34"/>
          <w:szCs w:val="34"/>
        </w:rPr>
        <w:lastRenderedPageBreak/>
        <mc:AlternateContent>
          <mc:Choice Requires="wps">
            <w:drawing>
              <wp:anchor distT="0" distB="0" distL="114300" distR="114300" simplePos="0" relativeHeight="251656704" behindDoc="0" locked="0" layoutInCell="1" allowOverlap="1" wp14:anchorId="6A3EEEC9" wp14:editId="6AC6D32A">
                <wp:simplePos x="0" y="0"/>
                <wp:positionH relativeFrom="leftMargin">
                  <wp:posOffset>1339362</wp:posOffset>
                </wp:positionH>
                <wp:positionV relativeFrom="page">
                  <wp:posOffset>967282</wp:posOffset>
                </wp:positionV>
                <wp:extent cx="4242390" cy="414669"/>
                <wp:effectExtent l="0" t="0" r="25400" b="23495"/>
                <wp:wrapNone/>
                <wp:docPr id="247" name="مستطيل 7"/>
                <wp:cNvGraphicFramePr/>
                <a:graphic xmlns:a="http://schemas.openxmlformats.org/drawingml/2006/main">
                  <a:graphicData uri="http://schemas.microsoft.com/office/word/2010/wordprocessingShape">
                    <wps:wsp>
                      <wps:cNvSpPr/>
                      <wps:spPr>
                        <a:xfrm flipH="1">
                          <a:off x="0" y="0"/>
                          <a:ext cx="4242390" cy="414669"/>
                        </a:xfrm>
                        <a:prstGeom prst="rect">
                          <a:avLst/>
                        </a:prstGeom>
                        <a:solidFill>
                          <a:srgbClr val="C0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415EF" w14:textId="148888FF" w:rsidR="000178D1" w:rsidRPr="000178D1" w:rsidRDefault="000178D1" w:rsidP="000178D1">
                            <w:pPr>
                              <w:jc w:val="center"/>
                              <w:rPr>
                                <w:rFonts w:ascii="Traditional Arabic" w:hAnsi="Traditional Arabic" w:cs="Traditional Arabic"/>
                                <w:b/>
                                <w:bCs/>
                                <w:color w:val="FFFF00"/>
                                <w:sz w:val="34"/>
                                <w:szCs w:val="34"/>
                              </w:rPr>
                            </w:pPr>
                            <w:r w:rsidRPr="000178D1">
                              <w:rPr>
                                <w:rFonts w:ascii="Traditional Arabic" w:hAnsi="Traditional Arabic" w:cs="Traditional Arabic" w:hint="cs"/>
                                <w:b/>
                                <w:bCs/>
                                <w:color w:val="FFFF00"/>
                                <w:sz w:val="34"/>
                                <w:szCs w:val="34"/>
                                <w:rtl/>
                              </w:rPr>
                              <w:t xml:space="preserve">تنويه هام: </w:t>
                            </w:r>
                            <w:r w:rsidRPr="000178D1">
                              <w:rPr>
                                <w:rFonts w:ascii="Traditional Arabic" w:hAnsi="Traditional Arabic" w:cs="Traditional Arabic"/>
                                <w:b/>
                                <w:bCs/>
                                <w:color w:val="FFFF00"/>
                                <w:sz w:val="34"/>
                                <w:szCs w:val="34"/>
                                <w:rtl/>
                              </w:rPr>
                              <w:t>هذا العمل</w:t>
                            </w:r>
                            <w:r w:rsidRPr="000178D1">
                              <w:rPr>
                                <w:rFonts w:ascii="Traditional Arabic" w:hAnsi="Traditional Arabic" w:cs="Traditional Arabic" w:hint="cs"/>
                                <w:b/>
                                <w:bCs/>
                                <w:color w:val="FFFF00"/>
                                <w:sz w:val="34"/>
                                <w:szCs w:val="34"/>
                                <w:rtl/>
                              </w:rPr>
                              <w:t xml:space="preserve"> </w:t>
                            </w:r>
                            <w:r w:rsidRPr="000178D1">
                              <w:rPr>
                                <w:rFonts w:ascii="Traditional Arabic" w:hAnsi="Traditional Arabic" w:cs="Traditional Arabic"/>
                                <w:b/>
                                <w:bCs/>
                                <w:color w:val="FFFF00"/>
                                <w:sz w:val="34"/>
                                <w:szCs w:val="34"/>
                                <w:rtl/>
                              </w:rPr>
                              <w:t>دعوي</w:t>
                            </w:r>
                            <w:r w:rsidRPr="000178D1">
                              <w:rPr>
                                <w:rFonts w:ascii="Traditional Arabic" w:hAnsi="Traditional Arabic" w:cs="Traditional Arabic" w:hint="cs"/>
                                <w:b/>
                                <w:bCs/>
                                <w:color w:val="FFFF00"/>
                                <w:sz w:val="34"/>
                                <w:szCs w:val="34"/>
                                <w:rtl/>
                              </w:rPr>
                              <w:t xml:space="preserve"> </w:t>
                            </w:r>
                            <w:r w:rsidRPr="000178D1">
                              <w:rPr>
                                <w:rFonts w:ascii="Traditional Arabic" w:hAnsi="Traditional Arabic" w:cs="Traditional Arabic"/>
                                <w:b/>
                                <w:bCs/>
                                <w:color w:val="FFFF00"/>
                                <w:sz w:val="34"/>
                                <w:szCs w:val="34"/>
                                <w:rtl/>
                              </w:rPr>
                              <w:t>- غير ربحي</w:t>
                            </w:r>
                            <w:r w:rsidRPr="000178D1">
                              <w:rPr>
                                <w:rFonts w:ascii="Traditional Arabic" w:hAnsi="Traditional Arabic" w:cs="Traditional Arabic" w:hint="cs"/>
                                <w:b/>
                                <w:bCs/>
                                <w:color w:val="FFFF00"/>
                                <w:sz w:val="34"/>
                                <w:szCs w:val="34"/>
                                <w:rtl/>
                              </w:rPr>
                              <w:t xml:space="preserve">- </w:t>
                            </w:r>
                          </w:p>
                        </w:txbxContent>
                      </wps:txbx>
                      <wps:bodyPr wrap="square" rtlCol="0" anchor="ctr">
                        <a:noAutofit/>
                      </wps:bodyPr>
                    </wps:wsp>
                  </a:graphicData>
                </a:graphic>
                <wp14:sizeRelH relativeFrom="rightMargin">
                  <wp14:pctWidth>0</wp14:pctWidth>
                </wp14:sizeRelH>
                <wp14:sizeRelV relativeFrom="margin">
                  <wp14:pctHeight>0</wp14:pctHeight>
                </wp14:sizeRelV>
              </wp:anchor>
            </w:drawing>
          </mc:Choice>
          <mc:Fallback>
            <w:pict>
              <v:rect w14:anchorId="6A3EEEC9" id="مستطيل 7" o:spid="_x0000_s1026" style="position:absolute;margin-left:105.45pt;margin-top:76.15pt;width:334.05pt;height:32.65pt;flip:x;z-index:251656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" fillcolor="#c00000" strokecolor="#4472c4 [3204]" strokeweight="1pt">
                <v:textbox>
                  <w:txbxContent>
                    <w:p w14:paraId="02B415EF" w14:textId="148888FF" w:rsidR="000178D1" w:rsidRPr="000178D1" w:rsidRDefault="000178D1" w:rsidP="000178D1">
                      <w:pPr>
                        <w:jc w:val="center"/>
                        <w:rPr>
                          <w:rFonts w:ascii="Traditional Arabic" w:hAnsi="Traditional Arabic" w:cs="Traditional Arabic"/>
                          <w:b/>
                          <w:bCs/>
                          <w:color w:val="FFFF00"/>
                          <w:sz w:val="34"/>
                          <w:szCs w:val="34"/>
                        </w:rPr>
                      </w:pPr>
                      <w:r w:rsidRPr="000178D1">
                        <w:rPr>
                          <w:rFonts w:ascii="Traditional Arabic" w:hAnsi="Traditional Arabic" w:cs="Traditional Arabic" w:hint="cs"/>
                          <w:b/>
                          <w:bCs/>
                          <w:color w:val="FFFF00"/>
                          <w:sz w:val="34"/>
                          <w:szCs w:val="34"/>
                          <w:rtl/>
                        </w:rPr>
                        <w:t xml:space="preserve">تنويه هام: </w:t>
                      </w:r>
                      <w:r w:rsidRPr="000178D1">
                        <w:rPr>
                          <w:rFonts w:ascii="Traditional Arabic" w:hAnsi="Traditional Arabic" w:cs="Traditional Arabic"/>
                          <w:b/>
                          <w:bCs/>
                          <w:color w:val="FFFF00"/>
                          <w:sz w:val="34"/>
                          <w:szCs w:val="34"/>
                          <w:rtl/>
                        </w:rPr>
                        <w:t>هذا العمل</w:t>
                      </w:r>
                      <w:r w:rsidRPr="000178D1">
                        <w:rPr>
                          <w:rFonts w:ascii="Traditional Arabic" w:hAnsi="Traditional Arabic" w:cs="Traditional Arabic" w:hint="cs"/>
                          <w:b/>
                          <w:bCs/>
                          <w:color w:val="FFFF00"/>
                          <w:sz w:val="34"/>
                          <w:szCs w:val="34"/>
                          <w:rtl/>
                        </w:rPr>
                        <w:t xml:space="preserve"> </w:t>
                      </w:r>
                      <w:r w:rsidRPr="000178D1">
                        <w:rPr>
                          <w:rFonts w:ascii="Traditional Arabic" w:hAnsi="Traditional Arabic" w:cs="Traditional Arabic"/>
                          <w:b/>
                          <w:bCs/>
                          <w:color w:val="FFFF00"/>
                          <w:sz w:val="34"/>
                          <w:szCs w:val="34"/>
                          <w:rtl/>
                        </w:rPr>
                        <w:t>دعوي</w:t>
                      </w:r>
                      <w:r w:rsidRPr="000178D1">
                        <w:rPr>
                          <w:rFonts w:ascii="Traditional Arabic" w:hAnsi="Traditional Arabic" w:cs="Traditional Arabic" w:hint="cs"/>
                          <w:b/>
                          <w:bCs/>
                          <w:color w:val="FFFF00"/>
                          <w:sz w:val="34"/>
                          <w:szCs w:val="34"/>
                          <w:rtl/>
                        </w:rPr>
                        <w:t xml:space="preserve"> </w:t>
                      </w:r>
                      <w:r w:rsidRPr="000178D1">
                        <w:rPr>
                          <w:rFonts w:ascii="Traditional Arabic" w:hAnsi="Traditional Arabic" w:cs="Traditional Arabic"/>
                          <w:b/>
                          <w:bCs/>
                          <w:color w:val="FFFF00"/>
                          <w:sz w:val="34"/>
                          <w:szCs w:val="34"/>
                          <w:rtl/>
                        </w:rPr>
                        <w:t>- غير ربحي</w:t>
                      </w:r>
                      <w:r w:rsidRPr="000178D1">
                        <w:rPr>
                          <w:rFonts w:ascii="Traditional Arabic" w:hAnsi="Traditional Arabic" w:cs="Traditional Arabic" w:hint="cs"/>
                          <w:b/>
                          <w:bCs/>
                          <w:color w:val="FFFF00"/>
                          <w:sz w:val="34"/>
                          <w:szCs w:val="34"/>
                          <w:rtl/>
                        </w:rPr>
                        <w:t xml:space="preserve">- </w:t>
                      </w:r>
                    </w:p>
                  </w:txbxContent>
                </v:textbox>
                <w10:wrap anchorx="margin" anchory="page"/>
              </v:rect>
            </w:pict>
          </mc:Fallback>
        </mc:AlternateContent>
      </w:r>
    </w:p>
    <w:p w14:paraId="7E0BBD24" w14:textId="50035C60" w:rsidR="00CC5C9B" w:rsidRPr="000A405A" w:rsidRDefault="00CC5C9B" w:rsidP="000A405A">
      <w:pPr>
        <w:pStyle w:val="a6"/>
        <w:spacing w:line="240" w:lineRule="auto"/>
        <w:jc w:val="both"/>
        <w:rPr>
          <w:rFonts w:ascii="Traditional Arabic" w:hAnsi="Traditional Arabic" w:cs="Traditional Arabic"/>
          <w:sz w:val="34"/>
          <w:szCs w:val="34"/>
          <w:rtl/>
        </w:rPr>
      </w:pPr>
    </w:p>
    <w:p w14:paraId="0EC9EFAE" w14:textId="3B75D40F" w:rsidR="00655412" w:rsidRPr="00655412" w:rsidRDefault="00655412" w:rsidP="00655412">
      <w:pPr>
        <w:pStyle w:val="a6"/>
        <w:spacing w:line="240" w:lineRule="auto"/>
        <w:rPr>
          <w:rFonts w:ascii="Traditional Arabic" w:hAnsi="Traditional Arabic" w:cs="Traditional Arabic"/>
          <w:sz w:val="88"/>
          <w:szCs w:val="88"/>
          <w:rtl/>
        </w:rPr>
      </w:pPr>
      <w:r w:rsidRPr="00655412">
        <w:rPr>
          <w:rFonts w:ascii="Traditional Arabic" w:hAnsi="Traditional Arabic" w:cs="Traditional Arabic"/>
          <w:sz w:val="88"/>
          <w:szCs w:val="88"/>
          <w:rtl/>
        </w:rPr>
        <w:t>مختصر النصيحة</w:t>
      </w:r>
    </w:p>
    <w:p w14:paraId="5132EF6C" w14:textId="73FC91E4" w:rsidR="00655412" w:rsidRPr="00655412" w:rsidRDefault="00655412" w:rsidP="00655412">
      <w:pPr>
        <w:pStyle w:val="a6"/>
        <w:spacing w:line="240" w:lineRule="auto"/>
        <w:rPr>
          <w:rFonts w:ascii="Traditional Arabic" w:hAnsi="Traditional Arabic" w:cs="Traditional Arabic"/>
          <w:sz w:val="34"/>
          <w:szCs w:val="34"/>
        </w:rPr>
      </w:pPr>
      <w:r w:rsidRPr="00655412">
        <w:rPr>
          <w:rFonts w:ascii="Traditional Arabic" w:hAnsi="Traditional Arabic" w:cs="Traditional Arabic"/>
          <w:sz w:val="34"/>
          <w:szCs w:val="34"/>
          <w:rtl/>
        </w:rPr>
        <w:t>في الحقوق الزوجية وقضايا معاصرة</w:t>
      </w:r>
      <w:r w:rsidRPr="00655412">
        <w:rPr>
          <w:rFonts w:ascii="Traditional Arabic" w:hAnsi="Traditional Arabic" w:cs="Traditional Arabic"/>
          <w:sz w:val="34"/>
          <w:szCs w:val="34"/>
        </w:rPr>
        <w:cr/>
      </w:r>
    </w:p>
    <w:p w14:paraId="2A17DD93" w14:textId="77777777" w:rsidR="00655412" w:rsidRPr="00655412" w:rsidRDefault="00655412" w:rsidP="00655412">
      <w:pPr>
        <w:pStyle w:val="a6"/>
        <w:jc w:val="both"/>
        <w:rPr>
          <w:rFonts w:ascii="Traditional Arabic" w:hAnsi="Traditional Arabic" w:cs="Traditional Arabic"/>
          <w:sz w:val="34"/>
          <w:szCs w:val="34"/>
        </w:rPr>
      </w:pPr>
    </w:p>
    <w:p w14:paraId="709C13FC" w14:textId="61A0A91B" w:rsidR="00655412" w:rsidRPr="00655412" w:rsidRDefault="00655412" w:rsidP="00655412">
      <w:pPr>
        <w:pStyle w:val="a6"/>
        <w:rPr>
          <w:rFonts w:ascii="Traditional Arabic" w:hAnsi="Traditional Arabic" w:cs="Traditional Arabic"/>
          <w:sz w:val="34"/>
          <w:szCs w:val="34"/>
        </w:rPr>
      </w:pPr>
      <w:r w:rsidRPr="00655412">
        <w:rPr>
          <w:rFonts w:ascii="Traditional Arabic" w:hAnsi="Traditional Arabic" w:cs="Traditional Arabic"/>
          <w:sz w:val="34"/>
          <w:szCs w:val="34"/>
          <w:rtl/>
        </w:rPr>
        <w:t>مناقشة فقهية – إنسانية - معاصرة</w:t>
      </w:r>
      <w:r w:rsidRPr="00655412">
        <w:rPr>
          <w:rFonts w:ascii="Traditional Arabic" w:hAnsi="Traditional Arabic" w:cs="Traditional Arabic"/>
          <w:sz w:val="34"/>
          <w:szCs w:val="34"/>
        </w:rPr>
        <w:cr/>
      </w:r>
    </w:p>
    <w:p w14:paraId="2EB7A49B" w14:textId="77777777" w:rsidR="00655412" w:rsidRPr="00655412" w:rsidRDefault="00655412" w:rsidP="00655412">
      <w:pPr>
        <w:pStyle w:val="a6"/>
        <w:jc w:val="both"/>
        <w:rPr>
          <w:rFonts w:ascii="Traditional Arabic" w:hAnsi="Traditional Arabic" w:cs="Traditional Arabic"/>
          <w:sz w:val="34"/>
          <w:szCs w:val="34"/>
        </w:rPr>
      </w:pPr>
    </w:p>
    <w:p w14:paraId="5632A41A" w14:textId="77777777" w:rsidR="00655412" w:rsidRPr="00655412" w:rsidRDefault="00655412" w:rsidP="00655412">
      <w:pPr>
        <w:pStyle w:val="a6"/>
        <w:jc w:val="both"/>
        <w:rPr>
          <w:rFonts w:ascii="Traditional Arabic" w:hAnsi="Traditional Arabic" w:cs="Traditional Arabic"/>
          <w:sz w:val="34"/>
          <w:szCs w:val="34"/>
        </w:rPr>
      </w:pPr>
    </w:p>
    <w:p w14:paraId="6FCE5275" w14:textId="77777777" w:rsidR="00655412" w:rsidRPr="00655412" w:rsidRDefault="00655412" w:rsidP="00655412">
      <w:pPr>
        <w:pStyle w:val="a6"/>
        <w:rPr>
          <w:rFonts w:ascii="Traditional Arabic" w:hAnsi="Traditional Arabic" w:cs="Traditional Arabic"/>
          <w:sz w:val="34"/>
          <w:szCs w:val="34"/>
        </w:rPr>
      </w:pPr>
      <w:r w:rsidRPr="00655412">
        <w:rPr>
          <w:rFonts w:ascii="Traditional Arabic" w:hAnsi="Traditional Arabic" w:cs="Traditional Arabic"/>
          <w:sz w:val="34"/>
          <w:szCs w:val="34"/>
          <w:rtl/>
        </w:rPr>
        <w:t>تأليف</w:t>
      </w:r>
    </w:p>
    <w:p w14:paraId="0EF97B7B" w14:textId="593E4A9D" w:rsidR="00C77BD5" w:rsidRDefault="00655412" w:rsidP="00655412">
      <w:pPr>
        <w:pStyle w:val="a6"/>
        <w:spacing w:line="240" w:lineRule="auto"/>
        <w:rPr>
          <w:rFonts w:ascii="Traditional Arabic" w:hAnsi="Traditional Arabic" w:cs="Traditional Arabic"/>
          <w:sz w:val="34"/>
          <w:szCs w:val="34"/>
          <w:rtl/>
        </w:rPr>
      </w:pPr>
      <w:r w:rsidRPr="00655412">
        <w:rPr>
          <w:rFonts w:ascii="Traditional Arabic" w:hAnsi="Traditional Arabic" w:cs="Traditional Arabic"/>
          <w:sz w:val="34"/>
          <w:szCs w:val="34"/>
          <w:rtl/>
        </w:rPr>
        <w:t>ال</w:t>
      </w:r>
      <w:r w:rsidRPr="00655412">
        <w:rPr>
          <w:rFonts w:ascii="Traditional Arabic" w:hAnsi="Traditional Arabic" w:cs="Traditional Arabic" w:hint="cs"/>
          <w:sz w:val="34"/>
          <w:szCs w:val="34"/>
          <w:rtl/>
        </w:rPr>
        <w:t>ـبـاحـث</w:t>
      </w:r>
      <w:r w:rsidRPr="00655412">
        <w:rPr>
          <w:rFonts w:ascii="Traditional Arabic" w:hAnsi="Traditional Arabic" w:cs="Traditional Arabic"/>
          <w:sz w:val="34"/>
          <w:szCs w:val="34"/>
          <w:rtl/>
        </w:rPr>
        <w:t xml:space="preserve">/ </w:t>
      </w:r>
      <w:r w:rsidRPr="00655412">
        <w:rPr>
          <w:rFonts w:ascii="Traditional Arabic" w:hAnsi="Traditional Arabic" w:cs="Traditional Arabic" w:hint="cs"/>
          <w:sz w:val="34"/>
          <w:szCs w:val="34"/>
          <w:rtl/>
        </w:rPr>
        <w:t>عـمـر</w:t>
      </w:r>
      <w:r w:rsidRPr="00655412">
        <w:rPr>
          <w:rFonts w:ascii="Traditional Arabic" w:hAnsi="Traditional Arabic" w:cs="Traditional Arabic"/>
          <w:sz w:val="34"/>
          <w:szCs w:val="34"/>
          <w:rtl/>
        </w:rPr>
        <w:t xml:space="preserve"> </w:t>
      </w:r>
      <w:r w:rsidRPr="00655412">
        <w:rPr>
          <w:rFonts w:ascii="Traditional Arabic" w:hAnsi="Traditional Arabic" w:cs="Traditional Arabic" w:hint="cs"/>
          <w:sz w:val="34"/>
          <w:szCs w:val="34"/>
          <w:rtl/>
        </w:rPr>
        <w:t>أبـوالـخـيـر</w:t>
      </w:r>
    </w:p>
    <w:p w14:paraId="4AB0531D" w14:textId="77777777" w:rsidR="00655412" w:rsidRDefault="00655412" w:rsidP="00655412">
      <w:pPr>
        <w:pStyle w:val="a6"/>
        <w:spacing w:line="240" w:lineRule="auto"/>
        <w:jc w:val="both"/>
        <w:rPr>
          <w:rFonts w:ascii="Traditional Arabic" w:hAnsi="Traditional Arabic" w:cs="Traditional Arabic"/>
          <w:sz w:val="34"/>
          <w:szCs w:val="34"/>
          <w:rtl/>
        </w:rPr>
      </w:pPr>
    </w:p>
    <w:p w14:paraId="69715AA5" w14:textId="77777777" w:rsidR="00655412" w:rsidRDefault="00655412" w:rsidP="00655412">
      <w:pPr>
        <w:pStyle w:val="a6"/>
        <w:spacing w:line="240" w:lineRule="auto"/>
        <w:jc w:val="both"/>
        <w:rPr>
          <w:rFonts w:ascii="Traditional Arabic" w:hAnsi="Traditional Arabic" w:cs="Traditional Arabic"/>
          <w:sz w:val="34"/>
          <w:szCs w:val="34"/>
          <w:rtl/>
        </w:rPr>
      </w:pPr>
    </w:p>
    <w:p w14:paraId="3CAF6759" w14:textId="77777777" w:rsidR="00655412" w:rsidRDefault="00655412" w:rsidP="00655412">
      <w:pPr>
        <w:pStyle w:val="a6"/>
        <w:spacing w:line="240" w:lineRule="auto"/>
        <w:jc w:val="both"/>
        <w:rPr>
          <w:rFonts w:ascii="Traditional Arabic" w:hAnsi="Traditional Arabic" w:cs="Traditional Arabic"/>
          <w:sz w:val="34"/>
          <w:szCs w:val="34"/>
          <w:rtl/>
        </w:rPr>
      </w:pPr>
    </w:p>
    <w:p w14:paraId="301CA164" w14:textId="77777777" w:rsidR="00655412" w:rsidRDefault="00655412" w:rsidP="00655412">
      <w:pPr>
        <w:pStyle w:val="a6"/>
        <w:spacing w:line="240" w:lineRule="auto"/>
        <w:jc w:val="both"/>
        <w:rPr>
          <w:rFonts w:ascii="Traditional Arabic" w:hAnsi="Traditional Arabic" w:cs="Traditional Arabic"/>
          <w:sz w:val="34"/>
          <w:szCs w:val="34"/>
          <w:rtl/>
        </w:rPr>
      </w:pPr>
    </w:p>
    <w:p w14:paraId="6B845EA7" w14:textId="77777777" w:rsidR="00655412" w:rsidRDefault="00655412" w:rsidP="00655412">
      <w:pPr>
        <w:pStyle w:val="a6"/>
        <w:spacing w:line="240" w:lineRule="auto"/>
        <w:jc w:val="both"/>
        <w:rPr>
          <w:rFonts w:ascii="Traditional Arabic" w:hAnsi="Traditional Arabic" w:cs="Traditional Arabic"/>
          <w:sz w:val="34"/>
          <w:szCs w:val="34"/>
          <w:rtl/>
        </w:rPr>
      </w:pPr>
    </w:p>
    <w:p w14:paraId="50302873" w14:textId="77777777" w:rsidR="00655412" w:rsidRDefault="00655412" w:rsidP="00655412">
      <w:pPr>
        <w:pStyle w:val="a6"/>
        <w:spacing w:line="240" w:lineRule="auto"/>
        <w:jc w:val="both"/>
        <w:rPr>
          <w:rFonts w:ascii="Traditional Arabic" w:hAnsi="Traditional Arabic" w:cs="Traditional Arabic"/>
          <w:sz w:val="34"/>
          <w:szCs w:val="34"/>
          <w:rtl/>
        </w:rPr>
      </w:pPr>
    </w:p>
    <w:p w14:paraId="628CA050" w14:textId="77777777" w:rsidR="00655412" w:rsidRDefault="00655412" w:rsidP="00655412">
      <w:pPr>
        <w:pStyle w:val="a6"/>
        <w:spacing w:line="240" w:lineRule="auto"/>
        <w:jc w:val="both"/>
        <w:rPr>
          <w:rFonts w:ascii="Traditional Arabic" w:hAnsi="Traditional Arabic" w:cs="Traditional Arabic"/>
          <w:sz w:val="34"/>
          <w:szCs w:val="34"/>
          <w:rtl/>
          <w:lang w:bidi="ar-EG"/>
        </w:rPr>
      </w:pPr>
    </w:p>
    <w:p w14:paraId="47EF036A" w14:textId="77777777" w:rsidR="00655412" w:rsidRDefault="00655412" w:rsidP="00655412">
      <w:pPr>
        <w:pStyle w:val="a6"/>
        <w:spacing w:line="240" w:lineRule="auto"/>
        <w:jc w:val="both"/>
        <w:rPr>
          <w:rFonts w:ascii="Traditional Arabic" w:hAnsi="Traditional Arabic" w:cs="Traditional Arabic"/>
          <w:sz w:val="34"/>
          <w:szCs w:val="34"/>
          <w:rtl/>
        </w:rPr>
      </w:pPr>
    </w:p>
    <w:p w14:paraId="3762D7FE" w14:textId="77777777" w:rsidR="00655412" w:rsidRDefault="00655412" w:rsidP="00655412">
      <w:pPr>
        <w:pStyle w:val="a6"/>
        <w:spacing w:line="240" w:lineRule="auto"/>
        <w:jc w:val="both"/>
        <w:rPr>
          <w:rFonts w:ascii="Traditional Arabic" w:hAnsi="Traditional Arabic" w:cs="Traditional Arabic"/>
          <w:sz w:val="34"/>
          <w:szCs w:val="34"/>
          <w:rtl/>
        </w:rPr>
      </w:pPr>
    </w:p>
    <w:p w14:paraId="660506FC" w14:textId="77777777" w:rsidR="00655412" w:rsidRDefault="00655412" w:rsidP="00655412">
      <w:pPr>
        <w:pStyle w:val="a6"/>
        <w:spacing w:line="240" w:lineRule="auto"/>
        <w:jc w:val="both"/>
        <w:rPr>
          <w:rFonts w:ascii="Traditional Arabic" w:hAnsi="Traditional Arabic" w:cs="Traditional Arabic"/>
          <w:sz w:val="34"/>
          <w:szCs w:val="34"/>
          <w:rtl/>
        </w:rPr>
      </w:pPr>
    </w:p>
    <w:p w14:paraId="69E9D7F9" w14:textId="77777777" w:rsidR="00655412" w:rsidRDefault="00655412" w:rsidP="00655412">
      <w:pPr>
        <w:pStyle w:val="a6"/>
        <w:spacing w:line="240" w:lineRule="auto"/>
        <w:jc w:val="both"/>
        <w:rPr>
          <w:rFonts w:ascii="Traditional Arabic" w:hAnsi="Traditional Arabic" w:cs="Traditional Arabic"/>
          <w:sz w:val="34"/>
          <w:szCs w:val="34"/>
          <w:rtl/>
          <w:lang w:bidi="ar-EG"/>
        </w:rPr>
      </w:pPr>
    </w:p>
    <w:p w14:paraId="4B0F50E9" w14:textId="77777777" w:rsidR="00655412" w:rsidRDefault="00655412" w:rsidP="00655412">
      <w:pPr>
        <w:pStyle w:val="a6"/>
        <w:spacing w:line="240" w:lineRule="auto"/>
        <w:jc w:val="both"/>
        <w:rPr>
          <w:rFonts w:ascii="Traditional Arabic" w:hAnsi="Traditional Arabic" w:cs="Traditional Arabic"/>
          <w:sz w:val="34"/>
          <w:szCs w:val="34"/>
          <w:rtl/>
          <w:lang w:bidi="ar-EG"/>
        </w:rPr>
      </w:pPr>
    </w:p>
    <w:p w14:paraId="259FD23D" w14:textId="77777777" w:rsidR="00655412" w:rsidRDefault="00655412" w:rsidP="00655412">
      <w:pPr>
        <w:pStyle w:val="a6"/>
        <w:spacing w:line="240" w:lineRule="auto"/>
        <w:jc w:val="both"/>
        <w:rPr>
          <w:rFonts w:ascii="Traditional Arabic" w:hAnsi="Traditional Arabic" w:cs="Traditional Arabic"/>
          <w:sz w:val="34"/>
          <w:szCs w:val="34"/>
          <w:rtl/>
        </w:rPr>
      </w:pPr>
    </w:p>
    <w:p w14:paraId="7F512E98" w14:textId="77777777" w:rsidR="00655412" w:rsidRDefault="00655412" w:rsidP="00655412">
      <w:pPr>
        <w:pStyle w:val="a6"/>
        <w:spacing w:line="240" w:lineRule="auto"/>
        <w:jc w:val="both"/>
        <w:rPr>
          <w:rFonts w:ascii="Traditional Arabic" w:hAnsi="Traditional Arabic" w:cs="Traditional Arabic"/>
          <w:sz w:val="34"/>
          <w:szCs w:val="34"/>
          <w:rtl/>
        </w:rPr>
      </w:pPr>
    </w:p>
    <w:p w14:paraId="01931080" w14:textId="77777777" w:rsidR="00995072" w:rsidRDefault="00995072" w:rsidP="00655412">
      <w:pPr>
        <w:pStyle w:val="a6"/>
        <w:spacing w:line="240" w:lineRule="auto"/>
        <w:jc w:val="both"/>
        <w:rPr>
          <w:rFonts w:ascii="Traditional Arabic" w:hAnsi="Traditional Arabic" w:cs="Traditional Arabic"/>
          <w:sz w:val="34"/>
          <w:szCs w:val="34"/>
          <w:rtl/>
        </w:rPr>
      </w:pPr>
    </w:p>
    <w:p w14:paraId="01ECC04B" w14:textId="77777777" w:rsidR="00995072" w:rsidRDefault="00995072" w:rsidP="00655412">
      <w:pPr>
        <w:pStyle w:val="a6"/>
        <w:spacing w:line="240" w:lineRule="auto"/>
        <w:jc w:val="both"/>
        <w:rPr>
          <w:rFonts w:ascii="Traditional Arabic" w:hAnsi="Traditional Arabic" w:cs="Traditional Arabic"/>
          <w:sz w:val="34"/>
          <w:szCs w:val="34"/>
          <w:rtl/>
        </w:rPr>
      </w:pPr>
    </w:p>
    <w:p w14:paraId="72999CCA" w14:textId="77777777" w:rsidR="00995072" w:rsidRDefault="00995072" w:rsidP="00655412">
      <w:pPr>
        <w:pStyle w:val="a6"/>
        <w:spacing w:line="240" w:lineRule="auto"/>
        <w:jc w:val="both"/>
        <w:rPr>
          <w:rFonts w:ascii="Traditional Arabic" w:hAnsi="Traditional Arabic" w:cs="Traditional Arabic"/>
          <w:sz w:val="34"/>
          <w:szCs w:val="34"/>
          <w:rtl/>
        </w:rPr>
      </w:pPr>
    </w:p>
    <w:p w14:paraId="0A20E8C8" w14:textId="77777777" w:rsidR="00995072" w:rsidRDefault="00995072" w:rsidP="00655412">
      <w:pPr>
        <w:pStyle w:val="a6"/>
        <w:spacing w:line="240" w:lineRule="auto"/>
        <w:jc w:val="both"/>
        <w:rPr>
          <w:rFonts w:ascii="Traditional Arabic" w:hAnsi="Traditional Arabic" w:cs="Traditional Arabic"/>
          <w:sz w:val="34"/>
          <w:szCs w:val="34"/>
          <w:rtl/>
        </w:rPr>
      </w:pPr>
    </w:p>
    <w:p w14:paraId="2B8F0179" w14:textId="77777777" w:rsidR="00995072" w:rsidRDefault="00995072" w:rsidP="00655412">
      <w:pPr>
        <w:pStyle w:val="a6"/>
        <w:spacing w:line="240" w:lineRule="auto"/>
        <w:jc w:val="both"/>
        <w:rPr>
          <w:rFonts w:ascii="Traditional Arabic" w:hAnsi="Traditional Arabic" w:cs="Traditional Arabic"/>
          <w:sz w:val="34"/>
          <w:szCs w:val="34"/>
          <w:rtl/>
        </w:rPr>
      </w:pPr>
    </w:p>
    <w:p w14:paraId="68758583" w14:textId="77777777" w:rsidR="00655412" w:rsidRDefault="00655412" w:rsidP="00655412">
      <w:pPr>
        <w:pStyle w:val="a6"/>
        <w:spacing w:line="240" w:lineRule="auto"/>
        <w:jc w:val="both"/>
        <w:rPr>
          <w:rFonts w:ascii="Traditional Arabic" w:hAnsi="Traditional Arabic" w:cs="Traditional Arabic"/>
          <w:sz w:val="34"/>
          <w:szCs w:val="34"/>
          <w:rtl/>
        </w:rPr>
      </w:pPr>
    </w:p>
    <w:p w14:paraId="7F8FDC03" w14:textId="77777777" w:rsidR="00655412" w:rsidRPr="000A405A" w:rsidRDefault="00655412" w:rsidP="00655412">
      <w:pPr>
        <w:pStyle w:val="a6"/>
        <w:spacing w:line="240" w:lineRule="auto"/>
        <w:jc w:val="both"/>
        <w:rPr>
          <w:rFonts w:ascii="Traditional Arabic" w:hAnsi="Traditional Arabic" w:cs="Traditional Arabic"/>
          <w:sz w:val="34"/>
          <w:szCs w:val="34"/>
          <w:rtl/>
        </w:rPr>
      </w:pPr>
    </w:p>
    <w:p w14:paraId="1402E4CB" w14:textId="77777777" w:rsidR="00C77BD5" w:rsidRDefault="00C77BD5" w:rsidP="000A405A">
      <w:pPr>
        <w:pStyle w:val="a6"/>
        <w:spacing w:line="240" w:lineRule="auto"/>
        <w:jc w:val="both"/>
        <w:rPr>
          <w:rFonts w:ascii="Traditional Arabic" w:hAnsi="Traditional Arabic" w:cs="Traditional Arabic"/>
          <w:sz w:val="34"/>
          <w:szCs w:val="34"/>
          <w:rtl/>
        </w:rPr>
      </w:pPr>
    </w:p>
    <w:p w14:paraId="201E21B7" w14:textId="0EED7534" w:rsidR="00655412" w:rsidRPr="000A405A" w:rsidRDefault="00655412" w:rsidP="00655412">
      <w:pPr>
        <w:pStyle w:val="a6"/>
        <w:spacing w:line="240" w:lineRule="auto"/>
        <w:rPr>
          <w:rFonts w:ascii="Traditional Arabic" w:hAnsi="Traditional Arabic" w:cs="Traditional Arabic"/>
          <w:sz w:val="34"/>
          <w:szCs w:val="34"/>
          <w:rtl/>
        </w:rPr>
        <w:sectPr w:rsidR="00655412" w:rsidRPr="000A405A" w:rsidSect="00995072">
          <w:footerReference w:type="default" r:id="rId12"/>
          <w:pgSz w:w="11907" w:h="16840" w:code="9"/>
          <w:pgMar w:top="1134" w:right="1134" w:bottom="1134" w:left="1134" w:header="709" w:footer="1134" w:gutter="0"/>
          <w:pgNumType w:start="1"/>
          <w:cols w:space="708"/>
          <w:titlePg/>
          <w:bidi/>
          <w:rtlGutter/>
          <w:docGrid w:linePitch="360"/>
        </w:sectPr>
      </w:pPr>
      <w:r w:rsidRPr="000A405A">
        <w:rPr>
          <w:rFonts w:ascii="Traditional Arabic" w:hAnsi="Traditional Arabic" w:cs="Traditional Arabic"/>
          <w:b/>
          <w:noProof/>
          <w:color w:val="000000"/>
          <w:sz w:val="34"/>
          <w:szCs w:val="34"/>
        </w:rPr>
        <w:drawing>
          <wp:inline distT="0" distB="0" distL="0" distR="0" wp14:anchorId="46B5FA45" wp14:editId="4E4F139D">
            <wp:extent cx="3384550" cy="836035"/>
            <wp:effectExtent l="0" t="0" r="6350" b="2540"/>
            <wp:docPr id="1" name="صورة 1" descr="الوصف: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descr="الوصف: 12"/>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4550" cy="836035"/>
                    </a:xfrm>
                    <a:prstGeom prst="rect">
                      <a:avLst/>
                    </a:prstGeom>
                    <a:noFill/>
                    <a:ln>
                      <a:noFill/>
                    </a:ln>
                  </pic:spPr>
                </pic:pic>
              </a:graphicData>
            </a:graphic>
          </wp:inline>
        </w:drawing>
      </w:r>
    </w:p>
    <w:p w14:paraId="414C1CBA" w14:textId="77777777" w:rsidR="00780ACF" w:rsidRPr="000A405A" w:rsidRDefault="00780ACF" w:rsidP="000A405A">
      <w:pPr>
        <w:pStyle w:val="2"/>
        <w:rPr>
          <w:sz w:val="34"/>
          <w:szCs w:val="34"/>
          <w:rtl/>
        </w:rPr>
      </w:pPr>
      <w:r w:rsidRPr="000A405A">
        <w:rPr>
          <w:sz w:val="34"/>
          <w:szCs w:val="34"/>
          <w:rtl/>
        </w:rPr>
        <w:lastRenderedPageBreak/>
        <w:t>الـمـقـدمـة</w:t>
      </w:r>
    </w:p>
    <w:p w14:paraId="1FF6D1A1" w14:textId="3010C5EC" w:rsidR="002D0B29" w:rsidRPr="000A405A" w:rsidRDefault="00EF0B16"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الحمد لله </w:t>
      </w:r>
      <w:r w:rsidR="00674BBC" w:rsidRPr="000A405A">
        <w:rPr>
          <w:rFonts w:ascii="Traditional Arabic" w:hAnsi="Traditional Arabic" w:cs="Traditional Arabic"/>
          <w:sz w:val="34"/>
          <w:szCs w:val="34"/>
          <w:rtl/>
        </w:rPr>
        <w:t xml:space="preserve">الذي خلق </w:t>
      </w:r>
      <w:r w:rsidR="00FB71CA" w:rsidRPr="000A405A">
        <w:rPr>
          <w:rFonts w:ascii="Traditional Arabic" w:hAnsi="Traditional Arabic" w:cs="Traditional Arabic"/>
          <w:sz w:val="34"/>
          <w:szCs w:val="34"/>
          <w:rtl/>
        </w:rPr>
        <w:t>فعلم و</w:t>
      </w:r>
      <w:r w:rsidR="002D0B29" w:rsidRPr="000A405A">
        <w:rPr>
          <w:rFonts w:ascii="Traditional Arabic" w:hAnsi="Traditional Arabic" w:cs="Traditional Arabic"/>
          <w:sz w:val="34"/>
          <w:szCs w:val="34"/>
          <w:rtl/>
        </w:rPr>
        <w:t xml:space="preserve"> أبان وافهم</w:t>
      </w:r>
      <w:r w:rsidR="000A405A" w:rsidRPr="000A405A">
        <w:rPr>
          <w:rFonts w:ascii="Traditional Arabic" w:hAnsi="Traditional Arabic" w:cs="Traditional Arabic"/>
          <w:sz w:val="34"/>
          <w:szCs w:val="34"/>
          <w:rtl/>
        </w:rPr>
        <w:t>،</w:t>
      </w:r>
      <w:r w:rsidR="002D0B29" w:rsidRPr="000A405A">
        <w:rPr>
          <w:rFonts w:ascii="Traditional Arabic" w:hAnsi="Traditional Arabic" w:cs="Traditional Arabic"/>
          <w:sz w:val="34"/>
          <w:szCs w:val="34"/>
          <w:rtl/>
        </w:rPr>
        <w:t xml:space="preserve"> </w:t>
      </w:r>
      <w:r w:rsidR="00FB71CA" w:rsidRPr="000A405A">
        <w:rPr>
          <w:rFonts w:ascii="Traditional Arabic" w:hAnsi="Traditional Arabic" w:cs="Traditional Arabic"/>
          <w:sz w:val="34"/>
          <w:szCs w:val="34"/>
          <w:rtl/>
        </w:rPr>
        <w:t>جاعل الظلمات والنور ثم الذين كفروا بربهم يعدلون</w:t>
      </w:r>
      <w:r w:rsidR="002D0B29" w:rsidRPr="000A405A">
        <w:rPr>
          <w:rFonts w:ascii="Traditional Arabic" w:hAnsi="Traditional Arabic" w:cs="Traditional Arabic"/>
          <w:sz w:val="34"/>
          <w:szCs w:val="34"/>
          <w:rtl/>
        </w:rPr>
        <w:t xml:space="preserve">. </w:t>
      </w:r>
    </w:p>
    <w:p w14:paraId="5AD4E0F5" w14:textId="77777777" w:rsidR="004936A1" w:rsidRPr="000A405A" w:rsidRDefault="00E466D1"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واصلي وأسلم على خير خلق الله سيدنا محمد خاتم الأنبياء والمرسلين </w:t>
      </w:r>
      <w:r w:rsidR="002B65DD" w:rsidRPr="000A405A">
        <w:rPr>
          <w:rFonts w:ascii="Traditional Arabic" w:hAnsi="Traditional Arabic" w:cs="Traditional Arabic"/>
          <w:sz w:val="34"/>
          <w:szCs w:val="34"/>
          <w:rtl/>
        </w:rPr>
        <w:t xml:space="preserve">وعلى أله </w:t>
      </w:r>
      <w:r w:rsidR="00E64C24" w:rsidRPr="000A405A">
        <w:rPr>
          <w:rFonts w:ascii="Traditional Arabic" w:hAnsi="Traditional Arabic" w:cs="Traditional Arabic"/>
          <w:sz w:val="34"/>
          <w:szCs w:val="34"/>
          <w:rtl/>
        </w:rPr>
        <w:t>وصحبه الى يوم الدين</w:t>
      </w:r>
      <w:r w:rsidR="00780ACF" w:rsidRPr="000A405A">
        <w:rPr>
          <w:rFonts w:ascii="Traditional Arabic" w:hAnsi="Traditional Arabic" w:cs="Traditional Arabic"/>
          <w:sz w:val="34"/>
          <w:szCs w:val="34"/>
          <w:rtl/>
        </w:rPr>
        <w:t>..</w:t>
      </w:r>
    </w:p>
    <w:p w14:paraId="33C6FE2E" w14:textId="77777777" w:rsidR="00E466D1" w:rsidRPr="000A405A" w:rsidRDefault="00E64C24"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 وبعد</w:t>
      </w:r>
    </w:p>
    <w:p w14:paraId="7412091E" w14:textId="77777777" w:rsidR="004936A1" w:rsidRPr="000A405A" w:rsidRDefault="004936A1" w:rsidP="000A405A">
      <w:pPr>
        <w:jc w:val="both"/>
        <w:rPr>
          <w:rFonts w:ascii="Traditional Arabic" w:hAnsi="Traditional Arabic" w:cs="Traditional Arabic"/>
          <w:sz w:val="34"/>
          <w:szCs w:val="34"/>
          <w:rtl/>
        </w:rPr>
      </w:pPr>
    </w:p>
    <w:p w14:paraId="72F4BF01" w14:textId="0FA2F61C" w:rsidR="00780ACF" w:rsidRPr="000A405A" w:rsidRDefault="004936A1" w:rsidP="00995072">
      <w:pPr>
        <w:jc w:val="both"/>
        <w:rPr>
          <w:rFonts w:ascii="Traditional Arabic" w:hAnsi="Traditional Arabic" w:cs="Traditional Arabic"/>
          <w:sz w:val="34"/>
          <w:szCs w:val="34"/>
          <w:rtl/>
        </w:rPr>
      </w:pPr>
      <w:r w:rsidRPr="000A405A">
        <w:rPr>
          <w:rFonts w:ascii="Traditional Arabic" w:hAnsi="Traditional Arabic" w:cs="Traditional Arabic"/>
          <w:b/>
          <w:bCs/>
          <w:sz w:val="34"/>
          <w:szCs w:val="34"/>
          <w:rtl/>
        </w:rPr>
        <w:t xml:space="preserve">فهذا بحث مختصر عن </w:t>
      </w:r>
      <w:r w:rsidR="002D0B29" w:rsidRPr="000A405A">
        <w:rPr>
          <w:rFonts w:ascii="Traditional Arabic" w:hAnsi="Traditional Arabic" w:cs="Traditional Arabic"/>
          <w:b/>
          <w:bCs/>
          <w:sz w:val="34"/>
          <w:szCs w:val="34"/>
          <w:rtl/>
        </w:rPr>
        <w:t>ال</w:t>
      </w:r>
      <w:r w:rsidRPr="000A405A">
        <w:rPr>
          <w:rFonts w:ascii="Traditional Arabic" w:hAnsi="Traditional Arabic" w:cs="Traditional Arabic"/>
          <w:b/>
          <w:bCs/>
          <w:sz w:val="34"/>
          <w:szCs w:val="34"/>
          <w:rtl/>
        </w:rPr>
        <w:t xml:space="preserve">حقوق </w:t>
      </w:r>
      <w:r w:rsidR="00780ACF" w:rsidRPr="000A405A">
        <w:rPr>
          <w:rFonts w:ascii="Traditional Arabic" w:hAnsi="Traditional Arabic" w:cs="Traditional Arabic"/>
          <w:b/>
          <w:bCs/>
          <w:sz w:val="34"/>
          <w:szCs w:val="34"/>
          <w:rtl/>
        </w:rPr>
        <w:t>الزوجية</w:t>
      </w:r>
      <w:r w:rsidRPr="000A405A">
        <w:rPr>
          <w:rFonts w:ascii="Traditional Arabic" w:hAnsi="Traditional Arabic" w:cs="Traditional Arabic"/>
          <w:b/>
          <w:bCs/>
          <w:sz w:val="34"/>
          <w:szCs w:val="34"/>
          <w:rtl/>
        </w:rPr>
        <w:t xml:space="preserve"> في الإسلام</w:t>
      </w:r>
      <w:r w:rsidRPr="000A405A">
        <w:rPr>
          <w:rFonts w:ascii="Traditional Arabic" w:hAnsi="Traditional Arabic" w:cs="Traditional Arabic"/>
          <w:sz w:val="34"/>
          <w:szCs w:val="34"/>
          <w:rtl/>
        </w:rPr>
        <w:t xml:space="preserve"> </w:t>
      </w:r>
      <w:r w:rsidR="002D0B29" w:rsidRPr="000A405A">
        <w:rPr>
          <w:rFonts w:ascii="Traditional Arabic" w:hAnsi="Traditional Arabic" w:cs="Traditional Arabic"/>
          <w:sz w:val="34"/>
          <w:szCs w:val="34"/>
          <w:rtl/>
        </w:rPr>
        <w:t>واقتصرت فيه على ال</w:t>
      </w:r>
      <w:r w:rsidR="008D05D8" w:rsidRPr="000A405A">
        <w:rPr>
          <w:rFonts w:ascii="Traditional Arabic" w:hAnsi="Traditional Arabic" w:cs="Traditional Arabic"/>
          <w:sz w:val="34"/>
          <w:szCs w:val="34"/>
          <w:rtl/>
        </w:rPr>
        <w:t xml:space="preserve">حقوق </w:t>
      </w:r>
      <w:r w:rsidR="002D0B29" w:rsidRPr="000A405A">
        <w:rPr>
          <w:rFonts w:ascii="Traditional Arabic" w:hAnsi="Traditional Arabic" w:cs="Traditional Arabic"/>
          <w:sz w:val="34"/>
          <w:szCs w:val="34"/>
          <w:rtl/>
        </w:rPr>
        <w:t xml:space="preserve">الأساسية والتي </w:t>
      </w:r>
      <w:r w:rsidR="008D05D8" w:rsidRPr="000A405A">
        <w:rPr>
          <w:rFonts w:ascii="Traditional Arabic" w:hAnsi="Traditional Arabic" w:cs="Traditional Arabic"/>
          <w:sz w:val="34"/>
          <w:szCs w:val="34"/>
          <w:rtl/>
        </w:rPr>
        <w:t xml:space="preserve">لا تستقر </w:t>
      </w:r>
      <w:r w:rsidR="002D0B29" w:rsidRPr="000A405A">
        <w:rPr>
          <w:rFonts w:ascii="Traditional Arabic" w:hAnsi="Traditional Arabic" w:cs="Traditional Arabic"/>
          <w:sz w:val="34"/>
          <w:szCs w:val="34"/>
          <w:rtl/>
        </w:rPr>
        <w:t xml:space="preserve">الحياة </w:t>
      </w:r>
      <w:r w:rsidR="008D05D8" w:rsidRPr="000A405A">
        <w:rPr>
          <w:rFonts w:ascii="Traditional Arabic" w:hAnsi="Traditional Arabic" w:cs="Traditional Arabic"/>
          <w:sz w:val="34"/>
          <w:szCs w:val="34"/>
          <w:rtl/>
        </w:rPr>
        <w:t xml:space="preserve"> </w:t>
      </w:r>
      <w:r w:rsidR="002D0B29" w:rsidRPr="000A405A">
        <w:rPr>
          <w:rFonts w:ascii="Traditional Arabic" w:hAnsi="Traditional Arabic" w:cs="Traditional Arabic"/>
          <w:sz w:val="34"/>
          <w:szCs w:val="34"/>
          <w:rtl/>
        </w:rPr>
        <w:t xml:space="preserve">الزوجية </w:t>
      </w:r>
      <w:r w:rsidR="00780ACF" w:rsidRPr="000A405A">
        <w:rPr>
          <w:rFonts w:ascii="Traditional Arabic" w:hAnsi="Traditional Arabic" w:cs="Traditional Arabic"/>
          <w:sz w:val="34"/>
          <w:szCs w:val="34"/>
          <w:rtl/>
        </w:rPr>
        <w:t>الا</w:t>
      </w:r>
      <w:r w:rsidR="002D0B29" w:rsidRPr="000A405A">
        <w:rPr>
          <w:rFonts w:ascii="Traditional Arabic" w:hAnsi="Traditional Arabic" w:cs="Traditional Arabic"/>
          <w:sz w:val="34"/>
          <w:szCs w:val="34"/>
          <w:rtl/>
        </w:rPr>
        <w:t xml:space="preserve"> عليها</w:t>
      </w:r>
      <w:r w:rsidR="000A405A" w:rsidRPr="000A405A">
        <w:rPr>
          <w:rFonts w:ascii="Traditional Arabic" w:hAnsi="Traditional Arabic" w:cs="Traditional Arabic"/>
          <w:sz w:val="34"/>
          <w:szCs w:val="34"/>
          <w:rtl/>
        </w:rPr>
        <w:t>.</w:t>
      </w:r>
      <w:r w:rsidR="002D0B29" w:rsidRPr="000A405A">
        <w:rPr>
          <w:rFonts w:ascii="Traditional Arabic" w:hAnsi="Traditional Arabic" w:cs="Traditional Arabic"/>
          <w:sz w:val="34"/>
          <w:szCs w:val="34"/>
          <w:rtl/>
        </w:rPr>
        <w:t>.</w:t>
      </w:r>
      <w:r w:rsidR="00F73E55" w:rsidRPr="000A405A">
        <w:rPr>
          <w:rFonts w:ascii="Traditional Arabic" w:hAnsi="Traditional Arabic" w:cs="Traditional Arabic"/>
          <w:sz w:val="34"/>
          <w:szCs w:val="34"/>
          <w:rtl/>
        </w:rPr>
        <w:t xml:space="preserve"> </w:t>
      </w:r>
    </w:p>
    <w:p w14:paraId="325073FD" w14:textId="3F7FA1D8" w:rsidR="004936A1" w:rsidRPr="000A405A" w:rsidRDefault="00780ACF"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وإ</w:t>
      </w:r>
      <w:r w:rsidR="00F73E55" w:rsidRPr="000A405A">
        <w:rPr>
          <w:rFonts w:ascii="Traditional Arabic" w:hAnsi="Traditional Arabic" w:cs="Traditional Arabic"/>
          <w:sz w:val="34"/>
          <w:szCs w:val="34"/>
          <w:rtl/>
        </w:rPr>
        <w:t xml:space="preserve">لا فالحياة الزوجيه </w:t>
      </w:r>
      <w:r w:rsidR="00FA60ED" w:rsidRPr="000A405A">
        <w:rPr>
          <w:rFonts w:ascii="Traditional Arabic" w:hAnsi="Traditional Arabic" w:cs="Traditional Arabic"/>
          <w:sz w:val="34"/>
          <w:szCs w:val="34"/>
          <w:rtl/>
        </w:rPr>
        <w:t>فضاء من المسائل والقضايا</w:t>
      </w:r>
      <w:r w:rsidRPr="000A405A">
        <w:rPr>
          <w:rFonts w:ascii="Traditional Arabic" w:hAnsi="Traditional Arabic" w:cs="Traditional Arabic"/>
          <w:sz w:val="34"/>
          <w:szCs w:val="34"/>
          <w:rtl/>
        </w:rPr>
        <w:t xml:space="preserve"> التي لا يستوعبها بحث واحد أو كتاب صغير</w:t>
      </w:r>
      <w:r w:rsidR="000A405A" w:rsidRPr="000A405A">
        <w:rPr>
          <w:rFonts w:ascii="Traditional Arabic" w:hAnsi="Traditional Arabic" w:cs="Traditional Arabic"/>
          <w:sz w:val="34"/>
          <w:szCs w:val="34"/>
          <w:rtl/>
        </w:rPr>
        <w:t>.</w:t>
      </w:r>
    </w:p>
    <w:p w14:paraId="359B5C15" w14:textId="28383701" w:rsidR="004F2BC6" w:rsidRPr="000A405A" w:rsidRDefault="002D0B29" w:rsidP="00995072">
      <w:pPr>
        <w:jc w:val="both"/>
        <w:rPr>
          <w:rFonts w:ascii="Traditional Arabic" w:hAnsi="Traditional Arabic" w:cs="Traditional Arabic"/>
          <w:sz w:val="34"/>
          <w:szCs w:val="34"/>
          <w:rtl/>
        </w:rPr>
      </w:pPr>
      <w:r w:rsidRPr="000A405A">
        <w:rPr>
          <w:rFonts w:ascii="Traditional Arabic" w:hAnsi="Traditional Arabic" w:cs="Traditional Arabic"/>
          <w:b/>
          <w:bCs/>
          <w:sz w:val="34"/>
          <w:szCs w:val="34"/>
          <w:rtl/>
        </w:rPr>
        <w:t xml:space="preserve">و </w:t>
      </w:r>
      <w:r w:rsidR="004F2BC6" w:rsidRPr="000A405A">
        <w:rPr>
          <w:rFonts w:ascii="Traditional Arabic" w:hAnsi="Traditional Arabic" w:cs="Traditional Arabic"/>
          <w:b/>
          <w:bCs/>
          <w:sz w:val="34"/>
          <w:szCs w:val="34"/>
          <w:rtl/>
        </w:rPr>
        <w:t xml:space="preserve">سبب </w:t>
      </w:r>
      <w:r w:rsidR="00780ACF" w:rsidRPr="000A405A">
        <w:rPr>
          <w:rFonts w:ascii="Traditional Arabic" w:hAnsi="Traditional Arabic" w:cs="Traditional Arabic"/>
          <w:b/>
          <w:bCs/>
          <w:sz w:val="34"/>
          <w:szCs w:val="34"/>
          <w:rtl/>
        </w:rPr>
        <w:t>كتابة هذا البحث مشكلة سئ</w:t>
      </w:r>
      <w:r w:rsidR="00FB2DF1" w:rsidRPr="000A405A">
        <w:rPr>
          <w:rFonts w:ascii="Traditional Arabic" w:hAnsi="Traditional Arabic" w:cs="Traditional Arabic"/>
          <w:b/>
          <w:bCs/>
          <w:sz w:val="34"/>
          <w:szCs w:val="34"/>
          <w:rtl/>
        </w:rPr>
        <w:t>ل</w:t>
      </w:r>
      <w:r w:rsidRPr="000A405A">
        <w:rPr>
          <w:rFonts w:ascii="Traditional Arabic" w:hAnsi="Traditional Arabic" w:cs="Traditional Arabic"/>
          <w:b/>
          <w:bCs/>
          <w:sz w:val="34"/>
          <w:szCs w:val="34"/>
          <w:rtl/>
        </w:rPr>
        <w:t xml:space="preserve"> عنها</w:t>
      </w:r>
      <w:r w:rsidRPr="000A405A">
        <w:rPr>
          <w:rFonts w:ascii="Traditional Arabic" w:hAnsi="Traditional Arabic" w:cs="Traditional Arabic"/>
          <w:sz w:val="34"/>
          <w:szCs w:val="34"/>
          <w:rtl/>
        </w:rPr>
        <w:t xml:space="preserve"> </w:t>
      </w:r>
      <w:r w:rsidR="00FB2DF1" w:rsidRPr="000A405A">
        <w:rPr>
          <w:rFonts w:ascii="Traditional Arabic" w:hAnsi="Traditional Arabic" w:cs="Traditional Arabic"/>
          <w:b/>
          <w:bCs/>
          <w:sz w:val="34"/>
          <w:szCs w:val="34"/>
          <w:rtl/>
        </w:rPr>
        <w:t>الكاتب</w:t>
      </w:r>
      <w:r w:rsidR="00FB2DF1" w:rsidRPr="000A405A">
        <w:rPr>
          <w:rFonts w:ascii="Traditional Arabic" w:hAnsi="Traditional Arabic" w:cs="Traditional Arabic"/>
          <w:sz w:val="34"/>
          <w:szCs w:val="34"/>
          <w:rtl/>
        </w:rPr>
        <w:t xml:space="preserve"> </w:t>
      </w:r>
      <w:r w:rsidRPr="000A405A">
        <w:rPr>
          <w:rFonts w:ascii="Traditional Arabic" w:hAnsi="Traditional Arabic" w:cs="Traditional Arabic"/>
          <w:b/>
          <w:bCs/>
          <w:sz w:val="34"/>
          <w:szCs w:val="34"/>
          <w:rtl/>
        </w:rPr>
        <w:t>وهي:</w:t>
      </w:r>
      <w:r w:rsidRPr="000A405A">
        <w:rPr>
          <w:rFonts w:ascii="Traditional Arabic" w:hAnsi="Traditional Arabic" w:cs="Traditional Arabic"/>
          <w:sz w:val="34"/>
          <w:szCs w:val="34"/>
          <w:rtl/>
        </w:rPr>
        <w:t xml:space="preserve"> </w:t>
      </w:r>
      <w:r w:rsidR="005A22EF" w:rsidRPr="000A405A">
        <w:rPr>
          <w:rFonts w:ascii="Traditional Arabic" w:hAnsi="Traditional Arabic" w:cs="Traditional Arabic"/>
          <w:sz w:val="34"/>
          <w:szCs w:val="34"/>
          <w:rtl/>
        </w:rPr>
        <w:t xml:space="preserve">زوجة </w:t>
      </w:r>
      <w:r w:rsidR="005555A3" w:rsidRPr="000A405A">
        <w:rPr>
          <w:rFonts w:ascii="Traditional Arabic" w:hAnsi="Traditional Arabic" w:cs="Traditional Arabic"/>
          <w:sz w:val="34"/>
          <w:szCs w:val="34"/>
          <w:rtl/>
        </w:rPr>
        <w:t>يسافر زوجها للعمل خارج البلاد ولا يأتيها في</w:t>
      </w:r>
      <w:r w:rsidR="00780ACF" w:rsidRPr="000A405A">
        <w:rPr>
          <w:rFonts w:ascii="Traditional Arabic" w:hAnsi="Traditional Arabic" w:cs="Traditional Arabic"/>
          <w:sz w:val="34"/>
          <w:szCs w:val="34"/>
          <w:rtl/>
        </w:rPr>
        <w:t xml:space="preserve"> العام </w:t>
      </w:r>
      <w:r w:rsidR="00DA42F6" w:rsidRPr="000A405A">
        <w:rPr>
          <w:rFonts w:ascii="Traditional Arabic" w:hAnsi="Traditional Arabic" w:cs="Traditional Arabic"/>
          <w:sz w:val="34"/>
          <w:szCs w:val="34"/>
          <w:rtl/>
        </w:rPr>
        <w:t>إلا</w:t>
      </w:r>
      <w:r w:rsidR="00780ACF" w:rsidRPr="000A405A">
        <w:rPr>
          <w:rFonts w:ascii="Traditional Arabic" w:hAnsi="Traditional Arabic" w:cs="Traditional Arabic"/>
          <w:sz w:val="34"/>
          <w:szCs w:val="34"/>
          <w:rtl/>
        </w:rPr>
        <w:t xml:space="preserve"> شهرا واحدا</w:t>
      </w:r>
      <w:r w:rsidR="000A405A" w:rsidRPr="000A405A">
        <w:rPr>
          <w:rFonts w:ascii="Traditional Arabic" w:hAnsi="Traditional Arabic" w:cs="Traditional Arabic"/>
          <w:sz w:val="34"/>
          <w:szCs w:val="34"/>
          <w:rtl/>
        </w:rPr>
        <w:t>،</w:t>
      </w:r>
      <w:r w:rsidR="00780ACF" w:rsidRPr="000A405A">
        <w:rPr>
          <w:rFonts w:ascii="Traditional Arabic" w:hAnsi="Traditional Arabic" w:cs="Traditional Arabic"/>
          <w:sz w:val="34"/>
          <w:szCs w:val="34"/>
          <w:rtl/>
        </w:rPr>
        <w:t xml:space="preserve"> تقول أنه لا يعطيها حقها</w:t>
      </w:r>
      <w:r w:rsidR="005555A3" w:rsidRPr="000A405A">
        <w:rPr>
          <w:rFonts w:ascii="Traditional Arabic" w:hAnsi="Traditional Arabic" w:cs="Traditional Arabic"/>
          <w:sz w:val="34"/>
          <w:szCs w:val="34"/>
          <w:rtl/>
        </w:rPr>
        <w:t xml:space="preserve"> فلا يقربها ولا يلين لها القول وهي شابة صحيحة</w:t>
      </w:r>
      <w:r w:rsidR="00703A3A" w:rsidRPr="000A405A">
        <w:rPr>
          <w:rFonts w:ascii="Traditional Arabic" w:hAnsi="Traditional Arabic" w:cs="Traditional Arabic"/>
          <w:sz w:val="34"/>
          <w:szCs w:val="34"/>
          <w:rtl/>
        </w:rPr>
        <w:t xml:space="preserve"> وهو سليم معافى</w:t>
      </w:r>
      <w:r w:rsidR="00780ACF" w:rsidRPr="000A405A">
        <w:rPr>
          <w:rFonts w:ascii="Traditional Arabic" w:hAnsi="Traditional Arabic" w:cs="Traditional Arabic"/>
          <w:sz w:val="34"/>
          <w:szCs w:val="34"/>
          <w:rtl/>
        </w:rPr>
        <w:t>..</w:t>
      </w:r>
      <w:r w:rsidR="005555A3" w:rsidRPr="000A405A">
        <w:rPr>
          <w:rFonts w:ascii="Traditional Arabic" w:hAnsi="Traditional Arabic" w:cs="Traditional Arabic"/>
          <w:sz w:val="34"/>
          <w:szCs w:val="34"/>
          <w:rtl/>
        </w:rPr>
        <w:t xml:space="preserve"> فتعرفت على رجل - من خلال الموقع الاجتماعي الالكتروني (</w:t>
      </w:r>
      <w:r w:rsidR="000D68F6" w:rsidRPr="000A405A">
        <w:rPr>
          <w:rFonts w:ascii="Traditional Arabic" w:hAnsi="Traditional Arabic" w:cs="Traditional Arabic"/>
          <w:sz w:val="34"/>
          <w:szCs w:val="34"/>
          <w:rtl/>
        </w:rPr>
        <w:t>الفيس بوك</w:t>
      </w:r>
      <w:r w:rsidR="005555A3" w:rsidRPr="000A405A">
        <w:rPr>
          <w:rFonts w:ascii="Traditional Arabic" w:hAnsi="Traditional Arabic" w:cs="Traditional Arabic"/>
          <w:sz w:val="34"/>
          <w:szCs w:val="34"/>
          <w:rtl/>
        </w:rPr>
        <w:t xml:space="preserve">) – وتطورت العلاقة المحرمة بينهما حتى وصل </w:t>
      </w:r>
      <w:r w:rsidR="00FB2DF1" w:rsidRPr="000A405A">
        <w:rPr>
          <w:rFonts w:ascii="Traditional Arabic" w:hAnsi="Traditional Arabic" w:cs="Traditional Arabic"/>
          <w:sz w:val="34"/>
          <w:szCs w:val="34"/>
          <w:rtl/>
        </w:rPr>
        <w:t>بهما الحال الى ا</w:t>
      </w:r>
      <w:r w:rsidR="005555A3" w:rsidRPr="000A405A">
        <w:rPr>
          <w:rFonts w:ascii="Traditional Arabic" w:hAnsi="Traditional Arabic" w:cs="Traditional Arabic"/>
          <w:sz w:val="34"/>
          <w:szCs w:val="34"/>
          <w:rtl/>
        </w:rPr>
        <w:t>لسقوط في وحل الز</w:t>
      </w:r>
      <w:r w:rsidR="00703A3A" w:rsidRPr="000A405A">
        <w:rPr>
          <w:rFonts w:ascii="Traditional Arabic" w:hAnsi="Traditional Arabic" w:cs="Traditional Arabic"/>
          <w:sz w:val="34"/>
          <w:szCs w:val="34"/>
          <w:rtl/>
        </w:rPr>
        <w:t>نا حفظنا الله واياكم</w:t>
      </w:r>
      <w:r w:rsidR="004E62A6" w:rsidRPr="000A405A">
        <w:rPr>
          <w:rFonts w:ascii="Traditional Arabic" w:hAnsi="Traditional Arabic" w:cs="Traditional Arabic"/>
          <w:sz w:val="34"/>
          <w:szCs w:val="34"/>
          <w:rtl/>
        </w:rPr>
        <w:t xml:space="preserve"> </w:t>
      </w:r>
      <w:r w:rsidR="00703A3A" w:rsidRPr="000A405A">
        <w:rPr>
          <w:rFonts w:ascii="Traditional Arabic" w:hAnsi="Traditional Arabic" w:cs="Traditional Arabic"/>
          <w:sz w:val="34"/>
          <w:szCs w:val="34"/>
          <w:rtl/>
        </w:rPr>
        <w:t>؛ كنتيجة لإهمال الزوج</w:t>
      </w:r>
      <w:r w:rsidR="00132949" w:rsidRPr="000A405A">
        <w:rPr>
          <w:rFonts w:ascii="Traditional Arabic" w:hAnsi="Traditional Arabic" w:cs="Traditional Arabic"/>
          <w:sz w:val="34"/>
          <w:szCs w:val="34"/>
          <w:rtl/>
        </w:rPr>
        <w:t xml:space="preserve"> لها </w:t>
      </w:r>
      <w:r w:rsidR="00986874" w:rsidRPr="000A405A">
        <w:rPr>
          <w:rFonts w:ascii="Traditional Arabic" w:hAnsi="Traditional Arabic" w:cs="Traditional Arabic"/>
          <w:sz w:val="34"/>
          <w:szCs w:val="34"/>
          <w:rtl/>
        </w:rPr>
        <w:t>وعدم الوعي</w:t>
      </w:r>
      <w:r w:rsidR="00986874" w:rsidRPr="000A405A">
        <w:rPr>
          <w:rFonts w:ascii="Traditional Arabic" w:hAnsi="Traditional Arabic" w:cs="Traditional Arabic"/>
          <w:b/>
          <w:bCs/>
          <w:sz w:val="34"/>
          <w:szCs w:val="34"/>
          <w:rtl/>
        </w:rPr>
        <w:t xml:space="preserve"> </w:t>
      </w:r>
      <w:r w:rsidR="00986874" w:rsidRPr="000A405A">
        <w:rPr>
          <w:rFonts w:ascii="Traditional Arabic" w:hAnsi="Traditional Arabic" w:cs="Traditional Arabic"/>
          <w:sz w:val="34"/>
          <w:szCs w:val="34"/>
          <w:rtl/>
        </w:rPr>
        <w:t>الديني الكافي</w:t>
      </w:r>
      <w:r w:rsidR="00703A3A" w:rsidRPr="000A405A">
        <w:rPr>
          <w:rFonts w:ascii="Traditional Arabic" w:hAnsi="Traditional Arabic" w:cs="Traditional Arabic"/>
          <w:sz w:val="34"/>
          <w:szCs w:val="34"/>
          <w:rtl/>
        </w:rPr>
        <w:t xml:space="preserve"> عندها</w:t>
      </w:r>
      <w:r w:rsidR="00986874" w:rsidRPr="000A405A">
        <w:rPr>
          <w:rFonts w:ascii="Traditional Arabic" w:hAnsi="Traditional Arabic" w:cs="Traditional Arabic"/>
          <w:sz w:val="34"/>
          <w:szCs w:val="34"/>
          <w:rtl/>
        </w:rPr>
        <w:t xml:space="preserve"> </w:t>
      </w:r>
      <w:r w:rsidR="00FB2DF1" w:rsidRPr="000A405A">
        <w:rPr>
          <w:rFonts w:ascii="Traditional Arabic" w:hAnsi="Traditional Arabic" w:cs="Traditional Arabic"/>
          <w:sz w:val="34"/>
          <w:szCs w:val="34"/>
          <w:rtl/>
        </w:rPr>
        <w:t>وهي تريد أن تعرف هل يجوز لها الطلاق من زوجها والزواج من الرجل الأخر؟</w:t>
      </w:r>
      <w:r w:rsidR="00986874" w:rsidRPr="000A405A">
        <w:rPr>
          <w:rFonts w:ascii="Traditional Arabic" w:hAnsi="Traditional Arabic" w:cs="Traditional Arabic"/>
          <w:sz w:val="34"/>
          <w:szCs w:val="34"/>
          <w:rtl/>
        </w:rPr>
        <w:t>.</w:t>
      </w:r>
      <w:r w:rsidR="00FB2DF1" w:rsidRPr="000A405A">
        <w:rPr>
          <w:rFonts w:ascii="Traditional Arabic" w:hAnsi="Traditional Arabic" w:cs="Traditional Arabic"/>
          <w:sz w:val="34"/>
          <w:szCs w:val="34"/>
          <w:rtl/>
        </w:rPr>
        <w:t xml:space="preserve"> والكاتب يحاول توضيح الضوابط الفقهية المتعلقة بالمسألة والإجابة عن سؤالها في نهاية البحث.</w:t>
      </w:r>
    </w:p>
    <w:p w14:paraId="242862EE" w14:textId="77777777" w:rsidR="00FB2DF1" w:rsidRPr="000A405A" w:rsidRDefault="00FB2DF1"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كما أنه اعتمد الايجاز </w:t>
      </w:r>
      <w:r w:rsidR="008A425D" w:rsidRPr="000A405A">
        <w:rPr>
          <w:rFonts w:ascii="Traditional Arabic" w:hAnsi="Traditional Arabic" w:cs="Traditional Arabic"/>
          <w:sz w:val="34"/>
          <w:szCs w:val="34"/>
          <w:rtl/>
        </w:rPr>
        <w:t>والاختصار</w:t>
      </w:r>
      <w:r w:rsidRPr="000A405A">
        <w:rPr>
          <w:rFonts w:ascii="Traditional Arabic" w:hAnsi="Traditional Arabic" w:cs="Traditional Arabic"/>
          <w:sz w:val="34"/>
          <w:szCs w:val="34"/>
          <w:rtl/>
        </w:rPr>
        <w:t xml:space="preserve"> واشار في بعض النقاط </w:t>
      </w:r>
      <w:r w:rsidR="000D68F6" w:rsidRPr="000A405A">
        <w:rPr>
          <w:rFonts w:ascii="Traditional Arabic" w:hAnsi="Traditional Arabic" w:cs="Traditional Arabic"/>
          <w:sz w:val="34"/>
          <w:szCs w:val="34"/>
          <w:rtl/>
        </w:rPr>
        <w:t>المهمة</w:t>
      </w:r>
      <w:r w:rsidRPr="000A405A">
        <w:rPr>
          <w:rFonts w:ascii="Traditional Arabic" w:hAnsi="Traditional Arabic" w:cs="Traditional Arabic"/>
          <w:sz w:val="34"/>
          <w:szCs w:val="34"/>
          <w:rtl/>
        </w:rPr>
        <w:t xml:space="preserve"> لموار</w:t>
      </w:r>
      <w:r w:rsidR="008A425D" w:rsidRPr="000A405A">
        <w:rPr>
          <w:rFonts w:ascii="Traditional Arabic" w:hAnsi="Traditional Arabic" w:cs="Traditional Arabic"/>
          <w:sz w:val="34"/>
          <w:szCs w:val="34"/>
          <w:rtl/>
        </w:rPr>
        <w:t>د الاستزادة ليرجع اليها القارئ إ</w:t>
      </w:r>
      <w:r w:rsidRPr="000A405A">
        <w:rPr>
          <w:rFonts w:ascii="Traditional Arabic" w:hAnsi="Traditional Arabic" w:cs="Traditional Arabic"/>
          <w:sz w:val="34"/>
          <w:szCs w:val="34"/>
          <w:rtl/>
        </w:rPr>
        <w:t>ن رغب.</w:t>
      </w:r>
    </w:p>
    <w:p w14:paraId="3C67FB02" w14:textId="77777777" w:rsidR="00AC4216" w:rsidRPr="000A405A" w:rsidRDefault="00FB2DF1"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 </w:t>
      </w:r>
      <w:r w:rsidR="00703A3A" w:rsidRPr="000A405A">
        <w:rPr>
          <w:rFonts w:ascii="Traditional Arabic" w:hAnsi="Traditional Arabic" w:cs="Traditional Arabic"/>
          <w:sz w:val="34"/>
          <w:szCs w:val="34"/>
          <w:rtl/>
        </w:rPr>
        <w:t xml:space="preserve">واليك </w:t>
      </w:r>
      <w:r w:rsidR="00216461" w:rsidRPr="000A405A">
        <w:rPr>
          <w:rFonts w:ascii="Traditional Arabic" w:hAnsi="Traditional Arabic" w:cs="Traditional Arabic"/>
          <w:sz w:val="34"/>
          <w:szCs w:val="34"/>
          <w:rtl/>
        </w:rPr>
        <w:t>عناصر</w:t>
      </w:r>
      <w:r w:rsidR="00703A3A" w:rsidRPr="000A405A">
        <w:rPr>
          <w:rFonts w:ascii="Traditional Arabic" w:hAnsi="Traditional Arabic" w:cs="Traditional Arabic"/>
          <w:sz w:val="34"/>
          <w:szCs w:val="34"/>
          <w:rtl/>
        </w:rPr>
        <w:t xml:space="preserve"> البحث:</w:t>
      </w:r>
    </w:p>
    <w:p w14:paraId="5AD95DD4" w14:textId="77777777" w:rsidR="009715DF" w:rsidRPr="000A405A" w:rsidRDefault="009715DF" w:rsidP="000A405A">
      <w:pPr>
        <w:pStyle w:val="a3"/>
        <w:numPr>
          <w:ilvl w:val="0"/>
          <w:numId w:val="1"/>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 xml:space="preserve">الحقوق </w:t>
      </w:r>
      <w:r w:rsidR="000D68F6" w:rsidRPr="000A405A">
        <w:rPr>
          <w:rFonts w:ascii="Traditional Arabic" w:hAnsi="Traditional Arabic" w:cs="Traditional Arabic"/>
          <w:sz w:val="34"/>
          <w:szCs w:val="34"/>
          <w:rtl/>
        </w:rPr>
        <w:t>الزوجية</w:t>
      </w:r>
      <w:r w:rsidRPr="000A405A">
        <w:rPr>
          <w:rFonts w:ascii="Traditional Arabic" w:hAnsi="Traditional Arabic" w:cs="Traditional Arabic"/>
          <w:sz w:val="34"/>
          <w:szCs w:val="34"/>
          <w:rtl/>
        </w:rPr>
        <w:t xml:space="preserve"> </w:t>
      </w:r>
      <w:r w:rsidR="002B5837" w:rsidRPr="000A405A">
        <w:rPr>
          <w:rFonts w:ascii="Traditional Arabic" w:hAnsi="Traditional Arabic" w:cs="Traditional Arabic"/>
          <w:sz w:val="34"/>
          <w:szCs w:val="34"/>
          <w:rtl/>
        </w:rPr>
        <w:t>في الفقه الإسلامي.</w:t>
      </w:r>
    </w:p>
    <w:p w14:paraId="5FF16BC0" w14:textId="77777777" w:rsidR="002B5837" w:rsidRPr="000A405A" w:rsidRDefault="00C324EC" w:rsidP="000A405A">
      <w:pPr>
        <w:pStyle w:val="a3"/>
        <w:numPr>
          <w:ilvl w:val="0"/>
          <w:numId w:val="1"/>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طرق حل المشكلات بين الطرفين</w:t>
      </w:r>
    </w:p>
    <w:p w14:paraId="4BBF8781" w14:textId="65B48030" w:rsidR="00C324EC" w:rsidRPr="000A405A" w:rsidRDefault="00B162E4" w:rsidP="000A405A">
      <w:pPr>
        <w:pStyle w:val="a3"/>
        <w:numPr>
          <w:ilvl w:val="0"/>
          <w:numId w:val="1"/>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 xml:space="preserve">هل التعدد </w:t>
      </w:r>
      <w:r w:rsidR="0079576B" w:rsidRPr="000A405A">
        <w:rPr>
          <w:rFonts w:ascii="Traditional Arabic" w:hAnsi="Traditional Arabic" w:cs="Traditional Arabic"/>
          <w:sz w:val="34"/>
          <w:szCs w:val="34"/>
          <w:rtl/>
        </w:rPr>
        <w:t>خيانة</w:t>
      </w:r>
      <w:r w:rsidRPr="000A405A">
        <w:rPr>
          <w:rFonts w:ascii="Traditional Arabic" w:hAnsi="Traditional Arabic" w:cs="Traditional Arabic"/>
          <w:sz w:val="34"/>
          <w:szCs w:val="34"/>
          <w:rtl/>
        </w:rPr>
        <w:t xml:space="preserve"> </w:t>
      </w:r>
      <w:r w:rsidR="00E62AC8" w:rsidRPr="000A405A">
        <w:rPr>
          <w:rFonts w:ascii="Traditional Arabic" w:hAnsi="Traditional Arabic" w:cs="Traditional Arabic"/>
          <w:sz w:val="34"/>
          <w:szCs w:val="34"/>
          <w:rtl/>
        </w:rPr>
        <w:t>الخيانة</w:t>
      </w:r>
      <w:r w:rsidRPr="000A405A">
        <w:rPr>
          <w:rFonts w:ascii="Traditional Arabic" w:hAnsi="Traditional Arabic" w:cs="Traditional Arabic"/>
          <w:sz w:val="34"/>
          <w:szCs w:val="34"/>
          <w:rtl/>
        </w:rPr>
        <w:t>؟</w:t>
      </w:r>
      <w:r w:rsidR="000A405A" w:rsidRPr="000A405A">
        <w:rPr>
          <w:rFonts w:ascii="Traditional Arabic" w:hAnsi="Traditional Arabic" w:cs="Traditional Arabic"/>
          <w:sz w:val="34"/>
          <w:szCs w:val="34"/>
          <w:rtl/>
        </w:rPr>
        <w:t>.</w:t>
      </w:r>
    </w:p>
    <w:p w14:paraId="0DBE4924" w14:textId="77777777" w:rsidR="00251CEA" w:rsidRPr="000A405A" w:rsidRDefault="00B942DA" w:rsidP="000A405A">
      <w:pPr>
        <w:pStyle w:val="a3"/>
        <w:numPr>
          <w:ilvl w:val="0"/>
          <w:numId w:val="1"/>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 xml:space="preserve">الخيانات </w:t>
      </w:r>
      <w:r w:rsidR="0079576B" w:rsidRPr="000A405A">
        <w:rPr>
          <w:rFonts w:ascii="Traditional Arabic" w:hAnsi="Traditional Arabic" w:cs="Traditional Arabic"/>
          <w:sz w:val="34"/>
          <w:szCs w:val="34"/>
          <w:rtl/>
        </w:rPr>
        <w:t>الزوجية</w:t>
      </w:r>
      <w:r w:rsidR="00E62AC8" w:rsidRPr="000A405A">
        <w:rPr>
          <w:rFonts w:ascii="Traditional Arabic" w:hAnsi="Traditional Arabic" w:cs="Traditional Arabic"/>
          <w:sz w:val="34"/>
          <w:szCs w:val="34"/>
          <w:rtl/>
        </w:rPr>
        <w:t xml:space="preserve"> على وسائل التواصل</w:t>
      </w:r>
      <w:r w:rsidR="00834ACB" w:rsidRPr="000A405A">
        <w:rPr>
          <w:rFonts w:ascii="Traditional Arabic" w:hAnsi="Traditional Arabic" w:cs="Traditional Arabic"/>
          <w:sz w:val="34"/>
          <w:szCs w:val="34"/>
          <w:rtl/>
        </w:rPr>
        <w:t xml:space="preserve"> الاجتماعي</w:t>
      </w:r>
      <w:r w:rsidRPr="000A405A">
        <w:rPr>
          <w:rFonts w:ascii="Traditional Arabic" w:hAnsi="Traditional Arabic" w:cs="Traditional Arabic"/>
          <w:sz w:val="34"/>
          <w:szCs w:val="34"/>
          <w:rtl/>
        </w:rPr>
        <w:t>ة</w:t>
      </w:r>
      <w:r w:rsidR="00216461" w:rsidRPr="000A405A">
        <w:rPr>
          <w:rFonts w:ascii="Traditional Arabic" w:hAnsi="Traditional Arabic" w:cs="Traditional Arabic"/>
          <w:sz w:val="34"/>
          <w:szCs w:val="34"/>
          <w:rtl/>
        </w:rPr>
        <w:t>.</w:t>
      </w:r>
    </w:p>
    <w:p w14:paraId="5808A56C" w14:textId="77777777" w:rsidR="00A06FDF" w:rsidRPr="000A405A" w:rsidRDefault="00216461" w:rsidP="000A405A">
      <w:pPr>
        <w:pStyle w:val="a3"/>
        <w:numPr>
          <w:ilvl w:val="0"/>
          <w:numId w:val="1"/>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هل يجوز للمرأة أن تطلب الطلاق لحبها لشخص أخر غير زوجها</w:t>
      </w:r>
      <w:r w:rsidR="002F31FF" w:rsidRPr="000A405A">
        <w:rPr>
          <w:rFonts w:ascii="Traditional Arabic" w:hAnsi="Traditional Arabic" w:cs="Traditional Arabic"/>
          <w:sz w:val="34"/>
          <w:szCs w:val="34"/>
          <w:rtl/>
        </w:rPr>
        <w:t xml:space="preserve"> من أجل الزواج منه</w:t>
      </w:r>
      <w:r w:rsidRPr="000A405A">
        <w:rPr>
          <w:rFonts w:ascii="Traditional Arabic" w:hAnsi="Traditional Arabic" w:cs="Traditional Arabic"/>
          <w:sz w:val="34"/>
          <w:szCs w:val="34"/>
          <w:rtl/>
        </w:rPr>
        <w:t>؟</w:t>
      </w:r>
    </w:p>
    <w:p w14:paraId="5EBEF4AD" w14:textId="77777777" w:rsidR="00E62AC8" w:rsidRPr="000A405A" w:rsidRDefault="00362BE2" w:rsidP="000A405A">
      <w:pPr>
        <w:pStyle w:val="2"/>
        <w:jc w:val="left"/>
        <w:rPr>
          <w:sz w:val="34"/>
          <w:szCs w:val="34"/>
          <w:rtl/>
        </w:rPr>
      </w:pPr>
      <w:r w:rsidRPr="000A405A">
        <w:rPr>
          <w:sz w:val="34"/>
          <w:szCs w:val="34"/>
          <w:rtl/>
        </w:rPr>
        <w:t>ال</w:t>
      </w:r>
      <w:r w:rsidR="00216461" w:rsidRPr="000A405A">
        <w:rPr>
          <w:sz w:val="34"/>
          <w:szCs w:val="34"/>
          <w:rtl/>
        </w:rPr>
        <w:t>ـ</w:t>
      </w:r>
      <w:r w:rsidRPr="000A405A">
        <w:rPr>
          <w:sz w:val="34"/>
          <w:szCs w:val="34"/>
          <w:rtl/>
        </w:rPr>
        <w:t>ح</w:t>
      </w:r>
      <w:r w:rsidR="00216461" w:rsidRPr="000A405A">
        <w:rPr>
          <w:sz w:val="34"/>
          <w:szCs w:val="34"/>
          <w:rtl/>
        </w:rPr>
        <w:t>ـ</w:t>
      </w:r>
      <w:r w:rsidRPr="000A405A">
        <w:rPr>
          <w:sz w:val="34"/>
          <w:szCs w:val="34"/>
          <w:rtl/>
        </w:rPr>
        <w:t>ق</w:t>
      </w:r>
      <w:r w:rsidR="00216461" w:rsidRPr="000A405A">
        <w:rPr>
          <w:sz w:val="34"/>
          <w:szCs w:val="34"/>
          <w:rtl/>
        </w:rPr>
        <w:t>ـ</w:t>
      </w:r>
      <w:r w:rsidRPr="000A405A">
        <w:rPr>
          <w:sz w:val="34"/>
          <w:szCs w:val="34"/>
          <w:rtl/>
        </w:rPr>
        <w:t xml:space="preserve">وق </w:t>
      </w:r>
      <w:r w:rsidR="00216461" w:rsidRPr="000A405A">
        <w:rPr>
          <w:sz w:val="34"/>
          <w:szCs w:val="34"/>
          <w:rtl/>
        </w:rPr>
        <w:t>الـزوجـيـة</w:t>
      </w:r>
      <w:r w:rsidR="00C406EF" w:rsidRPr="000A405A">
        <w:rPr>
          <w:sz w:val="34"/>
          <w:szCs w:val="34"/>
          <w:rtl/>
        </w:rPr>
        <w:t xml:space="preserve"> ف</w:t>
      </w:r>
      <w:r w:rsidR="00216461" w:rsidRPr="000A405A">
        <w:rPr>
          <w:sz w:val="34"/>
          <w:szCs w:val="34"/>
          <w:rtl/>
        </w:rPr>
        <w:t>ـ</w:t>
      </w:r>
      <w:r w:rsidR="00C406EF" w:rsidRPr="000A405A">
        <w:rPr>
          <w:sz w:val="34"/>
          <w:szCs w:val="34"/>
          <w:rtl/>
        </w:rPr>
        <w:t>ي ال</w:t>
      </w:r>
      <w:r w:rsidR="00216461" w:rsidRPr="000A405A">
        <w:rPr>
          <w:sz w:val="34"/>
          <w:szCs w:val="34"/>
          <w:rtl/>
        </w:rPr>
        <w:t>ـ</w:t>
      </w:r>
      <w:r w:rsidR="00C406EF" w:rsidRPr="000A405A">
        <w:rPr>
          <w:sz w:val="34"/>
          <w:szCs w:val="34"/>
          <w:rtl/>
        </w:rPr>
        <w:t>ف</w:t>
      </w:r>
      <w:r w:rsidR="00216461" w:rsidRPr="000A405A">
        <w:rPr>
          <w:sz w:val="34"/>
          <w:szCs w:val="34"/>
          <w:rtl/>
        </w:rPr>
        <w:t>ـ</w:t>
      </w:r>
      <w:r w:rsidR="00C406EF" w:rsidRPr="000A405A">
        <w:rPr>
          <w:sz w:val="34"/>
          <w:szCs w:val="34"/>
          <w:rtl/>
        </w:rPr>
        <w:t>ق</w:t>
      </w:r>
      <w:r w:rsidR="00216461" w:rsidRPr="000A405A">
        <w:rPr>
          <w:sz w:val="34"/>
          <w:szCs w:val="34"/>
          <w:rtl/>
        </w:rPr>
        <w:t>ـ</w:t>
      </w:r>
      <w:r w:rsidR="00C406EF" w:rsidRPr="000A405A">
        <w:rPr>
          <w:sz w:val="34"/>
          <w:szCs w:val="34"/>
          <w:rtl/>
        </w:rPr>
        <w:t>ه الإس</w:t>
      </w:r>
      <w:r w:rsidR="00216461" w:rsidRPr="000A405A">
        <w:rPr>
          <w:sz w:val="34"/>
          <w:szCs w:val="34"/>
          <w:rtl/>
        </w:rPr>
        <w:t>ـ</w:t>
      </w:r>
      <w:r w:rsidR="00C406EF" w:rsidRPr="000A405A">
        <w:rPr>
          <w:sz w:val="34"/>
          <w:szCs w:val="34"/>
          <w:rtl/>
        </w:rPr>
        <w:t>لام</w:t>
      </w:r>
      <w:r w:rsidR="00216461" w:rsidRPr="000A405A">
        <w:rPr>
          <w:sz w:val="34"/>
          <w:szCs w:val="34"/>
          <w:rtl/>
        </w:rPr>
        <w:t>ـ</w:t>
      </w:r>
      <w:r w:rsidR="00C406EF" w:rsidRPr="000A405A">
        <w:rPr>
          <w:sz w:val="34"/>
          <w:szCs w:val="34"/>
          <w:rtl/>
        </w:rPr>
        <w:t>ي:</w:t>
      </w:r>
    </w:p>
    <w:p w14:paraId="5EBD85E2" w14:textId="77777777" w:rsidR="00C406EF" w:rsidRPr="000A405A" w:rsidRDefault="00C406EF"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وهي تنقسم الى:</w:t>
      </w:r>
    </w:p>
    <w:p w14:paraId="27C624AA" w14:textId="77777777" w:rsidR="00C406EF" w:rsidRPr="000A405A" w:rsidRDefault="008C6AE6" w:rsidP="000A405A">
      <w:pPr>
        <w:pStyle w:val="a3"/>
        <w:numPr>
          <w:ilvl w:val="0"/>
          <w:numId w:val="2"/>
        </w:numPr>
        <w:ind w:left="0" w:firstLine="0"/>
        <w:jc w:val="both"/>
        <w:rPr>
          <w:rFonts w:ascii="Traditional Arabic" w:hAnsi="Traditional Arabic" w:cs="Traditional Arabic"/>
          <w:b/>
          <w:bCs/>
          <w:sz w:val="34"/>
          <w:szCs w:val="34"/>
        </w:rPr>
      </w:pPr>
      <w:r w:rsidRPr="000A405A">
        <w:rPr>
          <w:rFonts w:ascii="Traditional Arabic" w:hAnsi="Traditional Arabic" w:cs="Traditional Arabic"/>
          <w:b/>
          <w:bCs/>
          <w:sz w:val="34"/>
          <w:szCs w:val="34"/>
          <w:rtl/>
        </w:rPr>
        <w:t xml:space="preserve">حقوق </w:t>
      </w:r>
      <w:r w:rsidR="00094622" w:rsidRPr="000A405A">
        <w:rPr>
          <w:rFonts w:ascii="Traditional Arabic" w:hAnsi="Traditional Arabic" w:cs="Traditional Arabic"/>
          <w:b/>
          <w:bCs/>
          <w:sz w:val="34"/>
          <w:szCs w:val="34"/>
          <w:rtl/>
        </w:rPr>
        <w:t xml:space="preserve">الزوجة </w:t>
      </w:r>
      <w:r w:rsidRPr="000A405A">
        <w:rPr>
          <w:rFonts w:ascii="Traditional Arabic" w:hAnsi="Traditional Arabic" w:cs="Traditional Arabic"/>
          <w:b/>
          <w:bCs/>
          <w:sz w:val="34"/>
          <w:szCs w:val="34"/>
          <w:rtl/>
        </w:rPr>
        <w:t xml:space="preserve">الأساسية </w:t>
      </w:r>
      <w:r w:rsidR="00094622" w:rsidRPr="000A405A">
        <w:rPr>
          <w:rFonts w:ascii="Traditional Arabic" w:hAnsi="Traditional Arabic" w:cs="Traditional Arabic"/>
          <w:b/>
          <w:bCs/>
          <w:sz w:val="34"/>
          <w:szCs w:val="34"/>
          <w:rtl/>
        </w:rPr>
        <w:t xml:space="preserve"> (واجبات الزوج)</w:t>
      </w:r>
      <w:r w:rsidRPr="000A405A">
        <w:rPr>
          <w:rFonts w:ascii="Traditional Arabic" w:hAnsi="Traditional Arabic" w:cs="Traditional Arabic"/>
          <w:b/>
          <w:bCs/>
          <w:sz w:val="34"/>
          <w:szCs w:val="34"/>
          <w:rtl/>
        </w:rPr>
        <w:t>.</w:t>
      </w:r>
    </w:p>
    <w:p w14:paraId="7779675E" w14:textId="77777777" w:rsidR="009D24A9" w:rsidRPr="000A405A" w:rsidRDefault="008C6AE6" w:rsidP="000A405A">
      <w:pPr>
        <w:pStyle w:val="a3"/>
        <w:numPr>
          <w:ilvl w:val="0"/>
          <w:numId w:val="2"/>
        </w:numPr>
        <w:ind w:left="0" w:firstLine="0"/>
        <w:jc w:val="both"/>
        <w:rPr>
          <w:rFonts w:ascii="Traditional Arabic" w:hAnsi="Traditional Arabic" w:cs="Traditional Arabic"/>
          <w:b/>
          <w:bCs/>
          <w:sz w:val="34"/>
          <w:szCs w:val="34"/>
        </w:rPr>
      </w:pPr>
      <w:r w:rsidRPr="000A405A">
        <w:rPr>
          <w:rFonts w:ascii="Traditional Arabic" w:hAnsi="Traditional Arabic" w:cs="Traditional Arabic"/>
          <w:b/>
          <w:bCs/>
          <w:sz w:val="34"/>
          <w:szCs w:val="34"/>
          <w:rtl/>
        </w:rPr>
        <w:t>حقوق</w:t>
      </w:r>
      <w:r w:rsidR="00ED78B9" w:rsidRPr="000A405A">
        <w:rPr>
          <w:rFonts w:ascii="Traditional Arabic" w:hAnsi="Traditional Arabic" w:cs="Traditional Arabic"/>
          <w:b/>
          <w:bCs/>
          <w:sz w:val="34"/>
          <w:szCs w:val="34"/>
          <w:rtl/>
        </w:rPr>
        <w:t xml:space="preserve"> </w:t>
      </w:r>
      <w:r w:rsidR="00094622" w:rsidRPr="000A405A">
        <w:rPr>
          <w:rFonts w:ascii="Traditional Arabic" w:hAnsi="Traditional Arabic" w:cs="Traditional Arabic"/>
          <w:b/>
          <w:bCs/>
          <w:sz w:val="34"/>
          <w:szCs w:val="34"/>
          <w:rtl/>
        </w:rPr>
        <w:t xml:space="preserve">الزوج الأساسية (واجبات </w:t>
      </w:r>
      <w:r w:rsidR="0079576B" w:rsidRPr="000A405A">
        <w:rPr>
          <w:rFonts w:ascii="Traditional Arabic" w:hAnsi="Traditional Arabic" w:cs="Traditional Arabic"/>
          <w:b/>
          <w:bCs/>
          <w:sz w:val="34"/>
          <w:szCs w:val="34"/>
          <w:rtl/>
        </w:rPr>
        <w:t>الزوجة</w:t>
      </w:r>
      <w:r w:rsidR="00094622" w:rsidRPr="000A405A">
        <w:rPr>
          <w:rFonts w:ascii="Traditional Arabic" w:hAnsi="Traditional Arabic" w:cs="Traditional Arabic"/>
          <w:b/>
          <w:bCs/>
          <w:sz w:val="34"/>
          <w:szCs w:val="34"/>
          <w:rtl/>
        </w:rPr>
        <w:t>)</w:t>
      </w:r>
    </w:p>
    <w:p w14:paraId="3DFD1269" w14:textId="77777777" w:rsidR="009D24A9" w:rsidRPr="000A405A" w:rsidRDefault="009D24A9" w:rsidP="000A405A">
      <w:pPr>
        <w:jc w:val="both"/>
        <w:rPr>
          <w:rFonts w:ascii="Traditional Arabic" w:hAnsi="Traditional Arabic" w:cs="Traditional Arabic"/>
          <w:sz w:val="34"/>
          <w:szCs w:val="34"/>
        </w:rPr>
      </w:pPr>
    </w:p>
    <w:p w14:paraId="30B809E2" w14:textId="77777777" w:rsidR="009D24A9" w:rsidRPr="000A405A" w:rsidRDefault="009D24A9" w:rsidP="000A405A">
      <w:pPr>
        <w:jc w:val="both"/>
        <w:rPr>
          <w:rFonts w:ascii="Traditional Arabic" w:hAnsi="Traditional Arabic" w:cs="Traditional Arabic"/>
          <w:sz w:val="34"/>
          <w:szCs w:val="34"/>
        </w:rPr>
      </w:pPr>
    </w:p>
    <w:p w14:paraId="02864FB6" w14:textId="660C87B2" w:rsidR="006A4B21" w:rsidRPr="000A405A" w:rsidRDefault="004B51F5" w:rsidP="000A405A">
      <w:pPr>
        <w:pStyle w:val="2"/>
        <w:jc w:val="left"/>
        <w:rPr>
          <w:sz w:val="34"/>
          <w:szCs w:val="34"/>
          <w:rtl/>
        </w:rPr>
      </w:pPr>
      <w:bookmarkStart w:id="1" w:name="_Toc16811258"/>
      <w:r w:rsidRPr="000A405A">
        <w:rPr>
          <w:sz w:val="34"/>
          <w:szCs w:val="34"/>
          <w:rtl/>
        </w:rPr>
        <w:lastRenderedPageBreak/>
        <w:t xml:space="preserve">حقوق </w:t>
      </w:r>
      <w:r w:rsidR="00995072" w:rsidRPr="000A405A">
        <w:rPr>
          <w:rFonts w:hint="cs"/>
          <w:sz w:val="34"/>
          <w:szCs w:val="34"/>
          <w:rtl/>
        </w:rPr>
        <w:t>الزوجة</w:t>
      </w:r>
      <w:r w:rsidR="004278D3" w:rsidRPr="000A405A">
        <w:rPr>
          <w:sz w:val="34"/>
          <w:szCs w:val="34"/>
          <w:rtl/>
        </w:rPr>
        <w:t xml:space="preserve"> </w:t>
      </w:r>
      <w:r w:rsidRPr="000A405A">
        <w:rPr>
          <w:sz w:val="34"/>
          <w:szCs w:val="34"/>
          <w:rtl/>
        </w:rPr>
        <w:t xml:space="preserve">الأساسية </w:t>
      </w:r>
      <w:r w:rsidR="004278D3" w:rsidRPr="000A405A">
        <w:rPr>
          <w:sz w:val="34"/>
          <w:szCs w:val="34"/>
          <w:rtl/>
        </w:rPr>
        <w:t xml:space="preserve"> والتي هي (واجبات الزوج):</w:t>
      </w:r>
      <w:bookmarkEnd w:id="1"/>
    </w:p>
    <w:p w14:paraId="75ACA193" w14:textId="77777777" w:rsidR="006A4B21" w:rsidRPr="000A405A" w:rsidRDefault="00D223A4" w:rsidP="000A405A">
      <w:pPr>
        <w:pStyle w:val="a3"/>
        <w:numPr>
          <w:ilvl w:val="0"/>
          <w:numId w:val="4"/>
        </w:numPr>
        <w:ind w:left="0" w:firstLine="0"/>
        <w:jc w:val="both"/>
        <w:rPr>
          <w:rFonts w:ascii="Traditional Arabic" w:hAnsi="Traditional Arabic" w:cs="Traditional Arabic"/>
          <w:b/>
          <w:bCs/>
          <w:sz w:val="34"/>
          <w:szCs w:val="34"/>
        </w:rPr>
      </w:pPr>
      <w:r w:rsidRPr="000A405A">
        <w:rPr>
          <w:rFonts w:ascii="Traditional Arabic" w:hAnsi="Traditional Arabic" w:cs="Traditional Arabic"/>
          <w:b/>
          <w:bCs/>
          <w:sz w:val="34"/>
          <w:szCs w:val="34"/>
          <w:rtl/>
        </w:rPr>
        <w:t>ا</w:t>
      </w:r>
      <w:r w:rsidR="00A47634" w:rsidRPr="000A405A">
        <w:rPr>
          <w:rFonts w:ascii="Traditional Arabic" w:hAnsi="Traditional Arabic" w:cs="Traditional Arabic"/>
          <w:b/>
          <w:bCs/>
          <w:sz w:val="34"/>
          <w:szCs w:val="34"/>
          <w:rtl/>
        </w:rPr>
        <w:t>لحقوق المالية:</w:t>
      </w:r>
      <w:r w:rsidR="006A4B21" w:rsidRPr="000A405A">
        <w:rPr>
          <w:rFonts w:ascii="Traditional Arabic" w:hAnsi="Traditional Arabic" w:cs="Traditional Arabic"/>
          <w:b/>
          <w:bCs/>
          <w:sz w:val="34"/>
          <w:szCs w:val="34"/>
          <w:rtl/>
        </w:rPr>
        <w:t xml:space="preserve"> </w:t>
      </w:r>
    </w:p>
    <w:p w14:paraId="7ABF87E7" w14:textId="77777777" w:rsidR="00D223A4" w:rsidRPr="000A405A" w:rsidRDefault="006A4B21" w:rsidP="000A405A">
      <w:pPr>
        <w:jc w:val="both"/>
        <w:rPr>
          <w:rFonts w:ascii="Traditional Arabic" w:hAnsi="Traditional Arabic" w:cs="Traditional Arabic"/>
          <w:b/>
          <w:bCs/>
          <w:sz w:val="34"/>
          <w:szCs w:val="34"/>
        </w:rPr>
      </w:pPr>
      <w:r w:rsidRPr="000A405A">
        <w:rPr>
          <w:rFonts w:ascii="Traditional Arabic" w:hAnsi="Traditional Arabic" w:cs="Traditional Arabic"/>
          <w:b/>
          <w:bCs/>
          <w:sz w:val="34"/>
          <w:szCs w:val="34"/>
          <w:rtl/>
        </w:rPr>
        <w:t>وتتمثل في ثلاث: ( المهر و النفقة والسكنى ).</w:t>
      </w:r>
    </w:p>
    <w:p w14:paraId="20CD914C" w14:textId="01E3E80D" w:rsidR="00C77BD5" w:rsidRPr="000A405A" w:rsidRDefault="003756C0" w:rsidP="000A405A">
      <w:pPr>
        <w:jc w:val="both"/>
        <w:rPr>
          <w:rFonts w:ascii="Traditional Arabic" w:hAnsi="Traditional Arabic" w:cs="Traditional Arabic"/>
          <w:sz w:val="34"/>
          <w:szCs w:val="34"/>
          <w:shd w:val="clear" w:color="auto" w:fill="FFFEF5"/>
          <w:rtl/>
        </w:rPr>
      </w:pPr>
      <w:r w:rsidRPr="000A405A">
        <w:rPr>
          <w:rFonts w:ascii="Traditional Arabic" w:hAnsi="Traditional Arabic" w:cs="Traditional Arabic"/>
          <w:b/>
          <w:bCs/>
          <w:sz w:val="34"/>
          <w:szCs w:val="34"/>
          <w:rtl/>
        </w:rPr>
        <w:t>أ - المهر</w:t>
      </w:r>
      <w:r w:rsidR="00655412">
        <w:rPr>
          <w:rFonts w:ascii="Traditional Arabic" w:hAnsi="Traditional Arabic" w:cs="Traditional Arabic"/>
          <w:b/>
          <w:bCs/>
          <w:sz w:val="34"/>
          <w:szCs w:val="34"/>
          <w:rtl/>
        </w:rPr>
        <w:t>:</w:t>
      </w:r>
      <w:r w:rsidRPr="000A405A">
        <w:rPr>
          <w:rFonts w:ascii="Traditional Arabic" w:hAnsi="Traditional Arabic" w:cs="Traditional Arabic"/>
          <w:sz w:val="34"/>
          <w:szCs w:val="34"/>
          <w:rtl/>
        </w:rPr>
        <w:t xml:space="preserve"> </w:t>
      </w:r>
    </w:p>
    <w:p w14:paraId="094BC523" w14:textId="2880EE92" w:rsidR="00C77BD5" w:rsidRPr="000A405A" w:rsidRDefault="00156582"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shd w:val="clear" w:color="auto" w:fill="FFFEF5"/>
          <w:rtl/>
        </w:rPr>
        <w:t xml:space="preserve">وهو اسم للمال الذى يجب </w:t>
      </w:r>
      <w:r w:rsidR="00995072" w:rsidRPr="000A405A">
        <w:rPr>
          <w:rFonts w:ascii="Traditional Arabic" w:hAnsi="Traditional Arabic" w:cs="Traditional Arabic" w:hint="cs"/>
          <w:sz w:val="34"/>
          <w:szCs w:val="34"/>
          <w:shd w:val="clear" w:color="auto" w:fill="FFFEF5"/>
          <w:rtl/>
        </w:rPr>
        <w:t>في</w:t>
      </w:r>
      <w:r w:rsidRPr="000A405A">
        <w:rPr>
          <w:rFonts w:ascii="Traditional Arabic" w:hAnsi="Traditional Arabic" w:cs="Traditional Arabic"/>
          <w:sz w:val="34"/>
          <w:szCs w:val="34"/>
          <w:shd w:val="clear" w:color="auto" w:fill="FFFEF5"/>
          <w:rtl/>
        </w:rPr>
        <w:t xml:space="preserve"> عقد النكاح على الزوج </w:t>
      </w:r>
      <w:r w:rsidR="00995072" w:rsidRPr="000A405A">
        <w:rPr>
          <w:rFonts w:ascii="Traditional Arabic" w:hAnsi="Traditional Arabic" w:cs="Traditional Arabic" w:hint="cs"/>
          <w:sz w:val="34"/>
          <w:szCs w:val="34"/>
          <w:shd w:val="clear" w:color="auto" w:fill="FFFEF5"/>
          <w:rtl/>
        </w:rPr>
        <w:t>في</w:t>
      </w:r>
      <w:r w:rsidRPr="000A405A">
        <w:rPr>
          <w:rFonts w:ascii="Traditional Arabic" w:hAnsi="Traditional Arabic" w:cs="Traditional Arabic"/>
          <w:sz w:val="34"/>
          <w:szCs w:val="34"/>
          <w:shd w:val="clear" w:color="auto" w:fill="FFFEF5"/>
          <w:rtl/>
        </w:rPr>
        <w:t xml:space="preserve"> مقابل البضع</w:t>
      </w:r>
      <w:r w:rsidR="000A405A" w:rsidRPr="000A405A">
        <w:rPr>
          <w:rFonts w:ascii="Traditional Arabic" w:hAnsi="Traditional Arabic" w:cs="Traditional Arabic"/>
          <w:sz w:val="34"/>
          <w:szCs w:val="34"/>
          <w:shd w:val="clear" w:color="auto" w:fill="FFFEF5"/>
          <w:rtl/>
        </w:rPr>
        <w:t>،</w:t>
      </w:r>
      <w:r w:rsidRPr="000A405A">
        <w:rPr>
          <w:rFonts w:ascii="Traditional Arabic" w:hAnsi="Traditional Arabic" w:cs="Traditional Arabic"/>
          <w:sz w:val="34"/>
          <w:szCs w:val="34"/>
          <w:shd w:val="clear" w:color="auto" w:fill="FFFEF5"/>
          <w:rtl/>
        </w:rPr>
        <w:t xml:space="preserve"> إما </w:t>
      </w:r>
      <w:r w:rsidRPr="000A405A">
        <w:rPr>
          <w:rFonts w:ascii="Traditional Arabic" w:hAnsi="Traditional Arabic" w:cs="Traditional Arabic"/>
          <w:sz w:val="34"/>
          <w:szCs w:val="34"/>
          <w:rtl/>
        </w:rPr>
        <w:t xml:space="preserve">بالتسمية أو </w:t>
      </w:r>
      <w:r w:rsidR="00995072" w:rsidRPr="000A405A">
        <w:rPr>
          <w:rFonts w:ascii="Traditional Arabic" w:hAnsi="Traditional Arabic" w:cs="Traditional Arabic" w:hint="cs"/>
          <w:sz w:val="34"/>
          <w:szCs w:val="34"/>
          <w:rtl/>
        </w:rPr>
        <w:t xml:space="preserve">بالعقد. </w:t>
      </w:r>
      <w:r w:rsidR="00995072"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1)</w:t>
      </w:r>
      <w:r w:rsidR="00C77BD5" w:rsidRPr="000A405A">
        <w:rPr>
          <w:rFonts w:ascii="Traditional Arabic" w:hAnsi="Traditional Arabic" w:cs="Traditional Arabic"/>
          <w:sz w:val="34"/>
          <w:szCs w:val="34"/>
          <w:rtl/>
          <w:lang w:bidi="ar-EG"/>
        </w:rPr>
        <w:t xml:space="preserve"> </w:t>
      </w:r>
      <w:r w:rsidR="00BB01D3" w:rsidRPr="000A405A">
        <w:rPr>
          <w:rFonts w:ascii="Traditional Arabic" w:hAnsi="Traditional Arabic" w:cs="Traditional Arabic"/>
          <w:sz w:val="34"/>
          <w:szCs w:val="34"/>
          <w:rtl/>
        </w:rPr>
        <w:t>وهو حق</w:t>
      </w:r>
      <w:r w:rsidR="005B5849" w:rsidRPr="000A405A">
        <w:rPr>
          <w:rFonts w:ascii="Traditional Arabic" w:hAnsi="Traditional Arabic" w:cs="Traditional Arabic"/>
          <w:sz w:val="34"/>
          <w:szCs w:val="34"/>
          <w:rtl/>
        </w:rPr>
        <w:t xml:space="preserve"> مقرر لها بعقد النكاح لقول الله تعالى</w:t>
      </w:r>
      <w:r w:rsidR="00BB01D3" w:rsidRPr="000A405A">
        <w:rPr>
          <w:rFonts w:ascii="Traditional Arabic" w:hAnsi="Traditional Arabic" w:cs="Traditional Arabic"/>
          <w:sz w:val="34"/>
          <w:szCs w:val="34"/>
          <w:rtl/>
        </w:rPr>
        <w:t>:</w:t>
      </w:r>
      <w:r w:rsidR="005B5849" w:rsidRPr="000A405A">
        <w:rPr>
          <w:rFonts w:ascii="Traditional Arabic" w:hAnsi="Traditional Arabic" w:cs="Traditional Arabic"/>
          <w:sz w:val="34"/>
          <w:szCs w:val="34"/>
          <w:rtl/>
        </w:rPr>
        <w:t>(وآتوا النساء صدقاتهن نحلة)(2)</w:t>
      </w:r>
      <w:r w:rsidR="00995072">
        <w:rPr>
          <w:rFonts w:ascii="Traditional Arabic" w:hAnsi="Traditional Arabic" w:cs="Traditional Arabic" w:hint="cs"/>
          <w:sz w:val="34"/>
          <w:szCs w:val="34"/>
          <w:rtl/>
        </w:rPr>
        <w:t>.</w:t>
      </w:r>
    </w:p>
    <w:p w14:paraId="3AD68FDB" w14:textId="2C2D5866" w:rsidR="00C77BD5" w:rsidRPr="000A405A" w:rsidRDefault="005B5849" w:rsidP="000A405A">
      <w:pPr>
        <w:jc w:val="both"/>
        <w:rPr>
          <w:rFonts w:ascii="Traditional Arabic" w:hAnsi="Traditional Arabic" w:cs="Traditional Arabic"/>
          <w:sz w:val="34"/>
          <w:szCs w:val="34"/>
          <w:rtl/>
          <w:lang w:bidi="ar-EG"/>
        </w:rPr>
      </w:pPr>
      <w:r w:rsidRPr="000A405A">
        <w:rPr>
          <w:rFonts w:ascii="Traditional Arabic" w:hAnsi="Traditional Arabic" w:cs="Traditional Arabic"/>
          <w:sz w:val="34"/>
          <w:szCs w:val="34"/>
          <w:rtl/>
        </w:rPr>
        <w:t>وما رو</w:t>
      </w:r>
      <w:r w:rsidR="00BB01D3" w:rsidRPr="000A405A">
        <w:rPr>
          <w:rFonts w:ascii="Traditional Arabic" w:hAnsi="Traditional Arabic" w:cs="Traditional Arabic"/>
          <w:sz w:val="34"/>
          <w:szCs w:val="34"/>
          <w:rtl/>
        </w:rPr>
        <w:t>ي عن</w:t>
      </w:r>
      <w:r w:rsidRPr="000A405A">
        <w:rPr>
          <w:rFonts w:ascii="Traditional Arabic" w:hAnsi="Traditional Arabic" w:cs="Traditional Arabic"/>
          <w:sz w:val="34"/>
          <w:szCs w:val="34"/>
          <w:rtl/>
        </w:rPr>
        <w:t xml:space="preserve"> رسول الله صلى الله عليه وسلم</w:t>
      </w:r>
      <w:r w:rsidR="00BB01D3" w:rsidRPr="000A405A">
        <w:rPr>
          <w:rFonts w:ascii="Traditional Arabic" w:hAnsi="Traditional Arabic" w:cs="Traditional Arabic"/>
          <w:sz w:val="34"/>
          <w:szCs w:val="34"/>
          <w:rtl/>
        </w:rPr>
        <w:t xml:space="preserve"> أنه قال</w:t>
      </w:r>
      <w:r w:rsidRPr="000A405A">
        <w:rPr>
          <w:rFonts w:ascii="Traditional Arabic" w:hAnsi="Traditional Arabic" w:cs="Traditional Arabic"/>
          <w:sz w:val="34"/>
          <w:szCs w:val="34"/>
          <w:rtl/>
        </w:rPr>
        <w:t xml:space="preserve"> </w:t>
      </w:r>
      <w:r w:rsidR="00BB01D3" w:rsidRPr="000A405A">
        <w:rPr>
          <w:rFonts w:ascii="Traditional Arabic" w:hAnsi="Traditional Arabic" w:cs="Traditional Arabic"/>
          <w:sz w:val="34"/>
          <w:szCs w:val="34"/>
          <w:rtl/>
        </w:rPr>
        <w:t>لمريد الزواج من امرأة: (التمس ولو خاتما من حديد)</w:t>
      </w:r>
      <w:r w:rsidR="00A70688" w:rsidRPr="000A405A">
        <w:rPr>
          <w:rFonts w:ascii="Traditional Arabic" w:hAnsi="Traditional Arabic" w:cs="Traditional Arabic"/>
          <w:sz w:val="34"/>
          <w:szCs w:val="34"/>
          <w:rtl/>
        </w:rPr>
        <w:t>(3)</w:t>
      </w:r>
      <w:r w:rsidR="00BB01D3" w:rsidRPr="000A405A">
        <w:rPr>
          <w:rFonts w:ascii="Traditional Arabic" w:hAnsi="Traditional Arabic" w:cs="Traditional Arabic"/>
          <w:sz w:val="34"/>
          <w:szCs w:val="34"/>
          <w:rtl/>
        </w:rPr>
        <w:t xml:space="preserve"> كمهر مقدم</w:t>
      </w:r>
      <w:r w:rsidR="00C77BD5" w:rsidRPr="000A405A">
        <w:rPr>
          <w:rFonts w:ascii="Traditional Arabic" w:hAnsi="Traditional Arabic" w:cs="Traditional Arabic"/>
          <w:sz w:val="34"/>
          <w:szCs w:val="34"/>
          <w:rtl/>
        </w:rPr>
        <w:t xml:space="preserve"> لها</w:t>
      </w:r>
      <w:r w:rsidR="00BB01D3" w:rsidRPr="000A405A">
        <w:rPr>
          <w:rFonts w:ascii="Traditional Arabic" w:hAnsi="Traditional Arabic" w:cs="Traditional Arabic"/>
          <w:sz w:val="34"/>
          <w:szCs w:val="34"/>
          <w:rtl/>
        </w:rPr>
        <w:t>.</w:t>
      </w:r>
      <w:r w:rsidR="00C77BD5" w:rsidRPr="000A405A">
        <w:rPr>
          <w:rFonts w:ascii="Traditional Arabic" w:hAnsi="Traditional Arabic" w:cs="Traditional Arabic"/>
          <w:sz w:val="34"/>
          <w:szCs w:val="34"/>
          <w:rtl/>
        </w:rPr>
        <w:t xml:space="preserve">. والمهر المسمى هو </w:t>
      </w:r>
      <w:r w:rsidR="00995072" w:rsidRPr="000A405A">
        <w:rPr>
          <w:rFonts w:ascii="Traditional Arabic" w:hAnsi="Traditional Arabic" w:cs="Traditional Arabic" w:hint="cs"/>
          <w:sz w:val="34"/>
          <w:szCs w:val="34"/>
          <w:rtl/>
        </w:rPr>
        <w:t>الذي</w:t>
      </w:r>
      <w:r w:rsidR="00C77BD5" w:rsidRPr="000A405A">
        <w:rPr>
          <w:rFonts w:ascii="Traditional Arabic" w:hAnsi="Traditional Arabic" w:cs="Traditional Arabic"/>
          <w:sz w:val="34"/>
          <w:szCs w:val="34"/>
          <w:rtl/>
        </w:rPr>
        <w:t xml:space="preserve"> يتفق المتعاقدان على مقداره</w:t>
      </w:r>
      <w:r w:rsidR="00C77BD5" w:rsidRPr="000A405A">
        <w:rPr>
          <w:rFonts w:ascii="Traditional Arabic" w:hAnsi="Traditional Arabic" w:cs="Traditional Arabic"/>
          <w:sz w:val="34"/>
          <w:szCs w:val="34"/>
          <w:rtl/>
          <w:lang w:bidi="ar-EG"/>
        </w:rPr>
        <w:t>.</w:t>
      </w:r>
    </w:p>
    <w:p w14:paraId="2E68B94D" w14:textId="716C55E6" w:rsidR="000A405A" w:rsidRPr="000A405A" w:rsidRDefault="000A405A" w:rsidP="000A405A">
      <w:pPr>
        <w:jc w:val="both"/>
        <w:rPr>
          <w:rFonts w:ascii="Traditional Arabic" w:hAnsi="Traditional Arabic" w:cs="Traditional Arabic"/>
          <w:sz w:val="34"/>
          <w:szCs w:val="34"/>
          <w:rtl/>
        </w:rPr>
      </w:pPr>
      <w:r w:rsidRPr="000A405A">
        <w:rPr>
          <w:rFonts w:ascii="Traditional Arabic" w:hAnsi="Traditional Arabic" w:cs="Traditional Arabic"/>
          <w:b/>
          <w:bCs/>
          <w:sz w:val="34"/>
          <w:szCs w:val="34"/>
          <w:rtl/>
        </w:rPr>
        <w:t>ب - النفقة</w:t>
      </w:r>
      <w:r w:rsidR="00655412">
        <w:rPr>
          <w:rFonts w:ascii="Traditional Arabic" w:hAnsi="Traditional Arabic" w:cs="Traditional Arabic"/>
          <w:b/>
          <w:bCs/>
          <w:sz w:val="34"/>
          <w:szCs w:val="34"/>
          <w:rtl/>
        </w:rPr>
        <w:t>:</w:t>
      </w:r>
      <w:r w:rsidRPr="000A405A">
        <w:rPr>
          <w:rFonts w:ascii="Traditional Arabic" w:hAnsi="Traditional Arabic" w:cs="Traditional Arabic"/>
          <w:sz w:val="34"/>
          <w:szCs w:val="34"/>
          <w:rtl/>
        </w:rPr>
        <w:t xml:space="preserve"> </w:t>
      </w:r>
    </w:p>
    <w:p w14:paraId="0299906C" w14:textId="77777777" w:rsidR="000A405A" w:rsidRPr="000A405A" w:rsidRDefault="000A405A"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وقد أجمع علماء الإسلام على وجوب نفقات الزوجات على أزواجهن بشرط تمكين المرأة نفسها لزوجها، فإن امتنعت منه أو نشزت لم تستحق النفقة. </w:t>
      </w:r>
    </w:p>
    <w:p w14:paraId="584643B8" w14:textId="78D6B3C2" w:rsidR="000A405A" w:rsidRPr="000A405A" w:rsidRDefault="000A405A"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لقوله تعالى: ( وعلى المولود له رزقهن وكسوتهن بالمعروف) (1)، وقال عز وجل</w:t>
      </w:r>
      <w:r w:rsidR="00655412">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 لينفق ذو سعة من سعته ومن قدر عليه رزقه فلينفق مما آتاه الله )(2).  </w:t>
      </w:r>
    </w:p>
    <w:p w14:paraId="1AA0C470" w14:textId="77777777" w:rsidR="000A405A" w:rsidRPr="000A405A" w:rsidRDefault="000A405A"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فإن كانت المرأة مؤدية لحقها وكان بخيلا فلها أن تأخذ من ماله ولو بحيله بالمعروف - أي على القدر الذي يكفيها من غير زياده -.</w:t>
      </w:r>
    </w:p>
    <w:p w14:paraId="249CB7F5" w14:textId="2639EC61" w:rsidR="000A405A" w:rsidRPr="000A405A" w:rsidRDefault="000A405A"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دخلت هند بنت عتبة امرأة أبي سفيان على رسول الله صلى الله عليه وسلم فقالت</w:t>
      </w:r>
      <w:r w:rsidR="00655412">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يا رسول الله إن أبا سفيان رجل شحيح لا يعطيني من النفقة ما يكفيني ويكفي بني إلا ما أخذت من ماله بغير علمه فهل علي في ذلك من جناح؟</w:t>
      </w:r>
    </w:p>
    <w:p w14:paraId="187DEAC9" w14:textId="77777777" w:rsidR="000A405A" w:rsidRPr="000A405A" w:rsidRDefault="000A405A" w:rsidP="000A405A">
      <w:pPr>
        <w:pBdr>
          <w:bottom w:val="single" w:sz="12" w:space="1" w:color="auto"/>
        </w:pBdr>
        <w:jc w:val="both"/>
        <w:rPr>
          <w:rFonts w:ascii="Traditional Arabic" w:hAnsi="Traditional Arabic" w:cs="Traditional Arabic"/>
          <w:sz w:val="34"/>
          <w:szCs w:val="34"/>
          <w:rtl/>
        </w:rPr>
      </w:pPr>
    </w:p>
    <w:p w14:paraId="30F1C3BF" w14:textId="77777777" w:rsidR="000A405A" w:rsidRPr="000A405A" w:rsidRDefault="000A405A" w:rsidP="000A405A">
      <w:pPr>
        <w:pBdr>
          <w:bottom w:val="single" w:sz="12" w:space="1" w:color="auto"/>
        </w:pBdr>
        <w:jc w:val="both"/>
        <w:rPr>
          <w:rFonts w:ascii="Traditional Arabic" w:hAnsi="Traditional Arabic" w:cs="Traditional Arabic"/>
          <w:sz w:val="34"/>
          <w:szCs w:val="34"/>
          <w:rtl/>
        </w:rPr>
      </w:pPr>
    </w:p>
    <w:p w14:paraId="1150C31E" w14:textId="77777777" w:rsidR="000A405A" w:rsidRPr="000A405A" w:rsidRDefault="000A405A" w:rsidP="000A405A">
      <w:pPr>
        <w:pBdr>
          <w:bottom w:val="single" w:sz="12" w:space="1" w:color="auto"/>
        </w:pBdr>
        <w:jc w:val="both"/>
        <w:rPr>
          <w:rFonts w:ascii="Traditional Arabic" w:hAnsi="Traditional Arabic" w:cs="Traditional Arabic"/>
          <w:sz w:val="34"/>
          <w:szCs w:val="34"/>
          <w:rtl/>
        </w:rPr>
      </w:pPr>
    </w:p>
    <w:p w14:paraId="0A27A2DF" w14:textId="2FD52707" w:rsidR="005B5849" w:rsidRPr="000A405A" w:rsidRDefault="005B5849" w:rsidP="000A405A">
      <w:pPr>
        <w:pStyle w:val="a3"/>
        <w:numPr>
          <w:ilvl w:val="0"/>
          <w:numId w:val="5"/>
        </w:numPr>
        <w:ind w:left="0" w:firstLine="0"/>
        <w:jc w:val="both"/>
        <w:rPr>
          <w:rFonts w:ascii="Traditional Arabic" w:hAnsi="Traditional Arabic" w:cs="Traditional Arabic"/>
          <w:sz w:val="34"/>
          <w:szCs w:val="34"/>
          <w:rtl/>
          <w:lang w:bidi="ar-EG"/>
        </w:rPr>
      </w:pPr>
      <w:r w:rsidRPr="000A405A">
        <w:rPr>
          <w:rFonts w:ascii="Traditional Arabic" w:hAnsi="Traditional Arabic" w:cs="Traditional Arabic"/>
          <w:sz w:val="34"/>
          <w:szCs w:val="34"/>
          <w:rtl/>
          <w:lang w:bidi="ar-EG"/>
        </w:rPr>
        <w:t>رد المحتار على الدر المختار، محمد أمين (ابن عابدين)، ط2، 1383هـ/1963م المطبعة الأميرية</w:t>
      </w:r>
      <w:r w:rsidR="000A405A" w:rsidRPr="000A405A">
        <w:rPr>
          <w:rFonts w:ascii="Traditional Arabic" w:hAnsi="Traditional Arabic" w:cs="Traditional Arabic"/>
          <w:sz w:val="34"/>
          <w:szCs w:val="34"/>
          <w:rtl/>
          <w:lang w:bidi="ar-EG"/>
        </w:rPr>
        <w:t>،</w:t>
      </w:r>
      <w:r w:rsidRPr="000A405A">
        <w:rPr>
          <w:rFonts w:ascii="Traditional Arabic" w:hAnsi="Traditional Arabic" w:cs="Traditional Arabic"/>
          <w:sz w:val="34"/>
          <w:szCs w:val="34"/>
          <w:rtl/>
          <w:lang w:bidi="ar-EG"/>
        </w:rPr>
        <w:t xml:space="preserve"> القاهرة 2/ 337.</w:t>
      </w:r>
    </w:p>
    <w:p w14:paraId="2DA005D3" w14:textId="77777777" w:rsidR="005B5849" w:rsidRPr="000A405A" w:rsidRDefault="005B5849" w:rsidP="000A405A">
      <w:pPr>
        <w:pStyle w:val="a3"/>
        <w:numPr>
          <w:ilvl w:val="0"/>
          <w:numId w:val="5"/>
        </w:numPr>
        <w:ind w:left="0" w:firstLine="0"/>
        <w:jc w:val="both"/>
        <w:rPr>
          <w:rFonts w:ascii="Traditional Arabic" w:hAnsi="Traditional Arabic" w:cs="Traditional Arabic"/>
          <w:sz w:val="34"/>
          <w:szCs w:val="34"/>
          <w:lang w:bidi="ar-EG"/>
        </w:rPr>
      </w:pPr>
      <w:r w:rsidRPr="000A405A">
        <w:rPr>
          <w:rFonts w:ascii="Traditional Arabic" w:hAnsi="Traditional Arabic" w:cs="Traditional Arabic"/>
          <w:sz w:val="34"/>
          <w:szCs w:val="34"/>
          <w:rtl/>
        </w:rPr>
        <w:t>النساء:4</w:t>
      </w:r>
    </w:p>
    <w:p w14:paraId="6F0C4E0F" w14:textId="293FCB38" w:rsidR="000A405A" w:rsidRDefault="004937F1" w:rsidP="000A405A">
      <w:pPr>
        <w:pStyle w:val="a3"/>
        <w:numPr>
          <w:ilvl w:val="0"/>
          <w:numId w:val="5"/>
        </w:numPr>
        <w:ind w:left="0" w:firstLine="0"/>
        <w:jc w:val="both"/>
        <w:rPr>
          <w:rFonts w:ascii="Traditional Arabic" w:hAnsi="Traditional Arabic" w:cs="Traditional Arabic"/>
          <w:sz w:val="34"/>
          <w:szCs w:val="34"/>
          <w:rtl/>
          <w:lang w:bidi="ar-EG"/>
        </w:rPr>
      </w:pPr>
      <w:r w:rsidRPr="000A405A">
        <w:rPr>
          <w:rFonts w:ascii="Traditional Arabic" w:hAnsi="Traditional Arabic" w:cs="Traditional Arabic"/>
          <w:sz w:val="34"/>
          <w:szCs w:val="34"/>
          <w:rtl/>
          <w:lang w:bidi="ar-EG"/>
        </w:rPr>
        <w:t>أخرجه البخارى (3/403 و416)</w:t>
      </w:r>
      <w:r w:rsidR="000A405A" w:rsidRPr="000A405A">
        <w:rPr>
          <w:rFonts w:ascii="Traditional Arabic" w:hAnsi="Traditional Arabic" w:cs="Traditional Arabic"/>
          <w:sz w:val="34"/>
          <w:szCs w:val="34"/>
          <w:rtl/>
          <w:lang w:bidi="ar-EG"/>
        </w:rPr>
        <w:t>،</w:t>
      </w:r>
      <w:r w:rsidRPr="000A405A">
        <w:rPr>
          <w:rFonts w:ascii="Traditional Arabic" w:hAnsi="Traditional Arabic" w:cs="Traditional Arabic"/>
          <w:sz w:val="34"/>
          <w:szCs w:val="34"/>
          <w:rtl/>
          <w:lang w:bidi="ar-EG"/>
        </w:rPr>
        <w:t xml:space="preserve"> ومسلم (4/143).</w:t>
      </w:r>
    </w:p>
    <w:p w14:paraId="58C28DF5" w14:textId="77777777" w:rsidR="00A70688" w:rsidRPr="000A405A" w:rsidRDefault="00A70688" w:rsidP="000A405A">
      <w:pPr>
        <w:pStyle w:val="a3"/>
        <w:numPr>
          <w:ilvl w:val="0"/>
          <w:numId w:val="6"/>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البقرة:233</w:t>
      </w:r>
    </w:p>
    <w:p w14:paraId="3ACCCEA4" w14:textId="77777777" w:rsidR="00DD5D9E" w:rsidRPr="000A405A" w:rsidRDefault="00A70688" w:rsidP="000A405A">
      <w:pPr>
        <w:pStyle w:val="a3"/>
        <w:numPr>
          <w:ilvl w:val="0"/>
          <w:numId w:val="6"/>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الطلاق:7</w:t>
      </w:r>
    </w:p>
    <w:p w14:paraId="5E202CDD" w14:textId="3EC81005" w:rsidR="00D36649" w:rsidRPr="000A405A" w:rsidRDefault="00B313D1"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فقال رسول الله صلى الله عليه وسلم</w:t>
      </w:r>
      <w:r w:rsidR="00655412">
        <w:rPr>
          <w:rFonts w:ascii="Traditional Arabic" w:hAnsi="Traditional Arabic" w:cs="Traditional Arabic"/>
          <w:sz w:val="34"/>
          <w:szCs w:val="34"/>
          <w:rtl/>
        </w:rPr>
        <w:t>:</w:t>
      </w:r>
      <w:r w:rsidR="001032A3" w:rsidRPr="000A405A">
        <w:rPr>
          <w:rFonts w:ascii="Traditional Arabic" w:hAnsi="Traditional Arabic" w:cs="Traditional Arabic"/>
          <w:sz w:val="34"/>
          <w:szCs w:val="34"/>
          <w:rtl/>
        </w:rPr>
        <w:t xml:space="preserve"> "</w:t>
      </w:r>
      <w:r w:rsidRPr="000A405A">
        <w:rPr>
          <w:rFonts w:ascii="Traditional Arabic" w:hAnsi="Traditional Arabic" w:cs="Traditional Arabic"/>
          <w:sz w:val="34"/>
          <w:szCs w:val="34"/>
          <w:rtl/>
        </w:rPr>
        <w:t xml:space="preserve"> خذي من ماله</w:t>
      </w:r>
      <w:r w:rsidR="001032A3" w:rsidRPr="000A405A">
        <w:rPr>
          <w:rFonts w:ascii="Traditional Arabic" w:hAnsi="Traditional Arabic" w:cs="Traditional Arabic"/>
          <w:sz w:val="34"/>
          <w:szCs w:val="34"/>
          <w:rtl/>
        </w:rPr>
        <w:t xml:space="preserve"> بالمعروف ما يكفيك ويكفي بنيك ".(1)</w:t>
      </w:r>
    </w:p>
    <w:p w14:paraId="1365F879" w14:textId="63EA759B" w:rsidR="00C77BD5" w:rsidRPr="000A405A" w:rsidRDefault="0020375F" w:rsidP="000A405A">
      <w:pPr>
        <w:jc w:val="both"/>
        <w:rPr>
          <w:rFonts w:ascii="Traditional Arabic" w:hAnsi="Traditional Arabic" w:cs="Traditional Arabic"/>
          <w:sz w:val="34"/>
          <w:szCs w:val="34"/>
          <w:rtl/>
        </w:rPr>
      </w:pPr>
      <w:r w:rsidRPr="000A405A">
        <w:rPr>
          <w:rFonts w:ascii="Traditional Arabic" w:hAnsi="Traditional Arabic" w:cs="Traditional Arabic"/>
          <w:b/>
          <w:bCs/>
          <w:sz w:val="34"/>
          <w:szCs w:val="34"/>
          <w:rtl/>
        </w:rPr>
        <w:lastRenderedPageBreak/>
        <w:t>ج- السكنى</w:t>
      </w:r>
      <w:r w:rsidR="00655412">
        <w:rPr>
          <w:rFonts w:ascii="Traditional Arabic" w:hAnsi="Traditional Arabic" w:cs="Traditional Arabic"/>
          <w:b/>
          <w:bCs/>
          <w:sz w:val="34"/>
          <w:szCs w:val="34"/>
          <w:rtl/>
        </w:rPr>
        <w:t>:</w:t>
      </w:r>
      <w:r w:rsidRPr="000A405A">
        <w:rPr>
          <w:rFonts w:ascii="Traditional Arabic" w:hAnsi="Traditional Arabic" w:cs="Traditional Arabic"/>
          <w:sz w:val="34"/>
          <w:szCs w:val="34"/>
          <w:rtl/>
        </w:rPr>
        <w:t xml:space="preserve"> </w:t>
      </w:r>
    </w:p>
    <w:p w14:paraId="49F9F9CC" w14:textId="2A37B1FC" w:rsidR="00C81D58" w:rsidRDefault="0020375F"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وهو من حقوق الزوجة</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وهو أن يهيىء لها زوجها مسكنا على قدر سعته وقدرته</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قال الله تعالى</w:t>
      </w:r>
      <w:r w:rsidR="00655412">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w:t>
      </w:r>
      <w:r w:rsidR="009D123B"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أسكنوهن من حيث سكنتم من وج</w:t>
      </w:r>
      <w:r w:rsidR="001032A3" w:rsidRPr="000A405A">
        <w:rPr>
          <w:rFonts w:ascii="Traditional Arabic" w:hAnsi="Traditional Arabic" w:cs="Traditional Arabic"/>
          <w:sz w:val="34"/>
          <w:szCs w:val="34"/>
          <w:rtl/>
        </w:rPr>
        <w:t>دكم ).(2)</w:t>
      </w:r>
    </w:p>
    <w:p w14:paraId="0C1E7F3A" w14:textId="77777777" w:rsidR="00995072" w:rsidRPr="000A405A" w:rsidRDefault="00995072" w:rsidP="000A405A">
      <w:pPr>
        <w:jc w:val="both"/>
        <w:rPr>
          <w:rFonts w:ascii="Traditional Arabic" w:hAnsi="Traditional Arabic" w:cs="Traditional Arabic"/>
          <w:sz w:val="34"/>
          <w:szCs w:val="34"/>
          <w:rtl/>
        </w:rPr>
      </w:pPr>
    </w:p>
    <w:p w14:paraId="15F0D7A9" w14:textId="500EA256" w:rsidR="009D123B" w:rsidRPr="000A405A" w:rsidRDefault="009D123B" w:rsidP="000A405A">
      <w:pPr>
        <w:pStyle w:val="a3"/>
        <w:numPr>
          <w:ilvl w:val="0"/>
          <w:numId w:val="4"/>
        </w:numPr>
        <w:ind w:left="0" w:firstLine="0"/>
        <w:jc w:val="both"/>
        <w:rPr>
          <w:rFonts w:ascii="Traditional Arabic" w:hAnsi="Traditional Arabic" w:cs="Traditional Arabic"/>
          <w:b/>
          <w:bCs/>
          <w:sz w:val="34"/>
          <w:szCs w:val="34"/>
        </w:rPr>
      </w:pPr>
      <w:r w:rsidRPr="000A405A">
        <w:rPr>
          <w:rFonts w:ascii="Traditional Arabic" w:hAnsi="Traditional Arabic" w:cs="Traditional Arabic"/>
          <w:b/>
          <w:bCs/>
          <w:sz w:val="34"/>
          <w:szCs w:val="34"/>
          <w:rtl/>
        </w:rPr>
        <w:t>التأديب</w:t>
      </w:r>
      <w:r w:rsidR="00655412">
        <w:rPr>
          <w:rFonts w:ascii="Traditional Arabic" w:hAnsi="Traditional Arabic" w:cs="Traditional Arabic"/>
          <w:b/>
          <w:bCs/>
          <w:sz w:val="34"/>
          <w:szCs w:val="34"/>
          <w:rtl/>
        </w:rPr>
        <w:t>:</w:t>
      </w:r>
    </w:p>
    <w:p w14:paraId="538E2BFC" w14:textId="77777777" w:rsidR="00DD5D9E" w:rsidRPr="000A405A" w:rsidRDefault="009D123B"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لقوله تعالى: ( واللاتي تخافون نشوزهن فعظوهن واهجروهن في المضاجع واضربوهن فإن أطعنكم فلا تبغوا عليهن سبيلا ).(3)</w:t>
      </w:r>
      <w:r w:rsidR="00CB08A5" w:rsidRPr="000A405A">
        <w:rPr>
          <w:rFonts w:ascii="Traditional Arabic" w:hAnsi="Traditional Arabic" w:cs="Traditional Arabic"/>
          <w:b/>
          <w:bCs/>
          <w:sz w:val="34"/>
          <w:szCs w:val="34"/>
          <w:rtl/>
        </w:rPr>
        <w:t xml:space="preserve"> </w:t>
      </w:r>
      <w:r w:rsidR="00DD5D9E" w:rsidRPr="000A405A">
        <w:rPr>
          <w:rFonts w:ascii="Traditional Arabic" w:hAnsi="Traditional Arabic" w:cs="Traditional Arabic"/>
          <w:sz w:val="34"/>
          <w:szCs w:val="34"/>
          <w:rtl/>
        </w:rPr>
        <w:t xml:space="preserve"> </w:t>
      </w:r>
    </w:p>
    <w:p w14:paraId="103A483A" w14:textId="4F7750CE" w:rsidR="009D123B" w:rsidRPr="000A405A" w:rsidRDefault="009D123B"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وقوله تعالى</w:t>
      </w:r>
      <w:r w:rsidR="00655412">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 يا أيها الذين آمنوا قوا أنفسكم وأهليك</w:t>
      </w:r>
      <w:r w:rsidR="00CB08A5" w:rsidRPr="000A405A">
        <w:rPr>
          <w:rFonts w:ascii="Traditional Arabic" w:hAnsi="Traditional Arabic" w:cs="Traditional Arabic"/>
          <w:sz w:val="34"/>
          <w:szCs w:val="34"/>
          <w:rtl/>
        </w:rPr>
        <w:t xml:space="preserve">م نارا وقودها الناس والحجارة </w:t>
      </w:r>
      <w:r w:rsidRPr="000A405A">
        <w:rPr>
          <w:rFonts w:ascii="Traditional Arabic" w:hAnsi="Traditional Arabic" w:cs="Traditional Arabic"/>
          <w:sz w:val="34"/>
          <w:szCs w:val="34"/>
          <w:rtl/>
        </w:rPr>
        <w:t>). (4)</w:t>
      </w:r>
    </w:p>
    <w:p w14:paraId="71E24715" w14:textId="77777777" w:rsidR="000A405A" w:rsidRDefault="009D123B" w:rsidP="000A405A">
      <w:pPr>
        <w:pBdr>
          <w:bottom w:val="single" w:sz="12" w:space="1" w:color="auto"/>
        </w:pBdr>
        <w:jc w:val="both"/>
        <w:rPr>
          <w:rFonts w:ascii="Traditional Arabic" w:hAnsi="Traditional Arabic" w:cs="Traditional Arabic"/>
          <w:sz w:val="34"/>
          <w:szCs w:val="34"/>
          <w:rtl/>
        </w:rPr>
      </w:pPr>
      <w:r w:rsidRPr="000A405A">
        <w:rPr>
          <w:rFonts w:ascii="Traditional Arabic" w:hAnsi="Traditional Arabic" w:cs="Traditional Arabic"/>
          <w:b/>
          <w:bCs/>
          <w:sz w:val="34"/>
          <w:szCs w:val="34"/>
          <w:u w:val="single"/>
          <w:rtl/>
        </w:rPr>
        <w:t>ومعنى التأديب</w:t>
      </w:r>
      <w:r w:rsidRPr="000A405A">
        <w:rPr>
          <w:rFonts w:ascii="Traditional Arabic" w:hAnsi="Traditional Arabic" w:cs="Traditional Arabic"/>
          <w:b/>
          <w:bCs/>
          <w:sz w:val="34"/>
          <w:szCs w:val="34"/>
          <w:rtl/>
        </w:rPr>
        <w:t>:</w:t>
      </w:r>
      <w:r w:rsidRPr="000A405A">
        <w:rPr>
          <w:rFonts w:ascii="Traditional Arabic" w:hAnsi="Traditional Arabic" w:cs="Traditional Arabic"/>
          <w:sz w:val="34"/>
          <w:szCs w:val="34"/>
          <w:rtl/>
        </w:rPr>
        <w:t xml:space="preserve"> أمرهن بطاعة الله</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ونهيهن عن معصيته</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w:t>
      </w:r>
      <w:r w:rsidR="00DD5D9E" w:rsidRPr="000A405A">
        <w:rPr>
          <w:rFonts w:ascii="Traditional Arabic" w:hAnsi="Traditional Arabic" w:cs="Traditional Arabic"/>
          <w:sz w:val="34"/>
          <w:szCs w:val="34"/>
          <w:rtl/>
        </w:rPr>
        <w:t>وايضا ت</w:t>
      </w:r>
      <w:r w:rsidR="00CB08A5" w:rsidRPr="000A405A">
        <w:rPr>
          <w:rFonts w:ascii="Traditional Arabic" w:hAnsi="Traditional Arabic" w:cs="Traditional Arabic"/>
          <w:sz w:val="34"/>
          <w:szCs w:val="34"/>
          <w:rtl/>
        </w:rPr>
        <w:t>رو</w:t>
      </w:r>
      <w:r w:rsidR="00DD5D9E" w:rsidRPr="000A405A">
        <w:rPr>
          <w:rFonts w:ascii="Traditional Arabic" w:hAnsi="Traditional Arabic" w:cs="Traditional Arabic"/>
          <w:sz w:val="34"/>
          <w:szCs w:val="34"/>
          <w:rtl/>
        </w:rPr>
        <w:t>يضهن على التأدب بآداب الزوج</w:t>
      </w:r>
      <w:r w:rsidR="00CB08A5" w:rsidRPr="000A405A">
        <w:rPr>
          <w:rFonts w:ascii="Traditional Arabic" w:hAnsi="Traditional Arabic" w:cs="Traditional Arabic"/>
          <w:sz w:val="34"/>
          <w:szCs w:val="34"/>
          <w:rtl/>
        </w:rPr>
        <w:t xml:space="preserve"> و التكيف مع طبعه مادام خلقه حسن مقبول. </w:t>
      </w:r>
    </w:p>
    <w:p w14:paraId="48B6A074" w14:textId="77777777" w:rsidR="000A405A" w:rsidRDefault="000A405A" w:rsidP="000A405A">
      <w:pPr>
        <w:pBdr>
          <w:bottom w:val="single" w:sz="12" w:space="1" w:color="auto"/>
        </w:pBdr>
        <w:jc w:val="both"/>
        <w:rPr>
          <w:rFonts w:ascii="Traditional Arabic" w:hAnsi="Traditional Arabic" w:cs="Traditional Arabic"/>
          <w:sz w:val="34"/>
          <w:szCs w:val="34"/>
          <w:rtl/>
        </w:rPr>
      </w:pPr>
    </w:p>
    <w:p w14:paraId="3B657586" w14:textId="77777777" w:rsidR="000A405A" w:rsidRDefault="000A405A" w:rsidP="000A405A">
      <w:pPr>
        <w:pBdr>
          <w:bottom w:val="single" w:sz="12" w:space="1" w:color="auto"/>
        </w:pBd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 عن عبد الله بن عمر يقول: سمعت رسول الله صلى الله عليه وسلم يقول:( كلكم راع وكلكم مسؤول عن رعيته، الإمام راع ومسؤول عن رعيته، والرجل راع في أهله وهو مسؤول عن رعيته، والمرأة راعية في بيت زوجها ومسؤولة عن رعيتها، والخادم راع في مال سيده ومسؤول عن رعيته، -قال: وحسبت أن قد قال: والرجل راع في مال أبيه ومسؤول عن رعيته- وكلكم راع ومسؤول عن رعيته). (1)</w:t>
      </w:r>
    </w:p>
    <w:p w14:paraId="649D6F16" w14:textId="77777777" w:rsidR="000A405A" w:rsidRDefault="000A405A" w:rsidP="000A405A">
      <w:pPr>
        <w:pBdr>
          <w:bottom w:val="single" w:sz="12" w:space="1" w:color="auto"/>
        </w:pBd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فلزوج على زوجته حق تأديبها بآداب الإسلام ثم الآداب المقبولة عرفا وتعويدها ما تتم به السكينة في منزله من غير جور أو تكليف بغير المستطاع.</w:t>
      </w:r>
    </w:p>
    <w:p w14:paraId="51FB9170" w14:textId="666F977D" w:rsidR="000A405A" w:rsidRPr="000A405A" w:rsidRDefault="000A405A" w:rsidP="000A405A">
      <w:pPr>
        <w:pBdr>
          <w:bottom w:val="single" w:sz="12" w:space="1" w:color="auto"/>
        </w:pBd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ويتبع في ذلك الطريق الإسلامية في تربيه من نصح وملاطفة وصبر ثم زجر ثم تعنيف ثم هجر ثم ضرب غير مبرح. ويحرص الزوج كل الحرص مراجعة نفسه والا يظلم.</w:t>
      </w:r>
    </w:p>
    <w:p w14:paraId="1F282B58" w14:textId="77777777" w:rsidR="000A405A" w:rsidRDefault="000A405A" w:rsidP="000A405A">
      <w:pPr>
        <w:pBdr>
          <w:bottom w:val="single" w:sz="12" w:space="1" w:color="auto"/>
        </w:pBdr>
        <w:jc w:val="both"/>
        <w:rPr>
          <w:rFonts w:ascii="Traditional Arabic" w:hAnsi="Traditional Arabic" w:cs="Traditional Arabic"/>
          <w:sz w:val="34"/>
          <w:szCs w:val="34"/>
          <w:rtl/>
        </w:rPr>
      </w:pPr>
    </w:p>
    <w:p w14:paraId="73685D22" w14:textId="77777777" w:rsidR="000A405A" w:rsidRDefault="000A405A" w:rsidP="000A405A">
      <w:pPr>
        <w:pBdr>
          <w:bottom w:val="single" w:sz="12" w:space="1" w:color="auto"/>
        </w:pBdr>
        <w:jc w:val="both"/>
        <w:rPr>
          <w:rFonts w:ascii="Traditional Arabic" w:hAnsi="Traditional Arabic" w:cs="Traditional Arabic"/>
          <w:sz w:val="34"/>
          <w:szCs w:val="34"/>
          <w:rtl/>
        </w:rPr>
      </w:pPr>
    </w:p>
    <w:p w14:paraId="05C9E873" w14:textId="77777777" w:rsidR="000A405A" w:rsidRDefault="000A405A" w:rsidP="000A405A">
      <w:pPr>
        <w:pBdr>
          <w:bottom w:val="single" w:sz="12" w:space="1" w:color="auto"/>
        </w:pBdr>
        <w:jc w:val="both"/>
        <w:rPr>
          <w:rFonts w:ascii="Traditional Arabic" w:hAnsi="Traditional Arabic" w:cs="Traditional Arabic"/>
          <w:sz w:val="34"/>
          <w:szCs w:val="34"/>
          <w:rtl/>
        </w:rPr>
      </w:pPr>
    </w:p>
    <w:p w14:paraId="1991A5AA" w14:textId="77777777" w:rsidR="000A405A" w:rsidRDefault="000A405A" w:rsidP="000A405A">
      <w:pPr>
        <w:pBdr>
          <w:bottom w:val="single" w:sz="12" w:space="1" w:color="auto"/>
        </w:pBdr>
        <w:jc w:val="both"/>
        <w:rPr>
          <w:rFonts w:ascii="Traditional Arabic" w:hAnsi="Traditional Arabic" w:cs="Traditional Arabic"/>
          <w:sz w:val="34"/>
          <w:szCs w:val="34"/>
          <w:rtl/>
        </w:rPr>
      </w:pPr>
    </w:p>
    <w:p w14:paraId="038D2E92" w14:textId="77777777" w:rsidR="000A405A" w:rsidRPr="000A405A" w:rsidRDefault="000A405A" w:rsidP="000A405A">
      <w:pPr>
        <w:pBdr>
          <w:bottom w:val="single" w:sz="12" w:space="1" w:color="auto"/>
        </w:pBdr>
        <w:jc w:val="both"/>
        <w:rPr>
          <w:rFonts w:ascii="Traditional Arabic" w:hAnsi="Traditional Arabic" w:cs="Traditional Arabic"/>
          <w:sz w:val="34"/>
          <w:szCs w:val="34"/>
          <w:rtl/>
        </w:rPr>
      </w:pPr>
    </w:p>
    <w:p w14:paraId="19304193" w14:textId="54028173" w:rsidR="001032A3" w:rsidRPr="000A405A" w:rsidRDefault="001032A3" w:rsidP="000A405A">
      <w:pPr>
        <w:pStyle w:val="a3"/>
        <w:numPr>
          <w:ilvl w:val="0"/>
          <w:numId w:val="7"/>
        </w:numPr>
        <w:ind w:left="0" w:firstLine="0"/>
        <w:jc w:val="both"/>
        <w:rPr>
          <w:rFonts w:ascii="Traditional Arabic" w:hAnsi="Traditional Arabic" w:cs="Traditional Arabic"/>
          <w:sz w:val="28"/>
          <w:rtl/>
        </w:rPr>
      </w:pPr>
      <w:r w:rsidRPr="000A405A">
        <w:rPr>
          <w:rFonts w:ascii="Traditional Arabic" w:hAnsi="Traditional Arabic" w:cs="Traditional Arabic"/>
          <w:sz w:val="28"/>
          <w:rtl/>
        </w:rPr>
        <w:t>رواه البخاري ( 5049 ) ومسلم ( 1714 )</w:t>
      </w:r>
      <w:r w:rsidR="000A405A" w:rsidRPr="000A405A">
        <w:rPr>
          <w:rFonts w:ascii="Traditional Arabic" w:hAnsi="Traditional Arabic" w:cs="Traditional Arabic"/>
          <w:sz w:val="28"/>
          <w:rtl/>
        </w:rPr>
        <w:t>.</w:t>
      </w:r>
    </w:p>
    <w:p w14:paraId="6B505CD2" w14:textId="77777777" w:rsidR="00044922" w:rsidRPr="000A405A" w:rsidRDefault="009D123B" w:rsidP="000A405A">
      <w:pPr>
        <w:pStyle w:val="a3"/>
        <w:numPr>
          <w:ilvl w:val="0"/>
          <w:numId w:val="7"/>
        </w:numPr>
        <w:ind w:left="0" w:firstLine="0"/>
        <w:jc w:val="both"/>
        <w:rPr>
          <w:rFonts w:ascii="Traditional Arabic" w:hAnsi="Traditional Arabic" w:cs="Traditional Arabic"/>
          <w:sz w:val="28"/>
        </w:rPr>
      </w:pPr>
      <w:r w:rsidRPr="000A405A">
        <w:rPr>
          <w:rFonts w:ascii="Traditional Arabic" w:hAnsi="Traditional Arabic" w:cs="Traditional Arabic"/>
          <w:sz w:val="28"/>
          <w:rtl/>
        </w:rPr>
        <w:t>الطلاق:6</w:t>
      </w:r>
    </w:p>
    <w:p w14:paraId="6313A463" w14:textId="7DA8E36F" w:rsidR="000A405A" w:rsidRPr="000A405A" w:rsidRDefault="009D123B" w:rsidP="000A405A">
      <w:pPr>
        <w:pStyle w:val="a3"/>
        <w:numPr>
          <w:ilvl w:val="0"/>
          <w:numId w:val="7"/>
        </w:numPr>
        <w:ind w:left="0" w:firstLine="0"/>
        <w:jc w:val="both"/>
        <w:rPr>
          <w:rFonts w:ascii="Traditional Arabic" w:hAnsi="Traditional Arabic" w:cs="Traditional Arabic"/>
          <w:sz w:val="28"/>
        </w:rPr>
      </w:pPr>
      <w:r w:rsidRPr="000A405A">
        <w:rPr>
          <w:rFonts w:ascii="Traditional Arabic" w:hAnsi="Traditional Arabic" w:cs="Traditional Arabic"/>
          <w:sz w:val="28"/>
          <w:rtl/>
        </w:rPr>
        <w:t>النساء: 34</w:t>
      </w:r>
      <w:r w:rsidR="000A405A" w:rsidRPr="000A405A">
        <w:rPr>
          <w:rFonts w:ascii="Traditional Arabic" w:hAnsi="Traditional Arabic" w:cs="Traditional Arabic"/>
          <w:sz w:val="28"/>
          <w:rtl/>
        </w:rPr>
        <w:t>.</w:t>
      </w:r>
      <w:r w:rsidR="00DD5D9E" w:rsidRPr="000A405A">
        <w:rPr>
          <w:rFonts w:ascii="Traditional Arabic" w:hAnsi="Traditional Arabic" w:cs="Traditional Arabic"/>
          <w:sz w:val="28"/>
          <w:rtl/>
        </w:rPr>
        <w:t xml:space="preserve"> </w:t>
      </w:r>
    </w:p>
    <w:p w14:paraId="0505DBE1" w14:textId="0F9573A4" w:rsidR="00966EA5" w:rsidRPr="000A405A" w:rsidRDefault="0079576B" w:rsidP="000A405A">
      <w:pPr>
        <w:pStyle w:val="a3"/>
        <w:numPr>
          <w:ilvl w:val="0"/>
          <w:numId w:val="7"/>
        </w:numPr>
        <w:ind w:left="0" w:firstLine="0"/>
        <w:jc w:val="both"/>
        <w:rPr>
          <w:rFonts w:ascii="Traditional Arabic" w:hAnsi="Traditional Arabic" w:cs="Traditional Arabic"/>
          <w:sz w:val="28"/>
          <w:rtl/>
        </w:rPr>
      </w:pPr>
      <w:r w:rsidRPr="000A405A">
        <w:rPr>
          <w:rFonts w:ascii="Traditional Arabic" w:hAnsi="Traditional Arabic" w:cs="Traditional Arabic"/>
          <w:sz w:val="28"/>
          <w:rtl/>
        </w:rPr>
        <w:t>التحريم:</w:t>
      </w:r>
      <w:r w:rsidR="009D123B" w:rsidRPr="000A405A">
        <w:rPr>
          <w:rFonts w:ascii="Traditional Arabic" w:hAnsi="Traditional Arabic" w:cs="Traditional Arabic"/>
          <w:sz w:val="28"/>
          <w:rtl/>
        </w:rPr>
        <w:t>6</w:t>
      </w:r>
      <w:r w:rsidR="000A405A" w:rsidRPr="000A405A">
        <w:rPr>
          <w:rFonts w:ascii="Traditional Arabic" w:hAnsi="Traditional Arabic" w:cs="Traditional Arabic"/>
          <w:sz w:val="28"/>
          <w:rtl/>
        </w:rPr>
        <w:t>.</w:t>
      </w:r>
    </w:p>
    <w:p w14:paraId="4F9C8CEA" w14:textId="77777777" w:rsidR="00A5093B" w:rsidRPr="000A405A" w:rsidRDefault="00A5093B" w:rsidP="000A405A">
      <w:pPr>
        <w:pStyle w:val="a3"/>
        <w:numPr>
          <w:ilvl w:val="0"/>
          <w:numId w:val="8"/>
        </w:numPr>
        <w:ind w:left="0" w:firstLine="0"/>
        <w:jc w:val="both"/>
        <w:rPr>
          <w:rFonts w:ascii="Traditional Arabic" w:hAnsi="Traditional Arabic" w:cs="Traditional Arabic"/>
          <w:sz w:val="28"/>
        </w:rPr>
      </w:pPr>
      <w:r w:rsidRPr="000A405A">
        <w:rPr>
          <w:rFonts w:ascii="Traditional Arabic" w:hAnsi="Traditional Arabic" w:cs="Traditional Arabic"/>
          <w:sz w:val="28"/>
          <w:rtl/>
        </w:rPr>
        <w:t xml:space="preserve">رواه البخاري ( 7138 ) ومسلم ( 1829 ) </w:t>
      </w:r>
    </w:p>
    <w:p w14:paraId="43D6DB87" w14:textId="77777777" w:rsidR="00CC41EF" w:rsidRPr="000A405A" w:rsidRDefault="00A5093B" w:rsidP="000A405A">
      <w:pPr>
        <w:pStyle w:val="a3"/>
        <w:numPr>
          <w:ilvl w:val="0"/>
          <w:numId w:val="4"/>
        </w:numPr>
        <w:ind w:left="0" w:firstLine="0"/>
        <w:jc w:val="both"/>
        <w:rPr>
          <w:rFonts w:ascii="Traditional Arabic" w:hAnsi="Traditional Arabic" w:cs="Traditional Arabic"/>
          <w:sz w:val="34"/>
          <w:szCs w:val="34"/>
        </w:rPr>
      </w:pPr>
      <w:r w:rsidRPr="000A405A">
        <w:rPr>
          <w:rFonts w:ascii="Traditional Arabic" w:hAnsi="Traditional Arabic" w:cs="Traditional Arabic"/>
          <w:b/>
          <w:bCs/>
          <w:sz w:val="34"/>
          <w:szCs w:val="34"/>
          <w:rtl/>
        </w:rPr>
        <w:lastRenderedPageBreak/>
        <w:t>القوامة</w:t>
      </w:r>
      <w:r w:rsidRPr="000A405A">
        <w:rPr>
          <w:rFonts w:ascii="Traditional Arabic" w:hAnsi="Traditional Arabic" w:cs="Traditional Arabic"/>
          <w:sz w:val="34"/>
          <w:szCs w:val="34"/>
          <w:rtl/>
        </w:rPr>
        <w:t>:</w:t>
      </w:r>
    </w:p>
    <w:p w14:paraId="24B0A0D0" w14:textId="230ABB87" w:rsidR="00A5093B" w:rsidRPr="000A405A" w:rsidRDefault="00431953" w:rsidP="000A405A">
      <w:pPr>
        <w:jc w:val="both"/>
        <w:rPr>
          <w:rFonts w:ascii="Traditional Arabic" w:hAnsi="Traditional Arabic" w:cs="Traditional Arabic"/>
          <w:sz w:val="32"/>
          <w:szCs w:val="32"/>
          <w:rtl/>
        </w:rPr>
      </w:pPr>
      <w:r w:rsidRPr="000A405A">
        <w:rPr>
          <w:rFonts w:ascii="Traditional Arabic" w:hAnsi="Traditional Arabic" w:cs="Traditional Arabic"/>
          <w:sz w:val="32"/>
          <w:szCs w:val="32"/>
          <w:rtl/>
        </w:rPr>
        <w:t>لقوله</w:t>
      </w:r>
      <w:r w:rsidR="0079576B" w:rsidRPr="000A405A">
        <w:rPr>
          <w:rFonts w:ascii="Traditional Arabic" w:hAnsi="Traditional Arabic" w:cs="Traditional Arabic"/>
          <w:sz w:val="32"/>
          <w:szCs w:val="32"/>
          <w:rtl/>
        </w:rPr>
        <w:t xml:space="preserve"> تعالى</w:t>
      </w:r>
      <w:r w:rsidR="00655412">
        <w:rPr>
          <w:rFonts w:ascii="Traditional Arabic" w:hAnsi="Traditional Arabic" w:cs="Traditional Arabic"/>
          <w:sz w:val="32"/>
          <w:szCs w:val="32"/>
          <w:rtl/>
        </w:rPr>
        <w:t>:</w:t>
      </w:r>
      <w:r w:rsidRPr="000A405A">
        <w:rPr>
          <w:rFonts w:ascii="Traditional Arabic" w:hAnsi="Traditional Arabic" w:cs="Traditional Arabic"/>
          <w:sz w:val="32"/>
          <w:szCs w:val="32"/>
          <w:rtl/>
        </w:rPr>
        <w:t xml:space="preserve"> ( ولهن مثل الذي عليهن بالمعروف وللرجال عليهن درجة</w:t>
      </w:r>
      <w:r w:rsidR="00A5093B" w:rsidRPr="000A405A">
        <w:rPr>
          <w:rFonts w:ascii="Traditional Arabic" w:hAnsi="Traditional Arabic" w:cs="Traditional Arabic"/>
          <w:sz w:val="32"/>
          <w:szCs w:val="32"/>
          <w:rtl/>
        </w:rPr>
        <w:t xml:space="preserve"> ).(1)</w:t>
      </w:r>
    </w:p>
    <w:p w14:paraId="27160C14" w14:textId="77777777" w:rsidR="00A5093B" w:rsidRPr="000A405A" w:rsidRDefault="00431953" w:rsidP="000A405A">
      <w:pPr>
        <w:jc w:val="both"/>
        <w:rPr>
          <w:rFonts w:ascii="Traditional Arabic" w:hAnsi="Traditional Arabic" w:cs="Traditional Arabic"/>
          <w:sz w:val="32"/>
          <w:szCs w:val="32"/>
          <w:rtl/>
        </w:rPr>
      </w:pPr>
      <w:r w:rsidRPr="000A405A">
        <w:rPr>
          <w:rFonts w:ascii="Traditional Arabic" w:hAnsi="Traditional Arabic" w:cs="Traditional Arabic"/>
          <w:sz w:val="32"/>
          <w:szCs w:val="32"/>
          <w:rtl/>
        </w:rPr>
        <w:t xml:space="preserve">فقد قرر الله للرجال على النساء درجة؛ أي منزلة أكدتها الآية: </w:t>
      </w:r>
      <w:r w:rsidR="00A5093B" w:rsidRPr="000A405A">
        <w:rPr>
          <w:rFonts w:ascii="Traditional Arabic" w:hAnsi="Traditional Arabic" w:cs="Traditional Arabic"/>
          <w:sz w:val="32"/>
          <w:szCs w:val="32"/>
          <w:rtl/>
        </w:rPr>
        <w:t xml:space="preserve">( </w:t>
      </w:r>
      <w:r w:rsidRPr="000A405A">
        <w:rPr>
          <w:rFonts w:ascii="Traditional Arabic" w:hAnsi="Traditional Arabic" w:cs="Traditional Arabic"/>
          <w:sz w:val="32"/>
          <w:szCs w:val="32"/>
          <w:rtl/>
        </w:rPr>
        <w:t>الرجال قوامون على النساء</w:t>
      </w:r>
      <w:r w:rsidR="00A5093B" w:rsidRPr="000A405A">
        <w:rPr>
          <w:rFonts w:ascii="Traditional Arabic" w:hAnsi="Traditional Arabic" w:cs="Traditional Arabic"/>
          <w:sz w:val="32"/>
          <w:szCs w:val="32"/>
          <w:rtl/>
        </w:rPr>
        <w:t>). (2)</w:t>
      </w:r>
    </w:p>
    <w:p w14:paraId="13DA1DCE" w14:textId="77777777" w:rsidR="004278D3" w:rsidRPr="000A405A" w:rsidRDefault="00431953" w:rsidP="000A405A">
      <w:pPr>
        <w:jc w:val="both"/>
        <w:rPr>
          <w:rFonts w:ascii="Traditional Arabic" w:hAnsi="Traditional Arabic" w:cs="Traditional Arabic"/>
          <w:sz w:val="32"/>
          <w:szCs w:val="32"/>
          <w:rtl/>
        </w:rPr>
      </w:pPr>
      <w:r w:rsidRPr="000A405A">
        <w:rPr>
          <w:rFonts w:ascii="Traditional Arabic" w:hAnsi="Traditional Arabic" w:cs="Traditional Arabic"/>
          <w:sz w:val="32"/>
          <w:szCs w:val="32"/>
          <w:rtl/>
        </w:rPr>
        <w:t xml:space="preserve">وهذه القوامة أو تلك الدرجة لا تخل بالمساواة بين الرجل والمرأة؛ إذ الدرجة التي هي قيام الرجل على المرأة </w:t>
      </w:r>
      <w:r w:rsidR="0079576B" w:rsidRPr="000A405A">
        <w:rPr>
          <w:rFonts w:ascii="Traditional Arabic" w:hAnsi="Traditional Arabic" w:cs="Traditional Arabic"/>
          <w:sz w:val="32"/>
          <w:szCs w:val="32"/>
          <w:rtl/>
        </w:rPr>
        <w:t>يقتضيها</w:t>
      </w:r>
      <w:r w:rsidRPr="000A405A">
        <w:rPr>
          <w:rFonts w:ascii="Traditional Arabic" w:hAnsi="Traditional Arabic" w:cs="Traditional Arabic"/>
          <w:sz w:val="32"/>
          <w:szCs w:val="32"/>
          <w:rtl/>
        </w:rPr>
        <w:t xml:space="preserve"> النظام في كل عمل مشترك وإلا صار الأمر فوضى. </w:t>
      </w:r>
    </w:p>
    <w:p w14:paraId="31B626B4" w14:textId="77777777" w:rsidR="00F82E4A" w:rsidRPr="000A405A" w:rsidRDefault="00431953" w:rsidP="000A405A">
      <w:pPr>
        <w:jc w:val="both"/>
        <w:rPr>
          <w:rFonts w:ascii="Traditional Arabic" w:hAnsi="Traditional Arabic" w:cs="Traditional Arabic"/>
          <w:sz w:val="32"/>
          <w:szCs w:val="32"/>
          <w:rtl/>
        </w:rPr>
      </w:pPr>
      <w:r w:rsidRPr="000A405A">
        <w:rPr>
          <w:rFonts w:ascii="Traditional Arabic" w:hAnsi="Traditional Arabic" w:cs="Traditional Arabic"/>
          <w:sz w:val="32"/>
          <w:szCs w:val="32"/>
          <w:rtl/>
        </w:rPr>
        <w:t>و</w:t>
      </w:r>
      <w:r w:rsidR="00DD5D9E" w:rsidRPr="000A405A">
        <w:rPr>
          <w:rFonts w:ascii="Traditional Arabic" w:hAnsi="Traditional Arabic" w:cs="Traditional Arabic"/>
          <w:sz w:val="32"/>
          <w:szCs w:val="32"/>
          <w:rtl/>
        </w:rPr>
        <w:t xml:space="preserve"> جعلت </w:t>
      </w:r>
      <w:r w:rsidRPr="000A405A">
        <w:rPr>
          <w:rFonts w:ascii="Traditional Arabic" w:hAnsi="Traditional Arabic" w:cs="Traditional Arabic"/>
          <w:sz w:val="32"/>
          <w:szCs w:val="32"/>
          <w:rtl/>
        </w:rPr>
        <w:t xml:space="preserve">هذه </w:t>
      </w:r>
      <w:r w:rsidR="00DD5D9E" w:rsidRPr="000A405A">
        <w:rPr>
          <w:rFonts w:ascii="Traditional Arabic" w:hAnsi="Traditional Arabic" w:cs="Traditional Arabic"/>
          <w:sz w:val="32"/>
          <w:szCs w:val="32"/>
          <w:rtl/>
        </w:rPr>
        <w:t>الدرجة</w:t>
      </w:r>
      <w:r w:rsidRPr="000A405A">
        <w:rPr>
          <w:rFonts w:ascii="Traditional Arabic" w:hAnsi="Traditional Arabic" w:cs="Traditional Arabic"/>
          <w:sz w:val="32"/>
          <w:szCs w:val="32"/>
          <w:rtl/>
        </w:rPr>
        <w:t xml:space="preserve"> </w:t>
      </w:r>
      <w:r w:rsidR="00DD5D9E" w:rsidRPr="000A405A">
        <w:rPr>
          <w:rFonts w:ascii="Traditional Arabic" w:hAnsi="Traditional Arabic" w:cs="Traditional Arabic"/>
          <w:sz w:val="32"/>
          <w:szCs w:val="32"/>
          <w:rtl/>
        </w:rPr>
        <w:t>للزوج لعظم</w:t>
      </w:r>
      <w:r w:rsidRPr="000A405A">
        <w:rPr>
          <w:rFonts w:ascii="Traditional Arabic" w:hAnsi="Traditional Arabic" w:cs="Traditional Arabic"/>
          <w:sz w:val="32"/>
          <w:szCs w:val="32"/>
          <w:rtl/>
        </w:rPr>
        <w:t xml:space="preserve"> المسؤولية </w:t>
      </w:r>
      <w:r w:rsidR="00DD5D9E" w:rsidRPr="000A405A">
        <w:rPr>
          <w:rFonts w:ascii="Traditional Arabic" w:hAnsi="Traditional Arabic" w:cs="Traditional Arabic"/>
          <w:sz w:val="32"/>
          <w:szCs w:val="32"/>
          <w:rtl/>
        </w:rPr>
        <w:t>الكبيرة</w:t>
      </w:r>
      <w:r w:rsidRPr="000A405A">
        <w:rPr>
          <w:rFonts w:ascii="Traditional Arabic" w:hAnsi="Traditional Arabic" w:cs="Traditional Arabic"/>
          <w:sz w:val="32"/>
          <w:szCs w:val="32"/>
          <w:rtl/>
        </w:rPr>
        <w:t xml:space="preserve"> الو</w:t>
      </w:r>
      <w:r w:rsidR="00DD5D9E" w:rsidRPr="000A405A">
        <w:rPr>
          <w:rFonts w:ascii="Traditional Arabic" w:hAnsi="Traditional Arabic" w:cs="Traditional Arabic"/>
          <w:sz w:val="32"/>
          <w:szCs w:val="32"/>
          <w:rtl/>
        </w:rPr>
        <w:t xml:space="preserve">اقعة عليه </w:t>
      </w:r>
      <w:r w:rsidR="004278D3" w:rsidRPr="000A405A">
        <w:rPr>
          <w:rFonts w:ascii="Traditional Arabic" w:hAnsi="Traditional Arabic" w:cs="Traditional Arabic"/>
          <w:sz w:val="32"/>
          <w:szCs w:val="32"/>
          <w:rtl/>
        </w:rPr>
        <w:t>في الحياة الزوجية</w:t>
      </w:r>
      <w:r w:rsidRPr="000A405A">
        <w:rPr>
          <w:rFonts w:ascii="Traditional Arabic" w:hAnsi="Traditional Arabic" w:cs="Traditional Arabic"/>
          <w:sz w:val="32"/>
          <w:szCs w:val="32"/>
          <w:rtl/>
        </w:rPr>
        <w:t xml:space="preserve"> وسؤاله امام الله عنها.</w:t>
      </w:r>
    </w:p>
    <w:p w14:paraId="50D143D6" w14:textId="52D4F037" w:rsidR="000A405A" w:rsidRPr="000A405A" w:rsidRDefault="0079576B" w:rsidP="000A405A">
      <w:pPr>
        <w:pBdr>
          <w:bottom w:val="single" w:sz="12" w:space="1" w:color="auto"/>
        </w:pBdr>
        <w:jc w:val="both"/>
        <w:rPr>
          <w:rFonts w:ascii="Traditional Arabic" w:hAnsi="Traditional Arabic" w:cs="Traditional Arabic"/>
          <w:sz w:val="32"/>
          <w:szCs w:val="32"/>
          <w:rtl/>
        </w:rPr>
      </w:pPr>
      <w:r w:rsidRPr="000A405A">
        <w:rPr>
          <w:rFonts w:ascii="Traditional Arabic" w:hAnsi="Traditional Arabic" w:cs="Traditional Arabic"/>
          <w:sz w:val="32"/>
          <w:szCs w:val="32"/>
          <w:rtl/>
        </w:rPr>
        <w:t>ألا</w:t>
      </w:r>
      <w:r w:rsidR="00F82E4A" w:rsidRPr="000A405A">
        <w:rPr>
          <w:rFonts w:ascii="Traditional Arabic" w:hAnsi="Traditional Arabic" w:cs="Traditional Arabic"/>
          <w:sz w:val="32"/>
          <w:szCs w:val="32"/>
          <w:rtl/>
        </w:rPr>
        <w:t xml:space="preserve"> ترى أن الكفار لما ارتضوا الكفر على أنفسهم وأزواجهم ألحقت بهم في النار فقال تعالى</w:t>
      </w:r>
      <w:r w:rsidR="00655412">
        <w:rPr>
          <w:rFonts w:ascii="Traditional Arabic" w:hAnsi="Traditional Arabic" w:cs="Traditional Arabic"/>
          <w:sz w:val="32"/>
          <w:szCs w:val="32"/>
          <w:rtl/>
        </w:rPr>
        <w:t>:</w:t>
      </w:r>
      <w:r w:rsidR="002351C8" w:rsidRPr="000A405A">
        <w:rPr>
          <w:rFonts w:ascii="Traditional Arabic" w:hAnsi="Traditional Arabic" w:cs="Traditional Arabic"/>
          <w:sz w:val="32"/>
          <w:szCs w:val="32"/>
          <w:rtl/>
        </w:rPr>
        <w:t xml:space="preserve"> </w:t>
      </w:r>
      <w:r w:rsidR="004278D3" w:rsidRPr="000A405A">
        <w:rPr>
          <w:rFonts w:ascii="Traditional Arabic" w:hAnsi="Traditional Arabic" w:cs="Traditional Arabic"/>
          <w:sz w:val="32"/>
          <w:szCs w:val="32"/>
          <w:rtl/>
        </w:rPr>
        <w:t xml:space="preserve">( </w:t>
      </w:r>
      <w:r w:rsidR="002351C8" w:rsidRPr="000A405A">
        <w:rPr>
          <w:rFonts w:ascii="Traditional Arabic" w:hAnsi="Traditional Arabic" w:cs="Traditional Arabic"/>
          <w:sz w:val="32"/>
          <w:szCs w:val="32"/>
          <w:rtl/>
        </w:rPr>
        <w:t>احشروا الذين ظلموا وأزواجهم وما كانوا يعبدون * من دون الله فاهدوهم إلى صراط الجحيم</w:t>
      </w:r>
      <w:r w:rsidR="004278D3" w:rsidRPr="000A405A">
        <w:rPr>
          <w:rFonts w:ascii="Traditional Arabic" w:hAnsi="Traditional Arabic" w:cs="Traditional Arabic"/>
          <w:sz w:val="32"/>
          <w:szCs w:val="32"/>
          <w:rtl/>
        </w:rPr>
        <w:t xml:space="preserve"> ).(3)</w:t>
      </w:r>
      <w:r w:rsidR="002351C8" w:rsidRPr="000A405A">
        <w:rPr>
          <w:rFonts w:ascii="Traditional Arabic" w:hAnsi="Traditional Arabic" w:cs="Traditional Arabic"/>
          <w:sz w:val="32"/>
          <w:szCs w:val="32"/>
          <w:rtl/>
        </w:rPr>
        <w:t xml:space="preserve">  </w:t>
      </w:r>
    </w:p>
    <w:p w14:paraId="51EF95D2" w14:textId="1E9E408B" w:rsidR="000A405A" w:rsidRPr="000A405A" w:rsidRDefault="000A405A" w:rsidP="000A405A">
      <w:pPr>
        <w:pBdr>
          <w:bottom w:val="single" w:sz="12" w:space="1" w:color="auto"/>
        </w:pBdr>
        <w:jc w:val="both"/>
        <w:rPr>
          <w:rFonts w:ascii="Traditional Arabic" w:hAnsi="Traditional Arabic" w:cs="Traditional Arabic"/>
          <w:b/>
          <w:bCs/>
          <w:sz w:val="32"/>
          <w:szCs w:val="32"/>
          <w:rtl/>
        </w:rPr>
      </w:pPr>
      <w:r w:rsidRPr="000A405A">
        <w:rPr>
          <w:rFonts w:ascii="Traditional Arabic" w:hAnsi="Traditional Arabic" w:cs="Traditional Arabic"/>
          <w:sz w:val="32"/>
          <w:szCs w:val="32"/>
          <w:rtl/>
        </w:rPr>
        <w:t>لقوله تعالى</w:t>
      </w:r>
      <w:r w:rsidR="00655412">
        <w:rPr>
          <w:rFonts w:ascii="Traditional Arabic" w:hAnsi="Traditional Arabic" w:cs="Traditional Arabic"/>
          <w:sz w:val="32"/>
          <w:szCs w:val="32"/>
          <w:rtl/>
        </w:rPr>
        <w:t>:</w:t>
      </w:r>
      <w:r w:rsidRPr="000A405A">
        <w:rPr>
          <w:rFonts w:ascii="Traditional Arabic" w:hAnsi="Traditional Arabic" w:cs="Traditional Arabic"/>
          <w:sz w:val="32"/>
          <w:szCs w:val="32"/>
          <w:rtl/>
        </w:rPr>
        <w:t xml:space="preserve"> ( وعاشروهن بالمعروف ). (1) وجاء في السنة</w:t>
      </w:r>
      <w:r w:rsidR="00655412">
        <w:rPr>
          <w:rFonts w:ascii="Traditional Arabic" w:hAnsi="Traditional Arabic" w:cs="Traditional Arabic"/>
          <w:sz w:val="32"/>
          <w:szCs w:val="32"/>
          <w:rtl/>
        </w:rPr>
        <w:t>:</w:t>
      </w:r>
      <w:r w:rsidRPr="000A405A">
        <w:rPr>
          <w:rFonts w:ascii="Traditional Arabic" w:hAnsi="Traditional Arabic" w:cs="Traditional Arabic"/>
          <w:sz w:val="32"/>
          <w:szCs w:val="32"/>
          <w:rtl/>
        </w:rPr>
        <w:t xml:space="preserve"> عن أبي هريرة رضي الله عنه قال</w:t>
      </w:r>
      <w:r w:rsidR="00655412">
        <w:rPr>
          <w:rFonts w:ascii="Traditional Arabic" w:hAnsi="Traditional Arabic" w:cs="Traditional Arabic"/>
          <w:sz w:val="32"/>
          <w:szCs w:val="32"/>
          <w:rtl/>
        </w:rPr>
        <w:t>:</w:t>
      </w:r>
      <w:r w:rsidRPr="000A405A">
        <w:rPr>
          <w:rFonts w:ascii="Traditional Arabic" w:hAnsi="Traditional Arabic" w:cs="Traditional Arabic"/>
          <w:sz w:val="32"/>
          <w:szCs w:val="32"/>
          <w:rtl/>
        </w:rPr>
        <w:t xml:space="preserve"> قال النبي صلى الله عليه وسلم</w:t>
      </w:r>
      <w:r w:rsidR="00655412">
        <w:rPr>
          <w:rFonts w:ascii="Traditional Arabic" w:hAnsi="Traditional Arabic" w:cs="Traditional Arabic"/>
          <w:sz w:val="32"/>
          <w:szCs w:val="32"/>
          <w:rtl/>
        </w:rPr>
        <w:t>:</w:t>
      </w:r>
      <w:r w:rsidRPr="000A405A">
        <w:rPr>
          <w:rFonts w:ascii="Traditional Arabic" w:hAnsi="Traditional Arabic" w:cs="Traditional Arabic"/>
          <w:sz w:val="32"/>
          <w:szCs w:val="32"/>
          <w:rtl/>
        </w:rPr>
        <w:t xml:space="preserve"> " استوصوا بالنساء ".(2)</w:t>
      </w:r>
    </w:p>
    <w:p w14:paraId="68C37B8B" w14:textId="6F538D80" w:rsidR="000A405A" w:rsidRPr="000A405A" w:rsidRDefault="000A405A" w:rsidP="000A405A">
      <w:pPr>
        <w:pBdr>
          <w:bottom w:val="single" w:sz="12" w:space="1" w:color="auto"/>
        </w:pBdr>
        <w:jc w:val="both"/>
        <w:rPr>
          <w:rFonts w:ascii="Traditional Arabic" w:hAnsi="Traditional Arabic" w:cs="Traditional Arabic"/>
          <w:b/>
          <w:bCs/>
          <w:sz w:val="32"/>
          <w:szCs w:val="32"/>
        </w:rPr>
      </w:pPr>
      <w:r w:rsidRPr="000A405A">
        <w:rPr>
          <w:rFonts w:ascii="Traditional Arabic" w:hAnsi="Traditional Arabic" w:cs="Traditional Arabic"/>
          <w:b/>
          <w:bCs/>
          <w:sz w:val="32"/>
          <w:szCs w:val="32"/>
          <w:rtl/>
        </w:rPr>
        <w:t>حسن العشرة: (نفسيا وجسديا)</w:t>
      </w:r>
    </w:p>
    <w:p w14:paraId="0B75EFEA" w14:textId="34E415B2" w:rsidR="000A405A" w:rsidRPr="000A405A" w:rsidRDefault="000A405A" w:rsidP="000A405A">
      <w:pPr>
        <w:pBdr>
          <w:bottom w:val="single" w:sz="12" w:space="1" w:color="auto"/>
        </w:pBdr>
        <w:jc w:val="both"/>
        <w:rPr>
          <w:rFonts w:ascii="Traditional Arabic" w:hAnsi="Traditional Arabic" w:cs="Traditional Arabic"/>
          <w:sz w:val="32"/>
          <w:szCs w:val="32"/>
          <w:rtl/>
        </w:rPr>
      </w:pPr>
      <w:r w:rsidRPr="000A405A">
        <w:rPr>
          <w:rFonts w:ascii="Traditional Arabic" w:hAnsi="Traditional Arabic" w:cs="Traditional Arabic"/>
          <w:sz w:val="32"/>
          <w:szCs w:val="32"/>
          <w:rtl/>
        </w:rPr>
        <w:t>و عن جابر بن عبد الله قال</w:t>
      </w:r>
      <w:r w:rsidR="00655412">
        <w:rPr>
          <w:rFonts w:ascii="Traditional Arabic" w:hAnsi="Traditional Arabic" w:cs="Traditional Arabic"/>
          <w:sz w:val="32"/>
          <w:szCs w:val="32"/>
          <w:rtl/>
        </w:rPr>
        <w:t>:</w:t>
      </w:r>
      <w:r w:rsidRPr="000A405A">
        <w:rPr>
          <w:rFonts w:ascii="Traditional Arabic" w:hAnsi="Traditional Arabic" w:cs="Traditional Arabic"/>
          <w:sz w:val="32"/>
          <w:szCs w:val="32"/>
          <w:rtl/>
        </w:rPr>
        <w:t xml:space="preserve"> قال صلى الله عليه وسلم في حجة الوداع</w:t>
      </w:r>
      <w:r w:rsidR="00655412">
        <w:rPr>
          <w:rFonts w:ascii="Traditional Arabic" w:hAnsi="Traditional Arabic" w:cs="Traditional Arabic"/>
          <w:sz w:val="32"/>
          <w:szCs w:val="32"/>
          <w:rtl/>
        </w:rPr>
        <w:t>:</w:t>
      </w:r>
      <w:r w:rsidRPr="000A405A">
        <w:rPr>
          <w:rFonts w:ascii="Traditional Arabic" w:hAnsi="Traditional Arabic" w:cs="Traditional Arabic"/>
          <w:sz w:val="32"/>
          <w:szCs w:val="32"/>
          <w:rtl/>
        </w:rPr>
        <w:t xml:space="preserve"> " فاتقوا الله في النساء فإنكم أخذتموهن بأمان الله واستحللتم فروجهن بكلمة الله ولكم عليهن أن لا يوطئن فرشكم أحدا تكرهونه فإن فعلن ذلك فاضربوهن ضربا غير مبرح ولهن عليكم رزقهن وكسوتهن بالمعروف ) (3)</w:t>
      </w:r>
    </w:p>
    <w:p w14:paraId="1EA0A15F" w14:textId="77777777" w:rsidR="000A405A" w:rsidRPr="000A405A" w:rsidRDefault="000A405A" w:rsidP="000A405A">
      <w:pPr>
        <w:pBdr>
          <w:bottom w:val="single" w:sz="12" w:space="1" w:color="auto"/>
        </w:pBdr>
        <w:jc w:val="both"/>
        <w:rPr>
          <w:rFonts w:ascii="Traditional Arabic" w:hAnsi="Traditional Arabic" w:cs="Traditional Arabic"/>
          <w:sz w:val="32"/>
          <w:szCs w:val="32"/>
          <w:rtl/>
        </w:rPr>
      </w:pPr>
      <w:r w:rsidRPr="000A405A">
        <w:rPr>
          <w:rFonts w:ascii="Traditional Arabic" w:hAnsi="Traditional Arabic" w:cs="Traditional Arabic"/>
          <w:sz w:val="32"/>
          <w:szCs w:val="32"/>
          <w:rtl/>
        </w:rPr>
        <w:t>ولحسن العشرة أهمية بالغة؛ لان الأحتواء والإشباع العاطفي والجسدي غاية في زواج عند كلا الطرفين وهو وسيلة للاستكثار النسل والولد والحفاظ عليه سويا مستقيما.</w:t>
      </w:r>
    </w:p>
    <w:p w14:paraId="1C269957" w14:textId="77777777" w:rsidR="000A405A" w:rsidRPr="000A405A" w:rsidRDefault="000A405A" w:rsidP="000A405A">
      <w:pPr>
        <w:pBdr>
          <w:bottom w:val="single" w:sz="12" w:space="1" w:color="auto"/>
        </w:pBdr>
        <w:jc w:val="both"/>
        <w:rPr>
          <w:rFonts w:ascii="Traditional Arabic" w:hAnsi="Traditional Arabic" w:cs="Traditional Arabic"/>
          <w:sz w:val="32"/>
          <w:szCs w:val="32"/>
          <w:rtl/>
        </w:rPr>
      </w:pPr>
      <w:r w:rsidRPr="000A405A">
        <w:rPr>
          <w:rFonts w:ascii="Traditional Arabic" w:hAnsi="Traditional Arabic" w:cs="Traditional Arabic"/>
          <w:sz w:val="32"/>
          <w:szCs w:val="32"/>
          <w:rtl/>
        </w:rPr>
        <w:t>كما  أنه وسيلة للعفة وصيانة الأعراض بالحلال وإشباع الرغبات مما يحافظ على استقامة الأسرة واستقرارها ومن ثما المجتمع.</w:t>
      </w:r>
    </w:p>
    <w:p w14:paraId="5E1D2476" w14:textId="77777777" w:rsidR="000A405A" w:rsidRPr="000A405A" w:rsidRDefault="000A405A" w:rsidP="000A405A">
      <w:pPr>
        <w:pBdr>
          <w:bottom w:val="single" w:sz="12" w:space="1" w:color="auto"/>
        </w:pBdr>
        <w:jc w:val="both"/>
        <w:rPr>
          <w:rFonts w:ascii="Traditional Arabic" w:hAnsi="Traditional Arabic" w:cs="Traditional Arabic"/>
          <w:sz w:val="32"/>
          <w:szCs w:val="32"/>
          <w:rtl/>
        </w:rPr>
      </w:pPr>
      <w:r w:rsidRPr="000A405A">
        <w:rPr>
          <w:rFonts w:ascii="Traditional Arabic" w:hAnsi="Traditional Arabic" w:cs="Traditional Arabic"/>
          <w:sz w:val="32"/>
          <w:szCs w:val="32"/>
          <w:rtl/>
        </w:rPr>
        <w:t xml:space="preserve">فكان لزاما على الزوج تأدية هذا الواجب. </w:t>
      </w:r>
    </w:p>
    <w:p w14:paraId="48FA20AE" w14:textId="77777777" w:rsidR="000A405A" w:rsidRPr="000A405A" w:rsidRDefault="000A405A" w:rsidP="000A405A">
      <w:pPr>
        <w:pBdr>
          <w:bottom w:val="single" w:sz="12" w:space="1" w:color="auto"/>
        </w:pBdr>
        <w:jc w:val="both"/>
        <w:rPr>
          <w:rFonts w:ascii="Traditional Arabic" w:hAnsi="Traditional Arabic" w:cs="Traditional Arabic"/>
          <w:sz w:val="32"/>
          <w:szCs w:val="32"/>
          <w:rtl/>
        </w:rPr>
      </w:pPr>
      <w:r w:rsidRPr="000A405A">
        <w:rPr>
          <w:rFonts w:ascii="Traditional Arabic" w:hAnsi="Traditional Arabic" w:cs="Traditional Arabic"/>
          <w:sz w:val="32"/>
          <w:szCs w:val="32"/>
          <w:rtl/>
        </w:rPr>
        <w:t xml:space="preserve">وأما للزوج المسافر فعليه مراجعة المدة التي تتحملها المرأة في الغياب الزواج عنها ومراعاتها -وكانت المدة ثلاثة أو أربعة أشهر في زمن سيدنا عمر -رضي الله عنه- وهي تختلف من زوجه لأخرى فحري به أن يسأل عن ذلك أهل الذكر من النساء أو الأطباء ويتحقق من ذلك. </w:t>
      </w:r>
    </w:p>
    <w:p w14:paraId="538D64DB" w14:textId="3EC48F86" w:rsidR="000A405A" w:rsidRPr="000A405A" w:rsidRDefault="000A405A" w:rsidP="000A405A">
      <w:pPr>
        <w:pBdr>
          <w:bottom w:val="single" w:sz="12" w:space="1" w:color="auto"/>
        </w:pBdr>
        <w:jc w:val="both"/>
        <w:rPr>
          <w:rFonts w:ascii="Traditional Arabic" w:hAnsi="Traditional Arabic" w:cs="Traditional Arabic"/>
          <w:sz w:val="32"/>
          <w:szCs w:val="32"/>
          <w:rtl/>
        </w:rPr>
      </w:pPr>
      <w:r w:rsidRPr="000A405A">
        <w:rPr>
          <w:rFonts w:ascii="Traditional Arabic" w:hAnsi="Traditional Arabic" w:cs="Traditional Arabic"/>
          <w:sz w:val="32"/>
          <w:szCs w:val="32"/>
          <w:rtl/>
        </w:rPr>
        <w:t>-والله أعلم-</w:t>
      </w:r>
    </w:p>
    <w:p w14:paraId="3A78EE11" w14:textId="77777777" w:rsidR="004278D3" w:rsidRPr="000A405A" w:rsidRDefault="004278D3" w:rsidP="000A405A">
      <w:pPr>
        <w:pBdr>
          <w:bottom w:val="single" w:sz="12" w:space="1" w:color="auto"/>
        </w:pBdr>
        <w:jc w:val="both"/>
        <w:rPr>
          <w:rFonts w:ascii="Traditional Arabic" w:hAnsi="Traditional Arabic" w:cs="Traditional Arabic"/>
          <w:sz w:val="34"/>
          <w:szCs w:val="34"/>
          <w:rtl/>
        </w:rPr>
      </w:pPr>
    </w:p>
    <w:p w14:paraId="4C51E2FC" w14:textId="77777777" w:rsidR="00A5093B" w:rsidRPr="000A405A" w:rsidRDefault="00A5093B" w:rsidP="000A405A">
      <w:pPr>
        <w:pStyle w:val="a3"/>
        <w:numPr>
          <w:ilvl w:val="0"/>
          <w:numId w:val="9"/>
        </w:numPr>
        <w:ind w:left="0" w:firstLine="0"/>
        <w:jc w:val="both"/>
        <w:rPr>
          <w:rFonts w:ascii="Traditional Arabic" w:hAnsi="Traditional Arabic" w:cs="Traditional Arabic"/>
          <w:sz w:val="28"/>
        </w:rPr>
      </w:pPr>
      <w:r w:rsidRPr="000A405A">
        <w:rPr>
          <w:rFonts w:ascii="Traditional Arabic" w:hAnsi="Traditional Arabic" w:cs="Traditional Arabic"/>
          <w:sz w:val="28"/>
          <w:rtl/>
        </w:rPr>
        <w:t>البقرة: 228</w:t>
      </w:r>
    </w:p>
    <w:p w14:paraId="7C7DAB18" w14:textId="77777777" w:rsidR="004278D3" w:rsidRPr="000A405A" w:rsidRDefault="00A5093B" w:rsidP="000A405A">
      <w:pPr>
        <w:pStyle w:val="a3"/>
        <w:numPr>
          <w:ilvl w:val="0"/>
          <w:numId w:val="9"/>
        </w:numPr>
        <w:ind w:left="0" w:firstLine="0"/>
        <w:jc w:val="both"/>
        <w:rPr>
          <w:rFonts w:ascii="Traditional Arabic" w:hAnsi="Traditional Arabic" w:cs="Traditional Arabic"/>
          <w:sz w:val="28"/>
        </w:rPr>
      </w:pPr>
      <w:r w:rsidRPr="000A405A">
        <w:rPr>
          <w:rFonts w:ascii="Traditional Arabic" w:hAnsi="Traditional Arabic" w:cs="Traditional Arabic"/>
          <w:sz w:val="28"/>
          <w:rtl/>
        </w:rPr>
        <w:t>النساء: 34</w:t>
      </w:r>
      <w:r w:rsidR="004278D3" w:rsidRPr="000A405A">
        <w:rPr>
          <w:rFonts w:ascii="Traditional Arabic" w:hAnsi="Traditional Arabic" w:cs="Traditional Arabic"/>
          <w:sz w:val="28"/>
          <w:rtl/>
        </w:rPr>
        <w:t xml:space="preserve"> </w:t>
      </w:r>
    </w:p>
    <w:p w14:paraId="7C19B7D8" w14:textId="77777777" w:rsidR="00A5093B" w:rsidRPr="000A405A" w:rsidRDefault="004278D3" w:rsidP="000A405A">
      <w:pPr>
        <w:pStyle w:val="a3"/>
        <w:numPr>
          <w:ilvl w:val="0"/>
          <w:numId w:val="9"/>
        </w:numPr>
        <w:ind w:left="0" w:firstLine="0"/>
        <w:jc w:val="both"/>
        <w:rPr>
          <w:rFonts w:ascii="Traditional Arabic" w:hAnsi="Traditional Arabic" w:cs="Traditional Arabic"/>
          <w:sz w:val="28"/>
          <w:rtl/>
        </w:rPr>
      </w:pPr>
      <w:r w:rsidRPr="000A405A">
        <w:rPr>
          <w:rFonts w:ascii="Traditional Arabic" w:hAnsi="Traditional Arabic" w:cs="Traditional Arabic"/>
          <w:sz w:val="28"/>
          <w:rtl/>
        </w:rPr>
        <w:t>الصافات: 22-23</w:t>
      </w:r>
    </w:p>
    <w:p w14:paraId="67A853CB" w14:textId="77777777" w:rsidR="004278D3" w:rsidRPr="000A405A" w:rsidRDefault="004278D3" w:rsidP="000A405A">
      <w:pPr>
        <w:pStyle w:val="a3"/>
        <w:numPr>
          <w:ilvl w:val="0"/>
          <w:numId w:val="10"/>
        </w:numPr>
        <w:ind w:left="0" w:firstLine="0"/>
        <w:jc w:val="both"/>
        <w:rPr>
          <w:rFonts w:ascii="Traditional Arabic" w:hAnsi="Traditional Arabic" w:cs="Traditional Arabic"/>
          <w:sz w:val="28"/>
        </w:rPr>
      </w:pPr>
      <w:r w:rsidRPr="000A405A">
        <w:rPr>
          <w:rFonts w:ascii="Traditional Arabic" w:hAnsi="Traditional Arabic" w:cs="Traditional Arabic"/>
          <w:sz w:val="28"/>
          <w:rtl/>
        </w:rPr>
        <w:t>النساء: 19</w:t>
      </w:r>
    </w:p>
    <w:p w14:paraId="3FA37906" w14:textId="77777777" w:rsidR="004278D3" w:rsidRPr="000A405A" w:rsidRDefault="004278D3" w:rsidP="000A405A">
      <w:pPr>
        <w:pStyle w:val="a3"/>
        <w:numPr>
          <w:ilvl w:val="0"/>
          <w:numId w:val="10"/>
        </w:numPr>
        <w:ind w:left="0" w:firstLine="0"/>
        <w:jc w:val="both"/>
        <w:rPr>
          <w:rFonts w:ascii="Traditional Arabic" w:hAnsi="Traditional Arabic" w:cs="Traditional Arabic"/>
          <w:sz w:val="28"/>
        </w:rPr>
      </w:pPr>
      <w:r w:rsidRPr="000A405A">
        <w:rPr>
          <w:rFonts w:ascii="Traditional Arabic" w:hAnsi="Traditional Arabic" w:cs="Traditional Arabic"/>
          <w:sz w:val="28"/>
          <w:rtl/>
        </w:rPr>
        <w:t>رواه البخاري ( 3153 ) ومسلم ( 1468 )</w:t>
      </w:r>
    </w:p>
    <w:p w14:paraId="7D66B2B1" w14:textId="5F596125" w:rsidR="00DD5D9E" w:rsidRPr="000A405A" w:rsidRDefault="004278D3" w:rsidP="000A405A">
      <w:pPr>
        <w:pStyle w:val="a3"/>
        <w:numPr>
          <w:ilvl w:val="0"/>
          <w:numId w:val="10"/>
        </w:numPr>
        <w:ind w:left="0" w:firstLine="0"/>
        <w:jc w:val="both"/>
        <w:rPr>
          <w:rFonts w:ascii="Traditional Arabic" w:hAnsi="Traditional Arabic" w:cs="Traditional Arabic"/>
          <w:sz w:val="28"/>
        </w:rPr>
      </w:pPr>
      <w:r w:rsidRPr="000A405A">
        <w:rPr>
          <w:rFonts w:ascii="Traditional Arabic" w:hAnsi="Traditional Arabic" w:cs="Traditional Arabic"/>
          <w:sz w:val="28"/>
          <w:rtl/>
        </w:rPr>
        <w:t>رواه مسلم ( 1218 )</w:t>
      </w:r>
      <w:r w:rsidR="000A405A" w:rsidRPr="000A405A">
        <w:rPr>
          <w:rFonts w:ascii="Traditional Arabic" w:hAnsi="Traditional Arabic" w:cs="Traditional Arabic"/>
          <w:sz w:val="28"/>
          <w:rtl/>
        </w:rPr>
        <w:t>.</w:t>
      </w:r>
    </w:p>
    <w:p w14:paraId="5CD28496" w14:textId="77777777" w:rsidR="00745AB2" w:rsidRPr="000A405A" w:rsidRDefault="00745AB2" w:rsidP="000A405A">
      <w:pPr>
        <w:pStyle w:val="a3"/>
        <w:numPr>
          <w:ilvl w:val="0"/>
          <w:numId w:val="4"/>
        </w:numPr>
        <w:ind w:left="0" w:firstLine="0"/>
        <w:jc w:val="both"/>
        <w:rPr>
          <w:rFonts w:ascii="Traditional Arabic" w:hAnsi="Traditional Arabic" w:cs="Traditional Arabic"/>
          <w:b/>
          <w:bCs/>
          <w:sz w:val="34"/>
          <w:szCs w:val="34"/>
        </w:rPr>
      </w:pPr>
      <w:r w:rsidRPr="000A405A">
        <w:rPr>
          <w:rFonts w:ascii="Traditional Arabic" w:hAnsi="Traditional Arabic" w:cs="Traditional Arabic"/>
          <w:b/>
          <w:bCs/>
          <w:sz w:val="34"/>
          <w:szCs w:val="34"/>
          <w:rtl/>
        </w:rPr>
        <w:lastRenderedPageBreak/>
        <w:t>الطلاق</w:t>
      </w:r>
    </w:p>
    <w:p w14:paraId="13354F9A" w14:textId="77777777" w:rsidR="003B5C64" w:rsidRPr="000A405A" w:rsidRDefault="00436638"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وهو حق له</w:t>
      </w:r>
      <w:r w:rsidR="00304E6B" w:rsidRPr="000A405A">
        <w:rPr>
          <w:rFonts w:ascii="Traditional Arabic" w:hAnsi="Traditional Arabic" w:cs="Traditional Arabic"/>
          <w:sz w:val="34"/>
          <w:szCs w:val="34"/>
          <w:rtl/>
        </w:rPr>
        <w:t>ما</w:t>
      </w:r>
      <w:r w:rsidRPr="000A405A">
        <w:rPr>
          <w:rFonts w:ascii="Traditional Arabic" w:hAnsi="Traditional Arabic" w:cs="Traditional Arabic"/>
          <w:sz w:val="34"/>
          <w:szCs w:val="34"/>
          <w:rtl/>
        </w:rPr>
        <w:t xml:space="preserve"> </w:t>
      </w:r>
      <w:r w:rsidR="003B5C64" w:rsidRPr="000A405A">
        <w:rPr>
          <w:rFonts w:ascii="Traditional Arabic" w:hAnsi="Traditional Arabic" w:cs="Traditional Arabic"/>
          <w:sz w:val="34"/>
          <w:szCs w:val="34"/>
          <w:rtl/>
        </w:rPr>
        <w:t>لرفع الضرر الواقع على أحد الزوجين أو كلاهما من هذا الزواج</w:t>
      </w:r>
      <w:r w:rsidR="00C34D53" w:rsidRPr="000A405A">
        <w:rPr>
          <w:rFonts w:ascii="Traditional Arabic" w:hAnsi="Traditional Arabic" w:cs="Traditional Arabic"/>
          <w:sz w:val="34"/>
          <w:szCs w:val="34"/>
          <w:rtl/>
        </w:rPr>
        <w:t xml:space="preserve"> و</w:t>
      </w:r>
      <w:r w:rsidR="00911ACB" w:rsidRPr="000A405A">
        <w:rPr>
          <w:rFonts w:ascii="Traditional Arabic" w:hAnsi="Traditional Arabic" w:cs="Traditional Arabic"/>
          <w:sz w:val="34"/>
          <w:szCs w:val="34"/>
          <w:rtl/>
        </w:rPr>
        <w:t xml:space="preserve">صير أمر الطلاق في الغالب للزوج </w:t>
      </w:r>
      <w:r w:rsidR="00FE7354" w:rsidRPr="000A405A">
        <w:rPr>
          <w:rFonts w:ascii="Traditional Arabic" w:hAnsi="Traditional Arabic" w:cs="Traditional Arabic"/>
          <w:sz w:val="34"/>
          <w:szCs w:val="34"/>
          <w:rtl/>
        </w:rPr>
        <w:t>تأكيدا على قوامته وحفاظا منه على الميثاق الغليظ الذي أخذ منه</w:t>
      </w:r>
      <w:r w:rsidR="004768C2" w:rsidRPr="000A405A">
        <w:rPr>
          <w:rFonts w:ascii="Traditional Arabic" w:hAnsi="Traditional Arabic" w:cs="Traditional Arabic"/>
          <w:sz w:val="34"/>
          <w:szCs w:val="34"/>
          <w:rtl/>
        </w:rPr>
        <w:t>.</w:t>
      </w:r>
    </w:p>
    <w:p w14:paraId="7F3B8A01" w14:textId="77777777" w:rsidR="00304E6B" w:rsidRPr="000A405A" w:rsidRDefault="00304E6B"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وعلى المسلم ألا يتساهل فيه والا يسرعه فشأنه عظيم </w:t>
      </w:r>
    </w:p>
    <w:p w14:paraId="50E08567" w14:textId="77777777" w:rsidR="00094622" w:rsidRPr="000A405A" w:rsidRDefault="00304E6B"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وكانت هذه أهم الحقوق الأساسية التي جعلها الإسلام تكريما للمرأة وحفاظا عليها.</w:t>
      </w:r>
    </w:p>
    <w:p w14:paraId="506A9802" w14:textId="77777777" w:rsidR="008B309E" w:rsidRPr="000A405A" w:rsidRDefault="008B309E" w:rsidP="000A405A">
      <w:pPr>
        <w:pStyle w:val="1"/>
        <w:spacing w:before="0" w:line="240" w:lineRule="auto"/>
        <w:jc w:val="both"/>
        <w:rPr>
          <w:rFonts w:ascii="Traditional Arabic" w:hAnsi="Traditional Arabic" w:cs="Traditional Arabic"/>
          <w:sz w:val="34"/>
          <w:szCs w:val="34"/>
          <w:rtl/>
        </w:rPr>
        <w:sectPr w:rsidR="008B309E" w:rsidRPr="000A405A" w:rsidSect="00995072">
          <w:headerReference w:type="first" r:id="rId14"/>
          <w:pgSz w:w="11907" w:h="16840" w:code="9"/>
          <w:pgMar w:top="1134" w:right="1134" w:bottom="1134" w:left="1134" w:header="709" w:footer="709" w:gutter="0"/>
          <w:cols w:space="708"/>
          <w:titlePg/>
          <w:bidi/>
          <w:rtlGutter/>
          <w:docGrid w:linePitch="360"/>
        </w:sectPr>
      </w:pPr>
      <w:bookmarkStart w:id="2" w:name="_Toc16811259"/>
    </w:p>
    <w:p w14:paraId="24566B88" w14:textId="77777777" w:rsidR="00094622" w:rsidRPr="000A405A" w:rsidRDefault="00094622" w:rsidP="000A405A">
      <w:pPr>
        <w:pStyle w:val="2"/>
        <w:jc w:val="left"/>
        <w:rPr>
          <w:sz w:val="34"/>
          <w:szCs w:val="34"/>
        </w:rPr>
      </w:pPr>
      <w:r w:rsidRPr="000A405A">
        <w:rPr>
          <w:sz w:val="34"/>
          <w:szCs w:val="34"/>
          <w:rtl/>
        </w:rPr>
        <w:lastRenderedPageBreak/>
        <w:t>حقوق الزوج الأساسية (واجبات الزوجه).</w:t>
      </w:r>
      <w:bookmarkEnd w:id="2"/>
    </w:p>
    <w:p w14:paraId="2267FBFA" w14:textId="6AB63FE3" w:rsidR="000B0EAD" w:rsidRPr="000A405A" w:rsidRDefault="00672CD8" w:rsidP="000A405A">
      <w:pPr>
        <w:pStyle w:val="a3"/>
        <w:numPr>
          <w:ilvl w:val="0"/>
          <w:numId w:val="12"/>
        </w:numPr>
        <w:ind w:left="0" w:firstLine="0"/>
        <w:jc w:val="both"/>
        <w:rPr>
          <w:rFonts w:ascii="Traditional Arabic" w:hAnsi="Traditional Arabic" w:cs="Traditional Arabic"/>
          <w:b/>
          <w:bCs/>
          <w:sz w:val="34"/>
          <w:szCs w:val="34"/>
        </w:rPr>
      </w:pPr>
      <w:r w:rsidRPr="000A405A">
        <w:rPr>
          <w:rFonts w:ascii="Traditional Arabic" w:hAnsi="Traditional Arabic" w:cs="Traditional Arabic"/>
          <w:b/>
          <w:bCs/>
          <w:sz w:val="34"/>
          <w:szCs w:val="34"/>
          <w:rtl/>
        </w:rPr>
        <w:t>وجوب الطاعة</w:t>
      </w:r>
      <w:r w:rsidR="00655412">
        <w:rPr>
          <w:rFonts w:ascii="Traditional Arabic" w:hAnsi="Traditional Arabic" w:cs="Traditional Arabic"/>
          <w:b/>
          <w:bCs/>
          <w:sz w:val="34"/>
          <w:szCs w:val="34"/>
          <w:rtl/>
        </w:rPr>
        <w:t>:</w:t>
      </w:r>
    </w:p>
    <w:p w14:paraId="0A3A68CF" w14:textId="77777777" w:rsidR="00EE5988" w:rsidRPr="000A405A" w:rsidRDefault="00EE5988" w:rsidP="000A405A">
      <w:pPr>
        <w:jc w:val="both"/>
        <w:rPr>
          <w:rFonts w:ascii="Traditional Arabic" w:hAnsi="Traditional Arabic" w:cs="Traditional Arabic"/>
          <w:b/>
          <w:bCs/>
          <w:sz w:val="34"/>
          <w:szCs w:val="34"/>
        </w:rPr>
      </w:pPr>
    </w:p>
    <w:p w14:paraId="7DD38F82" w14:textId="4BEC029D" w:rsidR="00EA4CDC" w:rsidRPr="000A405A" w:rsidRDefault="00EE5988"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فقد </w:t>
      </w:r>
      <w:r w:rsidR="005E7F1E" w:rsidRPr="000A405A">
        <w:rPr>
          <w:rFonts w:ascii="Traditional Arabic" w:hAnsi="Traditional Arabic" w:cs="Traditional Arabic"/>
          <w:sz w:val="34"/>
          <w:szCs w:val="34"/>
          <w:rtl/>
        </w:rPr>
        <w:t>قال علي بن أبي طلحة عن ابن عباس</w:t>
      </w:r>
      <w:r w:rsidRPr="000A405A">
        <w:rPr>
          <w:rFonts w:ascii="Traditional Arabic" w:hAnsi="Traditional Arabic" w:cs="Traditional Arabic"/>
          <w:sz w:val="34"/>
          <w:szCs w:val="34"/>
          <w:rtl/>
        </w:rPr>
        <w:t xml:space="preserve"> في قوله تعالى: ( </w:t>
      </w:r>
      <w:r w:rsidR="005E7F1E" w:rsidRPr="000A405A">
        <w:rPr>
          <w:rFonts w:ascii="Traditional Arabic" w:hAnsi="Traditional Arabic" w:cs="Traditional Arabic"/>
          <w:sz w:val="34"/>
          <w:szCs w:val="34"/>
          <w:rtl/>
        </w:rPr>
        <w:t>الرجال قوامون على النساء</w:t>
      </w:r>
      <w:r w:rsidRPr="000A405A">
        <w:rPr>
          <w:rFonts w:ascii="Traditional Arabic" w:hAnsi="Traditional Arabic" w:cs="Traditional Arabic"/>
          <w:sz w:val="34"/>
          <w:szCs w:val="34"/>
          <w:rtl/>
        </w:rPr>
        <w:t xml:space="preserve"> ).(1)</w:t>
      </w:r>
      <w:r w:rsidR="005E7F1E" w:rsidRPr="000A405A">
        <w:rPr>
          <w:rFonts w:ascii="Traditional Arabic" w:hAnsi="Traditional Arabic" w:cs="Traditional Arabic"/>
          <w:sz w:val="34"/>
          <w:szCs w:val="34"/>
          <w:rtl/>
        </w:rPr>
        <w:t xml:space="preserve"> يعني</w:t>
      </w:r>
      <w:r w:rsidR="00655412">
        <w:rPr>
          <w:rFonts w:ascii="Traditional Arabic" w:hAnsi="Traditional Arabic" w:cs="Traditional Arabic"/>
          <w:sz w:val="34"/>
          <w:szCs w:val="34"/>
          <w:rtl/>
        </w:rPr>
        <w:t>:</w:t>
      </w:r>
      <w:r w:rsidR="005E7F1E" w:rsidRPr="000A405A">
        <w:rPr>
          <w:rFonts w:ascii="Traditional Arabic" w:hAnsi="Traditional Arabic" w:cs="Traditional Arabic"/>
          <w:sz w:val="34"/>
          <w:szCs w:val="34"/>
          <w:rtl/>
        </w:rPr>
        <w:t xml:space="preserve"> أمراء عليهن</w:t>
      </w:r>
      <w:r w:rsidR="000A405A" w:rsidRPr="000A405A">
        <w:rPr>
          <w:rFonts w:ascii="Traditional Arabic" w:hAnsi="Traditional Arabic" w:cs="Traditional Arabic"/>
          <w:sz w:val="34"/>
          <w:szCs w:val="34"/>
          <w:rtl/>
        </w:rPr>
        <w:t>.</w:t>
      </w:r>
      <w:r w:rsidR="00F16147"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وكذا قال مقاتل والسدي والضحاك</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(2)</w:t>
      </w:r>
    </w:p>
    <w:p w14:paraId="383564EA" w14:textId="77777777" w:rsidR="00EE5988" w:rsidRPr="000A405A" w:rsidRDefault="00BC5BDC"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 </w:t>
      </w:r>
      <w:r w:rsidR="00712134" w:rsidRPr="000A405A">
        <w:rPr>
          <w:rFonts w:ascii="Traditional Arabic" w:hAnsi="Traditional Arabic" w:cs="Traditional Arabic"/>
          <w:sz w:val="34"/>
          <w:szCs w:val="34"/>
          <w:rtl/>
        </w:rPr>
        <w:t>وتلك الطاعة في كل شئ غير المعصية لحديث النبي صلى الله عليه وسلم ( إنما الطاعة في المعروف)</w:t>
      </w:r>
      <w:r w:rsidR="005976A9" w:rsidRPr="000A405A">
        <w:rPr>
          <w:rFonts w:ascii="Traditional Arabic" w:hAnsi="Traditional Arabic" w:cs="Traditional Arabic"/>
          <w:sz w:val="34"/>
          <w:szCs w:val="34"/>
          <w:rtl/>
        </w:rPr>
        <w:t>.(3)</w:t>
      </w:r>
    </w:p>
    <w:p w14:paraId="736D340E" w14:textId="346A20B0" w:rsidR="00EA4CDC" w:rsidRPr="000A405A" w:rsidRDefault="00EA4CDC" w:rsidP="000A405A">
      <w:pPr>
        <w:pStyle w:val="a3"/>
        <w:numPr>
          <w:ilvl w:val="0"/>
          <w:numId w:val="12"/>
        </w:numPr>
        <w:ind w:left="0" w:firstLine="0"/>
        <w:jc w:val="both"/>
        <w:rPr>
          <w:rFonts w:ascii="Traditional Arabic" w:hAnsi="Traditional Arabic" w:cs="Traditional Arabic"/>
          <w:b/>
          <w:bCs/>
          <w:sz w:val="34"/>
          <w:szCs w:val="34"/>
        </w:rPr>
      </w:pPr>
      <w:r w:rsidRPr="000A405A">
        <w:rPr>
          <w:rFonts w:ascii="Traditional Arabic" w:hAnsi="Traditional Arabic" w:cs="Traditional Arabic"/>
          <w:b/>
          <w:bCs/>
          <w:sz w:val="34"/>
          <w:szCs w:val="34"/>
          <w:rtl/>
        </w:rPr>
        <w:t>تمكين الزوج من الاستمتاع بها</w:t>
      </w:r>
      <w:r w:rsidR="00655412">
        <w:rPr>
          <w:rFonts w:ascii="Traditional Arabic" w:hAnsi="Traditional Arabic" w:cs="Traditional Arabic"/>
          <w:b/>
          <w:bCs/>
          <w:sz w:val="34"/>
          <w:szCs w:val="34"/>
          <w:rtl/>
        </w:rPr>
        <w:t>:</w:t>
      </w:r>
    </w:p>
    <w:p w14:paraId="3F72EF21" w14:textId="77777777" w:rsidR="005976A9" w:rsidRPr="000A405A" w:rsidRDefault="00EA4CDC"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 من حق الزوج أن تمكينه زوجته من الاستمتاع بها لقوله تعالى: قال تعالى: ( نساؤكم حرث لكم فأتوا حرثكم أنى شئتم وقدموا لأنفسكم واتقوا الله واعلموا أنكم ملاقوه وبشر المؤمنين ).(</w:t>
      </w:r>
      <w:r w:rsidR="005976A9" w:rsidRPr="000A405A">
        <w:rPr>
          <w:rFonts w:ascii="Traditional Arabic" w:hAnsi="Traditional Arabic" w:cs="Traditional Arabic"/>
          <w:sz w:val="34"/>
          <w:szCs w:val="34"/>
          <w:rtl/>
        </w:rPr>
        <w:t>4</w:t>
      </w:r>
      <w:r w:rsidRPr="000A405A">
        <w:rPr>
          <w:rFonts w:ascii="Traditional Arabic" w:hAnsi="Traditional Arabic" w:cs="Traditional Arabic"/>
          <w:sz w:val="34"/>
          <w:szCs w:val="34"/>
          <w:rtl/>
        </w:rPr>
        <w:t xml:space="preserve">) </w:t>
      </w:r>
    </w:p>
    <w:p w14:paraId="6007F3E9" w14:textId="77777777" w:rsidR="000A405A" w:rsidRPr="000A405A" w:rsidRDefault="000A405A" w:rsidP="000A405A">
      <w:pPr>
        <w:jc w:val="both"/>
        <w:rPr>
          <w:rFonts w:ascii="Traditional Arabic" w:hAnsi="Traditional Arabic" w:cs="Traditional Arabic"/>
          <w:sz w:val="34"/>
          <w:szCs w:val="34"/>
          <w:rtl/>
        </w:rPr>
      </w:pPr>
    </w:p>
    <w:p w14:paraId="2C250FE8" w14:textId="77777777" w:rsidR="000A405A" w:rsidRPr="000A405A" w:rsidRDefault="000A405A" w:rsidP="000A405A">
      <w:pPr>
        <w:jc w:val="both"/>
        <w:rPr>
          <w:rFonts w:ascii="Traditional Arabic" w:hAnsi="Traditional Arabic" w:cs="Traditional Arabic"/>
          <w:sz w:val="34"/>
          <w:szCs w:val="34"/>
          <w:rtl/>
        </w:rPr>
      </w:pPr>
    </w:p>
    <w:p w14:paraId="24DFFE17" w14:textId="77777777" w:rsidR="000A405A" w:rsidRPr="000A405A" w:rsidRDefault="000A405A" w:rsidP="000A405A">
      <w:pPr>
        <w:jc w:val="both"/>
        <w:rPr>
          <w:rFonts w:ascii="Traditional Arabic" w:hAnsi="Traditional Arabic" w:cs="Traditional Arabic"/>
          <w:sz w:val="34"/>
          <w:szCs w:val="34"/>
          <w:rtl/>
        </w:rPr>
      </w:pPr>
    </w:p>
    <w:p w14:paraId="402384C8" w14:textId="77777777" w:rsidR="000A405A" w:rsidRPr="000A405A" w:rsidRDefault="000A405A" w:rsidP="000A405A">
      <w:pPr>
        <w:jc w:val="both"/>
        <w:rPr>
          <w:rFonts w:ascii="Traditional Arabic" w:hAnsi="Traditional Arabic" w:cs="Traditional Arabic"/>
          <w:sz w:val="34"/>
          <w:szCs w:val="34"/>
          <w:rtl/>
        </w:rPr>
      </w:pPr>
    </w:p>
    <w:p w14:paraId="2DA9D0FD" w14:textId="77777777" w:rsidR="000A405A" w:rsidRPr="000A405A" w:rsidRDefault="000A405A" w:rsidP="000A405A">
      <w:pPr>
        <w:jc w:val="both"/>
        <w:rPr>
          <w:rFonts w:ascii="Traditional Arabic" w:hAnsi="Traditional Arabic" w:cs="Traditional Arabic"/>
          <w:sz w:val="34"/>
          <w:szCs w:val="34"/>
          <w:rtl/>
        </w:rPr>
      </w:pPr>
    </w:p>
    <w:p w14:paraId="374C8A26" w14:textId="77777777" w:rsidR="00EA4CDC" w:rsidRPr="000A405A" w:rsidRDefault="00EA4CDC" w:rsidP="000A405A">
      <w:pPr>
        <w:pBdr>
          <w:bottom w:val="single" w:sz="12" w:space="1" w:color="auto"/>
        </w:pBdr>
        <w:jc w:val="both"/>
        <w:rPr>
          <w:rFonts w:ascii="Traditional Arabic" w:hAnsi="Traditional Arabic" w:cs="Traditional Arabic"/>
          <w:sz w:val="34"/>
          <w:szCs w:val="34"/>
          <w:rtl/>
        </w:rPr>
      </w:pPr>
    </w:p>
    <w:p w14:paraId="0E5CA062" w14:textId="77777777" w:rsidR="00DD5D9E" w:rsidRPr="000A405A" w:rsidRDefault="00DD5D9E" w:rsidP="000A405A">
      <w:pPr>
        <w:pBdr>
          <w:bottom w:val="single" w:sz="12" w:space="1" w:color="auto"/>
        </w:pBdr>
        <w:jc w:val="both"/>
        <w:rPr>
          <w:rFonts w:ascii="Traditional Arabic" w:hAnsi="Traditional Arabic" w:cs="Traditional Arabic"/>
          <w:sz w:val="34"/>
          <w:szCs w:val="34"/>
          <w:rtl/>
        </w:rPr>
      </w:pPr>
    </w:p>
    <w:p w14:paraId="12819B82" w14:textId="77777777" w:rsidR="00DD5D9E" w:rsidRPr="000A405A" w:rsidRDefault="00DD5D9E" w:rsidP="000A405A">
      <w:pPr>
        <w:pBdr>
          <w:bottom w:val="single" w:sz="12" w:space="1" w:color="auto"/>
        </w:pBdr>
        <w:jc w:val="both"/>
        <w:rPr>
          <w:rFonts w:ascii="Traditional Arabic" w:hAnsi="Traditional Arabic" w:cs="Traditional Arabic"/>
          <w:sz w:val="34"/>
          <w:szCs w:val="34"/>
          <w:rtl/>
        </w:rPr>
      </w:pPr>
    </w:p>
    <w:p w14:paraId="11377DC8" w14:textId="77777777" w:rsidR="00DD5D9E" w:rsidRPr="000A405A" w:rsidRDefault="00DD5D9E" w:rsidP="000A405A">
      <w:pPr>
        <w:pBdr>
          <w:bottom w:val="single" w:sz="12" w:space="1" w:color="auto"/>
        </w:pBdr>
        <w:jc w:val="both"/>
        <w:rPr>
          <w:rFonts w:ascii="Traditional Arabic" w:hAnsi="Traditional Arabic" w:cs="Traditional Arabic"/>
          <w:sz w:val="34"/>
          <w:szCs w:val="34"/>
          <w:rtl/>
        </w:rPr>
      </w:pPr>
    </w:p>
    <w:p w14:paraId="18E113F0" w14:textId="77777777" w:rsidR="00DD5D9E" w:rsidRPr="000A405A" w:rsidRDefault="00DD5D9E" w:rsidP="000A405A">
      <w:pPr>
        <w:pBdr>
          <w:bottom w:val="single" w:sz="12" w:space="1" w:color="auto"/>
        </w:pBdr>
        <w:jc w:val="both"/>
        <w:rPr>
          <w:rFonts w:ascii="Traditional Arabic" w:hAnsi="Traditional Arabic" w:cs="Traditional Arabic"/>
          <w:sz w:val="34"/>
          <w:szCs w:val="34"/>
          <w:rtl/>
        </w:rPr>
      </w:pPr>
    </w:p>
    <w:p w14:paraId="0DC68D19" w14:textId="77777777" w:rsidR="00DD5D9E" w:rsidRPr="000A405A" w:rsidRDefault="00DD5D9E" w:rsidP="000A405A">
      <w:pPr>
        <w:pBdr>
          <w:bottom w:val="single" w:sz="12" w:space="1" w:color="auto"/>
        </w:pBdr>
        <w:jc w:val="both"/>
        <w:rPr>
          <w:rFonts w:ascii="Traditional Arabic" w:hAnsi="Traditional Arabic" w:cs="Traditional Arabic"/>
          <w:sz w:val="34"/>
          <w:szCs w:val="34"/>
          <w:rtl/>
        </w:rPr>
      </w:pPr>
    </w:p>
    <w:p w14:paraId="151FA052" w14:textId="77777777" w:rsidR="00DD5D9E" w:rsidRPr="000A405A" w:rsidRDefault="00DD5D9E" w:rsidP="000A405A">
      <w:pPr>
        <w:pBdr>
          <w:bottom w:val="single" w:sz="12" w:space="1" w:color="auto"/>
        </w:pBdr>
        <w:jc w:val="both"/>
        <w:rPr>
          <w:rFonts w:ascii="Traditional Arabic" w:hAnsi="Traditional Arabic" w:cs="Traditional Arabic"/>
          <w:sz w:val="34"/>
          <w:szCs w:val="34"/>
          <w:rtl/>
        </w:rPr>
      </w:pPr>
    </w:p>
    <w:p w14:paraId="79563204" w14:textId="77777777" w:rsidR="00DD5D9E" w:rsidRPr="000A405A" w:rsidRDefault="00DD5D9E" w:rsidP="000A405A">
      <w:pPr>
        <w:pBdr>
          <w:bottom w:val="single" w:sz="12" w:space="1" w:color="auto"/>
        </w:pBdr>
        <w:jc w:val="both"/>
        <w:rPr>
          <w:rFonts w:ascii="Traditional Arabic" w:hAnsi="Traditional Arabic" w:cs="Traditional Arabic"/>
          <w:sz w:val="34"/>
          <w:szCs w:val="34"/>
          <w:rtl/>
        </w:rPr>
      </w:pPr>
    </w:p>
    <w:p w14:paraId="7AC9C78C" w14:textId="77777777" w:rsidR="00EE5988" w:rsidRPr="000A405A" w:rsidRDefault="00EE5988" w:rsidP="000A405A">
      <w:pPr>
        <w:pStyle w:val="a3"/>
        <w:numPr>
          <w:ilvl w:val="0"/>
          <w:numId w:val="13"/>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النساء: 34</w:t>
      </w:r>
    </w:p>
    <w:p w14:paraId="29F94F0E" w14:textId="77777777" w:rsidR="00672CD8" w:rsidRPr="000A405A" w:rsidRDefault="00BC5BDC" w:rsidP="000A405A">
      <w:pPr>
        <w:pStyle w:val="a3"/>
        <w:numPr>
          <w:ilvl w:val="0"/>
          <w:numId w:val="13"/>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تفسير ابن كثير</w:t>
      </w:r>
      <w:r w:rsidR="00EA4CDC" w:rsidRPr="000A405A">
        <w:rPr>
          <w:rFonts w:ascii="Traditional Arabic" w:hAnsi="Traditional Arabic" w:cs="Traditional Arabic"/>
          <w:sz w:val="34"/>
          <w:szCs w:val="34"/>
          <w:rtl/>
        </w:rPr>
        <w:t xml:space="preserve"> " ( 1 / 492 )</w:t>
      </w:r>
    </w:p>
    <w:p w14:paraId="5C5A960A" w14:textId="591DE818" w:rsidR="005976A9" w:rsidRPr="000A405A" w:rsidRDefault="005976A9" w:rsidP="000A405A">
      <w:pPr>
        <w:pStyle w:val="a3"/>
        <w:numPr>
          <w:ilvl w:val="0"/>
          <w:numId w:val="13"/>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 xml:space="preserve">  رواه البخاري (7257)</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ومسلم (1840)</w:t>
      </w:r>
    </w:p>
    <w:p w14:paraId="1A3AE230" w14:textId="29D98FBA" w:rsidR="000A405A" w:rsidRDefault="00EA4CDC" w:rsidP="000A405A">
      <w:pPr>
        <w:pStyle w:val="a3"/>
        <w:numPr>
          <w:ilvl w:val="0"/>
          <w:numId w:val="13"/>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البقرة</w:t>
      </w:r>
      <w:r w:rsidR="00655412">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223</w:t>
      </w:r>
    </w:p>
    <w:p w14:paraId="064EE3F8" w14:textId="77777777" w:rsidR="000A405A" w:rsidRDefault="000A405A">
      <w:pPr>
        <w:bidi w:val="0"/>
        <w:rPr>
          <w:rFonts w:ascii="Traditional Arabic" w:hAnsi="Traditional Arabic" w:cs="Traditional Arabic"/>
          <w:sz w:val="34"/>
          <w:szCs w:val="34"/>
        </w:rPr>
      </w:pPr>
      <w:r>
        <w:rPr>
          <w:rFonts w:ascii="Traditional Arabic" w:hAnsi="Traditional Arabic" w:cs="Traditional Arabic"/>
          <w:sz w:val="34"/>
          <w:szCs w:val="34"/>
        </w:rPr>
        <w:br w:type="page"/>
      </w:r>
    </w:p>
    <w:p w14:paraId="60041C22" w14:textId="0FEEECDA" w:rsidR="00D2372C" w:rsidRPr="000A405A" w:rsidRDefault="00656B3B"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lastRenderedPageBreak/>
        <w:t xml:space="preserve"> </w:t>
      </w:r>
      <w:r w:rsidR="00DD5D9E" w:rsidRPr="000A405A">
        <w:rPr>
          <w:rFonts w:ascii="Traditional Arabic" w:hAnsi="Traditional Arabic" w:cs="Traditional Arabic"/>
          <w:sz w:val="34"/>
          <w:szCs w:val="34"/>
          <w:rtl/>
        </w:rPr>
        <w:t xml:space="preserve">فإذا تزوج رجل امرأة وكانت أهلا للجماع وجب تسليم نفسها إليه بالعقد </w:t>
      </w:r>
      <w:r w:rsidR="005976A9" w:rsidRPr="000A405A">
        <w:rPr>
          <w:rFonts w:ascii="Traditional Arabic" w:hAnsi="Traditional Arabic" w:cs="Traditional Arabic"/>
          <w:sz w:val="34"/>
          <w:szCs w:val="34"/>
          <w:rtl/>
        </w:rPr>
        <w:t>كلما طلب</w:t>
      </w:r>
      <w:r w:rsidR="000A405A" w:rsidRPr="000A405A">
        <w:rPr>
          <w:rFonts w:ascii="Traditional Arabic" w:hAnsi="Traditional Arabic" w:cs="Traditional Arabic"/>
          <w:sz w:val="34"/>
          <w:szCs w:val="34"/>
          <w:rtl/>
        </w:rPr>
        <w:t>،</w:t>
      </w:r>
      <w:r w:rsidR="005976A9" w:rsidRPr="000A405A">
        <w:rPr>
          <w:rFonts w:ascii="Traditional Arabic" w:hAnsi="Traditional Arabic" w:cs="Traditional Arabic"/>
          <w:sz w:val="34"/>
          <w:szCs w:val="34"/>
          <w:rtl/>
        </w:rPr>
        <w:t xml:space="preserve"> وليس لها  أن تمتنع الا من  عذر شرعي كالحيض أو صوم الفرض أو المرض وما شابه</w:t>
      </w:r>
      <w:r w:rsidR="000A405A" w:rsidRPr="000A405A">
        <w:rPr>
          <w:rFonts w:ascii="Traditional Arabic" w:hAnsi="Traditional Arabic" w:cs="Traditional Arabic"/>
          <w:sz w:val="34"/>
          <w:szCs w:val="34"/>
          <w:rtl/>
        </w:rPr>
        <w:t>.</w:t>
      </w:r>
      <w:r w:rsidR="005976A9" w:rsidRPr="000A405A">
        <w:rPr>
          <w:rFonts w:ascii="Traditional Arabic" w:hAnsi="Traditional Arabic" w:cs="Traditional Arabic"/>
          <w:sz w:val="34"/>
          <w:szCs w:val="34"/>
          <w:rtl/>
        </w:rPr>
        <w:t>.</w:t>
      </w:r>
      <w:r w:rsidR="00D2372C" w:rsidRPr="000A405A">
        <w:rPr>
          <w:rFonts w:ascii="Traditional Arabic" w:hAnsi="Traditional Arabic" w:cs="Traditional Arabic"/>
          <w:sz w:val="34"/>
          <w:szCs w:val="34"/>
          <w:rtl/>
        </w:rPr>
        <w:t>فإن أمتنعت استحقت من الله اللعن وكانت أثمة فعن أبي هريرة رضي الله عنه أن رسول الله صلى الله عليه وسلم قال: "إذا دعا الرجل امرأته إلى فراشه فلم تأته، فبات غضبان عليها؛ لعنتها الملائكة حتى تصبح"(1)</w:t>
      </w:r>
    </w:p>
    <w:p w14:paraId="6E88353F" w14:textId="77777777" w:rsidR="009249F4" w:rsidRPr="000A405A" w:rsidRDefault="00D2372C" w:rsidP="000A405A">
      <w:pPr>
        <w:pStyle w:val="a3"/>
        <w:numPr>
          <w:ilvl w:val="0"/>
          <w:numId w:val="12"/>
        </w:numPr>
        <w:ind w:left="0" w:firstLine="0"/>
        <w:jc w:val="both"/>
        <w:rPr>
          <w:rFonts w:ascii="Traditional Arabic" w:hAnsi="Traditional Arabic" w:cs="Traditional Arabic"/>
          <w:b/>
          <w:bCs/>
          <w:sz w:val="34"/>
          <w:szCs w:val="34"/>
        </w:rPr>
      </w:pPr>
      <w:r w:rsidRPr="000A405A">
        <w:rPr>
          <w:rFonts w:ascii="Traditional Arabic" w:hAnsi="Traditional Arabic" w:cs="Traditional Arabic"/>
          <w:b/>
          <w:bCs/>
          <w:sz w:val="34"/>
          <w:szCs w:val="34"/>
          <w:rtl/>
        </w:rPr>
        <w:t>عدم الإذن لمن يكره الزوج دخوله</w:t>
      </w:r>
      <w:r w:rsidR="00AF7C58" w:rsidRPr="000A405A">
        <w:rPr>
          <w:rFonts w:ascii="Traditional Arabic" w:hAnsi="Traditional Arabic" w:cs="Traditional Arabic"/>
          <w:b/>
          <w:bCs/>
          <w:sz w:val="34"/>
          <w:szCs w:val="34"/>
          <w:rtl/>
        </w:rPr>
        <w:t>:</w:t>
      </w:r>
    </w:p>
    <w:p w14:paraId="7A6FABCB" w14:textId="77777777" w:rsidR="00AF7C58" w:rsidRPr="000A405A" w:rsidRDefault="00AF7C58"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 ومن حق الزوج على</w:t>
      </w:r>
      <w:r w:rsidR="00AC20DD" w:rsidRPr="000A405A">
        <w:rPr>
          <w:rFonts w:ascii="Traditional Arabic" w:hAnsi="Traditional Arabic" w:cs="Traditional Arabic"/>
          <w:sz w:val="34"/>
          <w:szCs w:val="34"/>
          <w:rtl/>
        </w:rPr>
        <w:t xml:space="preserve"> زوجته ألا تدخل بيته أحدا يكرهه</w:t>
      </w:r>
      <w:r w:rsidRPr="000A405A">
        <w:rPr>
          <w:rFonts w:ascii="Traditional Arabic" w:hAnsi="Traditional Arabic" w:cs="Traditional Arabic"/>
          <w:sz w:val="34"/>
          <w:szCs w:val="34"/>
          <w:rtl/>
        </w:rPr>
        <w:t>.</w:t>
      </w:r>
    </w:p>
    <w:p w14:paraId="291E78F8" w14:textId="2F26D0CD" w:rsidR="00D2372C" w:rsidRPr="000A405A" w:rsidRDefault="00AF7C58"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عن أبي هريرة رضي الله عنه أن رسول الله صلى الله عليه وسلم قال</w:t>
      </w:r>
      <w:r w:rsidR="00655412">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 لا يحل للمرأة أن تصوم وزوجها شاهد إلا بإذنه</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ولا تأذن في </w:t>
      </w:r>
      <w:r w:rsidR="00D2372C" w:rsidRPr="000A405A">
        <w:rPr>
          <w:rFonts w:ascii="Traditional Arabic" w:hAnsi="Traditional Arabic" w:cs="Traditional Arabic"/>
          <w:sz w:val="34"/>
          <w:szCs w:val="34"/>
          <w:rtl/>
        </w:rPr>
        <w:t>بيته إلا بإذنه</w:t>
      </w:r>
      <w:r w:rsidR="000A405A" w:rsidRPr="000A405A">
        <w:rPr>
          <w:rFonts w:ascii="Traditional Arabic" w:hAnsi="Traditional Arabic" w:cs="Traditional Arabic"/>
          <w:sz w:val="34"/>
          <w:szCs w:val="34"/>
          <w:rtl/>
        </w:rPr>
        <w:t>،.</w:t>
      </w:r>
      <w:r w:rsidR="00D2372C" w:rsidRPr="000A405A">
        <w:rPr>
          <w:rFonts w:ascii="Traditional Arabic" w:hAnsi="Traditional Arabic" w:cs="Traditional Arabic"/>
          <w:sz w:val="34"/>
          <w:szCs w:val="34"/>
          <w:rtl/>
        </w:rPr>
        <w:t>...".(2)</w:t>
      </w:r>
    </w:p>
    <w:p w14:paraId="5BD97C9B" w14:textId="77777777" w:rsidR="000A405A" w:rsidRPr="000A405A" w:rsidRDefault="000A405A" w:rsidP="000A405A">
      <w:pPr>
        <w:jc w:val="both"/>
        <w:rPr>
          <w:rFonts w:ascii="Traditional Arabic" w:hAnsi="Traditional Arabic" w:cs="Traditional Arabic"/>
          <w:sz w:val="34"/>
          <w:szCs w:val="34"/>
          <w:rtl/>
        </w:rPr>
      </w:pPr>
    </w:p>
    <w:p w14:paraId="575DEFF8" w14:textId="77777777" w:rsidR="000A405A" w:rsidRPr="000A405A" w:rsidRDefault="000A405A" w:rsidP="000A405A">
      <w:pPr>
        <w:pStyle w:val="a3"/>
        <w:numPr>
          <w:ilvl w:val="0"/>
          <w:numId w:val="12"/>
        </w:numPr>
        <w:ind w:left="0" w:firstLine="0"/>
        <w:jc w:val="both"/>
        <w:rPr>
          <w:rFonts w:ascii="Traditional Arabic" w:hAnsi="Traditional Arabic" w:cs="Traditional Arabic"/>
          <w:b/>
          <w:bCs/>
          <w:sz w:val="34"/>
          <w:szCs w:val="34"/>
        </w:rPr>
      </w:pPr>
      <w:r w:rsidRPr="000A405A">
        <w:rPr>
          <w:rFonts w:ascii="Traditional Arabic" w:hAnsi="Traditional Arabic" w:cs="Traditional Arabic"/>
          <w:b/>
          <w:bCs/>
          <w:sz w:val="34"/>
          <w:szCs w:val="34"/>
          <w:rtl/>
        </w:rPr>
        <w:t>عدم الخروج من البيت إلا بإذن الزوج:</w:t>
      </w:r>
    </w:p>
    <w:p w14:paraId="49CBD270" w14:textId="77777777" w:rsidR="000A405A" w:rsidRPr="000A405A" w:rsidRDefault="000A405A"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لأن طاعة الزوج واجبة فلا يجوز ترك الواجب بما ليس بواجب. (1)</w:t>
      </w:r>
    </w:p>
    <w:p w14:paraId="345C814F" w14:textId="77777777" w:rsidR="000A405A" w:rsidRPr="000A405A" w:rsidRDefault="000A405A" w:rsidP="000A405A">
      <w:pPr>
        <w:jc w:val="both"/>
        <w:rPr>
          <w:rFonts w:ascii="Traditional Arabic" w:hAnsi="Traditional Arabic" w:cs="Traditional Arabic"/>
          <w:sz w:val="34"/>
          <w:szCs w:val="34"/>
          <w:rtl/>
        </w:rPr>
      </w:pPr>
    </w:p>
    <w:p w14:paraId="735EF015" w14:textId="77777777" w:rsidR="000A405A" w:rsidRPr="000A405A" w:rsidRDefault="000A405A" w:rsidP="000A405A">
      <w:pPr>
        <w:pStyle w:val="a3"/>
        <w:numPr>
          <w:ilvl w:val="0"/>
          <w:numId w:val="12"/>
        </w:numPr>
        <w:ind w:left="0" w:firstLine="0"/>
        <w:jc w:val="both"/>
        <w:rPr>
          <w:rFonts w:ascii="Traditional Arabic" w:hAnsi="Traditional Arabic" w:cs="Traditional Arabic"/>
          <w:b/>
          <w:bCs/>
          <w:sz w:val="34"/>
          <w:szCs w:val="34"/>
        </w:rPr>
      </w:pPr>
      <w:r w:rsidRPr="000A405A">
        <w:rPr>
          <w:rFonts w:ascii="Traditional Arabic" w:hAnsi="Traditional Arabic" w:cs="Traditional Arabic"/>
          <w:b/>
          <w:bCs/>
          <w:sz w:val="34"/>
          <w:szCs w:val="34"/>
          <w:rtl/>
        </w:rPr>
        <w:t>حفظ مال الزوج وكتم أسراره:</w:t>
      </w:r>
    </w:p>
    <w:p w14:paraId="1C2D5A1B" w14:textId="77777777" w:rsidR="000A405A" w:rsidRPr="000A405A" w:rsidRDefault="000A405A"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لحديث النبي  صلى الله عليه وسلم: (…وكلكم راع ومسؤول عن رعيته). (2)</w:t>
      </w:r>
    </w:p>
    <w:p w14:paraId="5F517AA0" w14:textId="52E2A633" w:rsidR="000A405A" w:rsidRDefault="000A405A"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والقاعدة العامة التي تسود كل حقوق الزوجية وتقيدها هي: " </w:t>
      </w:r>
      <w:r w:rsidRPr="000A405A">
        <w:rPr>
          <w:rFonts w:ascii="Traditional Arabic" w:hAnsi="Traditional Arabic" w:cs="Traditional Arabic"/>
          <w:i/>
          <w:iCs/>
          <w:sz w:val="34"/>
          <w:szCs w:val="34"/>
          <w:rtl/>
        </w:rPr>
        <w:t>الإحسان في المعاملة وتجنب المضارة</w:t>
      </w:r>
      <w:r w:rsidRPr="000A405A">
        <w:rPr>
          <w:rFonts w:ascii="Traditional Arabic" w:hAnsi="Traditional Arabic" w:cs="Traditional Arabic"/>
          <w:sz w:val="34"/>
          <w:szCs w:val="34"/>
          <w:rtl/>
        </w:rPr>
        <w:t>". (</w:t>
      </w:r>
      <w:r w:rsidRPr="000A405A">
        <w:rPr>
          <w:rFonts w:ascii="Traditional Arabic" w:hAnsi="Traditional Arabic" w:cs="Traditional Arabic" w:hint="cs"/>
          <w:sz w:val="34"/>
          <w:szCs w:val="34"/>
          <w:rtl/>
        </w:rPr>
        <w:t>1</w:t>
      </w:r>
      <w:r w:rsidRPr="000A405A">
        <w:rPr>
          <w:rFonts w:ascii="Traditional Arabic" w:hAnsi="Traditional Arabic" w:cs="Traditional Arabic"/>
          <w:sz w:val="34"/>
          <w:szCs w:val="34"/>
          <w:rtl/>
        </w:rPr>
        <w:t xml:space="preserve">) </w:t>
      </w:r>
    </w:p>
    <w:p w14:paraId="7327A49A" w14:textId="77777777" w:rsidR="000A405A" w:rsidRDefault="000A405A" w:rsidP="000A405A">
      <w:pPr>
        <w:jc w:val="both"/>
        <w:rPr>
          <w:rFonts w:ascii="Traditional Arabic" w:hAnsi="Traditional Arabic" w:cs="Traditional Arabic"/>
          <w:sz w:val="34"/>
          <w:szCs w:val="34"/>
          <w:rtl/>
        </w:rPr>
      </w:pPr>
    </w:p>
    <w:p w14:paraId="3F24BF6C" w14:textId="77777777" w:rsidR="000A405A" w:rsidRDefault="000A405A" w:rsidP="000A405A">
      <w:pPr>
        <w:jc w:val="both"/>
        <w:rPr>
          <w:rFonts w:ascii="Traditional Arabic" w:hAnsi="Traditional Arabic" w:cs="Traditional Arabic"/>
          <w:sz w:val="34"/>
          <w:szCs w:val="34"/>
          <w:rtl/>
        </w:rPr>
      </w:pPr>
    </w:p>
    <w:p w14:paraId="7FD078F5" w14:textId="77777777" w:rsidR="000A405A" w:rsidRDefault="000A405A" w:rsidP="000A405A">
      <w:pPr>
        <w:jc w:val="both"/>
        <w:rPr>
          <w:rFonts w:ascii="Traditional Arabic" w:hAnsi="Traditional Arabic" w:cs="Traditional Arabic"/>
          <w:sz w:val="34"/>
          <w:szCs w:val="34"/>
          <w:rtl/>
        </w:rPr>
      </w:pPr>
    </w:p>
    <w:p w14:paraId="7BBD5054" w14:textId="77777777" w:rsidR="000A405A" w:rsidRDefault="000A405A" w:rsidP="000A405A">
      <w:pPr>
        <w:jc w:val="both"/>
        <w:rPr>
          <w:rFonts w:ascii="Traditional Arabic" w:hAnsi="Traditional Arabic" w:cs="Traditional Arabic"/>
          <w:sz w:val="34"/>
          <w:szCs w:val="34"/>
          <w:rtl/>
        </w:rPr>
      </w:pPr>
    </w:p>
    <w:p w14:paraId="28BF9423" w14:textId="77777777" w:rsidR="000A405A" w:rsidRDefault="000A405A" w:rsidP="000A405A">
      <w:pPr>
        <w:jc w:val="both"/>
        <w:rPr>
          <w:rFonts w:ascii="Traditional Arabic" w:hAnsi="Traditional Arabic" w:cs="Traditional Arabic"/>
          <w:sz w:val="34"/>
          <w:szCs w:val="34"/>
          <w:rtl/>
        </w:rPr>
      </w:pPr>
    </w:p>
    <w:p w14:paraId="58A2D2AA" w14:textId="77777777" w:rsidR="000A405A" w:rsidRDefault="000A405A" w:rsidP="000A405A">
      <w:pPr>
        <w:jc w:val="both"/>
        <w:rPr>
          <w:rFonts w:ascii="Traditional Arabic" w:hAnsi="Traditional Arabic" w:cs="Traditional Arabic"/>
          <w:sz w:val="34"/>
          <w:szCs w:val="34"/>
          <w:rtl/>
        </w:rPr>
      </w:pPr>
    </w:p>
    <w:p w14:paraId="79789653" w14:textId="77777777" w:rsidR="000A405A" w:rsidRPr="000A405A" w:rsidRDefault="000A405A" w:rsidP="000A405A">
      <w:pPr>
        <w:jc w:val="both"/>
        <w:rPr>
          <w:rFonts w:ascii="Traditional Arabic" w:hAnsi="Traditional Arabic" w:cs="Traditional Arabic"/>
          <w:sz w:val="34"/>
          <w:szCs w:val="34"/>
          <w:rtl/>
        </w:rPr>
      </w:pPr>
    </w:p>
    <w:p w14:paraId="11C87B40" w14:textId="77777777" w:rsidR="000A405A" w:rsidRPr="000A405A" w:rsidRDefault="000A405A" w:rsidP="000A405A">
      <w:pPr>
        <w:pBdr>
          <w:bottom w:val="single" w:sz="12" w:space="1" w:color="auto"/>
        </w:pBdr>
        <w:jc w:val="both"/>
        <w:rPr>
          <w:rFonts w:ascii="Traditional Arabic" w:hAnsi="Traditional Arabic" w:cs="Traditional Arabic"/>
          <w:sz w:val="34"/>
          <w:szCs w:val="34"/>
          <w:rtl/>
        </w:rPr>
      </w:pPr>
    </w:p>
    <w:p w14:paraId="41580393" w14:textId="77777777" w:rsidR="00D2372C" w:rsidRPr="000A405A" w:rsidRDefault="00D2372C" w:rsidP="000A405A">
      <w:pPr>
        <w:pStyle w:val="a3"/>
        <w:numPr>
          <w:ilvl w:val="0"/>
          <w:numId w:val="14"/>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shd w:val="clear" w:color="auto" w:fill="FFFFFF"/>
          <w:rtl/>
        </w:rPr>
        <w:t>أخرجه البخاري (3237) واللفظ له، ومسلم (1436</w:t>
      </w:r>
      <w:r w:rsidRPr="000A405A">
        <w:rPr>
          <w:rFonts w:ascii="Traditional Arabic" w:hAnsi="Traditional Arabic" w:cs="Traditional Arabic"/>
          <w:sz w:val="34"/>
          <w:szCs w:val="34"/>
          <w:shd w:val="clear" w:color="auto" w:fill="FFFFFF"/>
        </w:rPr>
        <w:t>(</w:t>
      </w:r>
    </w:p>
    <w:p w14:paraId="688DEBBA" w14:textId="4EF0B514" w:rsidR="00D2372C" w:rsidRPr="000A405A" w:rsidRDefault="00D2372C" w:rsidP="000A405A">
      <w:pPr>
        <w:pStyle w:val="a3"/>
        <w:numPr>
          <w:ilvl w:val="0"/>
          <w:numId w:val="14"/>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 xml:space="preserve">رواه البخاري ( 4899 ) ومسلم ( 1026 ) </w:t>
      </w:r>
    </w:p>
    <w:p w14:paraId="44AB2C51" w14:textId="4D6BB6B3" w:rsidR="000A405A" w:rsidRPr="000A405A" w:rsidRDefault="000A405A" w:rsidP="000A405A">
      <w:pPr>
        <w:pStyle w:val="a3"/>
        <w:numPr>
          <w:ilvl w:val="0"/>
          <w:numId w:val="14"/>
        </w:numPr>
        <w:ind w:left="368"/>
        <w:jc w:val="both"/>
        <w:rPr>
          <w:rFonts w:ascii="Traditional Arabic" w:hAnsi="Traditional Arabic" w:cs="Traditional Arabic"/>
          <w:sz w:val="34"/>
          <w:szCs w:val="34"/>
        </w:rPr>
      </w:pPr>
      <w:r w:rsidRPr="000A405A">
        <w:rPr>
          <w:rFonts w:ascii="Traditional Arabic" w:hAnsi="Traditional Arabic" w:cs="Traditional Arabic" w:hint="cs"/>
          <w:sz w:val="34"/>
          <w:szCs w:val="34"/>
          <w:rtl/>
        </w:rPr>
        <w:t xml:space="preserve">       </w:t>
      </w:r>
      <w:r w:rsidRPr="000A405A">
        <w:rPr>
          <w:rFonts w:ascii="Traditional Arabic" w:hAnsi="Traditional Arabic" w:cs="Traditional Arabic"/>
          <w:sz w:val="34"/>
          <w:szCs w:val="34"/>
          <w:rtl/>
        </w:rPr>
        <w:t>للاستزادة ينظر</w:t>
      </w:r>
      <w:r w:rsidR="00655412">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 الموسوعة الفقهية " (19/107)</w:t>
      </w:r>
    </w:p>
    <w:p w14:paraId="75D0089F" w14:textId="2995A6EB" w:rsidR="000A405A" w:rsidRPr="000A405A" w:rsidRDefault="000A405A" w:rsidP="000A405A">
      <w:pPr>
        <w:pStyle w:val="a3"/>
        <w:numPr>
          <w:ilvl w:val="0"/>
          <w:numId w:val="14"/>
        </w:numPr>
        <w:ind w:left="368"/>
        <w:jc w:val="both"/>
        <w:rPr>
          <w:rFonts w:ascii="Traditional Arabic" w:hAnsi="Traditional Arabic" w:cs="Traditional Arabic"/>
          <w:sz w:val="34"/>
          <w:szCs w:val="34"/>
          <w:rtl/>
        </w:rPr>
      </w:pPr>
      <w:r w:rsidRPr="000A405A">
        <w:rPr>
          <w:rFonts w:ascii="Traditional Arabic" w:hAnsi="Traditional Arabic" w:cs="Traditional Arabic" w:hint="cs"/>
          <w:sz w:val="34"/>
          <w:szCs w:val="34"/>
          <w:rtl/>
        </w:rPr>
        <w:t xml:space="preserve">       </w:t>
      </w:r>
      <w:r w:rsidRPr="000A405A">
        <w:rPr>
          <w:rFonts w:ascii="Traditional Arabic" w:hAnsi="Traditional Arabic" w:cs="Traditional Arabic"/>
          <w:sz w:val="34"/>
          <w:szCs w:val="34"/>
          <w:rtl/>
        </w:rPr>
        <w:t>متفق عليه</w:t>
      </w:r>
    </w:p>
    <w:p w14:paraId="52DF324F" w14:textId="77777777" w:rsidR="000A405A" w:rsidRPr="000A405A" w:rsidRDefault="000A405A" w:rsidP="000A405A">
      <w:pPr>
        <w:pStyle w:val="a3"/>
        <w:numPr>
          <w:ilvl w:val="0"/>
          <w:numId w:val="14"/>
        </w:numPr>
        <w:ind w:left="368"/>
        <w:jc w:val="both"/>
        <w:rPr>
          <w:rFonts w:ascii="Traditional Arabic" w:hAnsi="Traditional Arabic" w:cs="Traditional Arabic"/>
          <w:sz w:val="34"/>
          <w:szCs w:val="34"/>
          <w:rtl/>
        </w:rPr>
      </w:pPr>
      <w:r w:rsidRPr="000A405A">
        <w:rPr>
          <w:rFonts w:ascii="Traditional Arabic" w:hAnsi="Traditional Arabic" w:cs="Traditional Arabic"/>
          <w:sz w:val="34"/>
          <w:szCs w:val="34"/>
          <w:rtl/>
        </w:rPr>
        <w:t>"الأم" للإمام الشافعي (5/ 95)، و"البدائع" للكاساني الحنفي (2/ 334).</w:t>
      </w:r>
    </w:p>
    <w:p w14:paraId="014B9BA5" w14:textId="17140B43" w:rsidR="00D22207" w:rsidRPr="000A405A" w:rsidRDefault="00E463C1" w:rsidP="000A405A">
      <w:pPr>
        <w:pStyle w:val="2"/>
        <w:rPr>
          <w:sz w:val="34"/>
          <w:szCs w:val="34"/>
          <w:rtl/>
        </w:rPr>
      </w:pPr>
      <w:r w:rsidRPr="000A405A">
        <w:rPr>
          <w:sz w:val="34"/>
          <w:szCs w:val="34"/>
          <w:rtl/>
        </w:rPr>
        <w:lastRenderedPageBreak/>
        <w:t>الأطر الشرعية</w:t>
      </w:r>
      <w:r w:rsidR="00D22207" w:rsidRPr="000A405A">
        <w:rPr>
          <w:sz w:val="34"/>
          <w:szCs w:val="34"/>
          <w:rtl/>
        </w:rPr>
        <w:t xml:space="preserve"> </w:t>
      </w:r>
      <w:r w:rsidRPr="000A405A">
        <w:rPr>
          <w:sz w:val="34"/>
          <w:szCs w:val="34"/>
          <w:rtl/>
        </w:rPr>
        <w:t>ل</w:t>
      </w:r>
      <w:r w:rsidR="00D22207" w:rsidRPr="000A405A">
        <w:rPr>
          <w:sz w:val="34"/>
          <w:szCs w:val="34"/>
          <w:rtl/>
        </w:rPr>
        <w:t xml:space="preserve">حل المشكلات </w:t>
      </w:r>
      <w:r w:rsidRPr="000A405A">
        <w:rPr>
          <w:sz w:val="34"/>
          <w:szCs w:val="34"/>
          <w:rtl/>
        </w:rPr>
        <w:t>الزوجية</w:t>
      </w:r>
    </w:p>
    <w:p w14:paraId="4C9EBDEA" w14:textId="07A6F050" w:rsidR="00712134" w:rsidRPr="000A405A" w:rsidRDefault="005976A9"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وتظهر</w:t>
      </w:r>
      <w:r w:rsidR="00712134" w:rsidRPr="000A405A">
        <w:rPr>
          <w:rFonts w:ascii="Traditional Arabic" w:hAnsi="Traditional Arabic" w:cs="Traditional Arabic"/>
          <w:sz w:val="34"/>
          <w:szCs w:val="34"/>
          <w:rtl/>
        </w:rPr>
        <w:t xml:space="preserve"> المشكلة بتقصير أحد الزوجين في واجباته </w:t>
      </w:r>
      <w:r w:rsidRPr="000A405A">
        <w:rPr>
          <w:rFonts w:ascii="Traditional Arabic" w:hAnsi="Traditional Arabic" w:cs="Traditional Arabic"/>
          <w:sz w:val="34"/>
          <w:szCs w:val="34"/>
          <w:rtl/>
        </w:rPr>
        <w:t>تجاه الآ</w:t>
      </w:r>
      <w:r w:rsidR="00712134" w:rsidRPr="000A405A">
        <w:rPr>
          <w:rFonts w:ascii="Traditional Arabic" w:hAnsi="Traditional Arabic" w:cs="Traditional Arabic"/>
          <w:sz w:val="34"/>
          <w:szCs w:val="34"/>
          <w:rtl/>
        </w:rPr>
        <w:t>خر</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w:t>
      </w:r>
      <w:r w:rsidR="00712134" w:rsidRPr="000A405A">
        <w:rPr>
          <w:rFonts w:ascii="Traditional Arabic" w:hAnsi="Traditional Arabic" w:cs="Traditional Arabic"/>
          <w:sz w:val="34"/>
          <w:szCs w:val="34"/>
          <w:rtl/>
        </w:rPr>
        <w:t xml:space="preserve">وعدم تحمل الطرف </w:t>
      </w:r>
      <w:r w:rsidRPr="000A405A">
        <w:rPr>
          <w:rFonts w:ascii="Traditional Arabic" w:hAnsi="Traditional Arabic" w:cs="Traditional Arabic"/>
          <w:sz w:val="34"/>
          <w:szCs w:val="34"/>
          <w:rtl/>
        </w:rPr>
        <w:t>الأخر</w:t>
      </w:r>
      <w:r w:rsidR="00712134" w:rsidRPr="000A405A">
        <w:rPr>
          <w:rFonts w:ascii="Traditional Arabic" w:hAnsi="Traditional Arabic" w:cs="Traditional Arabic"/>
          <w:sz w:val="34"/>
          <w:szCs w:val="34"/>
          <w:rtl/>
        </w:rPr>
        <w:t xml:space="preserve"> تبعات هذا التقصير</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وتذمره بأحداث خلاف بينه وبين شريكه</w:t>
      </w:r>
      <w:r w:rsidR="000A405A" w:rsidRPr="000A405A">
        <w:rPr>
          <w:rFonts w:ascii="Traditional Arabic" w:hAnsi="Traditional Arabic" w:cs="Traditional Arabic"/>
          <w:sz w:val="34"/>
          <w:szCs w:val="34"/>
          <w:rtl/>
        </w:rPr>
        <w:t>.</w:t>
      </w:r>
    </w:p>
    <w:p w14:paraId="00E8A3F6" w14:textId="77777777" w:rsidR="005976A9" w:rsidRPr="000A405A" w:rsidRDefault="00D8464E" w:rsidP="000A405A">
      <w:pPr>
        <w:jc w:val="both"/>
        <w:rPr>
          <w:rFonts w:ascii="Traditional Arabic" w:hAnsi="Traditional Arabic" w:cs="Traditional Arabic"/>
          <w:sz w:val="34"/>
          <w:szCs w:val="34"/>
          <w:rtl/>
          <w:lang w:bidi="ar-EG"/>
        </w:rPr>
      </w:pPr>
      <w:r w:rsidRPr="000A405A">
        <w:rPr>
          <w:rFonts w:ascii="Traditional Arabic" w:hAnsi="Traditional Arabic" w:cs="Traditional Arabic"/>
          <w:sz w:val="34"/>
          <w:szCs w:val="34"/>
          <w:rtl/>
        </w:rPr>
        <w:t>فالإسلام لم يترك ذلك الخلاف ووضع له ا</w:t>
      </w:r>
      <w:r w:rsidR="005976A9" w:rsidRPr="000A405A">
        <w:rPr>
          <w:rFonts w:ascii="Traditional Arabic" w:hAnsi="Traditional Arabic" w:cs="Traditional Arabic"/>
          <w:sz w:val="34"/>
          <w:szCs w:val="34"/>
          <w:rtl/>
        </w:rPr>
        <w:t>طر لعلاجه وخطوات يجب اتباعها على النحو التالي:</w:t>
      </w:r>
    </w:p>
    <w:p w14:paraId="6C5991F5" w14:textId="004E9178" w:rsidR="00D8464E" w:rsidRPr="000A405A" w:rsidRDefault="002F1B94" w:rsidP="000A405A">
      <w:pPr>
        <w:pStyle w:val="a3"/>
        <w:numPr>
          <w:ilvl w:val="0"/>
          <w:numId w:val="16"/>
        </w:numPr>
        <w:ind w:left="0" w:firstLine="0"/>
        <w:jc w:val="both"/>
        <w:rPr>
          <w:rFonts w:ascii="Traditional Arabic" w:hAnsi="Traditional Arabic" w:cs="Traditional Arabic"/>
          <w:b/>
          <w:bCs/>
          <w:sz w:val="34"/>
          <w:szCs w:val="34"/>
        </w:rPr>
      </w:pPr>
      <w:r w:rsidRPr="000A405A">
        <w:rPr>
          <w:rFonts w:ascii="Traditional Arabic" w:hAnsi="Traditional Arabic" w:cs="Traditional Arabic"/>
          <w:b/>
          <w:bCs/>
          <w:sz w:val="34"/>
          <w:szCs w:val="34"/>
          <w:rtl/>
        </w:rPr>
        <w:t xml:space="preserve">النصيحة </w:t>
      </w:r>
      <w:r w:rsidR="000A405A" w:rsidRPr="000A405A">
        <w:rPr>
          <w:rFonts w:ascii="Traditional Arabic" w:hAnsi="Traditional Arabic" w:cs="Traditional Arabic" w:hint="cs"/>
          <w:b/>
          <w:bCs/>
          <w:sz w:val="34"/>
          <w:szCs w:val="34"/>
          <w:rtl/>
        </w:rPr>
        <w:t>والعظة باللين</w:t>
      </w:r>
      <w:r w:rsidR="00DA73EE" w:rsidRPr="000A405A">
        <w:rPr>
          <w:rFonts w:ascii="Traditional Arabic" w:hAnsi="Traditional Arabic" w:cs="Traditional Arabic"/>
          <w:b/>
          <w:bCs/>
          <w:sz w:val="34"/>
          <w:szCs w:val="34"/>
          <w:rtl/>
        </w:rPr>
        <w:t xml:space="preserve"> واللطف ثم </w:t>
      </w:r>
      <w:r w:rsidR="00F45F33" w:rsidRPr="000A405A">
        <w:rPr>
          <w:rFonts w:ascii="Traditional Arabic" w:hAnsi="Traditional Arabic" w:cs="Traditional Arabic"/>
          <w:b/>
          <w:bCs/>
          <w:sz w:val="34"/>
          <w:szCs w:val="34"/>
          <w:rtl/>
        </w:rPr>
        <w:t>الزجر والتعنيف</w:t>
      </w:r>
      <w:r w:rsidR="00D8464E" w:rsidRPr="000A405A">
        <w:rPr>
          <w:rFonts w:ascii="Traditional Arabic" w:hAnsi="Traditional Arabic" w:cs="Traditional Arabic"/>
          <w:b/>
          <w:bCs/>
          <w:sz w:val="34"/>
          <w:szCs w:val="34"/>
          <w:rtl/>
        </w:rPr>
        <w:t>.</w:t>
      </w:r>
    </w:p>
    <w:p w14:paraId="43415752" w14:textId="77777777" w:rsidR="00A40134" w:rsidRPr="000A405A" w:rsidRDefault="00F45F33" w:rsidP="000A405A">
      <w:pPr>
        <w:jc w:val="both"/>
        <w:rPr>
          <w:rFonts w:ascii="Traditional Arabic" w:hAnsi="Traditional Arabic" w:cs="Traditional Arabic"/>
          <w:sz w:val="34"/>
          <w:szCs w:val="34"/>
        </w:rPr>
      </w:pPr>
      <w:r w:rsidRPr="000A405A">
        <w:rPr>
          <w:rFonts w:ascii="Traditional Arabic" w:hAnsi="Traditional Arabic" w:cs="Traditional Arabic"/>
          <w:sz w:val="34"/>
          <w:szCs w:val="34"/>
          <w:rtl/>
        </w:rPr>
        <w:t xml:space="preserve"> فإن لم </w:t>
      </w:r>
      <w:r w:rsidR="000C1E9F" w:rsidRPr="000A405A">
        <w:rPr>
          <w:rFonts w:ascii="Traditional Arabic" w:hAnsi="Traditional Arabic" w:cs="Traditional Arabic"/>
          <w:sz w:val="34"/>
          <w:szCs w:val="34"/>
          <w:rtl/>
        </w:rPr>
        <w:t xml:space="preserve">تحل </w:t>
      </w:r>
      <w:r w:rsidR="00D8464E" w:rsidRPr="000A405A">
        <w:rPr>
          <w:rFonts w:ascii="Traditional Arabic" w:hAnsi="Traditional Arabic" w:cs="Traditional Arabic"/>
          <w:sz w:val="34"/>
          <w:szCs w:val="34"/>
          <w:rtl/>
        </w:rPr>
        <w:t xml:space="preserve">المشكلة وظلت </w:t>
      </w:r>
      <w:r w:rsidR="00DD10AC" w:rsidRPr="000A405A">
        <w:rPr>
          <w:rFonts w:ascii="Traditional Arabic" w:hAnsi="Traditional Arabic" w:cs="Traditional Arabic"/>
          <w:sz w:val="34"/>
          <w:szCs w:val="34"/>
          <w:rtl/>
        </w:rPr>
        <w:t>فينتقل للمرحلة الثانية وهي:</w:t>
      </w:r>
    </w:p>
    <w:p w14:paraId="333BB374" w14:textId="0D2BF36E" w:rsidR="00534EE5" w:rsidRPr="000A405A" w:rsidRDefault="00DA73EE" w:rsidP="000A405A">
      <w:pPr>
        <w:pStyle w:val="a3"/>
        <w:numPr>
          <w:ilvl w:val="0"/>
          <w:numId w:val="16"/>
        </w:numPr>
        <w:ind w:left="0" w:firstLine="0"/>
        <w:jc w:val="both"/>
        <w:rPr>
          <w:rFonts w:ascii="Traditional Arabic" w:hAnsi="Traditional Arabic" w:cs="Traditional Arabic"/>
          <w:sz w:val="34"/>
          <w:szCs w:val="34"/>
        </w:rPr>
      </w:pPr>
      <w:r w:rsidRPr="000A405A">
        <w:rPr>
          <w:rFonts w:ascii="Traditional Arabic" w:hAnsi="Traditional Arabic" w:cs="Traditional Arabic"/>
          <w:b/>
          <w:bCs/>
          <w:sz w:val="34"/>
          <w:szCs w:val="34"/>
          <w:rtl/>
        </w:rPr>
        <w:t xml:space="preserve">الهجر في </w:t>
      </w:r>
      <w:r w:rsidR="000A405A" w:rsidRPr="000A405A">
        <w:rPr>
          <w:rFonts w:ascii="Traditional Arabic" w:hAnsi="Traditional Arabic" w:cs="Traditional Arabic" w:hint="cs"/>
          <w:b/>
          <w:bCs/>
          <w:sz w:val="34"/>
          <w:szCs w:val="34"/>
          <w:rtl/>
        </w:rPr>
        <w:t>المضاجع لمده</w:t>
      </w:r>
      <w:r w:rsidR="00A53656" w:rsidRPr="000A405A">
        <w:rPr>
          <w:rFonts w:ascii="Traditional Arabic" w:hAnsi="Traditional Arabic" w:cs="Traditional Arabic"/>
          <w:b/>
          <w:bCs/>
          <w:sz w:val="34"/>
          <w:szCs w:val="34"/>
          <w:rtl/>
        </w:rPr>
        <w:t xml:space="preserve"> تؤد</w:t>
      </w:r>
      <w:r w:rsidR="002C54F8" w:rsidRPr="000A405A">
        <w:rPr>
          <w:rFonts w:ascii="Traditional Arabic" w:hAnsi="Traditional Arabic" w:cs="Traditional Arabic"/>
          <w:b/>
          <w:bCs/>
          <w:sz w:val="34"/>
          <w:szCs w:val="34"/>
          <w:rtl/>
        </w:rPr>
        <w:t>بها</w:t>
      </w:r>
      <w:r w:rsidR="00534EE5" w:rsidRPr="000A405A">
        <w:rPr>
          <w:rFonts w:ascii="Traditional Arabic" w:hAnsi="Traditional Arabic" w:cs="Traditional Arabic"/>
          <w:sz w:val="34"/>
          <w:szCs w:val="34"/>
          <w:rtl/>
        </w:rPr>
        <w:t>.</w:t>
      </w:r>
    </w:p>
    <w:p w14:paraId="7EFF0A69" w14:textId="13E7F778" w:rsidR="00DD5D9E" w:rsidRPr="000A405A" w:rsidRDefault="00A17A35"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أحكام المرأة الناشز</w:t>
      </w:r>
      <w:r w:rsidRPr="000A405A">
        <w:rPr>
          <w:rFonts w:ascii="Traditional Arabic" w:hAnsi="Traditional Arabic" w:cs="Traditional Arabic"/>
          <w:sz w:val="34"/>
          <w:szCs w:val="34"/>
        </w:rPr>
        <w:t>:</w:t>
      </w:r>
    </w:p>
    <w:p w14:paraId="193F56C8" w14:textId="2A5DE988" w:rsidR="00A17A35" w:rsidRPr="000A405A" w:rsidRDefault="00A17A35"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إذا نشزت المرأة سقط عنها حقوق لا تثبت لها إلا إذا تركت النشوز:</w:t>
      </w:r>
    </w:p>
    <w:p w14:paraId="2DF0FB38" w14:textId="77777777" w:rsidR="00A17A35" w:rsidRPr="000A405A" w:rsidRDefault="00A17A35" w:rsidP="000A405A">
      <w:pPr>
        <w:pStyle w:val="a3"/>
        <w:numPr>
          <w:ilvl w:val="0"/>
          <w:numId w:val="19"/>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النفقة</w:t>
      </w:r>
      <w:r w:rsidRPr="000A405A">
        <w:rPr>
          <w:rFonts w:ascii="Traditional Arabic" w:hAnsi="Traditional Arabic" w:cs="Traditional Arabic"/>
          <w:sz w:val="34"/>
          <w:szCs w:val="34"/>
        </w:rPr>
        <w:t>.</w:t>
      </w:r>
    </w:p>
    <w:p w14:paraId="10E24E8A" w14:textId="77777777" w:rsidR="00A17A35" w:rsidRPr="000A405A" w:rsidRDefault="00A17A35" w:rsidP="000A405A">
      <w:pPr>
        <w:pStyle w:val="a3"/>
        <w:numPr>
          <w:ilvl w:val="0"/>
          <w:numId w:val="19"/>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السكنى والقسم لها</w:t>
      </w:r>
      <w:r w:rsidRPr="000A405A">
        <w:rPr>
          <w:rFonts w:ascii="Traditional Arabic" w:hAnsi="Traditional Arabic" w:cs="Traditional Arabic"/>
          <w:sz w:val="34"/>
          <w:szCs w:val="34"/>
        </w:rPr>
        <w:t xml:space="preserve">. </w:t>
      </w:r>
    </w:p>
    <w:p w14:paraId="612F472A" w14:textId="77777777" w:rsidR="000A405A" w:rsidRPr="000A405A" w:rsidRDefault="00A17A35"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قال ابن قدامة " فمتى امتنعت من فراشه أو خرجت من منزله بغير إذنه أو امتنعت من الإنتقال معه إلى مسكن مثلها أو من السفر معه فلا نفقة لها ولا سكنى في قول عامة أهل العلم</w:t>
      </w:r>
      <w:r w:rsidR="000967A4" w:rsidRPr="000A405A">
        <w:rPr>
          <w:rFonts w:ascii="Traditional Arabic" w:hAnsi="Traditional Arabic" w:cs="Traditional Arabic"/>
          <w:sz w:val="34"/>
          <w:szCs w:val="34"/>
        </w:rPr>
        <w:t xml:space="preserve"> " </w:t>
      </w:r>
      <w:r w:rsidR="000967A4" w:rsidRPr="000A405A">
        <w:rPr>
          <w:rFonts w:ascii="Traditional Arabic" w:hAnsi="Traditional Arabic" w:cs="Traditional Arabic"/>
          <w:sz w:val="34"/>
          <w:szCs w:val="34"/>
          <w:rtl/>
        </w:rPr>
        <w:t>(1)</w:t>
      </w:r>
    </w:p>
    <w:p w14:paraId="54EBCAA4" w14:textId="77ADC7E5" w:rsidR="000967A4" w:rsidRPr="000A405A" w:rsidRDefault="00A17A35"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والأصل في ذلك عند الفقهاء أن هذه الحقوق تثبت للمرأة في مقابل إستمتاع الرجل بها وتمكينه له فإذا زال زالت الحقوق</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Pr>
        <w:t xml:space="preserve"> </w:t>
      </w:r>
    </w:p>
    <w:p w14:paraId="74C9CC7E" w14:textId="77777777" w:rsidR="003C18CA" w:rsidRDefault="00E56860"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فإن لم يكن </w:t>
      </w:r>
      <w:r w:rsidR="00A33086" w:rsidRPr="000A405A">
        <w:rPr>
          <w:rFonts w:ascii="Traditional Arabic" w:hAnsi="Traditional Arabic" w:cs="Traditional Arabic"/>
          <w:sz w:val="34"/>
          <w:szCs w:val="34"/>
          <w:rtl/>
        </w:rPr>
        <w:t>لها أدب بذلك و</w:t>
      </w:r>
      <w:r w:rsidR="00685389" w:rsidRPr="000A405A">
        <w:rPr>
          <w:rFonts w:ascii="Traditional Arabic" w:hAnsi="Traditional Arabic" w:cs="Traditional Arabic"/>
          <w:sz w:val="34"/>
          <w:szCs w:val="34"/>
          <w:rtl/>
        </w:rPr>
        <w:t xml:space="preserve">طاعه فينتقل </w:t>
      </w:r>
      <w:r w:rsidR="00D26E44" w:rsidRPr="000A405A">
        <w:rPr>
          <w:rFonts w:ascii="Traditional Arabic" w:hAnsi="Traditional Arabic" w:cs="Traditional Arabic"/>
          <w:sz w:val="34"/>
          <w:szCs w:val="34"/>
          <w:rtl/>
        </w:rPr>
        <w:t>للمرحلة الثالثة وهي:</w:t>
      </w:r>
    </w:p>
    <w:p w14:paraId="469FEF41" w14:textId="77777777" w:rsidR="000A405A" w:rsidRPr="000A405A" w:rsidRDefault="000A405A" w:rsidP="000A405A">
      <w:pPr>
        <w:pStyle w:val="a3"/>
        <w:numPr>
          <w:ilvl w:val="0"/>
          <w:numId w:val="21"/>
        </w:numPr>
        <w:ind w:left="0" w:firstLine="0"/>
        <w:jc w:val="both"/>
        <w:rPr>
          <w:rFonts w:ascii="Traditional Arabic" w:hAnsi="Traditional Arabic" w:cs="Traditional Arabic"/>
          <w:sz w:val="34"/>
          <w:szCs w:val="34"/>
        </w:rPr>
      </w:pPr>
      <w:r w:rsidRPr="000A405A">
        <w:rPr>
          <w:rFonts w:ascii="Traditional Arabic" w:hAnsi="Traditional Arabic" w:cs="Traditional Arabic"/>
          <w:b/>
          <w:bCs/>
          <w:sz w:val="34"/>
          <w:szCs w:val="34"/>
          <w:rtl/>
        </w:rPr>
        <w:t>الضرب -غير المبرح-:</w:t>
      </w:r>
      <w:r w:rsidRPr="000A405A">
        <w:rPr>
          <w:rFonts w:ascii="Traditional Arabic" w:hAnsi="Traditional Arabic" w:cs="Traditional Arabic"/>
          <w:sz w:val="34"/>
          <w:szCs w:val="34"/>
          <w:rtl/>
        </w:rPr>
        <w:t xml:space="preserve"> </w:t>
      </w:r>
    </w:p>
    <w:p w14:paraId="22D16C30" w14:textId="77777777" w:rsidR="000A405A" w:rsidRPr="000A405A" w:rsidRDefault="000A405A"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وهو الضرب الذي لا يؤدي لكسر أو تشويه أو إصابة بالغة الأثر بل الغرض منه هو التأديب؛ لقوله تعالى: </w:t>
      </w:r>
    </w:p>
    <w:p w14:paraId="573036DE" w14:textId="77777777" w:rsidR="000A405A" w:rsidRPr="000A405A" w:rsidRDefault="000A405A"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واللاتي تخافون نشوزهن فعظوهن واهجروهن في المضاجع واضربوهن فإن أطعنكم فلا تبغوا عليهن سبيلا). (1) فإن استقامت والا فينتقل للمرحلة الرابعة..</w:t>
      </w:r>
    </w:p>
    <w:p w14:paraId="0B5B1FB0" w14:textId="77777777" w:rsidR="000A405A" w:rsidRDefault="000A405A" w:rsidP="000A405A">
      <w:pPr>
        <w:jc w:val="both"/>
        <w:rPr>
          <w:rFonts w:ascii="Traditional Arabic" w:hAnsi="Traditional Arabic" w:cs="Traditional Arabic"/>
          <w:sz w:val="34"/>
          <w:szCs w:val="34"/>
          <w:rtl/>
        </w:rPr>
      </w:pPr>
    </w:p>
    <w:p w14:paraId="38E7C493" w14:textId="77777777" w:rsidR="000A405A" w:rsidRDefault="000A405A" w:rsidP="000A405A">
      <w:pPr>
        <w:jc w:val="both"/>
        <w:rPr>
          <w:rFonts w:ascii="Traditional Arabic" w:hAnsi="Traditional Arabic" w:cs="Traditional Arabic"/>
          <w:sz w:val="34"/>
          <w:szCs w:val="34"/>
          <w:rtl/>
        </w:rPr>
      </w:pPr>
    </w:p>
    <w:p w14:paraId="2E6D0F66" w14:textId="77777777" w:rsidR="000A405A" w:rsidRDefault="000A405A" w:rsidP="000A405A">
      <w:pPr>
        <w:jc w:val="both"/>
        <w:rPr>
          <w:rFonts w:ascii="Traditional Arabic" w:hAnsi="Traditional Arabic" w:cs="Traditional Arabic"/>
          <w:sz w:val="34"/>
          <w:szCs w:val="34"/>
          <w:rtl/>
        </w:rPr>
      </w:pPr>
    </w:p>
    <w:p w14:paraId="28F48749" w14:textId="77777777" w:rsidR="000A405A" w:rsidRPr="000A405A" w:rsidRDefault="000A405A" w:rsidP="000A405A">
      <w:pPr>
        <w:jc w:val="both"/>
        <w:rPr>
          <w:rFonts w:ascii="Traditional Arabic" w:hAnsi="Traditional Arabic" w:cs="Traditional Arabic"/>
          <w:sz w:val="34"/>
          <w:szCs w:val="34"/>
          <w:rtl/>
        </w:rPr>
      </w:pPr>
    </w:p>
    <w:p w14:paraId="7CB6F295" w14:textId="77777777" w:rsidR="00903F4E" w:rsidRPr="000A405A" w:rsidRDefault="00903F4E" w:rsidP="000A405A">
      <w:pPr>
        <w:pBdr>
          <w:bottom w:val="single" w:sz="12" w:space="1" w:color="auto"/>
        </w:pBdr>
        <w:jc w:val="both"/>
        <w:rPr>
          <w:rFonts w:ascii="Traditional Arabic" w:hAnsi="Traditional Arabic" w:cs="Traditional Arabic"/>
          <w:sz w:val="34"/>
          <w:szCs w:val="34"/>
          <w:rtl/>
        </w:rPr>
      </w:pPr>
    </w:p>
    <w:p w14:paraId="1185453A" w14:textId="2DACC88C" w:rsidR="001518A6" w:rsidRPr="00227DFE" w:rsidRDefault="00903F4E" w:rsidP="000A405A">
      <w:pPr>
        <w:pStyle w:val="a3"/>
        <w:numPr>
          <w:ilvl w:val="0"/>
          <w:numId w:val="20"/>
        </w:numPr>
        <w:ind w:left="0" w:firstLine="0"/>
        <w:jc w:val="both"/>
        <w:rPr>
          <w:rFonts w:ascii="Traditional Arabic" w:hAnsi="Traditional Arabic" w:cs="Traditional Arabic"/>
          <w:sz w:val="28"/>
        </w:rPr>
      </w:pPr>
      <w:r w:rsidRPr="00227DFE">
        <w:rPr>
          <w:rFonts w:ascii="Traditional Arabic" w:hAnsi="Traditional Arabic" w:cs="Traditional Arabic"/>
          <w:color w:val="383838"/>
          <w:sz w:val="28"/>
          <w:shd w:val="clear" w:color="auto" w:fill="FFFFFF"/>
          <w:rtl/>
        </w:rPr>
        <w:t>المغني لابن قدامة</w:t>
      </w:r>
      <w:r w:rsidR="000A405A" w:rsidRPr="00227DFE">
        <w:rPr>
          <w:rFonts w:ascii="Traditional Arabic" w:hAnsi="Traditional Arabic" w:cs="Traditional Arabic"/>
          <w:color w:val="383838"/>
          <w:sz w:val="28"/>
          <w:shd w:val="clear" w:color="auto" w:fill="FFFFFF"/>
          <w:rtl/>
        </w:rPr>
        <w:t>،</w:t>
      </w:r>
      <w:r w:rsidR="000967A4" w:rsidRPr="00227DFE">
        <w:rPr>
          <w:rFonts w:ascii="Traditional Arabic" w:hAnsi="Traditional Arabic" w:cs="Traditional Arabic"/>
          <w:color w:val="383838"/>
          <w:sz w:val="28"/>
          <w:shd w:val="clear" w:color="auto" w:fill="FFFFFF"/>
          <w:rtl/>
        </w:rPr>
        <w:t>تحقيق: عبد الله بن عبد المحسن التركي - عبد الفتاح الحلو</w:t>
      </w:r>
      <w:r w:rsidR="000A405A" w:rsidRPr="00227DFE">
        <w:rPr>
          <w:rFonts w:ascii="Traditional Arabic" w:hAnsi="Traditional Arabic" w:cs="Traditional Arabic"/>
          <w:color w:val="383838"/>
          <w:sz w:val="28"/>
          <w:shd w:val="clear" w:color="auto" w:fill="FFFFFF"/>
          <w:rtl/>
        </w:rPr>
        <w:t>،</w:t>
      </w:r>
      <w:r w:rsidR="000967A4" w:rsidRPr="00227DFE">
        <w:rPr>
          <w:rFonts w:ascii="Traditional Arabic" w:hAnsi="Traditional Arabic" w:cs="Traditional Arabic"/>
          <w:color w:val="383838"/>
          <w:sz w:val="28"/>
          <w:shd w:val="clear" w:color="auto" w:fill="FFFFFF"/>
          <w:rtl/>
        </w:rPr>
        <w:t xml:space="preserve"> دار عالم الكتب سنة النشر: 1417هـ - 1997م </w:t>
      </w:r>
    </w:p>
    <w:p w14:paraId="40BD88BA" w14:textId="5DFD3068" w:rsidR="00903F4E" w:rsidRPr="00227DFE" w:rsidRDefault="00903F4E" w:rsidP="000A405A">
      <w:pPr>
        <w:pStyle w:val="a3"/>
        <w:ind w:left="0"/>
        <w:jc w:val="both"/>
        <w:rPr>
          <w:rFonts w:ascii="Traditional Arabic" w:hAnsi="Traditional Arabic" w:cs="Traditional Arabic"/>
          <w:sz w:val="28"/>
          <w:rtl/>
        </w:rPr>
      </w:pPr>
      <w:r w:rsidRPr="00227DFE">
        <w:rPr>
          <w:rFonts w:ascii="Traditional Arabic" w:hAnsi="Traditional Arabic" w:cs="Traditional Arabic"/>
          <w:color w:val="383838"/>
          <w:sz w:val="28"/>
          <w:shd w:val="clear" w:color="auto" w:fill="FFFFFF"/>
          <w:rtl/>
        </w:rPr>
        <w:t>(9 / 295</w:t>
      </w:r>
      <w:r w:rsidRPr="00227DFE">
        <w:rPr>
          <w:rFonts w:ascii="Traditional Arabic" w:hAnsi="Traditional Arabic" w:cs="Traditional Arabic"/>
          <w:color w:val="383838"/>
          <w:sz w:val="28"/>
          <w:shd w:val="clear" w:color="auto" w:fill="FFFFFF"/>
        </w:rPr>
        <w:t>(</w:t>
      </w:r>
    </w:p>
    <w:p w14:paraId="224469E3" w14:textId="77777777" w:rsidR="000A405A" w:rsidRPr="00227DFE" w:rsidRDefault="000A405A" w:rsidP="000A405A">
      <w:pPr>
        <w:pStyle w:val="a3"/>
        <w:numPr>
          <w:ilvl w:val="0"/>
          <w:numId w:val="22"/>
        </w:numPr>
        <w:ind w:left="0" w:firstLine="0"/>
        <w:jc w:val="both"/>
        <w:rPr>
          <w:rFonts w:ascii="Traditional Arabic" w:hAnsi="Traditional Arabic" w:cs="Traditional Arabic"/>
          <w:sz w:val="28"/>
        </w:rPr>
      </w:pPr>
      <w:r w:rsidRPr="00227DFE">
        <w:rPr>
          <w:rFonts w:ascii="Traditional Arabic" w:hAnsi="Traditional Arabic" w:cs="Traditional Arabic"/>
          <w:sz w:val="28"/>
          <w:rtl/>
        </w:rPr>
        <w:t>النساء: 34</w:t>
      </w:r>
    </w:p>
    <w:p w14:paraId="2BD194C1" w14:textId="77777777" w:rsidR="000A405A" w:rsidRPr="000A405A" w:rsidRDefault="000A405A" w:rsidP="000A405A">
      <w:pPr>
        <w:pStyle w:val="a3"/>
        <w:ind w:left="0"/>
        <w:jc w:val="both"/>
        <w:rPr>
          <w:rFonts w:ascii="Traditional Arabic" w:hAnsi="Traditional Arabic" w:cs="Traditional Arabic"/>
          <w:sz w:val="34"/>
          <w:szCs w:val="34"/>
          <w:rtl/>
        </w:rPr>
      </w:pPr>
    </w:p>
    <w:p w14:paraId="24516A9C" w14:textId="77777777" w:rsidR="004A5BE6" w:rsidRPr="000A405A" w:rsidRDefault="00ED292F" w:rsidP="000A405A">
      <w:pPr>
        <w:pStyle w:val="a3"/>
        <w:numPr>
          <w:ilvl w:val="0"/>
          <w:numId w:val="21"/>
        </w:numPr>
        <w:ind w:left="0" w:firstLine="0"/>
        <w:jc w:val="both"/>
        <w:rPr>
          <w:rFonts w:ascii="Traditional Arabic" w:hAnsi="Traditional Arabic" w:cs="Traditional Arabic"/>
          <w:b/>
          <w:bCs/>
          <w:sz w:val="34"/>
          <w:szCs w:val="34"/>
        </w:rPr>
      </w:pPr>
      <w:r w:rsidRPr="000A405A">
        <w:rPr>
          <w:rFonts w:ascii="Traditional Arabic" w:hAnsi="Traditional Arabic" w:cs="Traditional Arabic"/>
          <w:b/>
          <w:bCs/>
          <w:sz w:val="34"/>
          <w:szCs w:val="34"/>
          <w:rtl/>
        </w:rPr>
        <w:t>يرسل حكما من أهله وحكما من أهلها ليصلحا بين</w:t>
      </w:r>
      <w:r w:rsidR="0079576B" w:rsidRPr="000A405A">
        <w:rPr>
          <w:rFonts w:ascii="Traditional Arabic" w:hAnsi="Traditional Arabic" w:cs="Traditional Arabic"/>
          <w:b/>
          <w:bCs/>
          <w:sz w:val="34"/>
          <w:szCs w:val="34"/>
          <w:rtl/>
        </w:rPr>
        <w:t xml:space="preserve">هما ويجب أن يكون الحكمان صالحين </w:t>
      </w:r>
      <w:r w:rsidRPr="000A405A">
        <w:rPr>
          <w:rFonts w:ascii="Traditional Arabic" w:hAnsi="Traditional Arabic" w:cs="Traditional Arabic"/>
          <w:b/>
          <w:bCs/>
          <w:sz w:val="34"/>
          <w:szCs w:val="34"/>
          <w:rtl/>
        </w:rPr>
        <w:t xml:space="preserve">ليوفقا -بإذن الله- في الحل والتوفيق بينهما. </w:t>
      </w:r>
    </w:p>
    <w:p w14:paraId="6273B1F2" w14:textId="78795101" w:rsidR="000967A4" w:rsidRPr="000A405A" w:rsidRDefault="004A5BE6"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لقوله تعالى</w:t>
      </w:r>
      <w:r w:rsidR="00655412">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(وإن خفتم شقاق بينهما فابعثوا حكما من أهله وحكما من أهلها إن يريدا إصلاحا يوفق الله بينهما  إن الله كان عليما خبيرا</w:t>
      </w:r>
      <w:r w:rsidR="000967A4" w:rsidRPr="000A405A">
        <w:rPr>
          <w:rFonts w:ascii="Traditional Arabic" w:hAnsi="Traditional Arabic" w:cs="Traditional Arabic"/>
          <w:sz w:val="34"/>
          <w:szCs w:val="34"/>
          <w:rtl/>
        </w:rPr>
        <w:t>). (2)</w:t>
      </w:r>
    </w:p>
    <w:p w14:paraId="0B7E7180" w14:textId="77777777" w:rsidR="00D6618A" w:rsidRPr="000A405A" w:rsidRDefault="00D6618A"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والا فالحل الأخير وهو:</w:t>
      </w:r>
    </w:p>
    <w:p w14:paraId="2856AF59" w14:textId="77777777" w:rsidR="000A405A" w:rsidRPr="000A405A" w:rsidRDefault="000A405A" w:rsidP="000A405A">
      <w:pPr>
        <w:pStyle w:val="a3"/>
        <w:numPr>
          <w:ilvl w:val="0"/>
          <w:numId w:val="21"/>
        </w:numPr>
        <w:ind w:left="0" w:firstLine="0"/>
        <w:jc w:val="both"/>
        <w:rPr>
          <w:rFonts w:ascii="Traditional Arabic" w:hAnsi="Traditional Arabic" w:cs="Traditional Arabic"/>
          <w:b/>
          <w:bCs/>
          <w:sz w:val="34"/>
          <w:szCs w:val="34"/>
        </w:rPr>
      </w:pPr>
      <w:r w:rsidRPr="000A405A">
        <w:rPr>
          <w:rFonts w:ascii="Traditional Arabic" w:hAnsi="Traditional Arabic" w:cs="Traditional Arabic"/>
          <w:b/>
          <w:bCs/>
          <w:sz w:val="34"/>
          <w:szCs w:val="34"/>
          <w:rtl/>
        </w:rPr>
        <w:t>الطلاق:</w:t>
      </w:r>
    </w:p>
    <w:p w14:paraId="2091B1B7" w14:textId="77777777" w:rsidR="000A405A" w:rsidRPr="000A405A" w:rsidRDefault="000A405A"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وهو الحل الأخير وأمره عظيم يجب على الزوجين الوقوف عنده وإعادة التفكير مليا قبل اتخاذ هذا القرار..(1) </w:t>
      </w:r>
    </w:p>
    <w:p w14:paraId="2BC5D9FC" w14:textId="77777777" w:rsidR="000A405A" w:rsidRDefault="000A405A" w:rsidP="000A405A">
      <w:pPr>
        <w:jc w:val="both"/>
        <w:rPr>
          <w:rFonts w:ascii="Traditional Arabic" w:hAnsi="Traditional Arabic" w:cs="Traditional Arabic"/>
          <w:sz w:val="34"/>
          <w:szCs w:val="34"/>
          <w:rtl/>
        </w:rPr>
      </w:pPr>
    </w:p>
    <w:p w14:paraId="461D9070" w14:textId="77777777" w:rsidR="00227DFE" w:rsidRDefault="00227DFE" w:rsidP="000A405A">
      <w:pPr>
        <w:jc w:val="both"/>
        <w:rPr>
          <w:rFonts w:ascii="Traditional Arabic" w:hAnsi="Traditional Arabic" w:cs="Traditional Arabic"/>
          <w:sz w:val="34"/>
          <w:szCs w:val="34"/>
          <w:rtl/>
        </w:rPr>
      </w:pPr>
    </w:p>
    <w:p w14:paraId="773AFA51" w14:textId="77777777" w:rsidR="00227DFE" w:rsidRDefault="00227DFE" w:rsidP="000A405A">
      <w:pPr>
        <w:jc w:val="both"/>
        <w:rPr>
          <w:rFonts w:ascii="Traditional Arabic" w:hAnsi="Traditional Arabic" w:cs="Traditional Arabic"/>
          <w:sz w:val="34"/>
          <w:szCs w:val="34"/>
          <w:rtl/>
        </w:rPr>
      </w:pPr>
    </w:p>
    <w:p w14:paraId="2CA1E944" w14:textId="77777777" w:rsidR="00227DFE" w:rsidRDefault="00227DFE" w:rsidP="000A405A">
      <w:pPr>
        <w:jc w:val="both"/>
        <w:rPr>
          <w:rFonts w:ascii="Traditional Arabic" w:hAnsi="Traditional Arabic" w:cs="Traditional Arabic"/>
          <w:sz w:val="34"/>
          <w:szCs w:val="34"/>
          <w:rtl/>
        </w:rPr>
      </w:pPr>
    </w:p>
    <w:p w14:paraId="5A7EA8A6" w14:textId="77777777" w:rsidR="00227DFE" w:rsidRDefault="00227DFE" w:rsidP="000A405A">
      <w:pPr>
        <w:jc w:val="both"/>
        <w:rPr>
          <w:rFonts w:ascii="Traditional Arabic" w:hAnsi="Traditional Arabic" w:cs="Traditional Arabic"/>
          <w:sz w:val="34"/>
          <w:szCs w:val="34"/>
          <w:rtl/>
        </w:rPr>
      </w:pPr>
    </w:p>
    <w:p w14:paraId="4818C511" w14:textId="77777777" w:rsidR="00227DFE" w:rsidRDefault="00227DFE" w:rsidP="000A405A">
      <w:pPr>
        <w:jc w:val="both"/>
        <w:rPr>
          <w:rFonts w:ascii="Traditional Arabic" w:hAnsi="Traditional Arabic" w:cs="Traditional Arabic"/>
          <w:sz w:val="34"/>
          <w:szCs w:val="34"/>
          <w:rtl/>
        </w:rPr>
      </w:pPr>
    </w:p>
    <w:p w14:paraId="794CF211" w14:textId="77777777" w:rsidR="00227DFE" w:rsidRDefault="00227DFE" w:rsidP="000A405A">
      <w:pPr>
        <w:jc w:val="both"/>
        <w:rPr>
          <w:rFonts w:ascii="Traditional Arabic" w:hAnsi="Traditional Arabic" w:cs="Traditional Arabic"/>
          <w:sz w:val="34"/>
          <w:szCs w:val="34"/>
          <w:rtl/>
        </w:rPr>
      </w:pPr>
    </w:p>
    <w:p w14:paraId="597017E2" w14:textId="77777777" w:rsidR="00227DFE" w:rsidRDefault="00227DFE" w:rsidP="000A405A">
      <w:pPr>
        <w:jc w:val="both"/>
        <w:rPr>
          <w:rFonts w:ascii="Traditional Arabic" w:hAnsi="Traditional Arabic" w:cs="Traditional Arabic"/>
          <w:sz w:val="34"/>
          <w:szCs w:val="34"/>
          <w:rtl/>
        </w:rPr>
      </w:pPr>
    </w:p>
    <w:p w14:paraId="3C511F28" w14:textId="77777777" w:rsidR="00227DFE" w:rsidRDefault="00227DFE" w:rsidP="000A405A">
      <w:pPr>
        <w:jc w:val="both"/>
        <w:rPr>
          <w:rFonts w:ascii="Traditional Arabic" w:hAnsi="Traditional Arabic" w:cs="Traditional Arabic"/>
          <w:sz w:val="34"/>
          <w:szCs w:val="34"/>
          <w:rtl/>
        </w:rPr>
      </w:pPr>
    </w:p>
    <w:p w14:paraId="0F250425" w14:textId="77777777" w:rsidR="00227DFE" w:rsidRDefault="00227DFE" w:rsidP="000A405A">
      <w:pPr>
        <w:jc w:val="both"/>
        <w:rPr>
          <w:rFonts w:ascii="Traditional Arabic" w:hAnsi="Traditional Arabic" w:cs="Traditional Arabic"/>
          <w:sz w:val="34"/>
          <w:szCs w:val="34"/>
          <w:rtl/>
        </w:rPr>
      </w:pPr>
    </w:p>
    <w:p w14:paraId="6048760E" w14:textId="77777777" w:rsidR="000A405A" w:rsidRPr="000A405A" w:rsidRDefault="000A405A" w:rsidP="000A405A">
      <w:pPr>
        <w:jc w:val="both"/>
        <w:rPr>
          <w:rFonts w:ascii="Traditional Arabic" w:hAnsi="Traditional Arabic" w:cs="Traditional Arabic"/>
          <w:sz w:val="34"/>
          <w:szCs w:val="34"/>
          <w:rtl/>
        </w:rPr>
      </w:pPr>
    </w:p>
    <w:p w14:paraId="0CD4F426" w14:textId="77777777" w:rsidR="00D6618A" w:rsidRPr="000A405A" w:rsidRDefault="00D6618A" w:rsidP="000A405A">
      <w:pPr>
        <w:pBdr>
          <w:bottom w:val="single" w:sz="12" w:space="1" w:color="auto"/>
        </w:pBdr>
        <w:jc w:val="both"/>
        <w:rPr>
          <w:rFonts w:ascii="Traditional Arabic" w:hAnsi="Traditional Arabic" w:cs="Traditional Arabic"/>
          <w:sz w:val="34"/>
          <w:szCs w:val="34"/>
          <w:rtl/>
        </w:rPr>
      </w:pPr>
    </w:p>
    <w:p w14:paraId="347A716C" w14:textId="389BF3A1" w:rsidR="00D6618A" w:rsidRPr="000A405A" w:rsidRDefault="004A5BE6" w:rsidP="000A405A">
      <w:pPr>
        <w:pStyle w:val="a3"/>
        <w:numPr>
          <w:ilvl w:val="0"/>
          <w:numId w:val="22"/>
        </w:numPr>
        <w:ind w:left="0" w:firstLine="0"/>
        <w:jc w:val="both"/>
        <w:rPr>
          <w:rFonts w:ascii="Traditional Arabic" w:hAnsi="Traditional Arabic" w:cs="Traditional Arabic"/>
          <w:sz w:val="34"/>
          <w:szCs w:val="34"/>
          <w:rtl/>
        </w:rPr>
      </w:pPr>
      <w:r w:rsidRPr="000A405A">
        <w:rPr>
          <w:rFonts w:ascii="Traditional Arabic" w:hAnsi="Traditional Arabic" w:cs="Traditional Arabic"/>
          <w:sz w:val="34"/>
          <w:szCs w:val="34"/>
          <w:rtl/>
        </w:rPr>
        <w:t>النساء</w:t>
      </w:r>
      <w:r w:rsidR="00D6618A" w:rsidRPr="000A405A">
        <w:rPr>
          <w:rFonts w:ascii="Traditional Arabic" w:hAnsi="Traditional Arabic" w:cs="Traditional Arabic"/>
          <w:sz w:val="34"/>
          <w:szCs w:val="34"/>
          <w:rtl/>
        </w:rPr>
        <w:t>: 35</w:t>
      </w:r>
    </w:p>
    <w:p w14:paraId="155CF229" w14:textId="5CC8F35B" w:rsidR="002A32E5" w:rsidRPr="000A405A" w:rsidRDefault="000A405A" w:rsidP="00227DFE">
      <w:pPr>
        <w:pStyle w:val="a3"/>
        <w:numPr>
          <w:ilvl w:val="0"/>
          <w:numId w:val="23"/>
        </w:numPr>
        <w:ind w:left="0" w:firstLine="0"/>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ينظر: أحكام الطلاق في الشريعة الإسلامية - جمادى الأولى 1426هـ يونيو 2005م لمعرفة ما يتعلق باحكام الطلاق في الإسلام </w:t>
      </w:r>
    </w:p>
    <w:p w14:paraId="50037C44" w14:textId="77777777" w:rsidR="0079576B" w:rsidRPr="000A405A" w:rsidRDefault="0079576B" w:rsidP="000A405A">
      <w:pPr>
        <w:pStyle w:val="a6"/>
        <w:spacing w:line="240" w:lineRule="auto"/>
        <w:jc w:val="both"/>
        <w:rPr>
          <w:rFonts w:ascii="Traditional Arabic" w:hAnsi="Traditional Arabic" w:cs="Traditional Arabic"/>
          <w:sz w:val="34"/>
          <w:szCs w:val="34"/>
          <w:rtl/>
        </w:rPr>
        <w:sectPr w:rsidR="0079576B" w:rsidRPr="000A405A" w:rsidSect="00995072">
          <w:pgSz w:w="11907" w:h="16840" w:code="9"/>
          <w:pgMar w:top="1134" w:right="1134" w:bottom="1134" w:left="1134" w:header="709" w:footer="709" w:gutter="0"/>
          <w:cols w:space="708"/>
          <w:titlePg/>
          <w:bidi/>
          <w:rtlGutter/>
          <w:docGrid w:linePitch="360"/>
        </w:sectPr>
      </w:pPr>
    </w:p>
    <w:p w14:paraId="30C323E1" w14:textId="77777777" w:rsidR="007E67C8" w:rsidRPr="000A405A" w:rsidRDefault="00B942DA" w:rsidP="000A405A">
      <w:pPr>
        <w:pStyle w:val="2"/>
        <w:rPr>
          <w:sz w:val="34"/>
          <w:szCs w:val="34"/>
          <w:rtl/>
        </w:rPr>
      </w:pPr>
      <w:r w:rsidRPr="000A405A">
        <w:rPr>
          <w:sz w:val="34"/>
          <w:szCs w:val="34"/>
          <w:rtl/>
        </w:rPr>
        <w:lastRenderedPageBreak/>
        <w:t xml:space="preserve">هل التعدد </w:t>
      </w:r>
      <w:r w:rsidR="000D68F6" w:rsidRPr="000A405A">
        <w:rPr>
          <w:sz w:val="34"/>
          <w:szCs w:val="34"/>
          <w:rtl/>
        </w:rPr>
        <w:t>خيانة</w:t>
      </w:r>
      <w:r w:rsidRPr="000A405A">
        <w:rPr>
          <w:sz w:val="34"/>
          <w:szCs w:val="34"/>
          <w:rtl/>
        </w:rPr>
        <w:t>؟</w:t>
      </w:r>
    </w:p>
    <w:p w14:paraId="49444D26" w14:textId="77777777" w:rsidR="00B942DA" w:rsidRPr="000A405A" w:rsidRDefault="00B942DA"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ونجيب على</w:t>
      </w:r>
      <w:r w:rsidR="008E72FA" w:rsidRPr="000A405A">
        <w:rPr>
          <w:rFonts w:ascii="Traditional Arabic" w:hAnsi="Traditional Arabic" w:cs="Traditional Arabic"/>
          <w:sz w:val="34"/>
          <w:szCs w:val="34"/>
          <w:rtl/>
        </w:rPr>
        <w:t xml:space="preserve"> هذا السؤال</w:t>
      </w:r>
    </w:p>
    <w:p w14:paraId="5C507F8C" w14:textId="77777777" w:rsidR="001418D1" w:rsidRPr="000A405A" w:rsidRDefault="001500E2"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في المطالب </w:t>
      </w:r>
      <w:r w:rsidR="00A06E4F" w:rsidRPr="000A405A">
        <w:rPr>
          <w:rFonts w:ascii="Traditional Arabic" w:hAnsi="Traditional Arabic" w:cs="Traditional Arabic"/>
          <w:sz w:val="34"/>
          <w:szCs w:val="34"/>
          <w:rtl/>
        </w:rPr>
        <w:t>الآتية:</w:t>
      </w:r>
    </w:p>
    <w:p w14:paraId="173A0869" w14:textId="77777777" w:rsidR="001500E2" w:rsidRPr="000A405A" w:rsidRDefault="0079576B" w:rsidP="000A405A">
      <w:pPr>
        <w:jc w:val="both"/>
        <w:rPr>
          <w:rFonts w:ascii="Traditional Arabic" w:hAnsi="Traditional Arabic" w:cs="Traditional Arabic"/>
          <w:sz w:val="34"/>
          <w:szCs w:val="34"/>
        </w:rPr>
      </w:pPr>
      <w:r w:rsidRPr="000A405A">
        <w:rPr>
          <w:rFonts w:ascii="Traditional Arabic" w:hAnsi="Traditional Arabic" w:cs="Traditional Arabic"/>
          <w:sz w:val="34"/>
          <w:szCs w:val="34"/>
          <w:rtl/>
        </w:rPr>
        <w:t xml:space="preserve">أولا: </w:t>
      </w:r>
      <w:r w:rsidR="00330C4C" w:rsidRPr="000A405A">
        <w:rPr>
          <w:rFonts w:ascii="Traditional Arabic" w:hAnsi="Traditional Arabic" w:cs="Traditional Arabic"/>
          <w:sz w:val="34"/>
          <w:szCs w:val="34"/>
          <w:rtl/>
        </w:rPr>
        <w:t>مشروعية</w:t>
      </w:r>
      <w:r w:rsidR="00AE5760" w:rsidRPr="000A405A">
        <w:rPr>
          <w:rFonts w:ascii="Traditional Arabic" w:hAnsi="Traditional Arabic" w:cs="Traditional Arabic"/>
          <w:sz w:val="34"/>
          <w:szCs w:val="34"/>
          <w:rtl/>
        </w:rPr>
        <w:t xml:space="preserve"> التعدد في الإسلام.</w:t>
      </w:r>
    </w:p>
    <w:p w14:paraId="286162DC" w14:textId="77777777" w:rsidR="007C33E2" w:rsidRPr="000A405A" w:rsidRDefault="0079576B" w:rsidP="000A405A">
      <w:pPr>
        <w:jc w:val="both"/>
        <w:rPr>
          <w:rFonts w:ascii="Traditional Arabic" w:hAnsi="Traditional Arabic" w:cs="Traditional Arabic"/>
          <w:sz w:val="34"/>
          <w:szCs w:val="34"/>
        </w:rPr>
      </w:pPr>
      <w:r w:rsidRPr="000A405A">
        <w:rPr>
          <w:rFonts w:ascii="Traditional Arabic" w:hAnsi="Traditional Arabic" w:cs="Traditional Arabic"/>
          <w:sz w:val="34"/>
          <w:szCs w:val="34"/>
          <w:rtl/>
        </w:rPr>
        <w:t xml:space="preserve">ثانيا: </w:t>
      </w:r>
      <w:r w:rsidR="00330C4C" w:rsidRPr="000A405A">
        <w:rPr>
          <w:rFonts w:ascii="Traditional Arabic" w:hAnsi="Traditional Arabic" w:cs="Traditional Arabic"/>
          <w:sz w:val="34"/>
          <w:szCs w:val="34"/>
          <w:rtl/>
        </w:rPr>
        <w:t>أ</w:t>
      </w:r>
      <w:r w:rsidR="007C33E2" w:rsidRPr="000A405A">
        <w:rPr>
          <w:rFonts w:ascii="Traditional Arabic" w:hAnsi="Traditional Arabic" w:cs="Traditional Arabic"/>
          <w:sz w:val="34"/>
          <w:szCs w:val="34"/>
          <w:rtl/>
        </w:rPr>
        <w:t>حك</w:t>
      </w:r>
      <w:r w:rsidR="00AE5760" w:rsidRPr="000A405A">
        <w:rPr>
          <w:rFonts w:ascii="Traditional Arabic" w:hAnsi="Traditional Arabic" w:cs="Traditional Arabic"/>
          <w:sz w:val="34"/>
          <w:szCs w:val="34"/>
          <w:rtl/>
        </w:rPr>
        <w:t>ا</w:t>
      </w:r>
      <w:r w:rsidR="007C33E2" w:rsidRPr="000A405A">
        <w:rPr>
          <w:rFonts w:ascii="Traditional Arabic" w:hAnsi="Traditional Arabic" w:cs="Traditional Arabic"/>
          <w:sz w:val="34"/>
          <w:szCs w:val="34"/>
          <w:rtl/>
        </w:rPr>
        <w:t>م التعدد</w:t>
      </w:r>
      <w:r w:rsidR="00AE5760" w:rsidRPr="000A405A">
        <w:rPr>
          <w:rFonts w:ascii="Traditional Arabic" w:hAnsi="Traditional Arabic" w:cs="Traditional Arabic"/>
          <w:sz w:val="34"/>
          <w:szCs w:val="34"/>
          <w:rtl/>
        </w:rPr>
        <w:t xml:space="preserve"> في </w:t>
      </w:r>
      <w:r w:rsidR="00A06E4F" w:rsidRPr="000A405A">
        <w:rPr>
          <w:rFonts w:ascii="Traditional Arabic" w:hAnsi="Traditional Arabic" w:cs="Traditional Arabic"/>
          <w:sz w:val="34"/>
          <w:szCs w:val="34"/>
          <w:rtl/>
        </w:rPr>
        <w:t>الإسلام</w:t>
      </w:r>
      <w:r w:rsidR="00AE5760" w:rsidRPr="000A405A">
        <w:rPr>
          <w:rFonts w:ascii="Traditional Arabic" w:hAnsi="Traditional Arabic" w:cs="Traditional Arabic"/>
          <w:sz w:val="34"/>
          <w:szCs w:val="34"/>
          <w:rtl/>
        </w:rPr>
        <w:t>.</w:t>
      </w:r>
    </w:p>
    <w:p w14:paraId="3B1A6D09" w14:textId="77777777" w:rsidR="00AE5760" w:rsidRPr="000A405A" w:rsidRDefault="0079576B" w:rsidP="000A405A">
      <w:pPr>
        <w:jc w:val="both"/>
        <w:rPr>
          <w:rFonts w:ascii="Traditional Arabic" w:hAnsi="Traditional Arabic" w:cs="Traditional Arabic"/>
          <w:sz w:val="34"/>
          <w:szCs w:val="34"/>
        </w:rPr>
      </w:pPr>
      <w:r w:rsidRPr="000A405A">
        <w:rPr>
          <w:rFonts w:ascii="Traditional Arabic" w:hAnsi="Traditional Arabic" w:cs="Traditional Arabic"/>
          <w:sz w:val="34"/>
          <w:szCs w:val="34"/>
          <w:rtl/>
        </w:rPr>
        <w:t xml:space="preserve">ثالثا: </w:t>
      </w:r>
      <w:r w:rsidR="00AE5760" w:rsidRPr="000A405A">
        <w:rPr>
          <w:rFonts w:ascii="Traditional Arabic" w:hAnsi="Traditional Arabic" w:cs="Traditional Arabic"/>
          <w:sz w:val="34"/>
          <w:szCs w:val="34"/>
          <w:rtl/>
        </w:rPr>
        <w:t>من مقاصد الشريعة في التعدد.</w:t>
      </w:r>
    </w:p>
    <w:p w14:paraId="7FD5C74F" w14:textId="77777777" w:rsidR="003A0288" w:rsidRPr="000A405A" w:rsidRDefault="0079576B" w:rsidP="000A405A">
      <w:pPr>
        <w:jc w:val="both"/>
        <w:rPr>
          <w:rFonts w:ascii="Traditional Arabic" w:hAnsi="Traditional Arabic" w:cs="Traditional Arabic"/>
          <w:sz w:val="34"/>
          <w:szCs w:val="34"/>
        </w:rPr>
      </w:pPr>
      <w:r w:rsidRPr="000A405A">
        <w:rPr>
          <w:rFonts w:ascii="Traditional Arabic" w:hAnsi="Traditional Arabic" w:cs="Traditional Arabic"/>
          <w:sz w:val="34"/>
          <w:szCs w:val="34"/>
          <w:rtl/>
        </w:rPr>
        <w:t xml:space="preserve">رابعا: </w:t>
      </w:r>
      <w:r w:rsidR="007C33E2" w:rsidRPr="000A405A">
        <w:rPr>
          <w:rFonts w:ascii="Traditional Arabic" w:hAnsi="Traditional Arabic" w:cs="Traditional Arabic"/>
          <w:sz w:val="34"/>
          <w:szCs w:val="34"/>
          <w:rtl/>
        </w:rPr>
        <w:t xml:space="preserve">التعدد ليس </w:t>
      </w:r>
      <w:r w:rsidR="00A06E4F" w:rsidRPr="000A405A">
        <w:rPr>
          <w:rFonts w:ascii="Traditional Arabic" w:hAnsi="Traditional Arabic" w:cs="Traditional Arabic"/>
          <w:sz w:val="34"/>
          <w:szCs w:val="34"/>
          <w:rtl/>
        </w:rPr>
        <w:t>خيانة</w:t>
      </w:r>
      <w:r w:rsidR="00AE5760" w:rsidRPr="000A405A">
        <w:rPr>
          <w:rFonts w:ascii="Traditional Arabic" w:hAnsi="Traditional Arabic" w:cs="Traditional Arabic"/>
          <w:sz w:val="34"/>
          <w:szCs w:val="34"/>
          <w:rtl/>
        </w:rPr>
        <w:t>.</w:t>
      </w:r>
    </w:p>
    <w:p w14:paraId="5A040E4A" w14:textId="77777777" w:rsidR="00E200C6" w:rsidRPr="000A405A" w:rsidRDefault="0079576B" w:rsidP="000A405A">
      <w:pPr>
        <w:pStyle w:val="1"/>
        <w:spacing w:before="0" w:line="240" w:lineRule="auto"/>
        <w:jc w:val="both"/>
        <w:rPr>
          <w:rFonts w:ascii="Traditional Arabic" w:hAnsi="Traditional Arabic" w:cs="Traditional Arabic"/>
          <w:sz w:val="34"/>
          <w:szCs w:val="34"/>
          <w:rtl/>
        </w:rPr>
      </w:pPr>
      <w:bookmarkStart w:id="3" w:name="_Toc16811260"/>
      <w:r w:rsidRPr="000A405A">
        <w:rPr>
          <w:rFonts w:ascii="Traditional Arabic" w:hAnsi="Traditional Arabic" w:cs="Traditional Arabic"/>
          <w:sz w:val="34"/>
          <w:szCs w:val="34"/>
          <w:rtl/>
        </w:rPr>
        <w:t xml:space="preserve">أولا: </w:t>
      </w:r>
      <w:r w:rsidR="00330C4C" w:rsidRPr="000A405A">
        <w:rPr>
          <w:rFonts w:ascii="Traditional Arabic" w:hAnsi="Traditional Arabic" w:cs="Traditional Arabic"/>
          <w:sz w:val="34"/>
          <w:szCs w:val="34"/>
          <w:rtl/>
        </w:rPr>
        <w:t>مشر</w:t>
      </w:r>
      <w:r w:rsidR="000D68F6" w:rsidRPr="000A405A">
        <w:rPr>
          <w:rFonts w:ascii="Traditional Arabic" w:hAnsi="Traditional Arabic" w:cs="Traditional Arabic"/>
          <w:sz w:val="34"/>
          <w:szCs w:val="34"/>
          <w:rtl/>
        </w:rPr>
        <w:t>و</w:t>
      </w:r>
      <w:r w:rsidR="00330C4C" w:rsidRPr="000A405A">
        <w:rPr>
          <w:rFonts w:ascii="Traditional Arabic" w:hAnsi="Traditional Arabic" w:cs="Traditional Arabic"/>
          <w:sz w:val="34"/>
          <w:szCs w:val="34"/>
          <w:rtl/>
        </w:rPr>
        <w:t>عية التعدد</w:t>
      </w:r>
      <w:r w:rsidR="00C27F8D" w:rsidRPr="000A405A">
        <w:rPr>
          <w:rFonts w:ascii="Traditional Arabic" w:hAnsi="Traditional Arabic" w:cs="Traditional Arabic"/>
          <w:sz w:val="34"/>
          <w:szCs w:val="34"/>
          <w:rtl/>
        </w:rPr>
        <w:t xml:space="preserve"> في الإسلام:</w:t>
      </w:r>
      <w:bookmarkEnd w:id="3"/>
    </w:p>
    <w:p w14:paraId="68A511CF" w14:textId="27C66251" w:rsidR="00EA3ABD" w:rsidRPr="000A405A" w:rsidRDefault="003A0288"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 تعدد الزوجات الحكم الأصلي له عند الفقهاء هو الجواز،</w:t>
      </w:r>
    </w:p>
    <w:p w14:paraId="1FA925BE" w14:textId="77777777" w:rsidR="0079576B" w:rsidRPr="000A405A" w:rsidRDefault="003A0288"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 ويدل على ذلك ما جاء في القرآن والسنة، ومنها قول الله تعالى: (وإن خفتم ألا تقسطوا في اليتامىٰ فانكحوا ما طاب لكم من النساء مثنىٰ وثلاث ورباع فإن خفتم ألا تعدلوا فواحدة أو ما ملكت</w:t>
      </w:r>
      <w:r w:rsidR="00D0032D" w:rsidRPr="000A405A">
        <w:rPr>
          <w:rFonts w:ascii="Traditional Arabic" w:hAnsi="Traditional Arabic" w:cs="Traditional Arabic"/>
          <w:sz w:val="34"/>
          <w:szCs w:val="34"/>
          <w:rtl/>
        </w:rPr>
        <w:t xml:space="preserve"> أيمانكم ذٰلك أدنىٰ ألا تعولوا).(1)</w:t>
      </w:r>
    </w:p>
    <w:p w14:paraId="3719A0F2" w14:textId="09BEA177" w:rsidR="00542AAE" w:rsidRDefault="00542AAE" w:rsidP="00995072">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 العدل في الآية هو العدل في الأمور المادية المحسوسة والتي يستطيع الأنسان القيام بها كالمسكن والمطعم والقسمة بينهن</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وليس العدل المعنوي (الحب) اذ ليس مما يملكه الإنسان لحديث أمنا عائشة</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أن النبي صلى الله عليه وسلم كان يقسم بين نسائه فيعدل</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ويقول: " اللهم هذه قسمتي فيما أملك فلا تلمني فيما تملك ولا أملك ".(2)</w:t>
      </w:r>
    </w:p>
    <w:p w14:paraId="0AA87EB0" w14:textId="15F8A538" w:rsidR="00227DFE" w:rsidRDefault="00227DFE" w:rsidP="00227DFE">
      <w:pPr>
        <w:pBdr>
          <w:bottom w:val="single" w:sz="12" w:space="1" w:color="auto"/>
        </w:pBd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 اما الدليل على جواز التعدد  في السنة هو فعل النبي -صلى الله عليه وسلم- وقد أجمع الصحابة على جواز التعدد، وقام بعضهم به بعد النبي صلى الله عليه وسلم، أما من حيث الحكم الاستثنائي للتعدد فإن الفقهاء يرون</w:t>
      </w:r>
      <w:r>
        <w:rPr>
          <w:rFonts w:ascii="Traditional Arabic" w:hAnsi="Traditional Arabic" w:cs="Traditional Arabic" w:hint="cs"/>
          <w:sz w:val="34"/>
          <w:szCs w:val="34"/>
          <w:rtl/>
        </w:rPr>
        <w:t xml:space="preserve"> </w:t>
      </w:r>
      <w:r w:rsidRPr="000A405A">
        <w:rPr>
          <w:rFonts w:ascii="Traditional Arabic" w:hAnsi="Traditional Arabic" w:cs="Traditional Arabic"/>
          <w:sz w:val="34"/>
          <w:szCs w:val="34"/>
          <w:rtl/>
        </w:rPr>
        <w:t>أن للتعدد عدة أحكام بحسب حالته، فيرد عليه الوجوب، والتحريم، والكراهة، والاستحباب والندب، ويرجع ذلك للقصد من التعدد وسببه الفردي عند من يريده.(</w:t>
      </w:r>
      <w:r>
        <w:rPr>
          <w:rFonts w:ascii="Traditional Arabic" w:hAnsi="Traditional Arabic" w:cs="Traditional Arabic" w:hint="cs"/>
          <w:sz w:val="34"/>
          <w:szCs w:val="34"/>
          <w:rtl/>
        </w:rPr>
        <w:t>3</w:t>
      </w:r>
      <w:r w:rsidRPr="000A405A">
        <w:rPr>
          <w:rFonts w:ascii="Traditional Arabic" w:hAnsi="Traditional Arabic" w:cs="Traditional Arabic"/>
          <w:sz w:val="34"/>
          <w:szCs w:val="34"/>
          <w:rtl/>
        </w:rPr>
        <w:t>)</w:t>
      </w:r>
    </w:p>
    <w:p w14:paraId="6EAABBB6" w14:textId="77777777" w:rsidR="00227DFE" w:rsidRDefault="00227DFE" w:rsidP="00227DFE">
      <w:pPr>
        <w:pBdr>
          <w:bottom w:val="single" w:sz="12" w:space="1" w:color="auto"/>
        </w:pBdr>
        <w:jc w:val="both"/>
        <w:rPr>
          <w:rFonts w:ascii="Traditional Arabic" w:hAnsi="Traditional Arabic" w:cs="Traditional Arabic"/>
          <w:sz w:val="34"/>
          <w:szCs w:val="34"/>
          <w:rtl/>
        </w:rPr>
      </w:pPr>
    </w:p>
    <w:p w14:paraId="26F014F4" w14:textId="77777777" w:rsidR="00227DFE" w:rsidRDefault="00227DFE" w:rsidP="00227DFE">
      <w:pPr>
        <w:pBdr>
          <w:bottom w:val="single" w:sz="12" w:space="1" w:color="auto"/>
        </w:pBdr>
        <w:jc w:val="both"/>
        <w:rPr>
          <w:rFonts w:ascii="Traditional Arabic" w:hAnsi="Traditional Arabic" w:cs="Traditional Arabic"/>
          <w:sz w:val="34"/>
          <w:szCs w:val="34"/>
          <w:rtl/>
        </w:rPr>
      </w:pPr>
    </w:p>
    <w:p w14:paraId="20649676" w14:textId="77777777" w:rsidR="00995072" w:rsidRDefault="00995072" w:rsidP="00227DFE">
      <w:pPr>
        <w:pBdr>
          <w:bottom w:val="single" w:sz="12" w:space="1" w:color="auto"/>
        </w:pBdr>
        <w:jc w:val="both"/>
        <w:rPr>
          <w:rFonts w:ascii="Traditional Arabic" w:hAnsi="Traditional Arabic" w:cs="Traditional Arabic"/>
          <w:sz w:val="34"/>
          <w:szCs w:val="34"/>
          <w:rtl/>
        </w:rPr>
      </w:pPr>
    </w:p>
    <w:p w14:paraId="63609467" w14:textId="77777777" w:rsidR="00227DFE" w:rsidRDefault="00227DFE" w:rsidP="00227DFE">
      <w:pPr>
        <w:pBdr>
          <w:bottom w:val="single" w:sz="12" w:space="1" w:color="auto"/>
        </w:pBdr>
        <w:jc w:val="both"/>
        <w:rPr>
          <w:rFonts w:ascii="Traditional Arabic" w:hAnsi="Traditional Arabic" w:cs="Traditional Arabic"/>
          <w:sz w:val="34"/>
          <w:szCs w:val="34"/>
          <w:rtl/>
        </w:rPr>
      </w:pPr>
    </w:p>
    <w:p w14:paraId="6D404338" w14:textId="77777777" w:rsidR="00542AAE" w:rsidRPr="000A405A" w:rsidRDefault="00542AAE" w:rsidP="000A405A">
      <w:pPr>
        <w:pBdr>
          <w:bottom w:val="single" w:sz="12" w:space="1" w:color="auto"/>
        </w:pBdr>
        <w:jc w:val="both"/>
        <w:rPr>
          <w:rFonts w:ascii="Traditional Arabic" w:hAnsi="Traditional Arabic" w:cs="Traditional Arabic"/>
          <w:sz w:val="34"/>
          <w:szCs w:val="34"/>
          <w:rtl/>
        </w:rPr>
      </w:pPr>
    </w:p>
    <w:p w14:paraId="555FBD58" w14:textId="77777777" w:rsidR="00D0032D" w:rsidRPr="000A405A" w:rsidRDefault="00D0032D" w:rsidP="000A405A">
      <w:pPr>
        <w:pStyle w:val="a3"/>
        <w:numPr>
          <w:ilvl w:val="0"/>
          <w:numId w:val="24"/>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النساء، آية:3</w:t>
      </w:r>
    </w:p>
    <w:p w14:paraId="54EFB880" w14:textId="77777777" w:rsidR="00542AAE" w:rsidRDefault="00542AAE" w:rsidP="000A405A">
      <w:pPr>
        <w:pStyle w:val="a3"/>
        <w:numPr>
          <w:ilvl w:val="0"/>
          <w:numId w:val="24"/>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الترمذي (1055)</w:t>
      </w:r>
    </w:p>
    <w:p w14:paraId="2F215764" w14:textId="77777777" w:rsidR="00227DFE" w:rsidRDefault="00227DFE" w:rsidP="00227DFE">
      <w:pPr>
        <w:pStyle w:val="a3"/>
        <w:numPr>
          <w:ilvl w:val="0"/>
          <w:numId w:val="24"/>
        </w:numPr>
        <w:ind w:left="283"/>
        <w:jc w:val="both"/>
        <w:rPr>
          <w:rFonts w:ascii="Traditional Arabic" w:hAnsi="Traditional Arabic" w:cs="Traditional Arabic"/>
          <w:sz w:val="34"/>
          <w:szCs w:val="34"/>
        </w:rPr>
      </w:pPr>
      <w:r w:rsidRPr="000A405A">
        <w:rPr>
          <w:rFonts w:ascii="Traditional Arabic" w:hAnsi="Traditional Arabic" w:cs="Traditional Arabic"/>
          <w:sz w:val="34"/>
          <w:szCs w:val="34"/>
          <w:rtl/>
        </w:rPr>
        <w:t>الأم للشافعي، بيروت: دار المعرفة، صفحة 155، جزء 5.</w:t>
      </w:r>
    </w:p>
    <w:p w14:paraId="09FE3948" w14:textId="77777777" w:rsidR="00227DFE" w:rsidRDefault="00227DFE" w:rsidP="00227DFE">
      <w:pPr>
        <w:jc w:val="both"/>
        <w:rPr>
          <w:rFonts w:ascii="Traditional Arabic" w:hAnsi="Traditional Arabic" w:cs="Traditional Arabic"/>
          <w:sz w:val="34"/>
          <w:szCs w:val="34"/>
          <w:rtl/>
          <w:lang w:bidi="ar-EG"/>
        </w:rPr>
      </w:pPr>
    </w:p>
    <w:p w14:paraId="02B622E0" w14:textId="77777777" w:rsidR="00995072" w:rsidRDefault="00995072">
      <w:pPr>
        <w:bidi w:val="0"/>
        <w:rPr>
          <w:rFonts w:ascii="Traditional Arabic" w:eastAsiaTheme="majorEastAsia" w:hAnsi="Traditional Arabic" w:cs="Traditional Arabic"/>
          <w:b/>
          <w:bCs/>
          <w:sz w:val="34"/>
          <w:szCs w:val="34"/>
          <w:u w:val="single"/>
        </w:rPr>
      </w:pPr>
      <w:bookmarkStart w:id="4" w:name="_Toc16811261"/>
      <w:r>
        <w:rPr>
          <w:rFonts w:ascii="Traditional Arabic" w:hAnsi="Traditional Arabic" w:cs="Traditional Arabic"/>
          <w:sz w:val="34"/>
          <w:szCs w:val="34"/>
          <w:rtl/>
        </w:rPr>
        <w:lastRenderedPageBreak/>
        <w:br w:type="page"/>
      </w:r>
    </w:p>
    <w:p w14:paraId="74ED3C74" w14:textId="714517FC" w:rsidR="00EC0F5A" w:rsidRPr="000A405A" w:rsidRDefault="0079576B" w:rsidP="000A405A">
      <w:pPr>
        <w:pStyle w:val="1"/>
        <w:spacing w:before="0" w:line="240" w:lineRule="auto"/>
        <w:jc w:val="both"/>
        <w:rPr>
          <w:rFonts w:ascii="Traditional Arabic" w:hAnsi="Traditional Arabic" w:cs="Traditional Arabic"/>
          <w:sz w:val="34"/>
          <w:szCs w:val="34"/>
          <w:rtl/>
        </w:rPr>
      </w:pPr>
      <w:r w:rsidRPr="000A405A">
        <w:rPr>
          <w:rFonts w:ascii="Traditional Arabic" w:hAnsi="Traditional Arabic" w:cs="Traditional Arabic"/>
          <w:sz w:val="34"/>
          <w:szCs w:val="34"/>
          <w:rtl/>
        </w:rPr>
        <w:lastRenderedPageBreak/>
        <w:t xml:space="preserve">ثانيا: </w:t>
      </w:r>
      <w:r w:rsidR="003A0288" w:rsidRPr="000A405A">
        <w:rPr>
          <w:rFonts w:ascii="Traditional Arabic" w:hAnsi="Traditional Arabic" w:cs="Traditional Arabic"/>
          <w:sz w:val="34"/>
          <w:szCs w:val="34"/>
          <w:rtl/>
        </w:rPr>
        <w:t>أحكام التعدد</w:t>
      </w:r>
      <w:r w:rsidR="00C27F8D" w:rsidRPr="000A405A">
        <w:rPr>
          <w:rFonts w:ascii="Traditional Arabic" w:hAnsi="Traditional Arabic" w:cs="Traditional Arabic"/>
          <w:sz w:val="34"/>
          <w:szCs w:val="34"/>
          <w:rtl/>
        </w:rPr>
        <w:t xml:space="preserve"> في الإسلام</w:t>
      </w:r>
      <w:r w:rsidR="003A0288" w:rsidRPr="000A405A">
        <w:rPr>
          <w:rFonts w:ascii="Traditional Arabic" w:hAnsi="Traditional Arabic" w:cs="Traditional Arabic"/>
          <w:sz w:val="34"/>
          <w:szCs w:val="34"/>
          <w:rtl/>
        </w:rPr>
        <w:t>:</w:t>
      </w:r>
      <w:bookmarkEnd w:id="4"/>
    </w:p>
    <w:p w14:paraId="56F7DB7A" w14:textId="55BBF208" w:rsidR="00542AAE" w:rsidRPr="00227DFE" w:rsidRDefault="003A0288" w:rsidP="000A405A">
      <w:pPr>
        <w:jc w:val="both"/>
        <w:rPr>
          <w:rFonts w:ascii="Traditional Arabic" w:hAnsi="Traditional Arabic" w:cs="Traditional Arabic"/>
          <w:sz w:val="32"/>
          <w:szCs w:val="32"/>
          <w:rtl/>
        </w:rPr>
      </w:pPr>
      <w:r w:rsidRPr="00227DFE">
        <w:rPr>
          <w:rFonts w:ascii="Traditional Arabic" w:hAnsi="Traditional Arabic" w:cs="Traditional Arabic"/>
          <w:sz w:val="32"/>
          <w:szCs w:val="32"/>
          <w:rtl/>
        </w:rPr>
        <w:t xml:space="preserve"> التعدد</w:t>
      </w:r>
      <w:r w:rsidR="00534EE5" w:rsidRPr="00227DFE">
        <w:rPr>
          <w:rFonts w:ascii="Traditional Arabic" w:hAnsi="Traditional Arabic" w:cs="Traditional Arabic"/>
          <w:sz w:val="32"/>
          <w:szCs w:val="32"/>
          <w:rtl/>
        </w:rPr>
        <w:t xml:space="preserve"> قد</w:t>
      </w:r>
      <w:r w:rsidRPr="00227DFE">
        <w:rPr>
          <w:rFonts w:ascii="Traditional Arabic" w:hAnsi="Traditional Arabic" w:cs="Traditional Arabic"/>
          <w:sz w:val="32"/>
          <w:szCs w:val="32"/>
          <w:rtl/>
        </w:rPr>
        <w:t xml:space="preserve"> يكون ضرورة حتمية كأن يكون القصد منه طلب النسل إذا كانت الزوجة الأولى عاجزة عن الإنجاب، ويرجع ذلك لتقدير الزوج نفسه هل يحتاج للإنجاب ولا تكتمل حياته ولا تستقر إلا به، أم أنه يمكن له الاستغناء عنه، </w:t>
      </w:r>
      <w:r w:rsidR="003E1B35" w:rsidRPr="00227DFE">
        <w:rPr>
          <w:rFonts w:ascii="Traditional Arabic" w:hAnsi="Traditional Arabic" w:cs="Traditional Arabic"/>
          <w:sz w:val="32"/>
          <w:szCs w:val="32"/>
          <w:rtl/>
        </w:rPr>
        <w:t>وخصوصا</w:t>
      </w:r>
      <w:r w:rsidRPr="00227DFE">
        <w:rPr>
          <w:rFonts w:ascii="Traditional Arabic" w:hAnsi="Traditional Arabic" w:cs="Traditional Arabic"/>
          <w:sz w:val="32"/>
          <w:szCs w:val="32"/>
          <w:rtl/>
        </w:rPr>
        <w:t xml:space="preserve"> لمن كانت زوجته تعاني من مرض يصعب معاشرتها معه دون ضرر له أو لها، ويجد الرجل في نفسه القدرة على الزواج ولا يصبر عليه، فيجب عليه الزوا</w:t>
      </w:r>
      <w:r w:rsidR="00330C4C" w:rsidRPr="00227DFE">
        <w:rPr>
          <w:rFonts w:ascii="Traditional Arabic" w:hAnsi="Traditional Arabic" w:cs="Traditional Arabic"/>
          <w:sz w:val="32"/>
          <w:szCs w:val="32"/>
          <w:rtl/>
        </w:rPr>
        <w:t>ج ليعف نفسه من الوقوع في الحرام.(1)</w:t>
      </w:r>
    </w:p>
    <w:p w14:paraId="6D36432C" w14:textId="77777777" w:rsidR="000A405A" w:rsidRPr="00227DFE" w:rsidRDefault="000A405A" w:rsidP="000A405A">
      <w:pPr>
        <w:jc w:val="both"/>
        <w:rPr>
          <w:rFonts w:ascii="Traditional Arabic" w:hAnsi="Traditional Arabic" w:cs="Traditional Arabic"/>
          <w:sz w:val="32"/>
          <w:szCs w:val="32"/>
          <w:rtl/>
        </w:rPr>
      </w:pPr>
      <w:r w:rsidRPr="00227DFE">
        <w:rPr>
          <w:rFonts w:ascii="Traditional Arabic" w:hAnsi="Traditional Arabic" w:cs="Traditional Arabic"/>
          <w:sz w:val="32"/>
          <w:szCs w:val="32"/>
          <w:rtl/>
        </w:rPr>
        <w:t>وقد يُطرح أمر الزواج الثاني لمن كانت لديه قدرة مالية وبدنية على الزواج، مع وجود القدرة عنده على العدل بين زوجاته إن عدد. وكذلك لمن كان قصده من التعدد الوصول إلى غاية شرعية كأن تكون غايته ونيته تكثير سواد المسلمين، أو حل مشكلة العنوسة عند نساء المسلمين، أو أن يخشى على نفسه الوقوع في الحرام بسبب عدم اكتفائه بزوجة واحدة.</w:t>
      </w:r>
    </w:p>
    <w:p w14:paraId="26B5EF22" w14:textId="77777777" w:rsidR="00227DFE" w:rsidRPr="00227DFE" w:rsidRDefault="00227DFE" w:rsidP="00227DFE">
      <w:pPr>
        <w:pStyle w:val="a6"/>
        <w:spacing w:line="240" w:lineRule="auto"/>
        <w:jc w:val="both"/>
        <w:rPr>
          <w:rFonts w:ascii="Traditional Arabic" w:hAnsi="Traditional Arabic" w:cs="Traditional Arabic"/>
          <w:sz w:val="32"/>
          <w:rtl/>
        </w:rPr>
      </w:pPr>
      <w:bookmarkStart w:id="5" w:name="_Toc16811262"/>
      <w:r w:rsidRPr="00227DFE">
        <w:rPr>
          <w:rFonts w:ascii="Traditional Arabic" w:hAnsi="Traditional Arabic" w:cs="Traditional Arabic"/>
          <w:sz w:val="32"/>
          <w:rtl/>
        </w:rPr>
        <w:t>من مقاصد الشريعة في التعدد:</w:t>
      </w:r>
      <w:bookmarkEnd w:id="5"/>
    </w:p>
    <w:p w14:paraId="2CA3C169" w14:textId="77777777" w:rsidR="00227DFE" w:rsidRPr="00227DFE" w:rsidRDefault="00227DFE" w:rsidP="00227DFE">
      <w:pPr>
        <w:pStyle w:val="a3"/>
        <w:numPr>
          <w:ilvl w:val="0"/>
          <w:numId w:val="27"/>
        </w:numPr>
        <w:ind w:left="0" w:firstLine="0"/>
        <w:jc w:val="both"/>
        <w:rPr>
          <w:rFonts w:ascii="Traditional Arabic" w:hAnsi="Traditional Arabic" w:cs="Traditional Arabic"/>
          <w:sz w:val="32"/>
          <w:szCs w:val="32"/>
        </w:rPr>
      </w:pPr>
      <w:r w:rsidRPr="00227DFE">
        <w:rPr>
          <w:rFonts w:ascii="Traditional Arabic" w:hAnsi="Traditional Arabic" w:cs="Traditional Arabic"/>
          <w:sz w:val="32"/>
          <w:szCs w:val="32"/>
          <w:rtl/>
        </w:rPr>
        <w:t xml:space="preserve"> تكثير سواد المسلمين.</w:t>
      </w:r>
    </w:p>
    <w:p w14:paraId="213F9101" w14:textId="77777777" w:rsidR="00227DFE" w:rsidRPr="00227DFE" w:rsidRDefault="00227DFE" w:rsidP="00227DFE">
      <w:pPr>
        <w:pStyle w:val="a3"/>
        <w:numPr>
          <w:ilvl w:val="0"/>
          <w:numId w:val="27"/>
        </w:numPr>
        <w:ind w:left="0" w:firstLine="0"/>
        <w:jc w:val="both"/>
        <w:rPr>
          <w:rFonts w:ascii="Traditional Arabic" w:hAnsi="Traditional Arabic" w:cs="Traditional Arabic"/>
          <w:sz w:val="32"/>
          <w:szCs w:val="32"/>
        </w:rPr>
      </w:pPr>
      <w:r w:rsidRPr="00227DFE">
        <w:rPr>
          <w:rFonts w:ascii="Traditional Arabic" w:hAnsi="Traditional Arabic" w:cs="Traditional Arabic"/>
          <w:sz w:val="32"/>
          <w:szCs w:val="32"/>
          <w:rtl/>
        </w:rPr>
        <w:t>مواجهة ظاهرة العنوسة في النساء.</w:t>
      </w:r>
    </w:p>
    <w:p w14:paraId="1EAAA9DF" w14:textId="77777777" w:rsidR="00227DFE" w:rsidRPr="00227DFE" w:rsidRDefault="00227DFE" w:rsidP="00227DFE">
      <w:pPr>
        <w:pStyle w:val="a3"/>
        <w:numPr>
          <w:ilvl w:val="0"/>
          <w:numId w:val="27"/>
        </w:numPr>
        <w:ind w:left="0" w:firstLine="0"/>
        <w:jc w:val="both"/>
        <w:rPr>
          <w:rFonts w:ascii="Traditional Arabic" w:hAnsi="Traditional Arabic" w:cs="Traditional Arabic"/>
          <w:sz w:val="32"/>
          <w:szCs w:val="32"/>
        </w:rPr>
      </w:pPr>
      <w:r w:rsidRPr="00227DFE">
        <w:rPr>
          <w:rFonts w:ascii="Traditional Arabic" w:hAnsi="Traditional Arabic" w:cs="Traditional Arabic"/>
          <w:sz w:val="32"/>
          <w:szCs w:val="32"/>
          <w:rtl/>
        </w:rPr>
        <w:t xml:space="preserve"> الحد من المشاكل الأخلاقية.</w:t>
      </w:r>
    </w:p>
    <w:p w14:paraId="14438B52" w14:textId="77777777" w:rsidR="00227DFE" w:rsidRDefault="00227DFE" w:rsidP="00227DFE">
      <w:pPr>
        <w:pStyle w:val="a3"/>
        <w:numPr>
          <w:ilvl w:val="0"/>
          <w:numId w:val="27"/>
        </w:numPr>
        <w:ind w:left="0" w:firstLine="0"/>
        <w:jc w:val="both"/>
        <w:rPr>
          <w:rFonts w:ascii="Traditional Arabic" w:hAnsi="Traditional Arabic" w:cs="Traditional Arabic"/>
          <w:sz w:val="34"/>
          <w:szCs w:val="34"/>
        </w:rPr>
      </w:pPr>
      <w:r w:rsidRPr="00227DFE">
        <w:rPr>
          <w:rFonts w:ascii="Traditional Arabic" w:hAnsi="Traditional Arabic" w:cs="Traditional Arabic"/>
          <w:sz w:val="32"/>
          <w:szCs w:val="32"/>
          <w:rtl/>
        </w:rPr>
        <w:t>وسيلة شرعية تؤدي إلى الاعفاف وإشباع الرغبة</w:t>
      </w:r>
      <w:r w:rsidRPr="000A405A">
        <w:rPr>
          <w:rFonts w:ascii="Traditional Arabic" w:hAnsi="Traditional Arabic" w:cs="Traditional Arabic"/>
          <w:sz w:val="34"/>
          <w:szCs w:val="34"/>
          <w:rtl/>
        </w:rPr>
        <w:t>.</w:t>
      </w:r>
    </w:p>
    <w:p w14:paraId="4DECF15A" w14:textId="77777777" w:rsidR="00995072" w:rsidRPr="000A405A" w:rsidRDefault="00995072" w:rsidP="00227DFE">
      <w:pPr>
        <w:pStyle w:val="a3"/>
        <w:numPr>
          <w:ilvl w:val="0"/>
          <w:numId w:val="27"/>
        </w:numPr>
        <w:ind w:left="0" w:firstLine="0"/>
        <w:jc w:val="both"/>
        <w:rPr>
          <w:rFonts w:ascii="Traditional Arabic" w:hAnsi="Traditional Arabic" w:cs="Traditional Arabic"/>
          <w:sz w:val="34"/>
          <w:szCs w:val="34"/>
        </w:rPr>
      </w:pPr>
    </w:p>
    <w:p w14:paraId="495D489C" w14:textId="77777777" w:rsidR="00227DFE" w:rsidRPr="000A405A" w:rsidRDefault="00227DFE" w:rsidP="00227DFE">
      <w:pPr>
        <w:pStyle w:val="2"/>
        <w:rPr>
          <w:sz w:val="34"/>
          <w:szCs w:val="34"/>
          <w:rtl/>
        </w:rPr>
      </w:pPr>
      <w:bookmarkStart w:id="6" w:name="_Toc16811263"/>
      <w:r w:rsidRPr="000A405A">
        <w:rPr>
          <w:sz w:val="34"/>
          <w:szCs w:val="34"/>
          <w:rtl/>
        </w:rPr>
        <w:t xml:space="preserve">التعدد ليس </w:t>
      </w:r>
      <w:bookmarkEnd w:id="6"/>
      <w:r w:rsidRPr="000A405A">
        <w:rPr>
          <w:sz w:val="34"/>
          <w:szCs w:val="34"/>
          <w:rtl/>
        </w:rPr>
        <w:t>خيانة</w:t>
      </w:r>
    </w:p>
    <w:p w14:paraId="1AB76416" w14:textId="77777777" w:rsidR="00227DFE" w:rsidRPr="00227DFE" w:rsidRDefault="00227DFE" w:rsidP="00227DFE">
      <w:pPr>
        <w:jc w:val="both"/>
        <w:rPr>
          <w:rFonts w:ascii="Traditional Arabic" w:hAnsi="Traditional Arabic" w:cs="Traditional Arabic"/>
          <w:sz w:val="32"/>
          <w:szCs w:val="32"/>
          <w:rtl/>
        </w:rPr>
      </w:pPr>
      <w:r w:rsidRPr="00227DFE">
        <w:rPr>
          <w:rFonts w:ascii="Traditional Arabic" w:hAnsi="Traditional Arabic" w:cs="Traditional Arabic"/>
          <w:sz w:val="32"/>
          <w:szCs w:val="32"/>
          <w:rtl/>
        </w:rPr>
        <w:t>وذلك لما تقرر من مشروعيته في الإسلام بل وباقي الديانات السماوية (كان نظام تعدد الزوجات معروفا ومباحا قبل ظهور الإسلام وكانت الديانة اليهودية والديانات الوضعية مثل الوثنية والمجوسية والبوذية تبيح التعدد بغير تحديد للعدد.</w:t>
      </w:r>
    </w:p>
    <w:p w14:paraId="08876A8D" w14:textId="77777777" w:rsidR="00227DFE" w:rsidRPr="00227DFE" w:rsidRDefault="00227DFE" w:rsidP="00227DFE">
      <w:pPr>
        <w:jc w:val="both"/>
        <w:rPr>
          <w:rFonts w:ascii="Traditional Arabic" w:hAnsi="Traditional Arabic" w:cs="Traditional Arabic"/>
          <w:sz w:val="32"/>
          <w:szCs w:val="32"/>
          <w:rtl/>
        </w:rPr>
      </w:pPr>
      <w:r w:rsidRPr="00227DFE">
        <w:rPr>
          <w:rFonts w:ascii="Traditional Arabic" w:hAnsi="Traditional Arabic" w:cs="Traditional Arabic"/>
          <w:sz w:val="32"/>
          <w:szCs w:val="32"/>
          <w:rtl/>
        </w:rPr>
        <w:t>ولم يرد في الديانة المسيحية نص صريح يمنع اتباع هذه الديانة من التزوج بامرأتين أو أكثر ).(1) (2)</w:t>
      </w:r>
    </w:p>
    <w:p w14:paraId="3BF4146B" w14:textId="77777777" w:rsidR="00227DFE" w:rsidRPr="00227DFE" w:rsidRDefault="00227DFE" w:rsidP="00227DFE">
      <w:pPr>
        <w:jc w:val="both"/>
        <w:rPr>
          <w:rFonts w:ascii="Traditional Arabic" w:hAnsi="Traditional Arabic" w:cs="Traditional Arabic"/>
          <w:sz w:val="32"/>
          <w:szCs w:val="32"/>
          <w:rtl/>
        </w:rPr>
      </w:pPr>
      <w:r w:rsidRPr="00227DFE">
        <w:rPr>
          <w:rFonts w:ascii="Traditional Arabic" w:hAnsi="Traditional Arabic" w:cs="Traditional Arabic"/>
          <w:sz w:val="32"/>
          <w:szCs w:val="32"/>
          <w:rtl/>
        </w:rPr>
        <w:t>يتضح مما سبق أن التعدد حق مشروع للمسلم وليس خيانة كما يدعى البعض بأهوائهم.</w:t>
      </w:r>
    </w:p>
    <w:p w14:paraId="1DC01B66" w14:textId="77777777" w:rsidR="00227DFE" w:rsidRDefault="00227DFE" w:rsidP="00227DFE">
      <w:pPr>
        <w:pBdr>
          <w:bottom w:val="single" w:sz="12" w:space="1" w:color="auto"/>
        </w:pBdr>
        <w:jc w:val="both"/>
        <w:rPr>
          <w:rFonts w:ascii="Traditional Arabic" w:hAnsi="Traditional Arabic" w:cs="Traditional Arabic"/>
          <w:sz w:val="34"/>
          <w:szCs w:val="34"/>
          <w:rtl/>
        </w:rPr>
      </w:pPr>
    </w:p>
    <w:p w14:paraId="6FFE6A13" w14:textId="77777777" w:rsidR="00227DFE" w:rsidRDefault="00227DFE" w:rsidP="00227DFE">
      <w:pPr>
        <w:pBdr>
          <w:bottom w:val="single" w:sz="12" w:space="1" w:color="auto"/>
        </w:pBdr>
        <w:jc w:val="both"/>
        <w:rPr>
          <w:rFonts w:ascii="Traditional Arabic" w:hAnsi="Traditional Arabic" w:cs="Traditional Arabic"/>
          <w:sz w:val="34"/>
          <w:szCs w:val="34"/>
          <w:rtl/>
        </w:rPr>
      </w:pPr>
    </w:p>
    <w:p w14:paraId="0E3855B7" w14:textId="77777777" w:rsidR="00227DFE" w:rsidRPr="000A405A" w:rsidRDefault="00227DFE" w:rsidP="00227DFE">
      <w:pPr>
        <w:pBdr>
          <w:bottom w:val="single" w:sz="12" w:space="1" w:color="auto"/>
        </w:pBdr>
        <w:jc w:val="both"/>
        <w:rPr>
          <w:rFonts w:ascii="Traditional Arabic" w:hAnsi="Traditional Arabic" w:cs="Traditional Arabic"/>
          <w:sz w:val="34"/>
          <w:szCs w:val="34"/>
          <w:rtl/>
        </w:rPr>
      </w:pPr>
    </w:p>
    <w:p w14:paraId="6DE7D951" w14:textId="77777777" w:rsidR="00227DFE" w:rsidRPr="00227DFE" w:rsidRDefault="00227DFE" w:rsidP="00227DFE">
      <w:pPr>
        <w:pStyle w:val="a3"/>
        <w:widowControl w:val="0"/>
        <w:numPr>
          <w:ilvl w:val="0"/>
          <w:numId w:val="28"/>
        </w:numPr>
        <w:ind w:left="0" w:firstLine="0"/>
        <w:jc w:val="both"/>
        <w:rPr>
          <w:rFonts w:ascii="Traditional Arabic" w:hAnsi="Traditional Arabic" w:cs="Traditional Arabic"/>
          <w:sz w:val="28"/>
        </w:rPr>
      </w:pPr>
      <w:r w:rsidRPr="00227DFE">
        <w:rPr>
          <w:rFonts w:ascii="Traditional Arabic" w:hAnsi="Traditional Arabic" w:cs="Traditional Arabic"/>
          <w:sz w:val="28"/>
          <w:rtl/>
        </w:rPr>
        <w:t>المرأة بين الفقه والقانون، مصطفى السباعي ص 74، و تعدد الزوجات، أحمد على طه القاهرة 1394 هـ ص 8.</w:t>
      </w:r>
    </w:p>
    <w:p w14:paraId="41445AE9" w14:textId="63622C2C" w:rsidR="00227DFE" w:rsidRPr="00227DFE" w:rsidRDefault="00655412" w:rsidP="00227DFE">
      <w:pPr>
        <w:pStyle w:val="a3"/>
        <w:widowControl w:val="0"/>
        <w:numPr>
          <w:ilvl w:val="0"/>
          <w:numId w:val="26"/>
        </w:numPr>
        <w:ind w:left="0" w:firstLine="0"/>
        <w:jc w:val="both"/>
        <w:rPr>
          <w:rFonts w:ascii="Traditional Arabic" w:hAnsi="Traditional Arabic" w:cs="Traditional Arabic"/>
          <w:sz w:val="28"/>
          <w:rtl/>
        </w:rPr>
      </w:pPr>
      <w:r w:rsidRPr="00227DFE">
        <w:rPr>
          <w:rFonts w:ascii="Traditional Arabic" w:hAnsi="Traditional Arabic" w:cs="Traditional Arabic" w:hint="cs"/>
          <w:sz w:val="28"/>
          <w:rtl/>
        </w:rPr>
        <w:t>ينظر</w:t>
      </w:r>
      <w:r>
        <w:rPr>
          <w:rFonts w:ascii="Traditional Arabic" w:hAnsi="Traditional Arabic" w:cs="Traditional Arabic" w:hint="cs"/>
          <w:sz w:val="28"/>
          <w:rtl/>
        </w:rPr>
        <w:t>:</w:t>
      </w:r>
      <w:r w:rsidRPr="00227DFE">
        <w:rPr>
          <w:rFonts w:ascii="Traditional Arabic" w:hAnsi="Traditional Arabic" w:cs="Traditional Arabic" w:hint="cs"/>
          <w:sz w:val="28"/>
          <w:rtl/>
        </w:rPr>
        <w:t xml:space="preserve"> الأ</w:t>
      </w:r>
      <w:r w:rsidRPr="00227DFE">
        <w:rPr>
          <w:rFonts w:ascii="Traditional Arabic" w:hAnsi="Traditional Arabic" w:cs="Traditional Arabic" w:hint="eastAsia"/>
          <w:sz w:val="28"/>
          <w:rtl/>
        </w:rPr>
        <w:t>م</w:t>
      </w:r>
      <w:r w:rsidR="00227DFE" w:rsidRPr="00227DFE">
        <w:rPr>
          <w:rFonts w:ascii="Traditional Arabic" w:hAnsi="Traditional Arabic" w:cs="Traditional Arabic"/>
          <w:sz w:val="28"/>
          <w:rtl/>
        </w:rPr>
        <w:t xml:space="preserve"> للشافعي (5/155)</w:t>
      </w:r>
    </w:p>
    <w:p w14:paraId="08F88649" w14:textId="77777777" w:rsidR="00227DFE" w:rsidRPr="00227DFE" w:rsidRDefault="00227DFE" w:rsidP="00227DFE">
      <w:pPr>
        <w:pStyle w:val="a6"/>
        <w:widowControl w:val="0"/>
        <w:spacing w:line="240" w:lineRule="auto"/>
        <w:jc w:val="both"/>
        <w:rPr>
          <w:rFonts w:ascii="Traditional Arabic" w:hAnsi="Traditional Arabic" w:cs="Traditional Arabic"/>
          <w:sz w:val="28"/>
          <w:szCs w:val="28"/>
          <w:rtl/>
        </w:rPr>
        <w:sectPr w:rsidR="00227DFE" w:rsidRPr="00227DFE" w:rsidSect="00995072">
          <w:headerReference w:type="even" r:id="rId15"/>
          <w:headerReference w:type="default" r:id="rId16"/>
          <w:headerReference w:type="first" r:id="rId17"/>
          <w:pgSz w:w="11907" w:h="16840" w:code="9"/>
          <w:pgMar w:top="1134" w:right="1134" w:bottom="1134" w:left="1134" w:header="709" w:footer="709" w:gutter="0"/>
          <w:cols w:space="708"/>
          <w:vAlign w:val="center"/>
          <w:titlePg/>
          <w:bidi/>
          <w:rtlGutter/>
          <w:docGrid w:linePitch="360"/>
        </w:sectPr>
      </w:pPr>
    </w:p>
    <w:p w14:paraId="41E61477" w14:textId="77777777" w:rsidR="00E61642" w:rsidRPr="000A405A" w:rsidRDefault="0042213C" w:rsidP="00227DFE">
      <w:pPr>
        <w:pStyle w:val="2"/>
        <w:rPr>
          <w:rtl/>
        </w:rPr>
      </w:pPr>
      <w:r w:rsidRPr="000A405A">
        <w:rPr>
          <w:rtl/>
        </w:rPr>
        <w:lastRenderedPageBreak/>
        <w:t xml:space="preserve">الخيانات </w:t>
      </w:r>
      <w:r w:rsidR="000D68F6" w:rsidRPr="000A405A">
        <w:rPr>
          <w:rtl/>
        </w:rPr>
        <w:t>الزوجية</w:t>
      </w:r>
      <w:r w:rsidRPr="000A405A">
        <w:rPr>
          <w:rtl/>
        </w:rPr>
        <w:t xml:space="preserve"> على وسائل التواصل الاجتماعية</w:t>
      </w:r>
    </w:p>
    <w:p w14:paraId="32ABF95D" w14:textId="77777777" w:rsidR="00542AAE" w:rsidRPr="000A405A" w:rsidRDefault="00542AAE" w:rsidP="000A405A">
      <w:pPr>
        <w:pStyle w:val="a3"/>
        <w:numPr>
          <w:ilvl w:val="0"/>
          <w:numId w:val="27"/>
        </w:numPr>
        <w:ind w:left="0" w:firstLine="0"/>
        <w:jc w:val="both"/>
        <w:rPr>
          <w:rFonts w:ascii="Traditional Arabic" w:hAnsi="Traditional Arabic" w:cs="Traditional Arabic"/>
          <w:b/>
          <w:bCs/>
          <w:sz w:val="34"/>
          <w:szCs w:val="34"/>
          <w:u w:val="single"/>
          <w:rtl/>
        </w:rPr>
      </w:pPr>
      <w:r w:rsidRPr="000A405A">
        <w:rPr>
          <w:rFonts w:ascii="Traditional Arabic" w:hAnsi="Traditional Arabic" w:cs="Traditional Arabic"/>
          <w:b/>
          <w:bCs/>
          <w:sz w:val="34"/>
          <w:szCs w:val="34"/>
          <w:u w:val="single"/>
          <w:rtl/>
        </w:rPr>
        <w:t>خطورة الخيانة:</w:t>
      </w:r>
    </w:p>
    <w:p w14:paraId="0A8A405A" w14:textId="77777777" w:rsidR="00E61642" w:rsidRPr="000A405A" w:rsidRDefault="003615C8"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تعتبر الخيانة </w:t>
      </w:r>
      <w:r w:rsidR="00DF5EF9" w:rsidRPr="000A405A">
        <w:rPr>
          <w:rFonts w:ascii="Traditional Arabic" w:hAnsi="Traditional Arabic" w:cs="Traditional Arabic"/>
          <w:sz w:val="34"/>
          <w:szCs w:val="34"/>
          <w:rtl/>
        </w:rPr>
        <w:t xml:space="preserve">الزوجية </w:t>
      </w:r>
      <w:r w:rsidR="00894FA3" w:rsidRPr="000A405A">
        <w:rPr>
          <w:rFonts w:ascii="Traditional Arabic" w:hAnsi="Traditional Arabic" w:cs="Traditional Arabic"/>
          <w:sz w:val="34"/>
          <w:szCs w:val="34"/>
          <w:rtl/>
        </w:rPr>
        <w:t xml:space="preserve">من </w:t>
      </w:r>
      <w:r w:rsidR="00D0671D" w:rsidRPr="000A405A">
        <w:rPr>
          <w:rFonts w:ascii="Traditional Arabic" w:hAnsi="Traditional Arabic" w:cs="Traditional Arabic"/>
          <w:sz w:val="34"/>
          <w:szCs w:val="34"/>
          <w:rtl/>
        </w:rPr>
        <w:t xml:space="preserve">آكد </w:t>
      </w:r>
      <w:r w:rsidR="00894FA3" w:rsidRPr="000A405A">
        <w:rPr>
          <w:rFonts w:ascii="Traditional Arabic" w:hAnsi="Traditional Arabic" w:cs="Traditional Arabic"/>
          <w:sz w:val="34"/>
          <w:szCs w:val="34"/>
          <w:rtl/>
        </w:rPr>
        <w:t xml:space="preserve">علامات النفاق وهي أيضا مقدمة للزنا </w:t>
      </w:r>
      <w:r w:rsidRPr="000A405A">
        <w:rPr>
          <w:rFonts w:ascii="Traditional Arabic" w:hAnsi="Traditional Arabic" w:cs="Traditional Arabic"/>
          <w:sz w:val="34"/>
          <w:szCs w:val="34"/>
          <w:rtl/>
        </w:rPr>
        <w:t xml:space="preserve"> بين الرسول صلى الله عليه وسلم في الحديث الشريف آيات المنافق أوضح من بينها أنه إذا أؤتمن خان بغض النظر عن نوع هذه الخيانة.</w:t>
      </w:r>
    </w:p>
    <w:p w14:paraId="74D36ED2" w14:textId="5CEFA814" w:rsidR="00D0671D" w:rsidRPr="000A405A" w:rsidRDefault="00501BB9"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فالمرأة الشريفة تحافظ على نفسها </w:t>
      </w:r>
      <w:r w:rsidR="00591717" w:rsidRPr="000A405A">
        <w:rPr>
          <w:rFonts w:ascii="Traditional Arabic" w:hAnsi="Traditional Arabic" w:cs="Traditional Arabic"/>
          <w:sz w:val="34"/>
          <w:szCs w:val="34"/>
          <w:rtl/>
        </w:rPr>
        <w:t xml:space="preserve">من </w:t>
      </w:r>
      <w:r w:rsidR="00DD6B1E" w:rsidRPr="000A405A">
        <w:rPr>
          <w:rFonts w:ascii="Traditional Arabic" w:hAnsi="Traditional Arabic" w:cs="Traditional Arabic"/>
          <w:sz w:val="34"/>
          <w:szCs w:val="34"/>
          <w:rtl/>
        </w:rPr>
        <w:t>م</w:t>
      </w:r>
      <w:r w:rsidR="000C02D8" w:rsidRPr="000A405A">
        <w:rPr>
          <w:rFonts w:ascii="Traditional Arabic" w:hAnsi="Traditional Arabic" w:cs="Traditional Arabic"/>
          <w:sz w:val="34"/>
          <w:szCs w:val="34"/>
          <w:rtl/>
        </w:rPr>
        <w:t>فاتنها</w:t>
      </w:r>
      <w:r w:rsidR="00CB06F8" w:rsidRPr="000A405A">
        <w:rPr>
          <w:rFonts w:ascii="Traditional Arabic" w:hAnsi="Traditional Arabic" w:cs="Traditional Arabic"/>
          <w:sz w:val="34"/>
          <w:szCs w:val="34"/>
          <w:rtl/>
        </w:rPr>
        <w:t xml:space="preserve"> وريحها</w:t>
      </w:r>
      <w:r w:rsidR="00DD6B1E" w:rsidRPr="000A405A">
        <w:rPr>
          <w:rFonts w:ascii="Traditional Arabic" w:hAnsi="Traditional Arabic" w:cs="Traditional Arabic"/>
          <w:sz w:val="34"/>
          <w:szCs w:val="34"/>
          <w:rtl/>
        </w:rPr>
        <w:t xml:space="preserve"> </w:t>
      </w:r>
      <w:r w:rsidR="008C348C" w:rsidRPr="000A405A">
        <w:rPr>
          <w:rFonts w:ascii="Traditional Arabic" w:hAnsi="Traditional Arabic" w:cs="Traditional Arabic"/>
          <w:sz w:val="34"/>
          <w:szCs w:val="34"/>
          <w:rtl/>
        </w:rPr>
        <w:t>وعورتها</w:t>
      </w:r>
      <w:r w:rsidR="00D0671D" w:rsidRPr="000A405A">
        <w:rPr>
          <w:rFonts w:ascii="Traditional Arabic" w:hAnsi="Traditional Arabic" w:cs="Traditional Arabic"/>
          <w:sz w:val="34"/>
          <w:szCs w:val="34"/>
          <w:rtl/>
        </w:rPr>
        <w:t xml:space="preserve"> لزوجها فقط</w:t>
      </w:r>
      <w:r w:rsidR="000A405A" w:rsidRPr="000A405A">
        <w:rPr>
          <w:rFonts w:ascii="Traditional Arabic" w:hAnsi="Traditional Arabic" w:cs="Traditional Arabic"/>
          <w:sz w:val="34"/>
          <w:szCs w:val="34"/>
          <w:rtl/>
        </w:rPr>
        <w:t>،</w:t>
      </w:r>
      <w:r w:rsidR="00DD6B1E" w:rsidRPr="000A405A">
        <w:rPr>
          <w:rFonts w:ascii="Traditional Arabic" w:hAnsi="Traditional Arabic" w:cs="Traditional Arabic"/>
          <w:sz w:val="34"/>
          <w:szCs w:val="34"/>
          <w:rtl/>
        </w:rPr>
        <w:t xml:space="preserve"> فإن</w:t>
      </w:r>
      <w:r w:rsidR="00D0671D" w:rsidRPr="000A405A">
        <w:rPr>
          <w:rFonts w:ascii="Traditional Arabic" w:hAnsi="Traditional Arabic" w:cs="Traditional Arabic"/>
          <w:sz w:val="34"/>
          <w:szCs w:val="34"/>
          <w:rtl/>
        </w:rPr>
        <w:t xml:space="preserve"> </w:t>
      </w:r>
      <w:r w:rsidR="00DD6B1E" w:rsidRPr="000A405A">
        <w:rPr>
          <w:rFonts w:ascii="Traditional Arabic" w:hAnsi="Traditional Arabic" w:cs="Traditional Arabic"/>
          <w:sz w:val="34"/>
          <w:szCs w:val="34"/>
          <w:rtl/>
        </w:rPr>
        <w:t xml:space="preserve">أشركت أحد مع زوجها </w:t>
      </w:r>
      <w:r w:rsidR="000C02D8" w:rsidRPr="000A405A">
        <w:rPr>
          <w:rFonts w:ascii="Traditional Arabic" w:hAnsi="Traditional Arabic" w:cs="Traditional Arabic"/>
          <w:sz w:val="34"/>
          <w:szCs w:val="34"/>
          <w:rtl/>
        </w:rPr>
        <w:t xml:space="preserve">في ذلك </w:t>
      </w:r>
      <w:r w:rsidR="00D0671D" w:rsidRPr="000A405A">
        <w:rPr>
          <w:rFonts w:ascii="Traditional Arabic" w:hAnsi="Traditional Arabic" w:cs="Traditional Arabic"/>
          <w:sz w:val="34"/>
          <w:szCs w:val="34"/>
          <w:rtl/>
        </w:rPr>
        <w:t xml:space="preserve">من غير ضرورة مشروعة </w:t>
      </w:r>
      <w:r w:rsidR="00D327CB" w:rsidRPr="000A405A">
        <w:rPr>
          <w:rFonts w:ascii="Traditional Arabic" w:hAnsi="Traditional Arabic" w:cs="Traditional Arabic"/>
          <w:sz w:val="34"/>
          <w:szCs w:val="34"/>
          <w:rtl/>
        </w:rPr>
        <w:t xml:space="preserve">تأخذ لقب </w:t>
      </w:r>
      <w:r w:rsidR="00D0671D" w:rsidRPr="000A405A">
        <w:rPr>
          <w:rFonts w:ascii="Traditional Arabic" w:hAnsi="Traditional Arabic" w:cs="Traditional Arabic"/>
          <w:sz w:val="34"/>
          <w:szCs w:val="34"/>
          <w:rtl/>
        </w:rPr>
        <w:t xml:space="preserve">( </w:t>
      </w:r>
      <w:r w:rsidR="00D327CB" w:rsidRPr="000A405A">
        <w:rPr>
          <w:rFonts w:ascii="Traditional Arabic" w:hAnsi="Traditional Arabic" w:cs="Traditional Arabic"/>
          <w:sz w:val="34"/>
          <w:szCs w:val="34"/>
          <w:rtl/>
        </w:rPr>
        <w:t>الخائنة</w:t>
      </w:r>
      <w:r w:rsidR="00487CFD" w:rsidRPr="000A405A">
        <w:rPr>
          <w:rFonts w:ascii="Traditional Arabic" w:hAnsi="Traditional Arabic" w:cs="Traditional Arabic"/>
          <w:sz w:val="34"/>
          <w:szCs w:val="34"/>
          <w:rtl/>
        </w:rPr>
        <w:t xml:space="preserve"> </w:t>
      </w:r>
      <w:r w:rsidR="00D0671D" w:rsidRPr="000A405A">
        <w:rPr>
          <w:rFonts w:ascii="Traditional Arabic" w:hAnsi="Traditional Arabic" w:cs="Traditional Arabic"/>
          <w:sz w:val="34"/>
          <w:szCs w:val="34"/>
          <w:rtl/>
        </w:rPr>
        <w:t xml:space="preserve">) </w:t>
      </w:r>
      <w:r w:rsidR="006B7D5B" w:rsidRPr="000A405A">
        <w:rPr>
          <w:rFonts w:ascii="Traditional Arabic" w:hAnsi="Traditional Arabic" w:cs="Traditional Arabic"/>
          <w:sz w:val="34"/>
          <w:szCs w:val="34"/>
          <w:rtl/>
        </w:rPr>
        <w:t>حتى تتوب وتر</w:t>
      </w:r>
      <w:r w:rsidR="00D0671D" w:rsidRPr="000A405A">
        <w:rPr>
          <w:rFonts w:ascii="Traditional Arabic" w:hAnsi="Traditional Arabic" w:cs="Traditional Arabic"/>
          <w:sz w:val="34"/>
          <w:szCs w:val="34"/>
          <w:rtl/>
        </w:rPr>
        <w:t>جع للاستقامة وآداب الدين الحنيف.</w:t>
      </w:r>
    </w:p>
    <w:p w14:paraId="6E4F5BFB" w14:textId="6FD67F24" w:rsidR="008C348C" w:rsidRPr="000A405A" w:rsidRDefault="00D0671D"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w:t>
      </w:r>
      <w:r w:rsidR="00560870" w:rsidRPr="000A405A">
        <w:rPr>
          <w:rFonts w:ascii="Traditional Arabic" w:hAnsi="Traditional Arabic" w:cs="Traditional Arabic"/>
          <w:sz w:val="34"/>
          <w:szCs w:val="34"/>
          <w:rtl/>
        </w:rPr>
        <w:t xml:space="preserve"> هذا الرجل</w:t>
      </w:r>
      <w:r w:rsidRPr="000A405A">
        <w:rPr>
          <w:rFonts w:ascii="Traditional Arabic" w:hAnsi="Traditional Arabic" w:cs="Traditional Arabic"/>
          <w:sz w:val="34"/>
          <w:szCs w:val="34"/>
          <w:rtl/>
        </w:rPr>
        <w:t xml:space="preserve"> الذي يخبب بين المرأة وزوجها</w:t>
      </w:r>
      <w:r w:rsidR="008C348C" w:rsidRPr="000A405A">
        <w:rPr>
          <w:rFonts w:ascii="Traditional Arabic" w:hAnsi="Traditional Arabic" w:cs="Traditional Arabic"/>
          <w:sz w:val="34"/>
          <w:szCs w:val="34"/>
          <w:rtl/>
        </w:rPr>
        <w:t xml:space="preserve"> (خائن)ف</w:t>
      </w:r>
      <w:r w:rsidR="00560870" w:rsidRPr="000A405A">
        <w:rPr>
          <w:rFonts w:ascii="Traditional Arabic" w:hAnsi="Traditional Arabic" w:cs="Traditional Arabic"/>
          <w:sz w:val="34"/>
          <w:szCs w:val="34"/>
          <w:rtl/>
        </w:rPr>
        <w:t xml:space="preserve">قد قال رسول الله </w:t>
      </w:r>
      <w:r w:rsidR="00973596" w:rsidRPr="000A405A">
        <w:rPr>
          <w:rFonts w:ascii="Traditional Arabic" w:hAnsi="Traditional Arabic" w:cs="Traditional Arabic"/>
          <w:sz w:val="34"/>
          <w:szCs w:val="34"/>
          <w:rtl/>
        </w:rPr>
        <w:t>صلى الله عليه وسلم</w:t>
      </w:r>
      <w:r w:rsidR="00655412">
        <w:rPr>
          <w:rFonts w:ascii="Traditional Arabic" w:hAnsi="Traditional Arabic" w:cs="Traditional Arabic"/>
          <w:sz w:val="34"/>
          <w:szCs w:val="34"/>
          <w:rtl/>
        </w:rPr>
        <w:t>:</w:t>
      </w:r>
      <w:r w:rsidR="00973596" w:rsidRPr="000A405A">
        <w:rPr>
          <w:rFonts w:ascii="Traditional Arabic" w:hAnsi="Traditional Arabic" w:cs="Traditional Arabic"/>
          <w:sz w:val="34"/>
          <w:szCs w:val="34"/>
          <w:rtl/>
        </w:rPr>
        <w:t xml:space="preserve"> </w:t>
      </w:r>
      <w:r w:rsidR="008C348C" w:rsidRPr="000A405A">
        <w:rPr>
          <w:rFonts w:ascii="Traditional Arabic" w:hAnsi="Traditional Arabic" w:cs="Traditional Arabic"/>
          <w:sz w:val="34"/>
          <w:szCs w:val="34"/>
          <w:rtl/>
        </w:rPr>
        <w:t xml:space="preserve">" </w:t>
      </w:r>
      <w:r w:rsidR="00234DDD" w:rsidRPr="000A405A">
        <w:rPr>
          <w:rFonts w:ascii="Traditional Arabic" w:hAnsi="Traditional Arabic" w:cs="Traditional Arabic"/>
          <w:sz w:val="34"/>
          <w:szCs w:val="34"/>
          <w:rtl/>
        </w:rPr>
        <w:t>ليس منا من خبب امرأة على زوجها أو عبدا على سيده.</w:t>
      </w:r>
      <w:r w:rsidR="008C348C" w:rsidRPr="000A405A">
        <w:rPr>
          <w:rFonts w:ascii="Traditional Arabic" w:hAnsi="Traditional Arabic" w:cs="Traditional Arabic"/>
          <w:sz w:val="34"/>
          <w:szCs w:val="34"/>
          <w:rtl/>
        </w:rPr>
        <w:t>" (1)</w:t>
      </w:r>
    </w:p>
    <w:p w14:paraId="7588A963" w14:textId="77777777" w:rsidR="008C348C" w:rsidRDefault="008C348C"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وقال: (</w:t>
      </w:r>
      <w:r w:rsidRPr="000A405A">
        <w:rPr>
          <w:rStyle w:val="edit-title"/>
          <w:rFonts w:ascii="Traditional Arabic" w:hAnsi="Traditional Arabic" w:cs="Traditional Arabic"/>
          <w:b/>
          <w:bCs/>
          <w:sz w:val="34"/>
          <w:szCs w:val="34"/>
          <w:rtl/>
        </w:rPr>
        <w:t>..</w:t>
      </w:r>
      <w:r w:rsidRPr="000A405A">
        <w:rPr>
          <w:rFonts w:ascii="Traditional Arabic" w:hAnsi="Traditional Arabic" w:cs="Traditional Arabic"/>
          <w:sz w:val="34"/>
          <w:szCs w:val="34"/>
          <w:rtl/>
        </w:rPr>
        <w:t>ومن أفسد امرأة على زوجها فليس منا).(2)</w:t>
      </w:r>
    </w:p>
    <w:p w14:paraId="07EE4A61" w14:textId="77777777" w:rsidR="00227DFE" w:rsidRDefault="00227DFE" w:rsidP="000A405A">
      <w:pPr>
        <w:jc w:val="both"/>
        <w:rPr>
          <w:rFonts w:ascii="Traditional Arabic" w:hAnsi="Traditional Arabic" w:cs="Traditional Arabic"/>
          <w:sz w:val="34"/>
          <w:szCs w:val="34"/>
          <w:rtl/>
        </w:rPr>
      </w:pPr>
    </w:p>
    <w:p w14:paraId="5BA8271B" w14:textId="77777777" w:rsidR="00227DFE" w:rsidRDefault="00227DFE" w:rsidP="000A405A">
      <w:pPr>
        <w:jc w:val="both"/>
        <w:rPr>
          <w:rFonts w:ascii="Traditional Arabic" w:hAnsi="Traditional Arabic" w:cs="Traditional Arabic"/>
          <w:sz w:val="34"/>
          <w:szCs w:val="34"/>
          <w:rtl/>
        </w:rPr>
      </w:pPr>
    </w:p>
    <w:p w14:paraId="5CF1212B" w14:textId="77777777" w:rsidR="00227DFE" w:rsidRDefault="00227DFE" w:rsidP="000A405A">
      <w:pPr>
        <w:jc w:val="both"/>
        <w:rPr>
          <w:rFonts w:ascii="Traditional Arabic" w:hAnsi="Traditional Arabic" w:cs="Traditional Arabic"/>
          <w:sz w:val="34"/>
          <w:szCs w:val="34"/>
          <w:rtl/>
        </w:rPr>
      </w:pPr>
    </w:p>
    <w:p w14:paraId="2992556D" w14:textId="77777777" w:rsidR="00227DFE" w:rsidRDefault="00227DFE" w:rsidP="000A405A">
      <w:pPr>
        <w:jc w:val="both"/>
        <w:rPr>
          <w:rFonts w:ascii="Traditional Arabic" w:hAnsi="Traditional Arabic" w:cs="Traditional Arabic"/>
          <w:sz w:val="34"/>
          <w:szCs w:val="34"/>
          <w:rtl/>
        </w:rPr>
      </w:pPr>
    </w:p>
    <w:p w14:paraId="6DE3F22A" w14:textId="77777777" w:rsidR="00227DFE" w:rsidRDefault="00227DFE" w:rsidP="000A405A">
      <w:pPr>
        <w:jc w:val="both"/>
        <w:rPr>
          <w:rFonts w:ascii="Traditional Arabic" w:hAnsi="Traditional Arabic" w:cs="Traditional Arabic"/>
          <w:sz w:val="34"/>
          <w:szCs w:val="34"/>
          <w:rtl/>
        </w:rPr>
      </w:pPr>
    </w:p>
    <w:p w14:paraId="5CCE1E9B" w14:textId="77777777" w:rsidR="00227DFE" w:rsidRDefault="00227DFE" w:rsidP="000A405A">
      <w:pPr>
        <w:jc w:val="both"/>
        <w:rPr>
          <w:rFonts w:ascii="Traditional Arabic" w:hAnsi="Traditional Arabic" w:cs="Traditional Arabic"/>
          <w:sz w:val="34"/>
          <w:szCs w:val="34"/>
          <w:rtl/>
        </w:rPr>
      </w:pPr>
    </w:p>
    <w:p w14:paraId="6A790922" w14:textId="77777777" w:rsidR="00227DFE" w:rsidRDefault="00227DFE" w:rsidP="000A405A">
      <w:pPr>
        <w:jc w:val="both"/>
        <w:rPr>
          <w:rFonts w:ascii="Traditional Arabic" w:hAnsi="Traditional Arabic" w:cs="Traditional Arabic"/>
          <w:sz w:val="34"/>
          <w:szCs w:val="34"/>
          <w:rtl/>
        </w:rPr>
      </w:pPr>
    </w:p>
    <w:p w14:paraId="40603B9D" w14:textId="77777777" w:rsidR="00227DFE" w:rsidRDefault="00227DFE" w:rsidP="000A405A">
      <w:pPr>
        <w:jc w:val="both"/>
        <w:rPr>
          <w:rFonts w:ascii="Traditional Arabic" w:hAnsi="Traditional Arabic" w:cs="Traditional Arabic"/>
          <w:sz w:val="34"/>
          <w:szCs w:val="34"/>
          <w:rtl/>
        </w:rPr>
      </w:pPr>
    </w:p>
    <w:p w14:paraId="46DBBCD8" w14:textId="77777777" w:rsidR="00227DFE" w:rsidRDefault="00227DFE" w:rsidP="000A405A">
      <w:pPr>
        <w:jc w:val="both"/>
        <w:rPr>
          <w:rFonts w:ascii="Traditional Arabic" w:hAnsi="Traditional Arabic" w:cs="Traditional Arabic"/>
          <w:sz w:val="34"/>
          <w:szCs w:val="34"/>
          <w:rtl/>
        </w:rPr>
      </w:pPr>
    </w:p>
    <w:p w14:paraId="76E876E5" w14:textId="77777777" w:rsidR="00227DFE" w:rsidRDefault="00227DFE" w:rsidP="000A405A">
      <w:pPr>
        <w:jc w:val="both"/>
        <w:rPr>
          <w:rFonts w:ascii="Traditional Arabic" w:hAnsi="Traditional Arabic" w:cs="Traditional Arabic"/>
          <w:sz w:val="34"/>
          <w:szCs w:val="34"/>
          <w:rtl/>
        </w:rPr>
      </w:pPr>
    </w:p>
    <w:p w14:paraId="4F261385" w14:textId="77777777" w:rsidR="00227DFE" w:rsidRDefault="00227DFE" w:rsidP="000A405A">
      <w:pPr>
        <w:jc w:val="both"/>
        <w:rPr>
          <w:rFonts w:ascii="Traditional Arabic" w:hAnsi="Traditional Arabic" w:cs="Traditional Arabic"/>
          <w:sz w:val="34"/>
          <w:szCs w:val="34"/>
          <w:rtl/>
        </w:rPr>
      </w:pPr>
    </w:p>
    <w:p w14:paraId="02C7B78D" w14:textId="77777777" w:rsidR="00227DFE" w:rsidRDefault="00227DFE" w:rsidP="000A405A">
      <w:pPr>
        <w:jc w:val="both"/>
        <w:rPr>
          <w:rFonts w:ascii="Traditional Arabic" w:hAnsi="Traditional Arabic" w:cs="Traditional Arabic"/>
          <w:sz w:val="34"/>
          <w:szCs w:val="34"/>
          <w:rtl/>
        </w:rPr>
      </w:pPr>
    </w:p>
    <w:p w14:paraId="42D954B8" w14:textId="77777777" w:rsidR="00227DFE" w:rsidRPr="000A405A" w:rsidRDefault="00227DFE" w:rsidP="000A405A">
      <w:pPr>
        <w:jc w:val="both"/>
        <w:rPr>
          <w:rFonts w:ascii="Traditional Arabic" w:hAnsi="Traditional Arabic" w:cs="Traditional Arabic"/>
          <w:sz w:val="34"/>
          <w:szCs w:val="34"/>
          <w:rtl/>
        </w:rPr>
      </w:pPr>
    </w:p>
    <w:p w14:paraId="16D728E3" w14:textId="77777777" w:rsidR="008C348C" w:rsidRPr="000A405A" w:rsidRDefault="008C348C" w:rsidP="000A405A">
      <w:pPr>
        <w:pBdr>
          <w:bottom w:val="single" w:sz="12" w:space="1" w:color="auto"/>
        </w:pBdr>
        <w:jc w:val="both"/>
        <w:rPr>
          <w:rFonts w:ascii="Traditional Arabic" w:hAnsi="Traditional Arabic" w:cs="Traditional Arabic"/>
          <w:sz w:val="34"/>
          <w:szCs w:val="34"/>
          <w:rtl/>
        </w:rPr>
      </w:pPr>
    </w:p>
    <w:p w14:paraId="574851EC" w14:textId="77777777" w:rsidR="006C0E7B" w:rsidRPr="000A405A" w:rsidRDefault="00234DDD" w:rsidP="000A405A">
      <w:pPr>
        <w:pStyle w:val="a3"/>
        <w:numPr>
          <w:ilvl w:val="0"/>
          <w:numId w:val="29"/>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 xml:space="preserve"> </w:t>
      </w:r>
      <w:r w:rsidR="008C348C" w:rsidRPr="000A405A">
        <w:rPr>
          <w:rFonts w:ascii="Traditional Arabic" w:hAnsi="Traditional Arabic" w:cs="Traditional Arabic"/>
          <w:sz w:val="34"/>
          <w:szCs w:val="34"/>
          <w:rtl/>
        </w:rPr>
        <w:t>خرجه أبو داود (2175) واللفظ له، والنسائي في ((السنن الكبرى)) (9214)، وأحمد (9157)</w:t>
      </w:r>
    </w:p>
    <w:p w14:paraId="0C7BB330" w14:textId="6BEFCB01" w:rsidR="008C348C" w:rsidRPr="000A405A" w:rsidRDefault="008C348C" w:rsidP="000A405A">
      <w:pPr>
        <w:pStyle w:val="a3"/>
        <w:numPr>
          <w:ilvl w:val="0"/>
          <w:numId w:val="29"/>
        </w:numPr>
        <w:ind w:left="0" w:firstLine="0"/>
        <w:jc w:val="both"/>
        <w:rPr>
          <w:rFonts w:ascii="Traditional Arabic" w:hAnsi="Traditional Arabic" w:cs="Traditional Arabic"/>
          <w:sz w:val="34"/>
          <w:szCs w:val="34"/>
          <w:rtl/>
        </w:rPr>
      </w:pPr>
      <w:r w:rsidRPr="000A405A">
        <w:rPr>
          <w:rFonts w:ascii="Traditional Arabic" w:hAnsi="Traditional Arabic" w:cs="Traditional Arabic"/>
          <w:sz w:val="34"/>
          <w:szCs w:val="34"/>
          <w:rtl/>
        </w:rPr>
        <w:t>أبو داود (5170)</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والنسائي في ((السنن الكبرى)) (9214)</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وأحمد (9157)</w:t>
      </w:r>
    </w:p>
    <w:p w14:paraId="0095F3DC" w14:textId="160E19A2" w:rsidR="00FA5CAF" w:rsidRPr="000A405A" w:rsidRDefault="001C0156" w:rsidP="000A405A">
      <w:pPr>
        <w:pStyle w:val="1"/>
        <w:numPr>
          <w:ilvl w:val="0"/>
          <w:numId w:val="27"/>
        </w:numPr>
        <w:spacing w:before="0" w:line="240" w:lineRule="auto"/>
        <w:ind w:left="0" w:firstLine="0"/>
        <w:jc w:val="both"/>
        <w:rPr>
          <w:rFonts w:ascii="Traditional Arabic" w:hAnsi="Traditional Arabic" w:cs="Traditional Arabic"/>
          <w:sz w:val="34"/>
          <w:szCs w:val="34"/>
          <w:rtl/>
        </w:rPr>
      </w:pPr>
      <w:bookmarkStart w:id="7" w:name="_Toc16811265"/>
      <w:r w:rsidRPr="000A405A">
        <w:rPr>
          <w:rFonts w:ascii="Traditional Arabic" w:hAnsi="Traditional Arabic" w:cs="Traditional Arabic"/>
          <w:sz w:val="34"/>
          <w:szCs w:val="34"/>
          <w:rtl/>
        </w:rPr>
        <w:lastRenderedPageBreak/>
        <w:t xml:space="preserve">صور </w:t>
      </w:r>
      <w:r w:rsidR="00ED6540" w:rsidRPr="000A405A">
        <w:rPr>
          <w:rFonts w:ascii="Traditional Arabic" w:hAnsi="Traditional Arabic" w:cs="Traditional Arabic"/>
          <w:sz w:val="34"/>
          <w:szCs w:val="34"/>
          <w:rtl/>
        </w:rPr>
        <w:t xml:space="preserve">من </w:t>
      </w:r>
      <w:r w:rsidRPr="000A405A">
        <w:rPr>
          <w:rFonts w:ascii="Traditional Arabic" w:hAnsi="Traditional Arabic" w:cs="Traditional Arabic"/>
          <w:sz w:val="34"/>
          <w:szCs w:val="34"/>
          <w:rtl/>
        </w:rPr>
        <w:t>الخيانات وأحكامها</w:t>
      </w:r>
      <w:r w:rsidR="00655412">
        <w:rPr>
          <w:rFonts w:ascii="Traditional Arabic" w:hAnsi="Traditional Arabic" w:cs="Traditional Arabic"/>
          <w:sz w:val="34"/>
          <w:szCs w:val="34"/>
          <w:rtl/>
        </w:rPr>
        <w:t>:</w:t>
      </w:r>
      <w:bookmarkEnd w:id="7"/>
    </w:p>
    <w:p w14:paraId="13B8F3F9" w14:textId="77777777" w:rsidR="00CC2FDA" w:rsidRPr="000A405A" w:rsidRDefault="00F21EC2" w:rsidP="000A405A">
      <w:pPr>
        <w:jc w:val="both"/>
        <w:rPr>
          <w:rFonts w:ascii="Traditional Arabic" w:hAnsi="Traditional Arabic" w:cs="Traditional Arabic"/>
          <w:b/>
          <w:bCs/>
          <w:sz w:val="34"/>
          <w:szCs w:val="34"/>
          <w:rtl/>
        </w:rPr>
      </w:pPr>
      <w:r w:rsidRPr="000A405A">
        <w:rPr>
          <w:rFonts w:ascii="Traditional Arabic" w:hAnsi="Traditional Arabic" w:cs="Traditional Arabic"/>
          <w:b/>
          <w:bCs/>
          <w:sz w:val="34"/>
          <w:szCs w:val="34"/>
          <w:rtl/>
        </w:rPr>
        <w:t xml:space="preserve">الصورة الأولى: </w:t>
      </w:r>
      <w:r w:rsidR="003C249C" w:rsidRPr="000A405A">
        <w:rPr>
          <w:rFonts w:ascii="Traditional Arabic" w:hAnsi="Traditional Arabic" w:cs="Traditional Arabic"/>
          <w:b/>
          <w:bCs/>
          <w:sz w:val="34"/>
          <w:szCs w:val="34"/>
          <w:rtl/>
        </w:rPr>
        <w:t>فتح حسابات</w:t>
      </w:r>
      <w:r w:rsidR="00CC2FDA" w:rsidRPr="000A405A">
        <w:rPr>
          <w:rFonts w:ascii="Traditional Arabic" w:hAnsi="Traditional Arabic" w:cs="Traditional Arabic"/>
          <w:b/>
          <w:bCs/>
          <w:sz w:val="34"/>
          <w:szCs w:val="34"/>
          <w:rtl/>
        </w:rPr>
        <w:t xml:space="preserve"> تواصل</w:t>
      </w:r>
      <w:r w:rsidR="003C249C" w:rsidRPr="000A405A">
        <w:rPr>
          <w:rFonts w:ascii="Traditional Arabic" w:hAnsi="Traditional Arabic" w:cs="Traditional Arabic"/>
          <w:b/>
          <w:bCs/>
          <w:sz w:val="34"/>
          <w:szCs w:val="34"/>
          <w:rtl/>
        </w:rPr>
        <w:t xml:space="preserve"> على </w:t>
      </w:r>
      <w:r w:rsidR="009F5D82" w:rsidRPr="000A405A">
        <w:rPr>
          <w:rFonts w:ascii="Traditional Arabic" w:hAnsi="Traditional Arabic" w:cs="Traditional Arabic"/>
          <w:b/>
          <w:bCs/>
          <w:sz w:val="34"/>
          <w:szCs w:val="34"/>
          <w:rtl/>
        </w:rPr>
        <w:t xml:space="preserve">مواقع التواصل </w:t>
      </w:r>
      <w:r w:rsidR="00E925DB" w:rsidRPr="000A405A">
        <w:rPr>
          <w:rFonts w:ascii="Traditional Arabic" w:hAnsi="Traditional Arabic" w:cs="Traditional Arabic"/>
          <w:b/>
          <w:bCs/>
          <w:sz w:val="34"/>
          <w:szCs w:val="34"/>
          <w:rtl/>
        </w:rPr>
        <w:t xml:space="preserve">على </w:t>
      </w:r>
      <w:r w:rsidR="003C249C" w:rsidRPr="000A405A">
        <w:rPr>
          <w:rFonts w:ascii="Traditional Arabic" w:hAnsi="Traditional Arabic" w:cs="Traditional Arabic"/>
          <w:b/>
          <w:bCs/>
          <w:sz w:val="34"/>
          <w:szCs w:val="34"/>
          <w:rtl/>
        </w:rPr>
        <w:t xml:space="preserve">الإنترنت بدون إذن الزوج </w:t>
      </w:r>
      <w:r w:rsidR="00CC2FDA" w:rsidRPr="000A405A">
        <w:rPr>
          <w:rFonts w:ascii="Traditional Arabic" w:hAnsi="Traditional Arabic" w:cs="Traditional Arabic"/>
          <w:b/>
          <w:bCs/>
          <w:sz w:val="34"/>
          <w:szCs w:val="34"/>
          <w:rtl/>
        </w:rPr>
        <w:t>الرافض لهذا المبدأ.</w:t>
      </w:r>
    </w:p>
    <w:p w14:paraId="39746203" w14:textId="77777777" w:rsidR="00CC2FDA" w:rsidRPr="000A405A" w:rsidRDefault="003C249C"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وهذا لا يجوز لما في ذلك من</w:t>
      </w:r>
      <w:r w:rsidR="0078276E" w:rsidRPr="000A405A">
        <w:rPr>
          <w:rFonts w:ascii="Traditional Arabic" w:hAnsi="Traditional Arabic" w:cs="Traditional Arabic"/>
          <w:sz w:val="34"/>
          <w:szCs w:val="34"/>
          <w:rtl/>
        </w:rPr>
        <w:t xml:space="preserve"> معصية الزوج والخروج عن أمره </w:t>
      </w:r>
      <w:r w:rsidR="00AB2611" w:rsidRPr="000A405A">
        <w:rPr>
          <w:rFonts w:ascii="Traditional Arabic" w:hAnsi="Traditional Arabic" w:cs="Traditional Arabic"/>
          <w:sz w:val="34"/>
          <w:szCs w:val="34"/>
          <w:rtl/>
        </w:rPr>
        <w:t xml:space="preserve">كما أن ذلك بداية </w:t>
      </w:r>
      <w:r w:rsidR="001F3C02" w:rsidRPr="000A405A">
        <w:rPr>
          <w:rFonts w:ascii="Traditional Arabic" w:hAnsi="Traditional Arabic" w:cs="Traditional Arabic"/>
          <w:sz w:val="34"/>
          <w:szCs w:val="34"/>
          <w:rtl/>
        </w:rPr>
        <w:t>استدراج</w:t>
      </w:r>
      <w:r w:rsidR="008F6637" w:rsidRPr="000A405A">
        <w:rPr>
          <w:rFonts w:ascii="Traditional Arabic" w:hAnsi="Traditional Arabic" w:cs="Traditional Arabic"/>
          <w:sz w:val="34"/>
          <w:szCs w:val="34"/>
          <w:rtl/>
        </w:rPr>
        <w:t xml:space="preserve"> من الشيطان ل</w:t>
      </w:r>
      <w:r w:rsidR="00A72583" w:rsidRPr="000A405A">
        <w:rPr>
          <w:rFonts w:ascii="Traditional Arabic" w:hAnsi="Traditional Arabic" w:cs="Traditional Arabic"/>
          <w:sz w:val="34"/>
          <w:szCs w:val="34"/>
          <w:rtl/>
        </w:rPr>
        <w:t xml:space="preserve">يوقع الزوجه فيما </w:t>
      </w:r>
      <w:r w:rsidR="00E5501E" w:rsidRPr="000A405A">
        <w:rPr>
          <w:rFonts w:ascii="Traditional Arabic" w:hAnsi="Traditional Arabic" w:cs="Traditional Arabic"/>
          <w:sz w:val="34"/>
          <w:szCs w:val="34"/>
          <w:rtl/>
        </w:rPr>
        <w:t>هو افحش</w:t>
      </w:r>
      <w:r w:rsidR="00FD583E" w:rsidRPr="000A405A">
        <w:rPr>
          <w:rFonts w:ascii="Traditional Arabic" w:hAnsi="Traditional Arabic" w:cs="Traditional Arabic"/>
          <w:sz w:val="34"/>
          <w:szCs w:val="34"/>
          <w:rtl/>
        </w:rPr>
        <w:t xml:space="preserve"> من ذلك</w:t>
      </w:r>
      <w:r w:rsidR="00E5501E" w:rsidRPr="000A405A">
        <w:rPr>
          <w:rFonts w:ascii="Traditional Arabic" w:hAnsi="Traditional Arabic" w:cs="Traditional Arabic"/>
          <w:sz w:val="34"/>
          <w:szCs w:val="34"/>
          <w:rtl/>
        </w:rPr>
        <w:t xml:space="preserve"> </w:t>
      </w:r>
      <w:r w:rsidR="00767FDD" w:rsidRPr="000A405A">
        <w:rPr>
          <w:rFonts w:ascii="Traditional Arabic" w:hAnsi="Traditional Arabic" w:cs="Traditional Arabic"/>
          <w:sz w:val="34"/>
          <w:szCs w:val="34"/>
          <w:rtl/>
        </w:rPr>
        <w:t>وقد قال تعالى (</w:t>
      </w:r>
      <w:r w:rsidR="00CC2FDA" w:rsidRPr="000A405A">
        <w:rPr>
          <w:rFonts w:ascii="Traditional Arabic" w:hAnsi="Traditional Arabic" w:cs="Traditional Arabic"/>
          <w:sz w:val="34"/>
          <w:szCs w:val="34"/>
          <w:rtl/>
        </w:rPr>
        <w:t>يا أيها الذين آمنوا لا تتبعوا خطوات الشيطان ومن يتبع خطوات الشيطان فإنه يأمر بالفحشاء والمنكر ولولا فضل الله عليكم ورحمته ما زكى منكم من أحد أبدا ولكن الله يزكي من يشاء والله سميع عليم) (1)</w:t>
      </w:r>
    </w:p>
    <w:p w14:paraId="2731BF76" w14:textId="77777777" w:rsidR="00227DFE" w:rsidRDefault="00CC2FDA" w:rsidP="00227DFE">
      <w:pPr>
        <w:pBdr>
          <w:bottom w:val="single" w:sz="12" w:space="1" w:color="auto"/>
        </w:pBd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وأيضا على الزوج أن يتق الله في سره وعلانيته ويعلم أن لأهله عليه حق في وقته فكما أنه يكره لهم إتيان المنكر عليه سد ابوابه بكل الطرق</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وهو مأجور على كل لطف يقدمه لأهل ومعروف فما من بر بهم ألا وله به</w:t>
      </w:r>
      <w:r w:rsidR="00C83AD0" w:rsidRPr="000A405A">
        <w:rPr>
          <w:rFonts w:ascii="Traditional Arabic" w:hAnsi="Traditional Arabic" w:cs="Traditional Arabic"/>
          <w:sz w:val="34"/>
          <w:szCs w:val="34"/>
          <w:rtl/>
        </w:rPr>
        <w:t xml:space="preserve"> أجر</w:t>
      </w:r>
      <w:r w:rsidR="000A405A" w:rsidRPr="000A405A">
        <w:rPr>
          <w:rFonts w:ascii="Traditional Arabic" w:hAnsi="Traditional Arabic" w:cs="Traditional Arabic"/>
          <w:sz w:val="34"/>
          <w:szCs w:val="34"/>
          <w:rtl/>
        </w:rPr>
        <w:t>.</w:t>
      </w:r>
    </w:p>
    <w:p w14:paraId="625751B8" w14:textId="77777777" w:rsidR="00227DFE" w:rsidRDefault="00227DFE" w:rsidP="00227DFE">
      <w:pPr>
        <w:pBdr>
          <w:bottom w:val="single" w:sz="12" w:space="1" w:color="auto"/>
        </w:pBd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قال صلى الله عليه وسلم: "..وفي بضع أحدكم صدقة، قالوا: يا رسول الله، أيأتي أحدنا شهوته ويكون له فيها أجر؟ قال: أرأيتم لو وضعها في حرام أكان عليه فيها وزر؟ فكذلك إذا وضعها في الحلال كان له أجر." (1)</w:t>
      </w:r>
    </w:p>
    <w:p w14:paraId="74043CDF" w14:textId="77777777" w:rsidR="00227DFE" w:rsidRDefault="00227DFE" w:rsidP="00227DFE">
      <w:pPr>
        <w:pBdr>
          <w:bottom w:val="single" w:sz="12" w:space="1" w:color="auto"/>
        </w:pBd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 عن سعد بن أبي وقاص أن رسول الله ﷺ قال له: وإنك لن تنفق نفقة تبتغي بها وجه الله إلا أجرت بها حتى ما تجعل في في امرأتك". (2)</w:t>
      </w:r>
    </w:p>
    <w:p w14:paraId="145DE3B9" w14:textId="61A02574" w:rsidR="00227DFE" w:rsidRPr="000A405A" w:rsidRDefault="00227DFE" w:rsidP="00227DFE">
      <w:pPr>
        <w:pBdr>
          <w:bottom w:val="single" w:sz="12" w:space="1" w:color="auto"/>
        </w:pBd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أي أنه حتى اللقمة التي ترفعها بيديك لفم زوجتك ملاطفتا لك بها أجر، وايضا يشمل مصروفك عليها وعلى العيال كله لك صدقه وعليه أجر.</w:t>
      </w:r>
    </w:p>
    <w:p w14:paraId="1D60E221" w14:textId="77777777" w:rsidR="00227DFE" w:rsidRDefault="00227DFE" w:rsidP="000A405A">
      <w:pPr>
        <w:pBdr>
          <w:bottom w:val="single" w:sz="12" w:space="1" w:color="auto"/>
        </w:pBdr>
        <w:jc w:val="both"/>
        <w:rPr>
          <w:rFonts w:ascii="Traditional Arabic" w:hAnsi="Traditional Arabic" w:cs="Traditional Arabic"/>
          <w:sz w:val="34"/>
          <w:szCs w:val="34"/>
          <w:rtl/>
        </w:rPr>
      </w:pPr>
    </w:p>
    <w:p w14:paraId="28CFDD36" w14:textId="77777777" w:rsidR="00227DFE" w:rsidRDefault="00227DFE" w:rsidP="000A405A">
      <w:pPr>
        <w:pBdr>
          <w:bottom w:val="single" w:sz="12" w:space="1" w:color="auto"/>
        </w:pBdr>
        <w:jc w:val="both"/>
        <w:rPr>
          <w:rFonts w:ascii="Traditional Arabic" w:hAnsi="Traditional Arabic" w:cs="Traditional Arabic"/>
          <w:sz w:val="34"/>
          <w:szCs w:val="34"/>
          <w:rtl/>
        </w:rPr>
      </w:pPr>
    </w:p>
    <w:p w14:paraId="4966368F" w14:textId="77777777" w:rsidR="00227DFE" w:rsidRDefault="00227DFE" w:rsidP="000A405A">
      <w:pPr>
        <w:pBdr>
          <w:bottom w:val="single" w:sz="12" w:space="1" w:color="auto"/>
        </w:pBdr>
        <w:jc w:val="both"/>
        <w:rPr>
          <w:rFonts w:ascii="Traditional Arabic" w:hAnsi="Traditional Arabic" w:cs="Traditional Arabic"/>
          <w:sz w:val="34"/>
          <w:szCs w:val="34"/>
          <w:rtl/>
        </w:rPr>
      </w:pPr>
    </w:p>
    <w:p w14:paraId="327DACF2" w14:textId="77777777" w:rsidR="00227DFE" w:rsidRDefault="00227DFE" w:rsidP="000A405A">
      <w:pPr>
        <w:pBdr>
          <w:bottom w:val="single" w:sz="12" w:space="1" w:color="auto"/>
        </w:pBdr>
        <w:jc w:val="both"/>
        <w:rPr>
          <w:rFonts w:ascii="Traditional Arabic" w:hAnsi="Traditional Arabic" w:cs="Traditional Arabic"/>
          <w:sz w:val="34"/>
          <w:szCs w:val="34"/>
          <w:rtl/>
        </w:rPr>
      </w:pPr>
    </w:p>
    <w:p w14:paraId="1A6091E3" w14:textId="77777777" w:rsidR="00227DFE" w:rsidRDefault="00227DFE" w:rsidP="000A405A">
      <w:pPr>
        <w:pBdr>
          <w:bottom w:val="single" w:sz="12" w:space="1" w:color="auto"/>
        </w:pBdr>
        <w:jc w:val="both"/>
        <w:rPr>
          <w:rFonts w:ascii="Traditional Arabic" w:hAnsi="Traditional Arabic" w:cs="Traditional Arabic"/>
          <w:sz w:val="34"/>
          <w:szCs w:val="34"/>
          <w:rtl/>
        </w:rPr>
      </w:pPr>
    </w:p>
    <w:p w14:paraId="05C9805E" w14:textId="77777777" w:rsidR="00227DFE" w:rsidRDefault="00227DFE" w:rsidP="000A405A">
      <w:pPr>
        <w:pBdr>
          <w:bottom w:val="single" w:sz="12" w:space="1" w:color="auto"/>
        </w:pBdr>
        <w:jc w:val="both"/>
        <w:rPr>
          <w:rFonts w:ascii="Traditional Arabic" w:hAnsi="Traditional Arabic" w:cs="Traditional Arabic"/>
          <w:sz w:val="34"/>
          <w:szCs w:val="34"/>
          <w:rtl/>
        </w:rPr>
      </w:pPr>
    </w:p>
    <w:p w14:paraId="1E4E53E4" w14:textId="77777777" w:rsidR="00227DFE" w:rsidRDefault="00227DFE" w:rsidP="000A405A">
      <w:pPr>
        <w:pBdr>
          <w:bottom w:val="single" w:sz="12" w:space="1" w:color="auto"/>
        </w:pBdr>
        <w:jc w:val="both"/>
        <w:rPr>
          <w:rFonts w:ascii="Traditional Arabic" w:hAnsi="Traditional Arabic" w:cs="Traditional Arabic"/>
          <w:sz w:val="34"/>
          <w:szCs w:val="34"/>
          <w:rtl/>
        </w:rPr>
      </w:pPr>
    </w:p>
    <w:p w14:paraId="3DF51F14" w14:textId="77777777" w:rsidR="00227DFE" w:rsidRDefault="00227DFE" w:rsidP="000A405A">
      <w:pPr>
        <w:pBdr>
          <w:bottom w:val="single" w:sz="12" w:space="1" w:color="auto"/>
        </w:pBdr>
        <w:jc w:val="both"/>
        <w:rPr>
          <w:rFonts w:ascii="Traditional Arabic" w:hAnsi="Traditional Arabic" w:cs="Traditional Arabic"/>
          <w:sz w:val="34"/>
          <w:szCs w:val="34"/>
          <w:rtl/>
        </w:rPr>
      </w:pPr>
    </w:p>
    <w:p w14:paraId="7FB62684" w14:textId="77777777" w:rsidR="00227DFE" w:rsidRPr="000A405A" w:rsidRDefault="00227DFE" w:rsidP="000A405A">
      <w:pPr>
        <w:pBdr>
          <w:bottom w:val="single" w:sz="12" w:space="1" w:color="auto"/>
        </w:pBdr>
        <w:jc w:val="both"/>
        <w:rPr>
          <w:rFonts w:ascii="Traditional Arabic" w:hAnsi="Traditional Arabic" w:cs="Traditional Arabic"/>
          <w:sz w:val="34"/>
          <w:szCs w:val="34"/>
          <w:rtl/>
        </w:rPr>
      </w:pPr>
    </w:p>
    <w:p w14:paraId="5E01F700" w14:textId="77777777" w:rsidR="00CC2FDA" w:rsidRPr="00227DFE" w:rsidRDefault="00CC2FDA" w:rsidP="000A405A">
      <w:pPr>
        <w:pStyle w:val="a3"/>
        <w:numPr>
          <w:ilvl w:val="0"/>
          <w:numId w:val="30"/>
        </w:numPr>
        <w:ind w:left="0" w:firstLine="0"/>
        <w:jc w:val="both"/>
        <w:rPr>
          <w:rFonts w:ascii="Traditional Arabic" w:hAnsi="Traditional Arabic" w:cs="Traditional Arabic"/>
          <w:sz w:val="30"/>
          <w:szCs w:val="30"/>
          <w:rtl/>
        </w:rPr>
      </w:pPr>
      <w:r w:rsidRPr="00227DFE">
        <w:rPr>
          <w:rFonts w:ascii="Traditional Arabic" w:hAnsi="Traditional Arabic" w:cs="Traditional Arabic"/>
          <w:sz w:val="30"/>
          <w:szCs w:val="30"/>
          <w:rtl/>
        </w:rPr>
        <w:t>النور:21</w:t>
      </w:r>
    </w:p>
    <w:p w14:paraId="1292FB32" w14:textId="77777777" w:rsidR="00E1542D" w:rsidRPr="00227DFE" w:rsidRDefault="00CC2FDA" w:rsidP="000A405A">
      <w:pPr>
        <w:pStyle w:val="a3"/>
        <w:numPr>
          <w:ilvl w:val="0"/>
          <w:numId w:val="31"/>
        </w:numPr>
        <w:ind w:left="0" w:firstLine="0"/>
        <w:jc w:val="both"/>
        <w:rPr>
          <w:rFonts w:ascii="Traditional Arabic" w:hAnsi="Traditional Arabic" w:cs="Traditional Arabic"/>
          <w:sz w:val="30"/>
          <w:szCs w:val="30"/>
        </w:rPr>
      </w:pPr>
      <w:r w:rsidRPr="00227DFE">
        <w:rPr>
          <w:rFonts w:ascii="Traditional Arabic" w:hAnsi="Traditional Arabic" w:cs="Traditional Arabic"/>
          <w:sz w:val="30"/>
          <w:szCs w:val="30"/>
          <w:rtl/>
        </w:rPr>
        <w:t>صحيح مسلم (1006).</w:t>
      </w:r>
    </w:p>
    <w:p w14:paraId="2BBB7B3E" w14:textId="77777777" w:rsidR="00E1542D" w:rsidRPr="00227DFE" w:rsidRDefault="00E1542D" w:rsidP="000A405A">
      <w:pPr>
        <w:pStyle w:val="a3"/>
        <w:numPr>
          <w:ilvl w:val="0"/>
          <w:numId w:val="31"/>
        </w:numPr>
        <w:ind w:left="0" w:firstLine="0"/>
        <w:jc w:val="both"/>
        <w:rPr>
          <w:rFonts w:ascii="Traditional Arabic" w:hAnsi="Traditional Arabic" w:cs="Traditional Arabic"/>
          <w:sz w:val="30"/>
          <w:szCs w:val="30"/>
        </w:rPr>
      </w:pPr>
      <w:r w:rsidRPr="00227DFE">
        <w:rPr>
          <w:rFonts w:ascii="Traditional Arabic" w:eastAsia="Times New Roman" w:hAnsi="Traditional Arabic" w:cs="Traditional Arabic"/>
          <w:sz w:val="30"/>
          <w:szCs w:val="30"/>
          <w:rtl/>
        </w:rPr>
        <w:t>أخرجه البخاري، كتاب الإيمان، باب ما جاء أن الأعمال بالنية والحسبة، ولكل امرئ ما نوى (1/ 20)، رقم: (55).</w:t>
      </w:r>
    </w:p>
    <w:p w14:paraId="5273B757" w14:textId="77777777" w:rsidR="00542AAE" w:rsidRPr="000A405A" w:rsidRDefault="00542AAE" w:rsidP="000A405A">
      <w:pPr>
        <w:jc w:val="both"/>
        <w:rPr>
          <w:rFonts w:ascii="Traditional Arabic" w:hAnsi="Traditional Arabic" w:cs="Traditional Arabic"/>
          <w:b/>
          <w:bCs/>
          <w:sz w:val="34"/>
          <w:szCs w:val="34"/>
          <w:rtl/>
        </w:rPr>
      </w:pPr>
    </w:p>
    <w:p w14:paraId="3C4D58D3" w14:textId="77777777" w:rsidR="00542AAE" w:rsidRPr="000A405A" w:rsidRDefault="00542AAE" w:rsidP="000A405A">
      <w:pPr>
        <w:jc w:val="both"/>
        <w:rPr>
          <w:rFonts w:ascii="Traditional Arabic" w:hAnsi="Traditional Arabic" w:cs="Traditional Arabic"/>
          <w:b/>
          <w:bCs/>
          <w:sz w:val="34"/>
          <w:szCs w:val="34"/>
          <w:rtl/>
        </w:rPr>
      </w:pPr>
    </w:p>
    <w:p w14:paraId="7E5576C8" w14:textId="06757D18" w:rsidR="00542AAE" w:rsidRPr="000A405A" w:rsidRDefault="00542AAE" w:rsidP="000A405A">
      <w:pPr>
        <w:jc w:val="both"/>
        <w:rPr>
          <w:rFonts w:ascii="Traditional Arabic" w:hAnsi="Traditional Arabic" w:cs="Traditional Arabic"/>
          <w:b/>
          <w:bCs/>
          <w:sz w:val="34"/>
          <w:szCs w:val="34"/>
          <w:rtl/>
        </w:rPr>
      </w:pPr>
      <w:r w:rsidRPr="000A405A">
        <w:rPr>
          <w:rFonts w:ascii="Traditional Arabic" w:hAnsi="Traditional Arabic" w:cs="Traditional Arabic"/>
          <w:b/>
          <w:bCs/>
          <w:sz w:val="34"/>
          <w:szCs w:val="34"/>
          <w:rtl/>
        </w:rPr>
        <w:t>الصورة الثانية: المكالمات أو المراسلات الغرامية والعاطفية بين الزوجة وأجنبي</w:t>
      </w:r>
      <w:r w:rsidR="000A405A" w:rsidRPr="000A405A">
        <w:rPr>
          <w:rFonts w:ascii="Traditional Arabic" w:hAnsi="Traditional Arabic" w:cs="Traditional Arabic"/>
          <w:b/>
          <w:bCs/>
          <w:sz w:val="34"/>
          <w:szCs w:val="34"/>
          <w:rtl/>
        </w:rPr>
        <w:t>،</w:t>
      </w:r>
      <w:r w:rsidRPr="000A405A">
        <w:rPr>
          <w:rFonts w:ascii="Traditional Arabic" w:hAnsi="Traditional Arabic" w:cs="Traditional Arabic"/>
          <w:b/>
          <w:bCs/>
          <w:sz w:val="34"/>
          <w:szCs w:val="34"/>
          <w:rtl/>
        </w:rPr>
        <w:t>أو بين الزوج واجنبية.</w:t>
      </w:r>
    </w:p>
    <w:p w14:paraId="2FBAD895" w14:textId="77777777" w:rsidR="00542AAE" w:rsidRPr="000A405A" w:rsidRDefault="00542AAE"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والمقصود بالأجنبية هنا هي من كانت من غير المحارم -وتصلح للزواج.</w:t>
      </w:r>
    </w:p>
    <w:p w14:paraId="2E13A4C5" w14:textId="77777777" w:rsidR="00542AAE" w:rsidRPr="000A405A" w:rsidRDefault="00542AAE"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 xml:space="preserve">والأجنبي هو أي رجل من غير المحارم -ويصلح للزواج. </w:t>
      </w:r>
    </w:p>
    <w:p w14:paraId="42A4EED6" w14:textId="77777777" w:rsidR="00542AAE" w:rsidRPr="000A405A" w:rsidRDefault="00542AAE" w:rsidP="000A405A">
      <w:pPr>
        <w:jc w:val="both"/>
        <w:rPr>
          <w:rFonts w:ascii="Traditional Arabic" w:hAnsi="Traditional Arabic" w:cs="Traditional Arabic"/>
          <w:b/>
          <w:bCs/>
          <w:sz w:val="34"/>
          <w:szCs w:val="34"/>
          <w:rtl/>
        </w:rPr>
      </w:pPr>
    </w:p>
    <w:p w14:paraId="4C6B5657" w14:textId="3C85E2A1" w:rsidR="00451268" w:rsidRPr="000A405A" w:rsidRDefault="002F31FF" w:rsidP="000A405A">
      <w:pPr>
        <w:jc w:val="both"/>
        <w:rPr>
          <w:rFonts w:ascii="Traditional Arabic" w:hAnsi="Traditional Arabic" w:cs="Traditional Arabic"/>
          <w:b/>
          <w:bCs/>
          <w:sz w:val="34"/>
          <w:szCs w:val="34"/>
          <w:rtl/>
        </w:rPr>
      </w:pPr>
      <w:r w:rsidRPr="000A405A">
        <w:rPr>
          <w:rFonts w:ascii="Traditional Arabic" w:hAnsi="Traditional Arabic" w:cs="Traditional Arabic"/>
          <w:b/>
          <w:bCs/>
          <w:sz w:val="34"/>
          <w:szCs w:val="34"/>
          <w:rtl/>
        </w:rPr>
        <w:t>الصورة</w:t>
      </w:r>
      <w:r w:rsidR="00F04D68" w:rsidRPr="000A405A">
        <w:rPr>
          <w:rFonts w:ascii="Traditional Arabic" w:hAnsi="Traditional Arabic" w:cs="Traditional Arabic"/>
          <w:b/>
          <w:bCs/>
          <w:sz w:val="34"/>
          <w:szCs w:val="34"/>
          <w:rtl/>
        </w:rPr>
        <w:t xml:space="preserve"> </w:t>
      </w:r>
      <w:r w:rsidR="0064556D" w:rsidRPr="000A405A">
        <w:rPr>
          <w:rFonts w:ascii="Traditional Arabic" w:hAnsi="Traditional Arabic" w:cs="Traditional Arabic"/>
          <w:b/>
          <w:bCs/>
          <w:sz w:val="34"/>
          <w:szCs w:val="34"/>
          <w:rtl/>
        </w:rPr>
        <w:t>الثالثة</w:t>
      </w:r>
      <w:r w:rsidR="00F04D68" w:rsidRPr="000A405A">
        <w:rPr>
          <w:rFonts w:ascii="Traditional Arabic" w:hAnsi="Traditional Arabic" w:cs="Traditional Arabic"/>
          <w:b/>
          <w:bCs/>
          <w:sz w:val="34"/>
          <w:szCs w:val="34"/>
          <w:rtl/>
        </w:rPr>
        <w:t>:  مبادلة الصور</w:t>
      </w:r>
      <w:r w:rsidRPr="000A405A">
        <w:rPr>
          <w:rFonts w:ascii="Traditional Arabic" w:hAnsi="Traditional Arabic" w:cs="Traditional Arabic"/>
          <w:b/>
          <w:bCs/>
          <w:sz w:val="34"/>
          <w:szCs w:val="34"/>
          <w:rtl/>
        </w:rPr>
        <w:t xml:space="preserve"> الشخصية</w:t>
      </w:r>
      <w:r w:rsidR="00F04D68" w:rsidRPr="000A405A">
        <w:rPr>
          <w:rFonts w:ascii="Traditional Arabic" w:hAnsi="Traditional Arabic" w:cs="Traditional Arabic"/>
          <w:b/>
          <w:bCs/>
          <w:sz w:val="34"/>
          <w:szCs w:val="34"/>
          <w:rtl/>
        </w:rPr>
        <w:t xml:space="preserve"> والأسرار</w:t>
      </w:r>
      <w:r w:rsidRPr="000A405A">
        <w:rPr>
          <w:rFonts w:ascii="Traditional Arabic" w:hAnsi="Traditional Arabic" w:cs="Traditional Arabic"/>
          <w:b/>
          <w:bCs/>
          <w:sz w:val="34"/>
          <w:szCs w:val="34"/>
          <w:rtl/>
        </w:rPr>
        <w:t xml:space="preserve"> العائلية</w:t>
      </w:r>
      <w:r w:rsidR="00F04D68" w:rsidRPr="000A405A">
        <w:rPr>
          <w:rFonts w:ascii="Traditional Arabic" w:hAnsi="Traditional Arabic" w:cs="Traditional Arabic"/>
          <w:b/>
          <w:bCs/>
          <w:sz w:val="34"/>
          <w:szCs w:val="34"/>
          <w:rtl/>
        </w:rPr>
        <w:t xml:space="preserve"> بين </w:t>
      </w:r>
      <w:r w:rsidRPr="000A405A">
        <w:rPr>
          <w:rFonts w:ascii="Traditional Arabic" w:hAnsi="Traditional Arabic" w:cs="Traditional Arabic"/>
          <w:b/>
          <w:bCs/>
          <w:sz w:val="34"/>
          <w:szCs w:val="34"/>
          <w:rtl/>
        </w:rPr>
        <w:t>الزوجة</w:t>
      </w:r>
      <w:r w:rsidR="00F04D68" w:rsidRPr="000A405A">
        <w:rPr>
          <w:rFonts w:ascii="Traditional Arabic" w:hAnsi="Traditional Arabic" w:cs="Traditional Arabic"/>
          <w:b/>
          <w:bCs/>
          <w:sz w:val="34"/>
          <w:szCs w:val="34"/>
          <w:rtl/>
        </w:rPr>
        <w:t xml:space="preserve"> وشخص أخر</w:t>
      </w:r>
      <w:r w:rsidR="000A405A" w:rsidRPr="000A405A">
        <w:rPr>
          <w:rFonts w:ascii="Traditional Arabic" w:hAnsi="Traditional Arabic" w:cs="Traditional Arabic"/>
          <w:b/>
          <w:bCs/>
          <w:sz w:val="34"/>
          <w:szCs w:val="34"/>
          <w:rtl/>
        </w:rPr>
        <w:t>،</w:t>
      </w:r>
      <w:r w:rsidRPr="000A405A">
        <w:rPr>
          <w:rFonts w:ascii="Traditional Arabic" w:hAnsi="Traditional Arabic" w:cs="Traditional Arabic"/>
          <w:b/>
          <w:bCs/>
          <w:sz w:val="34"/>
          <w:szCs w:val="34"/>
          <w:rtl/>
        </w:rPr>
        <w:t xml:space="preserve"> </w:t>
      </w:r>
      <w:r w:rsidR="00F04D68" w:rsidRPr="000A405A">
        <w:rPr>
          <w:rFonts w:ascii="Traditional Arabic" w:hAnsi="Traditional Arabic" w:cs="Traditional Arabic"/>
          <w:b/>
          <w:bCs/>
          <w:sz w:val="34"/>
          <w:szCs w:val="34"/>
          <w:rtl/>
        </w:rPr>
        <w:t>أو إفشاء سر الزوج</w:t>
      </w:r>
      <w:r w:rsidR="000A405A" w:rsidRPr="000A405A">
        <w:rPr>
          <w:rFonts w:ascii="Traditional Arabic" w:hAnsi="Traditional Arabic" w:cs="Traditional Arabic"/>
          <w:b/>
          <w:bCs/>
          <w:sz w:val="34"/>
          <w:szCs w:val="34"/>
          <w:rtl/>
        </w:rPr>
        <w:t>،</w:t>
      </w:r>
      <w:r w:rsidRPr="000A405A">
        <w:rPr>
          <w:rFonts w:ascii="Traditional Arabic" w:hAnsi="Traditional Arabic" w:cs="Traditional Arabic"/>
          <w:b/>
          <w:bCs/>
          <w:sz w:val="34"/>
          <w:szCs w:val="34"/>
          <w:rtl/>
        </w:rPr>
        <w:t xml:space="preserve"> أو تبديد أمواله في سبيل غير مشروع.</w:t>
      </w:r>
    </w:p>
    <w:p w14:paraId="4CDC3633" w14:textId="77777777" w:rsidR="002F31FF" w:rsidRPr="000A405A" w:rsidRDefault="002F31FF"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وكل ذلك يأتي متناقضا للواجبات التي عليها وسبق أن أشرنا اليها.</w:t>
      </w:r>
    </w:p>
    <w:p w14:paraId="37182043" w14:textId="77777777" w:rsidR="002F31FF" w:rsidRPr="000A405A" w:rsidRDefault="002F31FF" w:rsidP="000A405A">
      <w:pPr>
        <w:jc w:val="both"/>
        <w:rPr>
          <w:rFonts w:ascii="Traditional Arabic" w:hAnsi="Traditional Arabic" w:cs="Traditional Arabic"/>
          <w:sz w:val="34"/>
          <w:szCs w:val="34"/>
          <w:rtl/>
        </w:rPr>
      </w:pPr>
    </w:p>
    <w:p w14:paraId="4BDAA331" w14:textId="77777777" w:rsidR="002F31FF" w:rsidRPr="000A405A" w:rsidRDefault="002F31FF" w:rsidP="000A405A">
      <w:pPr>
        <w:pStyle w:val="a6"/>
        <w:spacing w:line="240" w:lineRule="auto"/>
        <w:jc w:val="both"/>
        <w:rPr>
          <w:rFonts w:ascii="Traditional Arabic" w:hAnsi="Traditional Arabic" w:cs="Traditional Arabic"/>
          <w:sz w:val="34"/>
          <w:szCs w:val="34"/>
        </w:rPr>
      </w:pPr>
      <w:r w:rsidRPr="000A405A">
        <w:rPr>
          <w:rFonts w:ascii="Traditional Arabic" w:hAnsi="Traditional Arabic" w:cs="Traditional Arabic"/>
          <w:sz w:val="34"/>
          <w:szCs w:val="34"/>
          <w:rtl/>
        </w:rPr>
        <w:t>هل يجوز للمرأة أن تطلب الطلاق لحبها لشخص أخر غير زوجها من أجل الزواج منه؟</w:t>
      </w:r>
    </w:p>
    <w:p w14:paraId="0931F131" w14:textId="77777777" w:rsidR="002F31FF" w:rsidRPr="000A405A" w:rsidRDefault="002F31FF" w:rsidP="000A405A">
      <w:pPr>
        <w:jc w:val="both"/>
        <w:rPr>
          <w:rFonts w:ascii="Traditional Arabic" w:hAnsi="Traditional Arabic" w:cs="Traditional Arabic"/>
          <w:b/>
          <w:bCs/>
          <w:sz w:val="34"/>
          <w:szCs w:val="34"/>
          <w:rtl/>
        </w:rPr>
      </w:pPr>
      <w:r w:rsidRPr="000A405A">
        <w:rPr>
          <w:rFonts w:ascii="Traditional Arabic" w:hAnsi="Traditional Arabic" w:cs="Traditional Arabic"/>
          <w:b/>
          <w:bCs/>
          <w:sz w:val="34"/>
          <w:szCs w:val="34"/>
          <w:rtl/>
        </w:rPr>
        <w:t>الموقف الفقهي:</w:t>
      </w:r>
    </w:p>
    <w:p w14:paraId="5BFE8BE9" w14:textId="77777777" w:rsidR="003A0288" w:rsidRPr="000A405A" w:rsidRDefault="00502E31"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ذلك محرم</w:t>
      </w:r>
      <w:r w:rsidR="0060009B" w:rsidRPr="000A405A">
        <w:rPr>
          <w:rFonts w:ascii="Traditional Arabic" w:hAnsi="Traditional Arabic" w:cs="Traditional Arabic"/>
          <w:sz w:val="34"/>
          <w:szCs w:val="34"/>
          <w:rtl/>
        </w:rPr>
        <w:t xml:space="preserve"> ومحظور لعدم مشروعية السبب اساسا ف</w:t>
      </w:r>
      <w:r w:rsidRPr="000A405A">
        <w:rPr>
          <w:rFonts w:ascii="Traditional Arabic" w:hAnsi="Traditional Arabic" w:cs="Traditional Arabic"/>
          <w:sz w:val="34"/>
          <w:szCs w:val="34"/>
          <w:rtl/>
        </w:rPr>
        <w:t>عن ثوبان: أن النبي - صلى الله عليه وسلم - قال: «أيما امرأة سألت زوجها الطلاق من غير ما بأس، فحرام عليها رائحة الجنة»(1)، وروى ابن ماجه من حديث ابن عباس: أن النبي - صلى الله عليه وسلم - قال: «لا تسأل المرأة زوجها الطلاق في غير كنهه ف</w:t>
      </w:r>
      <w:r w:rsidR="00C83AD0" w:rsidRPr="000A405A">
        <w:rPr>
          <w:rFonts w:ascii="Traditional Arabic" w:hAnsi="Traditional Arabic" w:cs="Traditional Arabic"/>
          <w:sz w:val="34"/>
          <w:szCs w:val="34"/>
          <w:rtl/>
        </w:rPr>
        <w:t xml:space="preserve">لا </w:t>
      </w:r>
      <w:r w:rsidRPr="000A405A">
        <w:rPr>
          <w:rFonts w:ascii="Traditional Arabic" w:hAnsi="Traditional Arabic" w:cs="Traditional Arabic"/>
          <w:sz w:val="34"/>
          <w:szCs w:val="34"/>
          <w:rtl/>
        </w:rPr>
        <w:t>تجد ريح الجنة، وإن ريحها ليوجد من مسيرة أربعين عاما»</w:t>
      </w:r>
      <w:r w:rsidR="0060009B" w:rsidRPr="000A405A">
        <w:rPr>
          <w:rFonts w:ascii="Traditional Arabic" w:hAnsi="Traditional Arabic" w:cs="Traditional Arabic"/>
          <w:sz w:val="34"/>
          <w:szCs w:val="34"/>
          <w:rtl/>
        </w:rPr>
        <w:t>(2)</w:t>
      </w:r>
      <w:r w:rsidRPr="000A405A">
        <w:rPr>
          <w:rFonts w:ascii="Traditional Arabic" w:hAnsi="Traditional Arabic" w:cs="Traditional Arabic"/>
          <w:sz w:val="34"/>
          <w:szCs w:val="34"/>
          <w:rtl/>
        </w:rPr>
        <w:t>، وقال: «المختلعات هن المنافقات»</w:t>
      </w:r>
      <w:r w:rsidR="0060009B"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w:t>
      </w:r>
      <w:r w:rsidR="0060009B" w:rsidRPr="000A405A">
        <w:rPr>
          <w:rFonts w:ascii="Traditional Arabic" w:hAnsi="Traditional Arabic" w:cs="Traditional Arabic"/>
          <w:sz w:val="34"/>
          <w:szCs w:val="34"/>
          <w:rtl/>
        </w:rPr>
        <w:t>3</w:t>
      </w:r>
      <w:r w:rsidRPr="000A405A">
        <w:rPr>
          <w:rFonts w:ascii="Traditional Arabic" w:hAnsi="Traditional Arabic" w:cs="Traditional Arabic"/>
          <w:sz w:val="34"/>
          <w:szCs w:val="34"/>
          <w:rtl/>
        </w:rPr>
        <w:t>)</w:t>
      </w:r>
    </w:p>
    <w:p w14:paraId="4F4A62CE" w14:textId="77777777" w:rsidR="0060009B" w:rsidRDefault="0060009B"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ولها أن تطلب الطلاق للتقصير في واجباته لا لأنها ترغب في غيره.</w:t>
      </w:r>
    </w:p>
    <w:p w14:paraId="09ED6FC7" w14:textId="77777777" w:rsidR="00227DFE" w:rsidRDefault="00227DFE" w:rsidP="000A405A">
      <w:pPr>
        <w:jc w:val="both"/>
        <w:rPr>
          <w:rFonts w:ascii="Traditional Arabic" w:hAnsi="Traditional Arabic" w:cs="Traditional Arabic"/>
          <w:sz w:val="34"/>
          <w:szCs w:val="34"/>
          <w:rtl/>
        </w:rPr>
      </w:pPr>
    </w:p>
    <w:p w14:paraId="4D2D40C7" w14:textId="77777777" w:rsidR="00227DFE" w:rsidRDefault="00227DFE" w:rsidP="000A405A">
      <w:pPr>
        <w:jc w:val="both"/>
        <w:rPr>
          <w:rFonts w:ascii="Traditional Arabic" w:hAnsi="Traditional Arabic" w:cs="Traditional Arabic"/>
          <w:sz w:val="34"/>
          <w:szCs w:val="34"/>
          <w:rtl/>
        </w:rPr>
      </w:pPr>
    </w:p>
    <w:p w14:paraId="5C1AF2F3" w14:textId="77777777" w:rsidR="00227DFE" w:rsidRDefault="00227DFE" w:rsidP="000A405A">
      <w:pPr>
        <w:jc w:val="both"/>
        <w:rPr>
          <w:rFonts w:ascii="Traditional Arabic" w:hAnsi="Traditional Arabic" w:cs="Traditional Arabic"/>
          <w:sz w:val="34"/>
          <w:szCs w:val="34"/>
          <w:rtl/>
        </w:rPr>
      </w:pPr>
    </w:p>
    <w:p w14:paraId="10E73A42" w14:textId="77777777" w:rsidR="00227DFE" w:rsidRDefault="00227DFE" w:rsidP="000A405A">
      <w:pPr>
        <w:jc w:val="both"/>
        <w:rPr>
          <w:rFonts w:ascii="Traditional Arabic" w:hAnsi="Traditional Arabic" w:cs="Traditional Arabic"/>
          <w:sz w:val="34"/>
          <w:szCs w:val="34"/>
          <w:rtl/>
        </w:rPr>
      </w:pPr>
    </w:p>
    <w:p w14:paraId="11B2B19F" w14:textId="77777777" w:rsidR="00227DFE" w:rsidRDefault="00227DFE" w:rsidP="000A405A">
      <w:pPr>
        <w:jc w:val="both"/>
        <w:rPr>
          <w:rFonts w:ascii="Traditional Arabic" w:hAnsi="Traditional Arabic" w:cs="Traditional Arabic"/>
          <w:sz w:val="34"/>
          <w:szCs w:val="34"/>
          <w:rtl/>
        </w:rPr>
      </w:pPr>
    </w:p>
    <w:p w14:paraId="0F54EAB8" w14:textId="77777777" w:rsidR="00227DFE" w:rsidRDefault="00227DFE" w:rsidP="000A405A">
      <w:pPr>
        <w:jc w:val="both"/>
        <w:rPr>
          <w:rFonts w:ascii="Traditional Arabic" w:hAnsi="Traditional Arabic" w:cs="Traditional Arabic"/>
          <w:sz w:val="34"/>
          <w:szCs w:val="34"/>
          <w:rtl/>
        </w:rPr>
      </w:pPr>
    </w:p>
    <w:p w14:paraId="47BD5309" w14:textId="77777777" w:rsidR="00227DFE" w:rsidRPr="000A405A" w:rsidRDefault="00227DFE" w:rsidP="000A405A">
      <w:pPr>
        <w:jc w:val="both"/>
        <w:rPr>
          <w:rFonts w:ascii="Traditional Arabic" w:hAnsi="Traditional Arabic" w:cs="Traditional Arabic"/>
          <w:sz w:val="34"/>
          <w:szCs w:val="34"/>
        </w:rPr>
      </w:pPr>
    </w:p>
    <w:p w14:paraId="73BD47A8" w14:textId="77777777" w:rsidR="00502E31" w:rsidRPr="000A405A" w:rsidRDefault="00502E31" w:rsidP="000A405A">
      <w:pPr>
        <w:pBdr>
          <w:bottom w:val="single" w:sz="12" w:space="1" w:color="auto"/>
        </w:pBdr>
        <w:jc w:val="both"/>
        <w:rPr>
          <w:rFonts w:ascii="Traditional Arabic" w:hAnsi="Traditional Arabic" w:cs="Traditional Arabic"/>
          <w:sz w:val="34"/>
          <w:szCs w:val="34"/>
          <w:rtl/>
        </w:rPr>
      </w:pPr>
    </w:p>
    <w:p w14:paraId="3F72FB88" w14:textId="77777777" w:rsidR="00502E31" w:rsidRPr="000A405A" w:rsidRDefault="00502E31" w:rsidP="000A405A">
      <w:pPr>
        <w:pStyle w:val="a3"/>
        <w:numPr>
          <w:ilvl w:val="0"/>
          <w:numId w:val="32"/>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صحيح أبي داود( 2226)</w:t>
      </w:r>
    </w:p>
    <w:p w14:paraId="392861DB" w14:textId="77777777" w:rsidR="00502E31" w:rsidRPr="000A405A" w:rsidRDefault="0060009B" w:rsidP="000A405A">
      <w:pPr>
        <w:pStyle w:val="a3"/>
        <w:numPr>
          <w:ilvl w:val="0"/>
          <w:numId w:val="32"/>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ابن ماجه (</w:t>
      </w:r>
      <w:r w:rsidR="00502E31" w:rsidRPr="000A405A">
        <w:rPr>
          <w:rFonts w:ascii="Traditional Arabic" w:hAnsi="Traditional Arabic" w:cs="Traditional Arabic"/>
          <w:sz w:val="34"/>
          <w:szCs w:val="34"/>
          <w:rtl/>
        </w:rPr>
        <w:t>2054</w:t>
      </w:r>
      <w:r w:rsidRPr="000A405A">
        <w:rPr>
          <w:rFonts w:ascii="Traditional Arabic" w:hAnsi="Traditional Arabic" w:cs="Traditional Arabic"/>
          <w:sz w:val="34"/>
          <w:szCs w:val="34"/>
          <w:rtl/>
        </w:rPr>
        <w:t>)</w:t>
      </w:r>
    </w:p>
    <w:p w14:paraId="5D3ED30B" w14:textId="77777777" w:rsidR="0060009B" w:rsidRDefault="0060009B" w:rsidP="000A405A">
      <w:pPr>
        <w:pStyle w:val="a3"/>
        <w:numPr>
          <w:ilvl w:val="0"/>
          <w:numId w:val="32"/>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صحيح الترغيب ( 2018 )</w:t>
      </w:r>
    </w:p>
    <w:p w14:paraId="4E332795" w14:textId="77777777" w:rsidR="002F31FF" w:rsidRPr="000A405A" w:rsidRDefault="002F31FF" w:rsidP="00227DFE">
      <w:pPr>
        <w:pStyle w:val="2"/>
        <w:rPr>
          <w:rtl/>
        </w:rPr>
      </w:pPr>
      <w:r w:rsidRPr="000A405A">
        <w:rPr>
          <w:rtl/>
        </w:rPr>
        <w:lastRenderedPageBreak/>
        <w:t>حوار هادئ مع من ابتليت بهذا الداء</w:t>
      </w:r>
    </w:p>
    <w:p w14:paraId="1B827020" w14:textId="77777777" w:rsidR="0079576B" w:rsidRPr="000A405A" w:rsidRDefault="0079576B" w:rsidP="000A405A">
      <w:pPr>
        <w:jc w:val="both"/>
        <w:rPr>
          <w:rFonts w:ascii="Traditional Arabic" w:eastAsia="Times New Roman" w:hAnsi="Traditional Arabic" w:cs="Traditional Arabic"/>
          <w:sz w:val="34"/>
          <w:szCs w:val="34"/>
        </w:rPr>
      </w:pPr>
      <w:r w:rsidRPr="000A405A">
        <w:rPr>
          <w:rFonts w:ascii="Traditional Arabic" w:eastAsia="Times New Roman" w:hAnsi="Traditional Arabic" w:cs="Traditional Arabic"/>
          <w:b/>
          <w:bCs/>
          <w:color w:val="000000"/>
          <w:sz w:val="34"/>
          <w:szCs w:val="34"/>
          <w:rtl/>
        </w:rPr>
        <w:t>يا أخت الإسلام..</w:t>
      </w:r>
    </w:p>
    <w:p w14:paraId="76142BCD" w14:textId="28FDDB3C" w:rsidR="0079576B" w:rsidRPr="000A405A" w:rsidRDefault="0079576B" w:rsidP="000A405A">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color w:val="000000"/>
          <w:sz w:val="34"/>
          <w:szCs w:val="34"/>
          <w:rtl/>
        </w:rPr>
        <w:t> هذا الذي ارتضى لك الخيانة</w:t>
      </w:r>
      <w:r w:rsidR="000A405A" w:rsidRPr="000A405A">
        <w:rPr>
          <w:rFonts w:ascii="Traditional Arabic" w:eastAsia="Times New Roman" w:hAnsi="Traditional Arabic" w:cs="Traditional Arabic"/>
          <w:color w:val="000000"/>
          <w:sz w:val="34"/>
          <w:szCs w:val="34"/>
          <w:rtl/>
        </w:rPr>
        <w:t>،</w:t>
      </w:r>
      <w:r w:rsidRPr="000A405A">
        <w:rPr>
          <w:rFonts w:ascii="Traditional Arabic" w:eastAsia="Times New Roman" w:hAnsi="Traditional Arabic" w:cs="Traditional Arabic"/>
          <w:color w:val="000000"/>
          <w:sz w:val="34"/>
          <w:szCs w:val="34"/>
          <w:rtl/>
        </w:rPr>
        <w:t xml:space="preserve"> وقبل منك أن تدنسي أمانة الله التي في عنقك (شرفك وشرف زوجك)</w:t>
      </w:r>
      <w:r w:rsidR="000A405A" w:rsidRPr="000A405A">
        <w:rPr>
          <w:rFonts w:ascii="Traditional Arabic" w:eastAsia="Times New Roman" w:hAnsi="Traditional Arabic" w:cs="Traditional Arabic"/>
          <w:color w:val="000000"/>
          <w:sz w:val="34"/>
          <w:szCs w:val="34"/>
          <w:rtl/>
        </w:rPr>
        <w:t>،</w:t>
      </w:r>
      <w:r w:rsidRPr="000A405A">
        <w:rPr>
          <w:rFonts w:ascii="Traditional Arabic" w:eastAsia="Times New Roman" w:hAnsi="Traditional Arabic" w:cs="Traditional Arabic"/>
          <w:color w:val="000000"/>
          <w:sz w:val="34"/>
          <w:szCs w:val="34"/>
          <w:rtl/>
        </w:rPr>
        <w:t xml:space="preserve"> وذهبتي اليه رخيصتا كيف يصونك؟!!!</w:t>
      </w:r>
    </w:p>
    <w:p w14:paraId="24BF8740" w14:textId="77777777" w:rsidR="0079576B" w:rsidRPr="000A405A" w:rsidRDefault="0079576B" w:rsidP="000A405A">
      <w:pPr>
        <w:jc w:val="both"/>
        <w:rPr>
          <w:rFonts w:ascii="Traditional Arabic" w:eastAsia="Times New Roman" w:hAnsi="Traditional Arabic" w:cs="Traditional Arabic"/>
          <w:sz w:val="34"/>
          <w:szCs w:val="34"/>
        </w:rPr>
      </w:pPr>
      <w:r w:rsidRPr="000A405A">
        <w:rPr>
          <w:rFonts w:ascii="Traditional Arabic" w:eastAsia="Times New Roman" w:hAnsi="Traditional Arabic" w:cs="Traditional Arabic"/>
          <w:color w:val="000000"/>
          <w:sz w:val="34"/>
          <w:szCs w:val="34"/>
          <w:rtl/>
        </w:rPr>
        <w:t>إن تقولي يصونني بالحب فاعلمي...أن الحب الصادق هبة ورزق ولا يأتي صادقا الا بالحلال وببركة من الله فقط.</w:t>
      </w:r>
    </w:p>
    <w:p w14:paraId="62B46E00" w14:textId="77777777" w:rsidR="0079576B" w:rsidRPr="000A405A" w:rsidRDefault="0079576B" w:rsidP="000A405A">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color w:val="000000"/>
          <w:sz w:val="34"/>
          <w:szCs w:val="34"/>
          <w:rtl/>
        </w:rPr>
        <w:t> و ما كان لله دام واتصل وما كان لغير الله انقطع وانفصل.. فلا يغرنك السراب الزائف في صحراء المعصية …</w:t>
      </w:r>
    </w:p>
    <w:p w14:paraId="219A327D" w14:textId="2C85E957" w:rsidR="0079576B" w:rsidRPr="000A405A" w:rsidRDefault="0079576B" w:rsidP="000A405A">
      <w:pPr>
        <w:jc w:val="both"/>
        <w:rPr>
          <w:rFonts w:ascii="Traditional Arabic" w:eastAsia="Times New Roman" w:hAnsi="Traditional Arabic" w:cs="Traditional Arabic"/>
          <w:sz w:val="34"/>
          <w:szCs w:val="34"/>
        </w:rPr>
      </w:pPr>
      <w:r w:rsidRPr="000A405A">
        <w:rPr>
          <w:rFonts w:ascii="Traditional Arabic" w:eastAsia="Times New Roman" w:hAnsi="Traditional Arabic" w:cs="Traditional Arabic"/>
          <w:color w:val="000000"/>
          <w:sz w:val="34"/>
          <w:szCs w:val="34"/>
          <w:rtl/>
        </w:rPr>
        <w:t>وقد ثبت طبيا تفسيرا لمصطلح (الحب) على أنه حالة محفزة تساعد المخ على إفراز هرمونات تمنع القلق</w:t>
      </w:r>
      <w:r w:rsidR="000A405A" w:rsidRPr="000A405A">
        <w:rPr>
          <w:rFonts w:ascii="Traditional Arabic" w:eastAsia="Times New Roman" w:hAnsi="Traditional Arabic" w:cs="Traditional Arabic"/>
          <w:color w:val="000000"/>
          <w:sz w:val="34"/>
          <w:szCs w:val="34"/>
          <w:rtl/>
        </w:rPr>
        <w:t>،</w:t>
      </w:r>
      <w:r w:rsidRPr="000A405A">
        <w:rPr>
          <w:rFonts w:ascii="Traditional Arabic" w:eastAsia="Times New Roman" w:hAnsi="Traditional Arabic" w:cs="Traditional Arabic"/>
          <w:color w:val="000000"/>
          <w:sz w:val="34"/>
          <w:szCs w:val="34"/>
          <w:rtl/>
        </w:rPr>
        <w:t xml:space="preserve"> وتشعر الإنسان بطمأنينة شديدة وعدم الخوف.. ولكن حتى متى؟ أنه - في المعصية - وهم ؟؟ </w:t>
      </w:r>
    </w:p>
    <w:p w14:paraId="338FB9EE" w14:textId="77777777" w:rsidR="0079576B" w:rsidRPr="000A405A" w:rsidRDefault="0079576B" w:rsidP="000A405A">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color w:val="000000"/>
          <w:sz w:val="34"/>
          <w:szCs w:val="34"/>
          <w:rtl/>
        </w:rPr>
        <w:t>ألا يرعبك نظر الجبار اليك؟؟!!  واطلاعه على ما تخفين وهو جل جلاله القائل:</w:t>
      </w:r>
    </w:p>
    <w:p w14:paraId="2BDCB51B" w14:textId="77777777" w:rsidR="0079576B" w:rsidRPr="000A405A" w:rsidRDefault="0079576B" w:rsidP="000A405A">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color w:val="000000"/>
          <w:sz w:val="34"/>
          <w:szCs w:val="34"/>
          <w:rtl/>
        </w:rPr>
        <w:t>" يَسْتَخْفُونَ مِنَ النَّاسِ وَلَا يَسْتَخْفُونَ مِنَ اللَّهِ وَهُوَ مَعَهُمْ إِذْ يُبَيِّتُونَ مَا لَا يَرْضَى مِنَ الْقَوْلِ وَكَانَ اللَّهُ بِمَا يَعْمَلُونَ مُحِيطًا" (1) ؟</w:t>
      </w:r>
    </w:p>
    <w:p w14:paraId="4D1C97E3" w14:textId="77777777" w:rsidR="0079576B" w:rsidRPr="000A405A" w:rsidRDefault="0079576B" w:rsidP="000A405A">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b/>
          <w:bCs/>
          <w:color w:val="000000"/>
          <w:sz w:val="34"/>
          <w:szCs w:val="34"/>
          <w:rtl/>
        </w:rPr>
        <w:t>راجعي نفسك</w:t>
      </w:r>
    </w:p>
    <w:p w14:paraId="400676C0" w14:textId="62561897" w:rsidR="0079576B" w:rsidRPr="000A405A" w:rsidRDefault="00ED6540" w:rsidP="000A405A">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color w:val="000000"/>
          <w:sz w:val="34"/>
          <w:szCs w:val="34"/>
          <w:rtl/>
        </w:rPr>
        <w:t>فم</w:t>
      </w:r>
      <w:r w:rsidR="0079576B" w:rsidRPr="000A405A">
        <w:rPr>
          <w:rFonts w:ascii="Traditional Arabic" w:eastAsia="Times New Roman" w:hAnsi="Traditional Arabic" w:cs="Traditional Arabic"/>
          <w:color w:val="000000"/>
          <w:sz w:val="34"/>
          <w:szCs w:val="34"/>
          <w:rtl/>
        </w:rPr>
        <w:t>ا دمتما على الحر</w:t>
      </w:r>
      <w:r w:rsidRPr="000A405A">
        <w:rPr>
          <w:rFonts w:ascii="Traditional Arabic" w:eastAsia="Times New Roman" w:hAnsi="Traditional Arabic" w:cs="Traditional Arabic"/>
          <w:color w:val="000000"/>
          <w:sz w:val="34"/>
          <w:szCs w:val="34"/>
          <w:rtl/>
        </w:rPr>
        <w:t>ا</w:t>
      </w:r>
      <w:r w:rsidR="0079576B" w:rsidRPr="000A405A">
        <w:rPr>
          <w:rFonts w:ascii="Traditional Arabic" w:eastAsia="Times New Roman" w:hAnsi="Traditional Arabic" w:cs="Traditional Arabic"/>
          <w:color w:val="000000"/>
          <w:sz w:val="34"/>
          <w:szCs w:val="34"/>
          <w:rtl/>
        </w:rPr>
        <w:t>م والفساد لن يفلح أمركما أبدا ولن تسعدا وهذا وعد الله</w:t>
      </w:r>
      <w:r w:rsidR="00655412">
        <w:rPr>
          <w:rFonts w:ascii="Traditional Arabic" w:eastAsia="Times New Roman" w:hAnsi="Traditional Arabic" w:cs="Traditional Arabic"/>
          <w:color w:val="000000"/>
          <w:sz w:val="34"/>
          <w:szCs w:val="34"/>
          <w:rtl/>
        </w:rPr>
        <w:t>:</w:t>
      </w:r>
      <w:r w:rsidR="0079576B" w:rsidRPr="000A405A">
        <w:rPr>
          <w:rFonts w:ascii="Traditional Arabic" w:eastAsia="Times New Roman" w:hAnsi="Traditional Arabic" w:cs="Traditional Arabic"/>
          <w:color w:val="000000"/>
          <w:sz w:val="34"/>
          <w:szCs w:val="34"/>
          <w:rtl/>
        </w:rPr>
        <w:t>(إِنَّ اللَّهَ لا يُصْلِحُ عَمَلَ الْمُفْسِدِينَ ).(2)</w:t>
      </w:r>
    </w:p>
    <w:p w14:paraId="7F66A81D" w14:textId="292D22B9" w:rsidR="0079576B" w:rsidRDefault="0079576B" w:rsidP="000A405A">
      <w:pPr>
        <w:jc w:val="both"/>
        <w:rPr>
          <w:rFonts w:ascii="Traditional Arabic" w:eastAsia="Times New Roman" w:hAnsi="Traditional Arabic" w:cs="Traditional Arabic"/>
          <w:color w:val="000000"/>
          <w:sz w:val="34"/>
          <w:szCs w:val="34"/>
          <w:rtl/>
        </w:rPr>
      </w:pPr>
      <w:r w:rsidRPr="000A405A">
        <w:rPr>
          <w:rFonts w:ascii="Traditional Arabic" w:eastAsia="Times New Roman" w:hAnsi="Traditional Arabic" w:cs="Traditional Arabic"/>
          <w:color w:val="000000"/>
          <w:sz w:val="34"/>
          <w:szCs w:val="34"/>
          <w:rtl/>
        </w:rPr>
        <w:t>أتحبينه أكثر من خالقك؟ أكثر من مولاك؟</w:t>
      </w:r>
      <w:r w:rsidR="000C5441" w:rsidRPr="000A405A">
        <w:rPr>
          <w:rFonts w:ascii="Traditional Arabic" w:eastAsia="Times New Roman" w:hAnsi="Traditional Arabic" w:cs="Traditional Arabic"/>
          <w:color w:val="000000"/>
          <w:sz w:val="34"/>
          <w:szCs w:val="34"/>
          <w:rtl/>
        </w:rPr>
        <w:t xml:space="preserve"> </w:t>
      </w:r>
      <w:r w:rsidRPr="000A405A">
        <w:rPr>
          <w:rFonts w:ascii="Traditional Arabic" w:eastAsia="Times New Roman" w:hAnsi="Traditional Arabic" w:cs="Traditional Arabic"/>
          <w:color w:val="000000"/>
          <w:sz w:val="34"/>
          <w:szCs w:val="34"/>
          <w:rtl/>
        </w:rPr>
        <w:t>وهو من يرزقك ويسترك ويرعاك</w:t>
      </w:r>
      <w:r w:rsidR="000C5441" w:rsidRPr="000A405A">
        <w:rPr>
          <w:rFonts w:ascii="Traditional Arabic" w:eastAsia="Times New Roman" w:hAnsi="Traditional Arabic" w:cs="Traditional Arabic"/>
          <w:color w:val="000000"/>
          <w:sz w:val="34"/>
          <w:szCs w:val="34"/>
          <w:rtl/>
        </w:rPr>
        <w:t>!</w:t>
      </w:r>
    </w:p>
    <w:p w14:paraId="45B312C9" w14:textId="77777777" w:rsidR="00227DFE" w:rsidRPr="000A405A" w:rsidRDefault="00227DFE" w:rsidP="00227DFE">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color w:val="000000"/>
          <w:sz w:val="34"/>
          <w:szCs w:val="34"/>
          <w:rtl/>
        </w:rPr>
        <w:t>الم تتدبري قوله تعالى: ( إِنَّ اللَّهَ لَا يُحِبُّ مَن كَانَ خَوَّانًا أَثِيمًا)( 1) ؟؟!</w:t>
      </w:r>
    </w:p>
    <w:p w14:paraId="56B7F00D" w14:textId="6DB8EBCF" w:rsidR="00227DFE" w:rsidRPr="000A405A" w:rsidRDefault="00227DFE" w:rsidP="00227DFE">
      <w:pPr>
        <w:jc w:val="both"/>
        <w:rPr>
          <w:rFonts w:ascii="Traditional Arabic" w:eastAsia="Times New Roman" w:hAnsi="Traditional Arabic" w:cs="Traditional Arabic"/>
          <w:sz w:val="34"/>
          <w:szCs w:val="34"/>
        </w:rPr>
      </w:pPr>
      <w:r w:rsidRPr="000A405A">
        <w:rPr>
          <w:rFonts w:ascii="Traditional Arabic" w:eastAsia="Times New Roman" w:hAnsi="Traditional Arabic" w:cs="Traditional Arabic"/>
          <w:b/>
          <w:bCs/>
          <w:color w:val="000000"/>
          <w:sz w:val="34"/>
          <w:szCs w:val="34"/>
          <w:rtl/>
        </w:rPr>
        <w:t>يا أخت الإسلام</w:t>
      </w:r>
      <w:r w:rsidR="00655412">
        <w:rPr>
          <w:rFonts w:ascii="Traditional Arabic" w:eastAsia="Times New Roman" w:hAnsi="Traditional Arabic" w:cs="Traditional Arabic"/>
          <w:b/>
          <w:bCs/>
          <w:color w:val="000000"/>
          <w:sz w:val="34"/>
          <w:szCs w:val="34"/>
          <w:rtl/>
        </w:rPr>
        <w:t>:</w:t>
      </w:r>
    </w:p>
    <w:p w14:paraId="69810AA5" w14:textId="77777777" w:rsidR="00227DFE" w:rsidRPr="000A405A" w:rsidRDefault="00227DFE" w:rsidP="00227DFE">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color w:val="000000"/>
          <w:sz w:val="34"/>
          <w:szCs w:val="34"/>
          <w:rtl/>
        </w:rPr>
        <w:t>إنما هي لحظات عابرة، وشهوات غابرة، ودنيا فانية وموت يأتي بغتة،أو بلاء يأتي فجأة.</w:t>
      </w:r>
    </w:p>
    <w:p w14:paraId="168259AD" w14:textId="77777777" w:rsidR="00227DFE" w:rsidRDefault="00227DFE" w:rsidP="00227DFE">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color w:val="000000"/>
          <w:sz w:val="34"/>
          <w:szCs w:val="34"/>
          <w:rtl/>
        </w:rPr>
        <w:t>فأستعدي لما هو آت فإنها –والله- أهوال أشد، وكدٌ أكد.. هناك تحت التراب لا ينفع أحدٌ أحد، ولا أمثال هذا الوغدْ (من ارتضى لك المعصية وقبض منك واهداك الإثم والندم)</w:t>
      </w:r>
    </w:p>
    <w:p w14:paraId="349E88DD" w14:textId="77777777" w:rsidR="00227DFE" w:rsidRDefault="00227DFE" w:rsidP="00227DFE">
      <w:pPr>
        <w:jc w:val="both"/>
        <w:rPr>
          <w:rFonts w:ascii="Traditional Arabic" w:eastAsia="Times New Roman" w:hAnsi="Traditional Arabic" w:cs="Traditional Arabic"/>
          <w:sz w:val="34"/>
          <w:szCs w:val="34"/>
          <w:rtl/>
        </w:rPr>
      </w:pPr>
    </w:p>
    <w:p w14:paraId="40F55C14" w14:textId="77777777" w:rsidR="00227DFE" w:rsidRDefault="00227DFE" w:rsidP="00227DFE">
      <w:pPr>
        <w:jc w:val="both"/>
        <w:rPr>
          <w:rFonts w:ascii="Traditional Arabic" w:eastAsia="Times New Roman" w:hAnsi="Traditional Arabic" w:cs="Traditional Arabic"/>
          <w:sz w:val="34"/>
          <w:szCs w:val="34"/>
          <w:rtl/>
        </w:rPr>
      </w:pPr>
    </w:p>
    <w:p w14:paraId="7D2EACD8" w14:textId="77777777" w:rsidR="00227DFE" w:rsidRDefault="00227DFE" w:rsidP="000A405A">
      <w:pPr>
        <w:jc w:val="both"/>
        <w:rPr>
          <w:rFonts w:ascii="Traditional Arabic" w:eastAsia="Times New Roman" w:hAnsi="Traditional Arabic" w:cs="Traditional Arabic"/>
          <w:sz w:val="34"/>
          <w:szCs w:val="34"/>
          <w:rtl/>
          <w:lang w:bidi="ar-EG"/>
        </w:rPr>
      </w:pPr>
    </w:p>
    <w:p w14:paraId="137A4FE8" w14:textId="77777777" w:rsidR="00227DFE" w:rsidRPr="000A405A" w:rsidRDefault="00227DFE" w:rsidP="000A405A">
      <w:pPr>
        <w:jc w:val="both"/>
        <w:rPr>
          <w:rFonts w:ascii="Traditional Arabic" w:eastAsia="Times New Roman" w:hAnsi="Traditional Arabic" w:cs="Traditional Arabic"/>
          <w:sz w:val="34"/>
          <w:szCs w:val="34"/>
          <w:rtl/>
          <w:lang w:bidi="ar-EG"/>
        </w:rPr>
      </w:pPr>
    </w:p>
    <w:p w14:paraId="204C5008" w14:textId="77777777" w:rsidR="0079576B" w:rsidRPr="000A405A" w:rsidRDefault="0079576B" w:rsidP="000A405A">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b/>
          <w:bCs/>
          <w:color w:val="000000"/>
          <w:sz w:val="34"/>
          <w:szCs w:val="34"/>
          <w:rtl/>
        </w:rPr>
        <w:t>___________________</w:t>
      </w:r>
      <w:r w:rsidR="00A26C8B" w:rsidRPr="000A405A">
        <w:rPr>
          <w:rFonts w:ascii="Traditional Arabic" w:eastAsia="Times New Roman" w:hAnsi="Traditional Arabic" w:cs="Traditional Arabic"/>
          <w:b/>
          <w:bCs/>
          <w:color w:val="000000"/>
          <w:sz w:val="34"/>
          <w:szCs w:val="34"/>
          <w:rtl/>
        </w:rPr>
        <w:t>____________________________</w:t>
      </w:r>
    </w:p>
    <w:p w14:paraId="2AA7012C" w14:textId="77777777" w:rsidR="0079576B" w:rsidRPr="000A405A" w:rsidRDefault="0079576B" w:rsidP="000A405A">
      <w:pPr>
        <w:numPr>
          <w:ilvl w:val="0"/>
          <w:numId w:val="36"/>
        </w:numPr>
        <w:ind w:left="0" w:firstLine="0"/>
        <w:jc w:val="both"/>
        <w:textAlignment w:val="baseline"/>
        <w:rPr>
          <w:rFonts w:ascii="Traditional Arabic" w:eastAsia="Times New Roman" w:hAnsi="Traditional Arabic" w:cs="Traditional Arabic"/>
          <w:color w:val="000000"/>
          <w:sz w:val="34"/>
          <w:szCs w:val="34"/>
          <w:rtl/>
        </w:rPr>
      </w:pPr>
      <w:r w:rsidRPr="000A405A">
        <w:rPr>
          <w:rFonts w:ascii="Traditional Arabic" w:eastAsia="Times New Roman" w:hAnsi="Traditional Arabic" w:cs="Traditional Arabic"/>
          <w:color w:val="000000"/>
          <w:sz w:val="34"/>
          <w:szCs w:val="34"/>
          <w:rtl/>
        </w:rPr>
        <w:t>النساء: 108</w:t>
      </w:r>
    </w:p>
    <w:p w14:paraId="63E4CCA6" w14:textId="77777777" w:rsidR="0079576B" w:rsidRPr="000A405A" w:rsidRDefault="0079576B" w:rsidP="000A405A">
      <w:pPr>
        <w:numPr>
          <w:ilvl w:val="0"/>
          <w:numId w:val="36"/>
        </w:numPr>
        <w:ind w:left="0" w:firstLine="0"/>
        <w:jc w:val="both"/>
        <w:textAlignment w:val="baseline"/>
        <w:rPr>
          <w:rFonts w:ascii="Traditional Arabic" w:eastAsia="Times New Roman" w:hAnsi="Traditional Arabic" w:cs="Traditional Arabic"/>
          <w:color w:val="000000"/>
          <w:sz w:val="34"/>
          <w:szCs w:val="34"/>
          <w:rtl/>
        </w:rPr>
      </w:pPr>
      <w:r w:rsidRPr="000A405A">
        <w:rPr>
          <w:rFonts w:ascii="Traditional Arabic" w:eastAsia="Times New Roman" w:hAnsi="Traditional Arabic" w:cs="Traditional Arabic"/>
          <w:color w:val="000000"/>
          <w:sz w:val="34"/>
          <w:szCs w:val="34"/>
          <w:rtl/>
        </w:rPr>
        <w:t>يونس:81</w:t>
      </w:r>
    </w:p>
    <w:p w14:paraId="3657BC47" w14:textId="77777777" w:rsidR="00227DFE" w:rsidRPr="000A405A" w:rsidRDefault="00227DFE" w:rsidP="00227DFE">
      <w:pPr>
        <w:numPr>
          <w:ilvl w:val="0"/>
          <w:numId w:val="36"/>
        </w:numPr>
        <w:tabs>
          <w:tab w:val="clear" w:pos="720"/>
          <w:tab w:val="num" w:pos="141"/>
        </w:tabs>
        <w:ind w:left="283"/>
        <w:jc w:val="both"/>
        <w:textAlignment w:val="baseline"/>
        <w:rPr>
          <w:rFonts w:ascii="Traditional Arabic" w:eastAsia="Times New Roman" w:hAnsi="Traditional Arabic" w:cs="Traditional Arabic"/>
          <w:color w:val="000000"/>
          <w:sz w:val="34"/>
          <w:szCs w:val="34"/>
          <w:rtl/>
        </w:rPr>
      </w:pPr>
      <w:r w:rsidRPr="000A405A">
        <w:rPr>
          <w:rFonts w:ascii="Traditional Arabic" w:eastAsia="Times New Roman" w:hAnsi="Traditional Arabic" w:cs="Traditional Arabic"/>
          <w:color w:val="000000"/>
          <w:sz w:val="34"/>
          <w:szCs w:val="34"/>
          <w:rtl/>
        </w:rPr>
        <w:t>النساء: 107</w:t>
      </w:r>
    </w:p>
    <w:p w14:paraId="345F3569" w14:textId="77777777" w:rsidR="00227DFE" w:rsidRPr="000A405A" w:rsidRDefault="0079576B" w:rsidP="00227DFE">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color w:val="000000"/>
          <w:sz w:val="34"/>
          <w:szCs w:val="34"/>
          <w:rtl/>
        </w:rPr>
        <w:lastRenderedPageBreak/>
        <w:t xml:space="preserve">والله أشد </w:t>
      </w:r>
      <w:r w:rsidR="00227DFE" w:rsidRPr="000A405A">
        <w:rPr>
          <w:rFonts w:ascii="Traditional Arabic" w:eastAsia="Times New Roman" w:hAnsi="Traditional Arabic" w:cs="Traditional Arabic"/>
          <w:b/>
          <w:bCs/>
          <w:color w:val="000000"/>
          <w:sz w:val="34"/>
          <w:szCs w:val="34"/>
          <w:rtl/>
        </w:rPr>
        <w:t>فاتقي الله أفيقي..</w:t>
      </w:r>
    </w:p>
    <w:p w14:paraId="4390D7F5" w14:textId="77777777" w:rsidR="00227DFE" w:rsidRPr="000A405A" w:rsidRDefault="00227DFE" w:rsidP="00227DFE">
      <w:pPr>
        <w:jc w:val="both"/>
        <w:rPr>
          <w:rFonts w:ascii="Traditional Arabic" w:eastAsia="Times New Roman" w:hAnsi="Traditional Arabic" w:cs="Traditional Arabic"/>
          <w:sz w:val="34"/>
          <w:szCs w:val="34"/>
        </w:rPr>
      </w:pPr>
      <w:r w:rsidRPr="000A405A">
        <w:rPr>
          <w:rFonts w:ascii="Traditional Arabic" w:eastAsia="Times New Roman" w:hAnsi="Traditional Arabic" w:cs="Traditional Arabic"/>
          <w:color w:val="000000"/>
          <w:sz w:val="34"/>
          <w:szCs w:val="34"/>
          <w:rtl/>
        </w:rPr>
        <w:t>وأجعلي تدبر القرآن رفيقك </w:t>
      </w:r>
    </w:p>
    <w:p w14:paraId="26B9B18A" w14:textId="77777777" w:rsidR="00227DFE" w:rsidRPr="000A405A" w:rsidRDefault="00227DFE" w:rsidP="00227DFE">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color w:val="000000"/>
          <w:sz w:val="34"/>
          <w:szCs w:val="34"/>
          <w:rtl/>
        </w:rPr>
        <w:t>وغيري صحبة السوء بأهل النصح والرفق</w:t>
      </w:r>
    </w:p>
    <w:p w14:paraId="3CDCC550" w14:textId="77777777" w:rsidR="00227DFE" w:rsidRPr="000A405A" w:rsidRDefault="00227DFE" w:rsidP="00227DFE">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color w:val="000000"/>
          <w:sz w:val="34"/>
          <w:szCs w:val="34"/>
          <w:rtl/>
        </w:rPr>
        <w:t>وخير صحبة هي صحبة كتاب الله في الليالي، وخير أملٍ أملٌ في الله تعالى.</w:t>
      </w:r>
    </w:p>
    <w:p w14:paraId="0524CECF" w14:textId="77777777" w:rsidR="0079576B" w:rsidRPr="000A405A" w:rsidRDefault="0079576B" w:rsidP="000A405A">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color w:val="000000"/>
          <w:sz w:val="34"/>
          <w:szCs w:val="34"/>
          <w:rtl/>
        </w:rPr>
        <w:t>فرحا بتوبة عبده من فرحة من وهبت له الحياة عند موت..</w:t>
      </w:r>
    </w:p>
    <w:p w14:paraId="701E8F32" w14:textId="77777777" w:rsidR="0079576B" w:rsidRPr="000A405A" w:rsidRDefault="0079576B" w:rsidP="000A405A">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color w:val="000000"/>
          <w:sz w:val="34"/>
          <w:szCs w:val="34"/>
          <w:rtl/>
        </w:rPr>
        <w:t>قال رسول الله صلى الله عليه وسلم: </w:t>
      </w:r>
    </w:p>
    <w:p w14:paraId="5F68739D" w14:textId="77777777" w:rsidR="0079576B" w:rsidRPr="000A405A" w:rsidRDefault="0079576B" w:rsidP="000A405A">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color w:val="000000"/>
          <w:sz w:val="34"/>
          <w:szCs w:val="34"/>
          <w:rtl/>
        </w:rPr>
        <w:t>" لَلَّهُ أَشَدُّ فَرَحًا بِتَوْبَةِ عَبْدِهِ حِينَ يَتُوبُ إِلَيْهِ مِنْ أَحَدِكُمْ كَانَ عَلَى رَاحِلَتِهِ بِأَرْضِ فَلَاةٍ فَانْفَلَتَتْ مِنْهُ وَعَلَيْهَا طَعَامُهُ وَشَرَابُهُ فَأَيِسَ مِنْهَا فَأَتَى شَجَرَةً فَاضْطَجَعَ فِي ظِلِّهَا قَدْ أَيِسَ مِنْ رَاحِلَتِهِ فَبَيْنَا هُوَ كَذَلِكَ إِذَا هُوَ بِهَا قَائِمَةً عِنْدَهُ فَأَخَذَ بِخِطَامِهَا ثُمَّ قَالَ مِنْ شِدَّةِ الْفَرَحِ اللَّهُمَّ أَنْتَ عَبْدِي وَأَنَا رَبُّكَ أَخْطَأَ مِنْ شِدَّةِ الْفَرَحِ ". (2)</w:t>
      </w:r>
    </w:p>
    <w:p w14:paraId="45283104" w14:textId="77777777" w:rsidR="0079576B" w:rsidRPr="000A405A" w:rsidRDefault="0079576B" w:rsidP="000A405A">
      <w:pPr>
        <w:bidi w:val="0"/>
        <w:jc w:val="both"/>
        <w:rPr>
          <w:rFonts w:ascii="Traditional Arabic" w:eastAsia="Times New Roman" w:hAnsi="Traditional Arabic" w:cs="Traditional Arabic"/>
          <w:sz w:val="34"/>
          <w:szCs w:val="34"/>
          <w:rtl/>
        </w:rPr>
      </w:pPr>
    </w:p>
    <w:p w14:paraId="31ED3E45" w14:textId="2BD2FDE0" w:rsidR="0079576B" w:rsidRDefault="0079576B" w:rsidP="000A405A">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b/>
          <w:bCs/>
          <w:color w:val="000000"/>
          <w:sz w:val="34"/>
          <w:szCs w:val="34"/>
          <w:rtl/>
        </w:rPr>
        <w:t>وعليكم بالدعاء ولا تنسوا العبد المذنب– كاتب هذه الكلمات- من صالح الدعاء</w:t>
      </w:r>
      <w:r w:rsidR="000A405A" w:rsidRPr="000A405A">
        <w:rPr>
          <w:rFonts w:ascii="Traditional Arabic" w:eastAsia="Times New Roman" w:hAnsi="Traditional Arabic" w:cs="Traditional Arabic"/>
          <w:b/>
          <w:bCs/>
          <w:color w:val="000000"/>
          <w:sz w:val="34"/>
          <w:szCs w:val="34"/>
          <w:rtl/>
        </w:rPr>
        <w:t>.</w:t>
      </w:r>
    </w:p>
    <w:p w14:paraId="26345DF9" w14:textId="77777777" w:rsidR="00995072" w:rsidRDefault="00995072" w:rsidP="000A405A">
      <w:pPr>
        <w:jc w:val="both"/>
        <w:rPr>
          <w:rFonts w:ascii="Traditional Arabic" w:eastAsia="Times New Roman" w:hAnsi="Traditional Arabic" w:cs="Traditional Arabic"/>
          <w:sz w:val="34"/>
          <w:szCs w:val="34"/>
          <w:rtl/>
        </w:rPr>
      </w:pPr>
    </w:p>
    <w:p w14:paraId="4205E3A3" w14:textId="77777777" w:rsidR="00995072" w:rsidRDefault="00995072" w:rsidP="000A405A">
      <w:pPr>
        <w:jc w:val="both"/>
        <w:rPr>
          <w:rFonts w:ascii="Traditional Arabic" w:eastAsia="Times New Roman" w:hAnsi="Traditional Arabic" w:cs="Traditional Arabic"/>
          <w:sz w:val="34"/>
          <w:szCs w:val="34"/>
          <w:rtl/>
        </w:rPr>
      </w:pPr>
    </w:p>
    <w:p w14:paraId="76FAB74F" w14:textId="77777777" w:rsidR="00995072" w:rsidRDefault="00995072" w:rsidP="000A405A">
      <w:pPr>
        <w:jc w:val="both"/>
        <w:rPr>
          <w:rFonts w:ascii="Traditional Arabic" w:eastAsia="Times New Roman" w:hAnsi="Traditional Arabic" w:cs="Traditional Arabic"/>
          <w:sz w:val="34"/>
          <w:szCs w:val="34"/>
          <w:rtl/>
        </w:rPr>
      </w:pPr>
    </w:p>
    <w:p w14:paraId="0B573C67" w14:textId="77777777" w:rsidR="00995072" w:rsidRDefault="00995072" w:rsidP="000A405A">
      <w:pPr>
        <w:jc w:val="both"/>
        <w:rPr>
          <w:rFonts w:ascii="Traditional Arabic" w:eastAsia="Times New Roman" w:hAnsi="Traditional Arabic" w:cs="Traditional Arabic"/>
          <w:sz w:val="34"/>
          <w:szCs w:val="34"/>
          <w:rtl/>
        </w:rPr>
      </w:pPr>
    </w:p>
    <w:p w14:paraId="2CB4E1B5" w14:textId="77777777" w:rsidR="00995072" w:rsidRDefault="00995072" w:rsidP="000A405A">
      <w:pPr>
        <w:jc w:val="both"/>
        <w:rPr>
          <w:rFonts w:ascii="Traditional Arabic" w:eastAsia="Times New Roman" w:hAnsi="Traditional Arabic" w:cs="Traditional Arabic"/>
          <w:sz w:val="34"/>
          <w:szCs w:val="34"/>
          <w:rtl/>
        </w:rPr>
      </w:pPr>
    </w:p>
    <w:p w14:paraId="3243AFA0" w14:textId="77777777" w:rsidR="00995072" w:rsidRDefault="00995072" w:rsidP="000A405A">
      <w:pPr>
        <w:jc w:val="both"/>
        <w:rPr>
          <w:rFonts w:ascii="Traditional Arabic" w:eastAsia="Times New Roman" w:hAnsi="Traditional Arabic" w:cs="Traditional Arabic"/>
          <w:sz w:val="34"/>
          <w:szCs w:val="34"/>
          <w:rtl/>
        </w:rPr>
      </w:pPr>
    </w:p>
    <w:p w14:paraId="69B562EA" w14:textId="77777777" w:rsidR="00995072" w:rsidRDefault="00995072" w:rsidP="000A405A">
      <w:pPr>
        <w:jc w:val="both"/>
        <w:rPr>
          <w:rFonts w:ascii="Traditional Arabic" w:eastAsia="Times New Roman" w:hAnsi="Traditional Arabic" w:cs="Traditional Arabic"/>
          <w:sz w:val="34"/>
          <w:szCs w:val="34"/>
          <w:rtl/>
        </w:rPr>
      </w:pPr>
    </w:p>
    <w:p w14:paraId="6EA0AA62" w14:textId="77777777" w:rsidR="00995072" w:rsidRDefault="00995072" w:rsidP="000A405A">
      <w:pPr>
        <w:jc w:val="both"/>
        <w:rPr>
          <w:rFonts w:ascii="Traditional Arabic" w:eastAsia="Times New Roman" w:hAnsi="Traditional Arabic" w:cs="Traditional Arabic"/>
          <w:sz w:val="34"/>
          <w:szCs w:val="34"/>
          <w:rtl/>
        </w:rPr>
      </w:pPr>
    </w:p>
    <w:p w14:paraId="24B569B7" w14:textId="77777777" w:rsidR="00995072" w:rsidRDefault="00995072" w:rsidP="000A405A">
      <w:pPr>
        <w:jc w:val="both"/>
        <w:rPr>
          <w:rFonts w:ascii="Traditional Arabic" w:eastAsia="Times New Roman" w:hAnsi="Traditional Arabic" w:cs="Traditional Arabic"/>
          <w:sz w:val="34"/>
          <w:szCs w:val="34"/>
          <w:rtl/>
        </w:rPr>
      </w:pPr>
    </w:p>
    <w:p w14:paraId="5EA54B8C" w14:textId="77777777" w:rsidR="00995072" w:rsidRDefault="00995072" w:rsidP="000A405A">
      <w:pPr>
        <w:jc w:val="both"/>
        <w:rPr>
          <w:rFonts w:ascii="Traditional Arabic" w:eastAsia="Times New Roman" w:hAnsi="Traditional Arabic" w:cs="Traditional Arabic"/>
          <w:sz w:val="34"/>
          <w:szCs w:val="34"/>
          <w:rtl/>
        </w:rPr>
      </w:pPr>
    </w:p>
    <w:p w14:paraId="0650314D" w14:textId="77777777" w:rsidR="00995072" w:rsidRPr="000A405A" w:rsidRDefault="00995072" w:rsidP="000A405A">
      <w:pPr>
        <w:jc w:val="both"/>
        <w:rPr>
          <w:rFonts w:ascii="Traditional Arabic" w:eastAsia="Times New Roman" w:hAnsi="Traditional Arabic" w:cs="Traditional Arabic"/>
          <w:sz w:val="34"/>
          <w:szCs w:val="34"/>
        </w:rPr>
      </w:pPr>
    </w:p>
    <w:p w14:paraId="757AB268" w14:textId="77777777" w:rsidR="0079576B" w:rsidRPr="000A405A" w:rsidRDefault="0079576B" w:rsidP="000A405A">
      <w:pPr>
        <w:jc w:val="both"/>
        <w:rPr>
          <w:rFonts w:ascii="Traditional Arabic" w:eastAsia="Times New Roman" w:hAnsi="Traditional Arabic" w:cs="Traditional Arabic"/>
          <w:sz w:val="34"/>
          <w:szCs w:val="34"/>
        </w:rPr>
      </w:pPr>
      <w:r w:rsidRPr="000A405A">
        <w:rPr>
          <w:rFonts w:ascii="Traditional Arabic" w:eastAsia="Times New Roman" w:hAnsi="Traditional Arabic" w:cs="Traditional Arabic"/>
          <w:color w:val="000000"/>
          <w:sz w:val="34"/>
          <w:szCs w:val="34"/>
          <w:rtl/>
        </w:rPr>
        <w:t>_______________</w:t>
      </w:r>
      <w:r w:rsidR="00A26C8B" w:rsidRPr="000A405A">
        <w:rPr>
          <w:rFonts w:ascii="Traditional Arabic" w:eastAsia="Times New Roman" w:hAnsi="Traditional Arabic" w:cs="Traditional Arabic"/>
          <w:color w:val="000000"/>
          <w:sz w:val="34"/>
          <w:szCs w:val="34"/>
          <w:rtl/>
        </w:rPr>
        <w:t>____________________________</w:t>
      </w:r>
    </w:p>
    <w:p w14:paraId="52CE9FBD" w14:textId="40932E91" w:rsidR="00A26C8B" w:rsidRDefault="0079576B" w:rsidP="000A405A">
      <w:pPr>
        <w:numPr>
          <w:ilvl w:val="0"/>
          <w:numId w:val="37"/>
        </w:numPr>
        <w:ind w:left="0" w:firstLine="0"/>
        <w:jc w:val="both"/>
        <w:textAlignment w:val="baseline"/>
        <w:rPr>
          <w:rFonts w:ascii="Traditional Arabic" w:eastAsia="Times New Roman" w:hAnsi="Traditional Arabic" w:cs="Traditional Arabic"/>
          <w:color w:val="000000"/>
          <w:sz w:val="34"/>
          <w:szCs w:val="34"/>
        </w:rPr>
      </w:pPr>
      <w:r w:rsidRPr="000A405A">
        <w:rPr>
          <w:rFonts w:ascii="Traditional Arabic" w:eastAsia="Times New Roman" w:hAnsi="Traditional Arabic" w:cs="Traditional Arabic"/>
          <w:color w:val="000000"/>
          <w:sz w:val="34"/>
          <w:szCs w:val="34"/>
          <w:rtl/>
        </w:rPr>
        <w:t>البخاري (6308)</w:t>
      </w:r>
      <w:r w:rsidR="000A405A" w:rsidRPr="000A405A">
        <w:rPr>
          <w:rFonts w:ascii="Traditional Arabic" w:eastAsia="Times New Roman" w:hAnsi="Traditional Arabic" w:cs="Traditional Arabic"/>
          <w:color w:val="000000"/>
          <w:sz w:val="34"/>
          <w:szCs w:val="34"/>
          <w:rtl/>
        </w:rPr>
        <w:t>،</w:t>
      </w:r>
      <w:r w:rsidRPr="000A405A">
        <w:rPr>
          <w:rFonts w:ascii="Traditional Arabic" w:eastAsia="Times New Roman" w:hAnsi="Traditional Arabic" w:cs="Traditional Arabic"/>
          <w:color w:val="000000"/>
          <w:sz w:val="34"/>
          <w:szCs w:val="34"/>
          <w:rtl/>
        </w:rPr>
        <w:t xml:space="preserve"> ومسلم (2747) واللفظ له</w:t>
      </w:r>
    </w:p>
    <w:p w14:paraId="5BD301C8" w14:textId="77777777" w:rsidR="00A26C8B" w:rsidRPr="000A405A" w:rsidRDefault="00A26C8B" w:rsidP="000A405A">
      <w:pPr>
        <w:jc w:val="both"/>
        <w:textAlignment w:val="baseline"/>
        <w:rPr>
          <w:rFonts w:ascii="Traditional Arabic" w:hAnsi="Traditional Arabic" w:cs="Traditional Arabic"/>
          <w:sz w:val="34"/>
          <w:szCs w:val="34"/>
          <w:rtl/>
        </w:rPr>
        <w:sectPr w:rsidR="00A26C8B" w:rsidRPr="000A405A" w:rsidSect="00995072">
          <w:headerReference w:type="even" r:id="rId18"/>
          <w:headerReference w:type="default" r:id="rId19"/>
          <w:headerReference w:type="first" r:id="rId20"/>
          <w:pgSz w:w="11907" w:h="16840" w:code="9"/>
          <w:pgMar w:top="1134" w:right="1134" w:bottom="1134" w:left="1134" w:header="709" w:footer="709" w:gutter="0"/>
          <w:cols w:space="708"/>
          <w:vAlign w:val="center"/>
          <w:titlePg/>
          <w:bidi/>
          <w:rtlGutter/>
          <w:docGrid w:linePitch="360"/>
        </w:sectPr>
      </w:pPr>
    </w:p>
    <w:p w14:paraId="48F8339E" w14:textId="124F6193" w:rsidR="001518A6" w:rsidRPr="000A405A" w:rsidRDefault="001518A6" w:rsidP="00995072">
      <w:pPr>
        <w:pStyle w:val="2"/>
        <w:keepNext w:val="0"/>
        <w:widowControl w:val="0"/>
        <w:spacing w:before="0"/>
        <w:rPr>
          <w:rFonts w:eastAsia="Times New Roman"/>
          <w:color w:val="000000"/>
          <w:rtl/>
        </w:rPr>
      </w:pPr>
      <w:r w:rsidRPr="000A405A">
        <w:rPr>
          <w:rtl/>
        </w:rPr>
        <w:lastRenderedPageBreak/>
        <w:t>المصادر والمراجع</w:t>
      </w:r>
    </w:p>
    <w:p w14:paraId="74E105B1" w14:textId="77777777" w:rsidR="006800D8" w:rsidRPr="000A405A" w:rsidRDefault="006800D8" w:rsidP="00995072">
      <w:pPr>
        <w:pStyle w:val="a3"/>
        <w:keepLines/>
        <w:widowControl w:val="0"/>
        <w:numPr>
          <w:ilvl w:val="0"/>
          <w:numId w:val="27"/>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الأم للشافعي، بيروت: دار المعرفة، ج5</w:t>
      </w:r>
    </w:p>
    <w:p w14:paraId="77A45A92" w14:textId="77777777" w:rsidR="006800D8" w:rsidRPr="000A405A" w:rsidRDefault="006800D8" w:rsidP="00995072">
      <w:pPr>
        <w:pStyle w:val="a3"/>
        <w:keepLines/>
        <w:widowControl w:val="0"/>
        <w:numPr>
          <w:ilvl w:val="0"/>
          <w:numId w:val="27"/>
        </w:numPr>
        <w:ind w:left="0" w:firstLine="0"/>
        <w:jc w:val="both"/>
        <w:rPr>
          <w:rFonts w:ascii="Traditional Arabic" w:hAnsi="Traditional Arabic" w:cs="Traditional Arabic"/>
          <w:sz w:val="34"/>
          <w:szCs w:val="34"/>
          <w:rtl/>
        </w:rPr>
      </w:pPr>
      <w:r w:rsidRPr="000A405A">
        <w:rPr>
          <w:rFonts w:ascii="Traditional Arabic" w:hAnsi="Traditional Arabic" w:cs="Traditional Arabic"/>
          <w:sz w:val="34"/>
          <w:szCs w:val="34"/>
          <w:rtl/>
        </w:rPr>
        <w:t>بدائع الصنائع في ترتيب الشرائع المؤلف: أبو بكر بن مسعود الكاساني الحنفي علاء الدين المحقق: علي محمد معوض - عادل أحمد عبد الموجود الناشر: دار الكتب العلمية سنة النشر: 1424 – 2003</w:t>
      </w:r>
    </w:p>
    <w:p w14:paraId="77339C3B" w14:textId="77777777" w:rsidR="006800D8" w:rsidRPr="000A405A" w:rsidRDefault="006800D8" w:rsidP="00995072">
      <w:pPr>
        <w:pStyle w:val="a3"/>
        <w:keepLines/>
        <w:widowControl w:val="0"/>
        <w:numPr>
          <w:ilvl w:val="0"/>
          <w:numId w:val="27"/>
        </w:numPr>
        <w:ind w:left="0" w:firstLine="0"/>
        <w:jc w:val="both"/>
        <w:rPr>
          <w:rFonts w:ascii="Traditional Arabic" w:hAnsi="Traditional Arabic" w:cs="Traditional Arabic"/>
          <w:sz w:val="34"/>
          <w:szCs w:val="34"/>
          <w:rtl/>
        </w:rPr>
      </w:pPr>
      <w:r w:rsidRPr="000A405A">
        <w:rPr>
          <w:rFonts w:ascii="Traditional Arabic" w:hAnsi="Traditional Arabic" w:cs="Traditional Arabic"/>
          <w:sz w:val="34"/>
          <w:szCs w:val="34"/>
          <w:rtl/>
        </w:rPr>
        <w:t>تفسير القرآن العظيم (تفسير ابن كثير) (ط. العلمية) المؤلف: إسماعيل بن عمر بن كثير المحقق: محمد حسين شمس الدين</w:t>
      </w:r>
    </w:p>
    <w:p w14:paraId="11FD73C1" w14:textId="4502B496" w:rsidR="006800D8" w:rsidRPr="000A405A" w:rsidRDefault="006800D8" w:rsidP="00995072">
      <w:pPr>
        <w:pStyle w:val="a3"/>
        <w:keepLines/>
        <w:widowControl w:val="0"/>
        <w:numPr>
          <w:ilvl w:val="0"/>
          <w:numId w:val="27"/>
        </w:numPr>
        <w:ind w:left="0" w:firstLine="0"/>
        <w:jc w:val="both"/>
        <w:rPr>
          <w:rFonts w:ascii="Traditional Arabic" w:hAnsi="Traditional Arabic" w:cs="Traditional Arabic"/>
          <w:sz w:val="34"/>
          <w:szCs w:val="34"/>
          <w:rtl/>
          <w:lang w:bidi="ar-EG"/>
        </w:rPr>
      </w:pPr>
      <w:r w:rsidRPr="000A405A">
        <w:rPr>
          <w:rFonts w:ascii="Traditional Arabic" w:hAnsi="Traditional Arabic" w:cs="Traditional Arabic"/>
          <w:sz w:val="34"/>
          <w:szCs w:val="34"/>
          <w:rtl/>
          <w:lang w:bidi="ar-EG"/>
        </w:rPr>
        <w:t>رد المحتار على الدر المختار، محمد أمين (ابن عابدين)، ط2، 1383هـ/1963م المطبعة الأميرية</w:t>
      </w:r>
      <w:r w:rsidR="000A405A" w:rsidRPr="000A405A">
        <w:rPr>
          <w:rFonts w:ascii="Traditional Arabic" w:hAnsi="Traditional Arabic" w:cs="Traditional Arabic"/>
          <w:sz w:val="34"/>
          <w:szCs w:val="34"/>
          <w:rtl/>
          <w:lang w:bidi="ar-EG"/>
        </w:rPr>
        <w:t>،</w:t>
      </w:r>
      <w:r w:rsidRPr="000A405A">
        <w:rPr>
          <w:rFonts w:ascii="Traditional Arabic" w:hAnsi="Traditional Arabic" w:cs="Traditional Arabic"/>
          <w:sz w:val="34"/>
          <w:szCs w:val="34"/>
          <w:rtl/>
          <w:lang w:bidi="ar-EG"/>
        </w:rPr>
        <w:t xml:space="preserve"> القاهرة 2/.</w:t>
      </w:r>
    </w:p>
    <w:p w14:paraId="434E7161" w14:textId="2C79201A" w:rsidR="006800D8" w:rsidRPr="000A405A" w:rsidRDefault="006800D8" w:rsidP="00995072">
      <w:pPr>
        <w:pStyle w:val="a3"/>
        <w:keepLines/>
        <w:widowControl w:val="0"/>
        <w:numPr>
          <w:ilvl w:val="0"/>
          <w:numId w:val="27"/>
        </w:numPr>
        <w:ind w:left="0" w:firstLine="0"/>
        <w:jc w:val="both"/>
        <w:rPr>
          <w:rFonts w:ascii="Traditional Arabic" w:eastAsia="Times New Roman" w:hAnsi="Traditional Arabic" w:cs="Traditional Arabic"/>
          <w:sz w:val="34"/>
          <w:szCs w:val="34"/>
        </w:rPr>
      </w:pPr>
      <w:r w:rsidRPr="000A405A">
        <w:rPr>
          <w:rFonts w:ascii="Traditional Arabic" w:eastAsia="Times New Roman" w:hAnsi="Traditional Arabic" w:cs="Traditional Arabic"/>
          <w:sz w:val="34"/>
          <w:szCs w:val="34"/>
          <w:rtl/>
        </w:rPr>
        <w:t>سنن ابن ماجه (سنن ابن ماجة) (ت: عبد الباقي</w:t>
      </w:r>
      <w:r w:rsidRPr="000A405A">
        <w:rPr>
          <w:rFonts w:ascii="Traditional Arabic" w:eastAsia="Times New Roman" w:hAnsi="Traditional Arabic" w:cs="Traditional Arabic"/>
          <w:sz w:val="34"/>
          <w:szCs w:val="34"/>
        </w:rPr>
        <w:t>) </w:t>
      </w:r>
      <w:r w:rsidRPr="000A405A">
        <w:rPr>
          <w:rFonts w:ascii="Traditional Arabic" w:eastAsia="Times New Roman" w:hAnsi="Traditional Arabic" w:cs="Traditional Arabic"/>
          <w:sz w:val="34"/>
          <w:szCs w:val="34"/>
          <w:rtl/>
        </w:rPr>
        <w:t>المؤلف: محمد بن يزيد بن ماجه القزويني أبو عبد الله</w:t>
      </w:r>
      <w:r w:rsidRPr="000A405A">
        <w:rPr>
          <w:rFonts w:ascii="Traditional Arabic" w:eastAsia="Times New Roman" w:hAnsi="Traditional Arabic" w:cs="Traditional Arabic"/>
          <w:sz w:val="34"/>
          <w:szCs w:val="34"/>
        </w:rPr>
        <w:t xml:space="preserve"> </w:t>
      </w:r>
      <w:r w:rsidRPr="000A405A">
        <w:rPr>
          <w:rFonts w:ascii="Traditional Arabic" w:eastAsia="Times New Roman" w:hAnsi="Traditional Arabic" w:cs="Traditional Arabic"/>
          <w:sz w:val="34"/>
          <w:szCs w:val="34"/>
          <w:rtl/>
        </w:rPr>
        <w:t>المحقق: محمد فؤاد عبد الباقي</w:t>
      </w:r>
      <w:r w:rsidR="000A405A" w:rsidRPr="000A405A">
        <w:rPr>
          <w:rFonts w:ascii="Traditional Arabic" w:eastAsia="Times New Roman" w:hAnsi="Traditional Arabic" w:cs="Traditional Arabic"/>
          <w:sz w:val="34"/>
          <w:szCs w:val="34"/>
          <w:rtl/>
        </w:rPr>
        <w:t>،</w:t>
      </w:r>
      <w:r w:rsidRPr="000A405A">
        <w:rPr>
          <w:rFonts w:ascii="Traditional Arabic" w:eastAsia="Times New Roman" w:hAnsi="Traditional Arabic" w:cs="Traditional Arabic"/>
          <w:sz w:val="34"/>
          <w:szCs w:val="34"/>
          <w:rtl/>
        </w:rPr>
        <w:t xml:space="preserve"> الناشر: دار إحياء الكتب العربية (فيصل عيسى البابي الحلبي</w:t>
      </w:r>
      <w:r w:rsidRPr="000A405A">
        <w:rPr>
          <w:rFonts w:ascii="Traditional Arabic" w:eastAsia="Times New Roman" w:hAnsi="Traditional Arabic" w:cs="Traditional Arabic"/>
          <w:sz w:val="34"/>
          <w:szCs w:val="34"/>
        </w:rPr>
        <w:t>(</w:t>
      </w:r>
    </w:p>
    <w:p w14:paraId="33606DE8" w14:textId="2DCF590C" w:rsidR="006800D8" w:rsidRPr="000A405A" w:rsidRDefault="006800D8" w:rsidP="00995072">
      <w:pPr>
        <w:pStyle w:val="a3"/>
        <w:keepLines/>
        <w:widowControl w:val="0"/>
        <w:numPr>
          <w:ilvl w:val="0"/>
          <w:numId w:val="27"/>
        </w:numPr>
        <w:ind w:left="0" w:firstLine="0"/>
        <w:jc w:val="both"/>
        <w:rPr>
          <w:rFonts w:ascii="Traditional Arabic" w:hAnsi="Traditional Arabic" w:cs="Traditional Arabic"/>
          <w:sz w:val="34"/>
          <w:szCs w:val="34"/>
          <w:rtl/>
        </w:rPr>
      </w:pPr>
      <w:r w:rsidRPr="000A405A">
        <w:rPr>
          <w:rFonts w:ascii="Traditional Arabic" w:hAnsi="Traditional Arabic" w:cs="Traditional Arabic"/>
          <w:sz w:val="34"/>
          <w:szCs w:val="34"/>
          <w:rtl/>
        </w:rPr>
        <w:t>سنن أبي داود (ت: الأرناؤوط) المؤلف: سليمان بن الأشعث الأزدي السجستاني أبو داود المحقق: شعيب الأرناؤوط وآخرون</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الناشر: دار الرسالة العالمية سنة النشر: 1430هـ – 2009 م</w:t>
      </w:r>
    </w:p>
    <w:p w14:paraId="156524B1" w14:textId="0BCF7045" w:rsidR="006800D8" w:rsidRPr="000A405A" w:rsidRDefault="006800D8" w:rsidP="00995072">
      <w:pPr>
        <w:pStyle w:val="a3"/>
        <w:keepLines/>
        <w:widowControl w:val="0"/>
        <w:numPr>
          <w:ilvl w:val="0"/>
          <w:numId w:val="27"/>
        </w:numPr>
        <w:ind w:left="0" w:firstLine="0"/>
        <w:jc w:val="both"/>
        <w:rPr>
          <w:rFonts w:ascii="Traditional Arabic" w:hAnsi="Traditional Arabic" w:cs="Traditional Arabic"/>
          <w:sz w:val="34"/>
          <w:szCs w:val="34"/>
          <w:rtl/>
        </w:rPr>
      </w:pPr>
      <w:r w:rsidRPr="000A405A">
        <w:rPr>
          <w:rFonts w:ascii="Traditional Arabic" w:hAnsi="Traditional Arabic" w:cs="Traditional Arabic"/>
          <w:sz w:val="34"/>
          <w:szCs w:val="34"/>
          <w:rtl/>
        </w:rPr>
        <w:t>سنن الترمذي (الجامع الكبير) (ت: معروف) المؤلف: الترمذي أبو عيسى المحقق: بشار عواد معروف</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الناشر: دار الغرب الإسلامي سنة النشر: 1996</w:t>
      </w:r>
    </w:p>
    <w:p w14:paraId="643D51BF" w14:textId="3E3FC2F8" w:rsidR="006800D8" w:rsidRPr="000A405A" w:rsidRDefault="006800D8" w:rsidP="00995072">
      <w:pPr>
        <w:pStyle w:val="a3"/>
        <w:keepLines/>
        <w:widowControl w:val="0"/>
        <w:numPr>
          <w:ilvl w:val="0"/>
          <w:numId w:val="27"/>
        </w:numPr>
        <w:ind w:left="0" w:firstLine="0"/>
        <w:jc w:val="both"/>
        <w:rPr>
          <w:rFonts w:ascii="Traditional Arabic" w:eastAsia="Times New Roman" w:hAnsi="Traditional Arabic" w:cs="Traditional Arabic"/>
          <w:sz w:val="34"/>
          <w:szCs w:val="34"/>
        </w:rPr>
      </w:pPr>
      <w:r w:rsidRPr="000A405A">
        <w:rPr>
          <w:rFonts w:ascii="Traditional Arabic" w:eastAsia="Times New Roman" w:hAnsi="Traditional Arabic" w:cs="Traditional Arabic"/>
          <w:sz w:val="34"/>
          <w:szCs w:val="34"/>
          <w:rtl/>
        </w:rPr>
        <w:t>السنن الكبرى (سنن النسائي الكبرى) (ط. الرسالة) المؤلف: أحمد بن شعيب بن علي النسائي أبو عبد الرحمن</w:t>
      </w:r>
      <w:r w:rsidR="000A405A" w:rsidRPr="000A405A">
        <w:rPr>
          <w:rFonts w:ascii="Traditional Arabic" w:eastAsia="Times New Roman" w:hAnsi="Traditional Arabic" w:cs="Traditional Arabic"/>
          <w:sz w:val="34"/>
          <w:szCs w:val="34"/>
          <w:rtl/>
        </w:rPr>
        <w:t>،</w:t>
      </w:r>
      <w:r w:rsidRPr="000A405A">
        <w:rPr>
          <w:rFonts w:ascii="Traditional Arabic" w:eastAsia="Times New Roman" w:hAnsi="Traditional Arabic" w:cs="Traditional Arabic"/>
          <w:sz w:val="34"/>
          <w:szCs w:val="34"/>
          <w:rtl/>
        </w:rPr>
        <w:t xml:space="preserve"> المحقق: حسن عبد المنعم شلبي</w:t>
      </w:r>
      <w:r w:rsidR="000A405A" w:rsidRPr="000A405A">
        <w:rPr>
          <w:rFonts w:ascii="Traditional Arabic" w:eastAsia="Times New Roman" w:hAnsi="Traditional Arabic" w:cs="Traditional Arabic"/>
          <w:sz w:val="34"/>
          <w:szCs w:val="34"/>
          <w:rtl/>
        </w:rPr>
        <w:t>،</w:t>
      </w:r>
      <w:r w:rsidRPr="000A405A">
        <w:rPr>
          <w:rFonts w:ascii="Traditional Arabic" w:eastAsia="Times New Roman" w:hAnsi="Traditional Arabic" w:cs="Traditional Arabic"/>
          <w:sz w:val="34"/>
          <w:szCs w:val="34"/>
          <w:rtl/>
        </w:rPr>
        <w:t xml:space="preserve"> الناشر: مؤسسة الرسالة سنة النشر: 1421ه – 2001م</w:t>
      </w:r>
    </w:p>
    <w:p w14:paraId="1F75F61D" w14:textId="77777777" w:rsidR="006800D8" w:rsidRPr="000A405A" w:rsidRDefault="006800D8" w:rsidP="00995072">
      <w:pPr>
        <w:pStyle w:val="a3"/>
        <w:keepLines/>
        <w:widowControl w:val="0"/>
        <w:numPr>
          <w:ilvl w:val="0"/>
          <w:numId w:val="27"/>
        </w:numPr>
        <w:ind w:left="0" w:firstLine="0"/>
        <w:jc w:val="both"/>
        <w:rPr>
          <w:rFonts w:ascii="Traditional Arabic" w:hAnsi="Traditional Arabic" w:cs="Traditional Arabic"/>
          <w:sz w:val="34"/>
          <w:szCs w:val="34"/>
          <w:lang w:bidi="ar-EG"/>
        </w:rPr>
      </w:pPr>
      <w:r w:rsidRPr="000A405A">
        <w:rPr>
          <w:rFonts w:ascii="Traditional Arabic" w:hAnsi="Traditional Arabic" w:cs="Traditional Arabic"/>
          <w:sz w:val="34"/>
          <w:szCs w:val="34"/>
          <w:rtl/>
          <w:lang w:bidi="ar-EG"/>
        </w:rPr>
        <w:t>صحيح البخاري (ط. دار ابن كثير) المؤلف: محمد بن إسماعيل البخاري أبو عبد الله حالة الفهرسة: مفهرس فهرسة كاملة الناشر: دار ابن كثير - دمشق بيروت سنة النشر: 1423هـ – 2002م</w:t>
      </w:r>
    </w:p>
    <w:p w14:paraId="0B6F7554" w14:textId="76EE8CC4" w:rsidR="006800D8" w:rsidRPr="000A405A" w:rsidRDefault="006800D8" w:rsidP="00995072">
      <w:pPr>
        <w:pStyle w:val="a3"/>
        <w:keepLines/>
        <w:widowControl w:val="0"/>
        <w:numPr>
          <w:ilvl w:val="0"/>
          <w:numId w:val="27"/>
        </w:numPr>
        <w:ind w:left="0" w:firstLine="0"/>
        <w:jc w:val="both"/>
        <w:rPr>
          <w:rFonts w:ascii="Traditional Arabic" w:eastAsia="Times New Roman" w:hAnsi="Traditional Arabic" w:cs="Traditional Arabic"/>
          <w:sz w:val="34"/>
          <w:szCs w:val="34"/>
        </w:rPr>
      </w:pPr>
      <w:r w:rsidRPr="000A405A">
        <w:rPr>
          <w:rFonts w:ascii="Traditional Arabic" w:eastAsia="Times New Roman" w:hAnsi="Traditional Arabic" w:cs="Traditional Arabic"/>
          <w:sz w:val="34"/>
          <w:szCs w:val="34"/>
          <w:rtl/>
        </w:rPr>
        <w:t>صحيح الترغيب والترهيب - ضعيف الترغيب والترهيب</w:t>
      </w:r>
      <w:r w:rsidR="000A405A" w:rsidRPr="000A405A">
        <w:rPr>
          <w:rFonts w:ascii="Traditional Arabic" w:eastAsia="Times New Roman" w:hAnsi="Traditional Arabic" w:cs="Traditional Arabic"/>
          <w:sz w:val="34"/>
          <w:szCs w:val="34"/>
          <w:rtl/>
        </w:rPr>
        <w:t>،</w:t>
      </w:r>
      <w:r w:rsidRPr="000A405A">
        <w:rPr>
          <w:rFonts w:ascii="Traditional Arabic" w:eastAsia="Times New Roman" w:hAnsi="Traditional Arabic" w:cs="Traditional Arabic"/>
          <w:sz w:val="34"/>
          <w:szCs w:val="34"/>
        </w:rPr>
        <w:t> </w:t>
      </w:r>
      <w:r w:rsidRPr="000A405A">
        <w:rPr>
          <w:rFonts w:ascii="Traditional Arabic" w:eastAsia="Times New Roman" w:hAnsi="Traditional Arabic" w:cs="Traditional Arabic"/>
          <w:sz w:val="34"/>
          <w:szCs w:val="34"/>
          <w:rtl/>
        </w:rPr>
        <w:t>المؤلف: عبد العظيم بن عبد القوي المنذري زكي الدين</w:t>
      </w:r>
      <w:r w:rsidR="000A405A" w:rsidRPr="000A405A">
        <w:rPr>
          <w:rFonts w:ascii="Traditional Arabic" w:eastAsia="Times New Roman" w:hAnsi="Traditional Arabic" w:cs="Traditional Arabic"/>
          <w:sz w:val="34"/>
          <w:szCs w:val="34"/>
          <w:rtl/>
        </w:rPr>
        <w:t>،</w:t>
      </w:r>
      <w:r w:rsidRPr="000A405A">
        <w:rPr>
          <w:rFonts w:ascii="Traditional Arabic" w:eastAsia="Times New Roman" w:hAnsi="Traditional Arabic" w:cs="Traditional Arabic"/>
          <w:sz w:val="34"/>
          <w:szCs w:val="34"/>
          <w:rtl/>
        </w:rPr>
        <w:t xml:space="preserve"> </w:t>
      </w:r>
      <w:r w:rsidRPr="000A405A">
        <w:rPr>
          <w:rFonts w:ascii="Traditional Arabic" w:eastAsia="Times New Roman" w:hAnsi="Traditional Arabic" w:cs="Traditional Arabic"/>
          <w:sz w:val="34"/>
          <w:szCs w:val="34"/>
        </w:rPr>
        <w:t> </w:t>
      </w:r>
      <w:r w:rsidRPr="000A405A">
        <w:rPr>
          <w:rFonts w:ascii="Traditional Arabic" w:eastAsia="Times New Roman" w:hAnsi="Traditional Arabic" w:cs="Traditional Arabic"/>
          <w:sz w:val="34"/>
          <w:szCs w:val="34"/>
          <w:rtl/>
        </w:rPr>
        <w:t>المحقق: محمد ناصر الدين الألباني</w:t>
      </w:r>
      <w:r w:rsidR="000A405A" w:rsidRPr="000A405A">
        <w:rPr>
          <w:rFonts w:ascii="Traditional Arabic" w:eastAsia="Times New Roman" w:hAnsi="Traditional Arabic" w:cs="Traditional Arabic"/>
          <w:sz w:val="34"/>
          <w:szCs w:val="34"/>
          <w:rtl/>
        </w:rPr>
        <w:t>،</w:t>
      </w:r>
      <w:r w:rsidRPr="000A405A">
        <w:rPr>
          <w:rFonts w:ascii="Traditional Arabic" w:eastAsia="Times New Roman" w:hAnsi="Traditional Arabic" w:cs="Traditional Arabic"/>
          <w:sz w:val="34"/>
          <w:szCs w:val="34"/>
        </w:rPr>
        <w:t xml:space="preserve"> </w:t>
      </w:r>
      <w:r w:rsidRPr="000A405A">
        <w:rPr>
          <w:rFonts w:ascii="Traditional Arabic" w:eastAsia="Times New Roman" w:hAnsi="Traditional Arabic" w:cs="Traditional Arabic"/>
          <w:sz w:val="34"/>
          <w:szCs w:val="34"/>
          <w:rtl/>
        </w:rPr>
        <w:t>الناشر: مكتبة المعارف</w:t>
      </w:r>
      <w:r w:rsidRPr="000A405A">
        <w:rPr>
          <w:rFonts w:ascii="Traditional Arabic" w:eastAsia="Times New Roman" w:hAnsi="Traditional Arabic" w:cs="Traditional Arabic"/>
          <w:sz w:val="34"/>
          <w:szCs w:val="34"/>
        </w:rPr>
        <w:t> </w:t>
      </w:r>
      <w:r w:rsidRPr="000A405A">
        <w:rPr>
          <w:rFonts w:ascii="Traditional Arabic" w:eastAsia="Times New Roman" w:hAnsi="Traditional Arabic" w:cs="Traditional Arabic"/>
          <w:sz w:val="34"/>
          <w:szCs w:val="34"/>
          <w:rtl/>
        </w:rPr>
        <w:t>سنة النشر: 1421 هـ - 2000 م</w:t>
      </w:r>
    </w:p>
    <w:p w14:paraId="4DF4D33C" w14:textId="77777777" w:rsidR="006800D8" w:rsidRPr="000A405A" w:rsidRDefault="006800D8" w:rsidP="00995072">
      <w:pPr>
        <w:pStyle w:val="a3"/>
        <w:keepLines/>
        <w:widowControl w:val="0"/>
        <w:numPr>
          <w:ilvl w:val="0"/>
          <w:numId w:val="27"/>
        </w:numPr>
        <w:ind w:left="0" w:firstLine="0"/>
        <w:jc w:val="both"/>
        <w:rPr>
          <w:rFonts w:ascii="Traditional Arabic" w:hAnsi="Traditional Arabic" w:cs="Traditional Arabic"/>
          <w:sz w:val="34"/>
          <w:szCs w:val="34"/>
          <w:rtl/>
          <w:lang w:bidi="ar-EG"/>
        </w:rPr>
      </w:pPr>
      <w:r w:rsidRPr="000A405A">
        <w:rPr>
          <w:rFonts w:ascii="Traditional Arabic" w:hAnsi="Traditional Arabic" w:cs="Traditional Arabic"/>
          <w:sz w:val="34"/>
          <w:szCs w:val="34"/>
          <w:rtl/>
          <w:lang w:bidi="ar-EG"/>
        </w:rPr>
        <w:t>صحيح مسلم (ط. طيبة) المؤلف: مسلم بن الحجاج المحقق: نظر بن محمد الفاريابي أبو قتيبة حالة الفهرسة: مفهرس على العناوين الرئيسية الناشر: دار طيبة سنة النشر: 1427هـ - 2006 م</w:t>
      </w:r>
    </w:p>
    <w:p w14:paraId="445875B8" w14:textId="77777777" w:rsidR="006800D8" w:rsidRPr="000A405A" w:rsidRDefault="006800D8" w:rsidP="00995072">
      <w:pPr>
        <w:pStyle w:val="a3"/>
        <w:keepLines/>
        <w:widowControl w:val="0"/>
        <w:numPr>
          <w:ilvl w:val="0"/>
          <w:numId w:val="27"/>
        </w:numPr>
        <w:ind w:left="0" w:firstLine="0"/>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لموسوعة الفقهية (ط. أوقاف الكويت) الناشر: وزارة الأوقاف والشئون الإسلامية - الكويت سنة النشر:  1404هـ – 1983م</w:t>
      </w:r>
    </w:p>
    <w:p w14:paraId="10A8F448" w14:textId="5829A813" w:rsidR="006800D8" w:rsidRDefault="006800D8" w:rsidP="00995072">
      <w:pPr>
        <w:pStyle w:val="a3"/>
        <w:keepLines/>
        <w:widowControl w:val="0"/>
        <w:numPr>
          <w:ilvl w:val="0"/>
          <w:numId w:val="27"/>
        </w:numPr>
        <w:ind w:left="0" w:firstLine="0"/>
        <w:jc w:val="both"/>
        <w:rPr>
          <w:rFonts w:ascii="Traditional Arabic" w:hAnsi="Traditional Arabic" w:cs="Traditional Arabic"/>
          <w:sz w:val="34"/>
          <w:szCs w:val="34"/>
        </w:rPr>
      </w:pPr>
      <w:r w:rsidRPr="000A405A">
        <w:rPr>
          <w:rFonts w:ascii="Traditional Arabic" w:hAnsi="Traditional Arabic" w:cs="Traditional Arabic"/>
          <w:sz w:val="34"/>
          <w:szCs w:val="34"/>
          <w:rtl/>
        </w:rPr>
        <w:t>المرأة بين الفقه والقانون</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مصطفى السباعي ص 74</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و تعدد الزوجات</w:t>
      </w:r>
      <w:r w:rsidR="000A405A" w:rsidRPr="000A405A">
        <w:rPr>
          <w:rFonts w:ascii="Traditional Arabic" w:hAnsi="Traditional Arabic" w:cs="Traditional Arabic"/>
          <w:sz w:val="34"/>
          <w:szCs w:val="34"/>
          <w:rtl/>
        </w:rPr>
        <w:t>،</w:t>
      </w:r>
      <w:r w:rsidRPr="000A405A">
        <w:rPr>
          <w:rFonts w:ascii="Traditional Arabic" w:hAnsi="Traditional Arabic" w:cs="Traditional Arabic"/>
          <w:sz w:val="34"/>
          <w:szCs w:val="34"/>
          <w:rtl/>
        </w:rPr>
        <w:t xml:space="preserve"> أحمد على طه القاهرة 1394 هـ ص</w:t>
      </w:r>
    </w:p>
    <w:p w14:paraId="541D56CE" w14:textId="77777777" w:rsidR="00995072" w:rsidRPr="000A405A" w:rsidRDefault="00995072" w:rsidP="00995072">
      <w:pPr>
        <w:pStyle w:val="a3"/>
        <w:keepLines/>
        <w:widowControl w:val="0"/>
        <w:numPr>
          <w:ilvl w:val="0"/>
          <w:numId w:val="27"/>
        </w:numPr>
        <w:ind w:left="0" w:firstLine="0"/>
        <w:jc w:val="both"/>
        <w:rPr>
          <w:rFonts w:ascii="Traditional Arabic" w:eastAsia="Times New Roman" w:hAnsi="Traditional Arabic" w:cs="Traditional Arabic"/>
          <w:color w:val="000000"/>
          <w:sz w:val="34"/>
          <w:szCs w:val="34"/>
        </w:rPr>
      </w:pPr>
      <w:r w:rsidRPr="000A405A">
        <w:rPr>
          <w:rFonts w:ascii="Traditional Arabic" w:eastAsia="Times New Roman" w:hAnsi="Traditional Arabic" w:cs="Traditional Arabic"/>
          <w:color w:val="000000"/>
          <w:sz w:val="34"/>
          <w:szCs w:val="34"/>
          <w:rtl/>
        </w:rPr>
        <w:lastRenderedPageBreak/>
        <w:t>مسند الإمام أحمد بن حنبل (ت: الأرناؤوط)،</w:t>
      </w:r>
      <w:r w:rsidRPr="000A405A">
        <w:rPr>
          <w:rFonts w:ascii="Traditional Arabic" w:eastAsia="Times New Roman" w:hAnsi="Traditional Arabic" w:cs="Traditional Arabic"/>
          <w:color w:val="000000"/>
          <w:sz w:val="34"/>
          <w:szCs w:val="34"/>
        </w:rPr>
        <w:t> </w:t>
      </w:r>
      <w:r w:rsidRPr="000A405A">
        <w:rPr>
          <w:rFonts w:ascii="Traditional Arabic" w:eastAsia="Times New Roman" w:hAnsi="Traditional Arabic" w:cs="Traditional Arabic"/>
          <w:color w:val="000000"/>
          <w:sz w:val="34"/>
          <w:szCs w:val="34"/>
          <w:rtl/>
        </w:rPr>
        <w:t>المؤلف: أحمد بن حنبل، المحقق: شعيب الأرناؤوط وآخرون،</w:t>
      </w:r>
      <w:r w:rsidRPr="000A405A">
        <w:rPr>
          <w:rFonts w:ascii="Traditional Arabic" w:eastAsia="Times New Roman" w:hAnsi="Traditional Arabic" w:cs="Traditional Arabic"/>
          <w:color w:val="000000"/>
          <w:sz w:val="34"/>
          <w:szCs w:val="34"/>
        </w:rPr>
        <w:t> </w:t>
      </w:r>
      <w:r w:rsidRPr="000A405A">
        <w:rPr>
          <w:rFonts w:ascii="Traditional Arabic" w:eastAsia="Times New Roman" w:hAnsi="Traditional Arabic" w:cs="Traditional Arabic"/>
          <w:color w:val="000000"/>
          <w:sz w:val="34"/>
          <w:szCs w:val="34"/>
          <w:rtl/>
        </w:rPr>
        <w:t>الناشر: مؤسسة الرسالة</w:t>
      </w:r>
    </w:p>
    <w:p w14:paraId="0497FD6C" w14:textId="77777777" w:rsidR="00995072" w:rsidRPr="000A405A" w:rsidRDefault="00995072" w:rsidP="00995072">
      <w:pPr>
        <w:pStyle w:val="a3"/>
        <w:keepLines/>
        <w:widowControl w:val="0"/>
        <w:numPr>
          <w:ilvl w:val="0"/>
          <w:numId w:val="27"/>
        </w:numPr>
        <w:ind w:left="0" w:firstLine="0"/>
        <w:jc w:val="both"/>
        <w:rPr>
          <w:rFonts w:ascii="Traditional Arabic" w:hAnsi="Traditional Arabic" w:cs="Traditional Arabic"/>
          <w:sz w:val="34"/>
          <w:szCs w:val="34"/>
        </w:rPr>
      </w:pPr>
      <w:r w:rsidRPr="000A405A">
        <w:rPr>
          <w:rFonts w:ascii="Traditional Arabic" w:hAnsi="Traditional Arabic" w:cs="Traditional Arabic"/>
          <w:color w:val="383838"/>
          <w:sz w:val="34"/>
          <w:szCs w:val="34"/>
          <w:shd w:val="clear" w:color="auto" w:fill="FFFFFF"/>
          <w:rtl/>
        </w:rPr>
        <w:t xml:space="preserve">المغني لابن قدامة،تحقيق: عبد الله بن عبد المحسن التركي - عبد الفتاح الحلو، دار عالم الكتب سنة النشر: 1417هـ - 1997م </w:t>
      </w:r>
      <w:r w:rsidRPr="000A405A">
        <w:rPr>
          <w:rFonts w:ascii="Traditional Arabic" w:hAnsi="Traditional Arabic" w:cs="Traditional Arabic"/>
          <w:color w:val="383838"/>
          <w:sz w:val="34"/>
          <w:szCs w:val="34"/>
          <w:shd w:val="clear" w:color="auto" w:fill="FFFFFF"/>
          <w:rtl/>
          <w:lang w:bidi="ar-EG"/>
        </w:rPr>
        <w:t>ج9</w:t>
      </w:r>
    </w:p>
    <w:p w14:paraId="55E1D0E1" w14:textId="77777777" w:rsidR="00995072" w:rsidRPr="000A405A" w:rsidRDefault="00995072" w:rsidP="00995072">
      <w:pPr>
        <w:pStyle w:val="a3"/>
        <w:keepLines/>
        <w:widowControl w:val="0"/>
        <w:numPr>
          <w:ilvl w:val="0"/>
          <w:numId w:val="27"/>
        </w:numPr>
        <w:ind w:left="0" w:firstLine="0"/>
        <w:jc w:val="both"/>
        <w:rPr>
          <w:rFonts w:ascii="Traditional Arabic" w:hAnsi="Traditional Arabic" w:cs="Traditional Arabic"/>
          <w:sz w:val="34"/>
          <w:szCs w:val="34"/>
          <w:rtl/>
        </w:rPr>
      </w:pPr>
      <w:r w:rsidRPr="000A405A">
        <w:rPr>
          <w:rFonts w:ascii="Traditional Arabic" w:hAnsi="Traditional Arabic" w:cs="Traditional Arabic"/>
          <w:sz w:val="34"/>
          <w:szCs w:val="34"/>
          <w:rtl/>
        </w:rPr>
        <w:t>نيل الأوطار من أحاديث سيد الأخيار شرح منتقى الأخبار للشوكاني، دار الكتب العلمية(ج5</w:t>
      </w:r>
    </w:p>
    <w:p w14:paraId="267E0E35" w14:textId="77777777" w:rsidR="00995072" w:rsidRDefault="00995072" w:rsidP="00995072">
      <w:pPr>
        <w:pStyle w:val="a3"/>
        <w:ind w:left="0"/>
        <w:jc w:val="both"/>
        <w:rPr>
          <w:rFonts w:ascii="Traditional Arabic" w:hAnsi="Traditional Arabic" w:cs="Traditional Arabic"/>
          <w:sz w:val="34"/>
          <w:szCs w:val="34"/>
        </w:rPr>
      </w:pPr>
    </w:p>
    <w:p w14:paraId="4CF3BEA0" w14:textId="77777777" w:rsidR="00995072" w:rsidRDefault="00995072" w:rsidP="00995072">
      <w:pPr>
        <w:pStyle w:val="a3"/>
        <w:ind w:left="0"/>
        <w:jc w:val="both"/>
        <w:rPr>
          <w:rFonts w:ascii="Traditional Arabic" w:hAnsi="Traditional Arabic" w:cs="Traditional Arabic"/>
          <w:sz w:val="34"/>
          <w:szCs w:val="34"/>
        </w:rPr>
      </w:pPr>
    </w:p>
    <w:p w14:paraId="3DE4E2E2" w14:textId="77777777" w:rsidR="00995072" w:rsidRDefault="00995072" w:rsidP="00995072">
      <w:pPr>
        <w:pStyle w:val="a3"/>
        <w:ind w:left="0"/>
        <w:jc w:val="both"/>
        <w:rPr>
          <w:rFonts w:ascii="Traditional Arabic" w:hAnsi="Traditional Arabic" w:cs="Traditional Arabic"/>
          <w:sz w:val="34"/>
          <w:szCs w:val="34"/>
        </w:rPr>
      </w:pPr>
    </w:p>
    <w:p w14:paraId="10E0BB04" w14:textId="77777777" w:rsidR="00995072" w:rsidRDefault="00995072" w:rsidP="00995072">
      <w:pPr>
        <w:pStyle w:val="a3"/>
        <w:ind w:left="0"/>
        <w:jc w:val="both"/>
        <w:rPr>
          <w:rFonts w:ascii="Traditional Arabic" w:hAnsi="Traditional Arabic" w:cs="Traditional Arabic"/>
          <w:sz w:val="34"/>
          <w:szCs w:val="34"/>
        </w:rPr>
      </w:pPr>
    </w:p>
    <w:p w14:paraId="187343CD" w14:textId="77777777" w:rsidR="00995072" w:rsidRDefault="00995072" w:rsidP="00995072">
      <w:pPr>
        <w:pStyle w:val="a3"/>
        <w:ind w:left="0"/>
        <w:jc w:val="both"/>
        <w:rPr>
          <w:rFonts w:ascii="Traditional Arabic" w:hAnsi="Traditional Arabic" w:cs="Traditional Arabic"/>
          <w:sz w:val="34"/>
          <w:szCs w:val="34"/>
        </w:rPr>
      </w:pPr>
    </w:p>
    <w:p w14:paraId="18FCBD8E" w14:textId="77777777" w:rsidR="00995072" w:rsidRDefault="00995072" w:rsidP="00995072">
      <w:pPr>
        <w:pStyle w:val="a3"/>
        <w:ind w:left="0"/>
        <w:jc w:val="both"/>
        <w:rPr>
          <w:rFonts w:ascii="Traditional Arabic" w:hAnsi="Traditional Arabic" w:cs="Traditional Arabic"/>
          <w:sz w:val="34"/>
          <w:szCs w:val="34"/>
        </w:rPr>
      </w:pPr>
    </w:p>
    <w:p w14:paraId="3300BF43" w14:textId="77777777" w:rsidR="00995072" w:rsidRDefault="00995072" w:rsidP="00995072">
      <w:pPr>
        <w:pStyle w:val="a3"/>
        <w:ind w:left="0"/>
        <w:jc w:val="both"/>
        <w:rPr>
          <w:rFonts w:ascii="Traditional Arabic" w:hAnsi="Traditional Arabic" w:cs="Traditional Arabic"/>
          <w:sz w:val="34"/>
          <w:szCs w:val="34"/>
        </w:rPr>
      </w:pPr>
    </w:p>
    <w:p w14:paraId="3EB63C8A" w14:textId="77777777" w:rsidR="00995072" w:rsidRDefault="00995072" w:rsidP="00995072">
      <w:pPr>
        <w:pStyle w:val="a3"/>
        <w:ind w:left="0"/>
        <w:jc w:val="both"/>
        <w:rPr>
          <w:rFonts w:ascii="Traditional Arabic" w:hAnsi="Traditional Arabic" w:cs="Traditional Arabic"/>
          <w:sz w:val="34"/>
          <w:szCs w:val="34"/>
        </w:rPr>
      </w:pPr>
    </w:p>
    <w:p w14:paraId="703D53BF" w14:textId="77777777" w:rsidR="00995072" w:rsidRDefault="00995072" w:rsidP="00995072">
      <w:pPr>
        <w:pStyle w:val="a3"/>
        <w:ind w:left="0"/>
        <w:jc w:val="both"/>
        <w:rPr>
          <w:rFonts w:ascii="Traditional Arabic" w:hAnsi="Traditional Arabic" w:cs="Traditional Arabic"/>
          <w:sz w:val="34"/>
          <w:szCs w:val="34"/>
        </w:rPr>
      </w:pPr>
    </w:p>
    <w:p w14:paraId="7BC2A983" w14:textId="77777777" w:rsidR="00995072" w:rsidRDefault="00995072" w:rsidP="00995072">
      <w:pPr>
        <w:pStyle w:val="a3"/>
        <w:ind w:left="0"/>
        <w:jc w:val="both"/>
        <w:rPr>
          <w:rFonts w:ascii="Traditional Arabic" w:hAnsi="Traditional Arabic" w:cs="Traditional Arabic"/>
          <w:sz w:val="34"/>
          <w:szCs w:val="34"/>
        </w:rPr>
      </w:pPr>
    </w:p>
    <w:p w14:paraId="1D35CFB7" w14:textId="77777777" w:rsidR="00995072" w:rsidRPr="000A405A" w:rsidRDefault="00995072" w:rsidP="00995072">
      <w:pPr>
        <w:pStyle w:val="a3"/>
        <w:ind w:left="0"/>
        <w:jc w:val="both"/>
        <w:rPr>
          <w:rFonts w:ascii="Traditional Arabic" w:hAnsi="Traditional Arabic" w:cs="Traditional Arabic"/>
          <w:sz w:val="34"/>
          <w:szCs w:val="34"/>
          <w:rtl/>
          <w:lang w:bidi="ar-EG"/>
        </w:rPr>
      </w:pPr>
    </w:p>
    <w:p w14:paraId="050DDEBD" w14:textId="77777777" w:rsidR="00A158DF" w:rsidRPr="000A405A" w:rsidRDefault="003601AB" w:rsidP="00227DFE">
      <w:pPr>
        <w:jc w:val="center"/>
        <w:rPr>
          <w:rFonts w:ascii="Traditional Arabic" w:hAnsi="Traditional Arabic" w:cs="Traditional Arabic"/>
          <w:sz w:val="34"/>
          <w:szCs w:val="34"/>
          <w:rtl/>
          <w:lang w:bidi="ar-EG"/>
        </w:rPr>
      </w:pPr>
      <w:r w:rsidRPr="000A405A">
        <w:rPr>
          <w:rFonts w:ascii="Traditional Arabic" w:hAnsi="Traditional Arabic" w:cs="Traditional Arabic"/>
          <w:sz w:val="34"/>
          <w:szCs w:val="34"/>
          <w:rtl/>
        </w:rPr>
        <w:t>كتبه: المذنب الفقير لربه عمر</w:t>
      </w:r>
    </w:p>
    <w:p w14:paraId="0026B97A" w14:textId="77777777" w:rsidR="003601AB" w:rsidRPr="000A405A" w:rsidRDefault="00A158DF" w:rsidP="00227DFE">
      <w:pPr>
        <w:jc w:val="center"/>
        <w:rPr>
          <w:rFonts w:ascii="Traditional Arabic" w:hAnsi="Traditional Arabic" w:cs="Traditional Arabic"/>
          <w:sz w:val="34"/>
          <w:szCs w:val="34"/>
          <w:rtl/>
        </w:rPr>
      </w:pPr>
      <w:r w:rsidRPr="000A405A">
        <w:rPr>
          <w:rFonts w:ascii="Traditional Arabic" w:hAnsi="Traditional Arabic" w:cs="Traditional Arabic"/>
          <w:sz w:val="34"/>
          <w:szCs w:val="34"/>
          <w:rtl/>
          <w:lang w:bidi="ar-EG"/>
        </w:rPr>
        <w:t>الباحث بقسم الشريعة دارالعلوم/المنيا</w:t>
      </w:r>
    </w:p>
    <w:p w14:paraId="68A6355D" w14:textId="77777777" w:rsidR="003601AB" w:rsidRPr="000A405A" w:rsidRDefault="00A158DF" w:rsidP="00227DFE">
      <w:pPr>
        <w:jc w:val="center"/>
        <w:rPr>
          <w:rFonts w:ascii="Traditional Arabic" w:eastAsia="Times New Roman" w:hAnsi="Traditional Arabic" w:cs="Traditional Arabic"/>
          <w:sz w:val="34"/>
          <w:szCs w:val="34"/>
        </w:rPr>
      </w:pPr>
      <w:r w:rsidRPr="000A405A">
        <w:rPr>
          <w:rFonts w:ascii="Traditional Arabic" w:hAnsi="Traditional Arabic" w:cs="Traditional Arabic"/>
          <w:sz w:val="34"/>
          <w:szCs w:val="34"/>
          <w:rtl/>
        </w:rPr>
        <w:t xml:space="preserve">في </w:t>
      </w:r>
      <w:r w:rsidRPr="000A405A">
        <w:rPr>
          <w:rFonts w:ascii="Traditional Arabic" w:eastAsia="Times New Roman" w:hAnsi="Traditional Arabic" w:cs="Traditional Arabic"/>
          <w:sz w:val="34"/>
          <w:szCs w:val="34"/>
          <w:rtl/>
        </w:rPr>
        <w:t>ليلة النصف</w:t>
      </w:r>
      <w:r w:rsidRPr="000A405A">
        <w:rPr>
          <w:rFonts w:ascii="Traditional Arabic" w:eastAsia="Times New Roman" w:hAnsi="Traditional Arabic" w:cs="Traditional Arabic"/>
          <w:sz w:val="34"/>
          <w:szCs w:val="34"/>
        </w:rPr>
        <w:t xml:space="preserve"> </w:t>
      </w:r>
      <w:r w:rsidR="003601AB" w:rsidRPr="000A405A">
        <w:rPr>
          <w:rFonts w:ascii="Traditional Arabic" w:eastAsia="Times New Roman" w:hAnsi="Traditional Arabic" w:cs="Traditional Arabic"/>
          <w:sz w:val="34"/>
          <w:szCs w:val="34"/>
        </w:rPr>
        <w:t xml:space="preserve"> </w:t>
      </w:r>
      <w:r w:rsidRPr="000A405A">
        <w:rPr>
          <w:rFonts w:ascii="Traditional Arabic" w:eastAsia="Times New Roman" w:hAnsi="Traditional Arabic" w:cs="Traditional Arabic"/>
          <w:sz w:val="34"/>
          <w:szCs w:val="34"/>
          <w:rtl/>
        </w:rPr>
        <w:t xml:space="preserve">من </w:t>
      </w:r>
      <w:r w:rsidR="00286101" w:rsidRPr="000A405A">
        <w:rPr>
          <w:rFonts w:ascii="Traditional Arabic" w:eastAsia="Times New Roman" w:hAnsi="Traditional Arabic" w:cs="Traditional Arabic"/>
          <w:sz w:val="34"/>
          <w:szCs w:val="34"/>
          <w:rtl/>
        </w:rPr>
        <w:t>ذو الحجة لسنة</w:t>
      </w:r>
      <w:r w:rsidR="003601AB" w:rsidRPr="000A405A">
        <w:rPr>
          <w:rFonts w:ascii="Traditional Arabic" w:eastAsia="Times New Roman" w:hAnsi="Traditional Arabic" w:cs="Traditional Arabic"/>
          <w:sz w:val="34"/>
          <w:szCs w:val="34"/>
          <w:rtl/>
        </w:rPr>
        <w:t>١٤٤٠ هـ</w:t>
      </w:r>
    </w:p>
    <w:p w14:paraId="4B5A2BE5" w14:textId="77777777" w:rsidR="003601AB" w:rsidRPr="000A405A" w:rsidRDefault="00A60941" w:rsidP="00227DFE">
      <w:pPr>
        <w:jc w:val="center"/>
        <w:rPr>
          <w:rFonts w:ascii="Traditional Arabic" w:hAnsi="Traditional Arabic" w:cs="Traditional Arabic"/>
          <w:sz w:val="34"/>
          <w:szCs w:val="34"/>
          <w:lang w:bidi="ar-EG"/>
        </w:rPr>
      </w:pPr>
      <w:hyperlink r:id="rId21" w:history="1">
        <w:r w:rsidR="00A158DF" w:rsidRPr="000A405A">
          <w:rPr>
            <w:rStyle w:val="Hyperlink"/>
            <w:rFonts w:ascii="Traditional Arabic" w:hAnsi="Traditional Arabic" w:cs="Traditional Arabic"/>
            <w:sz w:val="34"/>
            <w:szCs w:val="34"/>
            <w:lang w:bidi="ar-EG"/>
          </w:rPr>
          <w:t>U01113555808@gmail.com</w:t>
        </w:r>
      </w:hyperlink>
    </w:p>
    <w:p w14:paraId="5D52C2C3" w14:textId="77777777" w:rsidR="00A158DF" w:rsidRPr="000A405A" w:rsidRDefault="00A60941" w:rsidP="00227DFE">
      <w:pPr>
        <w:jc w:val="center"/>
        <w:rPr>
          <w:rFonts w:ascii="Traditional Arabic" w:hAnsi="Traditional Arabic" w:cs="Traditional Arabic"/>
          <w:sz w:val="34"/>
          <w:szCs w:val="34"/>
          <w:rtl/>
          <w:lang w:bidi="ar-EG"/>
        </w:rPr>
      </w:pPr>
      <w:hyperlink r:id="rId22" w:history="1">
        <w:r w:rsidR="00A158DF" w:rsidRPr="000A405A">
          <w:rPr>
            <w:rStyle w:val="Hyperlink"/>
            <w:rFonts w:ascii="Traditional Arabic" w:hAnsi="Traditional Arabic" w:cs="Traditional Arabic"/>
            <w:sz w:val="34"/>
            <w:szCs w:val="34"/>
            <w:lang w:bidi="ar-EG"/>
          </w:rPr>
          <w:t>https://t.me/Omar_aboelkhair</w:t>
        </w:r>
      </w:hyperlink>
    </w:p>
    <w:p w14:paraId="4B06931F" w14:textId="77777777" w:rsidR="00A158DF" w:rsidRPr="000A405A" w:rsidRDefault="00A60941" w:rsidP="00227DFE">
      <w:pPr>
        <w:jc w:val="center"/>
        <w:rPr>
          <w:rFonts w:ascii="Traditional Arabic" w:hAnsi="Traditional Arabic" w:cs="Traditional Arabic"/>
          <w:sz w:val="34"/>
          <w:szCs w:val="34"/>
          <w:lang w:bidi="ar-EG"/>
        </w:rPr>
      </w:pPr>
      <w:hyperlink r:id="rId23" w:history="1">
        <w:r w:rsidR="00A158DF" w:rsidRPr="000A405A">
          <w:rPr>
            <w:rStyle w:val="Hyperlink"/>
            <w:rFonts w:ascii="Traditional Arabic" w:hAnsi="Traditional Arabic" w:cs="Traditional Arabic"/>
            <w:sz w:val="34"/>
            <w:szCs w:val="34"/>
            <w:lang w:bidi="ar-EG"/>
          </w:rPr>
          <w:t>https://t.me/Omar_aboelkhair1</w:t>
        </w:r>
      </w:hyperlink>
    </w:p>
    <w:p w14:paraId="5646F5C2" w14:textId="77777777" w:rsidR="00A06FDF" w:rsidRPr="000A405A" w:rsidRDefault="00A158DF" w:rsidP="00227DFE">
      <w:pPr>
        <w:jc w:val="center"/>
        <w:rPr>
          <w:rFonts w:ascii="Traditional Arabic" w:hAnsi="Traditional Arabic" w:cs="Traditional Arabic"/>
          <w:sz w:val="34"/>
          <w:szCs w:val="34"/>
          <w:rtl/>
          <w:lang w:bidi="ar-EG"/>
        </w:rPr>
      </w:pPr>
      <w:r w:rsidRPr="000A405A">
        <w:rPr>
          <w:rFonts w:ascii="Traditional Arabic" w:hAnsi="Traditional Arabic" w:cs="Traditional Arabic"/>
          <w:sz w:val="34"/>
          <w:szCs w:val="34"/>
          <w:lang w:bidi="ar-EG"/>
        </w:rPr>
        <w:t>omaraboelkhair.blogspot.com</w:t>
      </w:r>
    </w:p>
    <w:p w14:paraId="7B4F0A16" w14:textId="77777777" w:rsidR="00A06FDF" w:rsidRPr="000A405A" w:rsidRDefault="00A06FDF" w:rsidP="00227DFE">
      <w:pPr>
        <w:jc w:val="center"/>
        <w:rPr>
          <w:rFonts w:ascii="Traditional Arabic" w:hAnsi="Traditional Arabic" w:cs="Traditional Arabic"/>
          <w:sz w:val="34"/>
          <w:szCs w:val="34"/>
          <w:rtl/>
          <w:lang w:bidi="ar-EG"/>
        </w:rPr>
        <w:sectPr w:rsidR="00A06FDF" w:rsidRPr="000A405A" w:rsidSect="00995072">
          <w:headerReference w:type="default" r:id="rId24"/>
          <w:pgSz w:w="11907" w:h="16840" w:code="9"/>
          <w:pgMar w:top="1134" w:right="1134" w:bottom="1134" w:left="1134" w:header="709" w:footer="709" w:gutter="0"/>
          <w:cols w:space="708"/>
          <w:vAlign w:val="center"/>
          <w:titlePg/>
          <w:bidi/>
          <w:rtlGutter/>
          <w:docGrid w:linePitch="360"/>
        </w:sectPr>
      </w:pPr>
    </w:p>
    <w:p w14:paraId="2242DC70" w14:textId="77777777" w:rsidR="00A26C8B" w:rsidRPr="000A405A" w:rsidRDefault="00A26C8B" w:rsidP="000A405A">
      <w:pPr>
        <w:bidi w:val="0"/>
        <w:jc w:val="both"/>
        <w:rPr>
          <w:rFonts w:ascii="Traditional Arabic" w:eastAsia="Times New Roman" w:hAnsi="Traditional Arabic" w:cs="Traditional Arabic"/>
          <w:sz w:val="34"/>
          <w:szCs w:val="34"/>
        </w:rPr>
      </w:pPr>
    </w:p>
    <w:p w14:paraId="7A0F84A2" w14:textId="77777777" w:rsidR="00A26C8B" w:rsidRPr="000A405A" w:rsidRDefault="008B309E" w:rsidP="000A405A">
      <w:pPr>
        <w:jc w:val="both"/>
        <w:rPr>
          <w:rFonts w:ascii="Traditional Arabic" w:eastAsia="Times New Roman" w:hAnsi="Traditional Arabic" w:cs="Traditional Arabic"/>
          <w:sz w:val="34"/>
          <w:szCs w:val="34"/>
        </w:rPr>
      </w:pPr>
      <w:r w:rsidRPr="000A405A">
        <w:rPr>
          <w:rFonts w:ascii="Traditional Arabic" w:eastAsia="Times New Roman" w:hAnsi="Traditional Arabic" w:cs="Traditional Arabic"/>
          <w:b/>
          <w:bCs/>
          <w:color w:val="FF0000"/>
          <w:sz w:val="34"/>
          <w:szCs w:val="34"/>
          <w:rtl/>
        </w:rPr>
        <w:t>تنبيه</w:t>
      </w:r>
    </w:p>
    <w:p w14:paraId="406033C9" w14:textId="6C2A1043" w:rsidR="00A26C8B" w:rsidRPr="000A405A" w:rsidRDefault="00A26C8B" w:rsidP="000A405A">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color w:val="000000"/>
          <w:sz w:val="34"/>
          <w:szCs w:val="34"/>
          <w:rtl/>
        </w:rPr>
        <w:t xml:space="preserve">هذا العمل دعوى –غير ربحي ولا يجوز نشره إلا </w:t>
      </w:r>
      <w:r w:rsidR="008B309E" w:rsidRPr="000A405A">
        <w:rPr>
          <w:rFonts w:ascii="Traditional Arabic" w:eastAsia="Times New Roman" w:hAnsi="Traditional Arabic" w:cs="Traditional Arabic"/>
          <w:color w:val="000000"/>
          <w:sz w:val="34"/>
          <w:szCs w:val="34"/>
          <w:rtl/>
        </w:rPr>
        <w:t>مجانا</w:t>
      </w:r>
      <w:r w:rsidR="000A405A" w:rsidRPr="000A405A">
        <w:rPr>
          <w:rFonts w:ascii="Traditional Arabic" w:eastAsia="Times New Roman" w:hAnsi="Traditional Arabic" w:cs="Traditional Arabic"/>
          <w:color w:val="000000"/>
          <w:sz w:val="34"/>
          <w:szCs w:val="34"/>
          <w:rtl/>
        </w:rPr>
        <w:t>،</w:t>
      </w:r>
      <w:r w:rsidRPr="000A405A">
        <w:rPr>
          <w:rFonts w:ascii="Traditional Arabic" w:eastAsia="Times New Roman" w:hAnsi="Traditional Arabic" w:cs="Traditional Arabic"/>
          <w:color w:val="000000"/>
          <w:sz w:val="34"/>
          <w:szCs w:val="34"/>
          <w:rtl/>
        </w:rPr>
        <w:t xml:space="preserve"> ولا يطبع ويباع إلا بتكلفته </w:t>
      </w:r>
      <w:r w:rsidR="008B309E" w:rsidRPr="000A405A">
        <w:rPr>
          <w:rFonts w:ascii="Traditional Arabic" w:eastAsia="Times New Roman" w:hAnsi="Traditional Arabic" w:cs="Traditional Arabic"/>
          <w:color w:val="000000"/>
          <w:sz w:val="34"/>
          <w:szCs w:val="34"/>
          <w:rtl/>
        </w:rPr>
        <w:t>فقط.</w:t>
      </w:r>
      <w:r w:rsidRPr="000A405A">
        <w:rPr>
          <w:rFonts w:ascii="Traditional Arabic" w:eastAsia="Times New Roman" w:hAnsi="Traditional Arabic" w:cs="Traditional Arabic"/>
          <w:color w:val="000000"/>
          <w:sz w:val="34"/>
          <w:szCs w:val="34"/>
          <w:rtl/>
        </w:rPr>
        <w:t>.</w:t>
      </w:r>
    </w:p>
    <w:p w14:paraId="45AF8674" w14:textId="77777777" w:rsidR="00A26C8B" w:rsidRPr="000A405A" w:rsidRDefault="00A26C8B" w:rsidP="000A405A">
      <w:pPr>
        <w:bidi w:val="0"/>
        <w:jc w:val="both"/>
        <w:rPr>
          <w:rFonts w:ascii="Traditional Arabic" w:eastAsia="Times New Roman" w:hAnsi="Traditional Arabic" w:cs="Traditional Arabic"/>
          <w:sz w:val="34"/>
          <w:szCs w:val="34"/>
          <w:rtl/>
        </w:rPr>
      </w:pPr>
    </w:p>
    <w:p w14:paraId="79C5E136" w14:textId="0B024A6B" w:rsidR="00A26C8B" w:rsidRPr="000A405A" w:rsidRDefault="00A26C8B" w:rsidP="000A405A">
      <w:pPr>
        <w:jc w:val="both"/>
        <w:rPr>
          <w:rFonts w:ascii="Traditional Arabic" w:eastAsia="Times New Roman" w:hAnsi="Traditional Arabic" w:cs="Traditional Arabic"/>
          <w:sz w:val="34"/>
          <w:szCs w:val="34"/>
          <w:rtl/>
        </w:rPr>
      </w:pPr>
      <w:r w:rsidRPr="000A405A">
        <w:rPr>
          <w:rFonts w:ascii="Traditional Arabic" w:eastAsia="Times New Roman" w:hAnsi="Traditional Arabic" w:cs="Traditional Arabic"/>
          <w:color w:val="000000"/>
          <w:sz w:val="34"/>
          <w:szCs w:val="34"/>
          <w:rtl/>
        </w:rPr>
        <w:t>أسأل الله العظيم رب العرش العظيم أن يبارك في كل من نشر هذا البحث</w:t>
      </w:r>
      <w:r w:rsidR="000A405A" w:rsidRPr="000A405A">
        <w:rPr>
          <w:rFonts w:ascii="Traditional Arabic" w:eastAsia="Times New Roman" w:hAnsi="Traditional Arabic" w:cs="Traditional Arabic"/>
          <w:color w:val="000000"/>
          <w:sz w:val="34"/>
          <w:szCs w:val="34"/>
          <w:rtl/>
        </w:rPr>
        <w:t>،</w:t>
      </w:r>
      <w:r w:rsidRPr="000A405A">
        <w:rPr>
          <w:rFonts w:ascii="Traditional Arabic" w:eastAsia="Times New Roman" w:hAnsi="Traditional Arabic" w:cs="Traditional Arabic"/>
          <w:color w:val="000000"/>
          <w:sz w:val="34"/>
          <w:szCs w:val="34"/>
          <w:rtl/>
        </w:rPr>
        <w:t>وأن يجعلنا وإياه سببا في من أهتدى</w:t>
      </w:r>
      <w:r w:rsidR="000A405A" w:rsidRPr="000A405A">
        <w:rPr>
          <w:rFonts w:ascii="Traditional Arabic" w:eastAsia="Times New Roman" w:hAnsi="Traditional Arabic" w:cs="Traditional Arabic"/>
          <w:color w:val="000000"/>
          <w:sz w:val="34"/>
          <w:szCs w:val="34"/>
          <w:rtl/>
        </w:rPr>
        <w:t>.</w:t>
      </w:r>
      <w:r w:rsidRPr="000A405A">
        <w:rPr>
          <w:rFonts w:ascii="Traditional Arabic" w:eastAsia="Times New Roman" w:hAnsi="Traditional Arabic" w:cs="Traditional Arabic"/>
          <w:color w:val="000000"/>
          <w:sz w:val="34"/>
          <w:szCs w:val="34"/>
          <w:rtl/>
        </w:rPr>
        <w:t>. وأن يتوفانا صالحين مصلحين.</w:t>
      </w:r>
    </w:p>
    <w:p w14:paraId="375DC2FD" w14:textId="77777777" w:rsidR="00A26C8B" w:rsidRPr="000A405A" w:rsidRDefault="00A26C8B" w:rsidP="000A405A">
      <w:pPr>
        <w:jc w:val="both"/>
        <w:rPr>
          <w:rFonts w:ascii="Traditional Arabic" w:eastAsia="Times New Roman" w:hAnsi="Traditional Arabic" w:cs="Traditional Arabic"/>
          <w:sz w:val="34"/>
          <w:szCs w:val="34"/>
        </w:rPr>
      </w:pPr>
    </w:p>
    <w:p w14:paraId="230E2CD1" w14:textId="77777777" w:rsidR="00A26C8B" w:rsidRPr="000A405A" w:rsidRDefault="00A26C8B" w:rsidP="000A405A">
      <w:pPr>
        <w:jc w:val="both"/>
        <w:textAlignment w:val="baseline"/>
        <w:rPr>
          <w:rFonts w:ascii="Traditional Arabic" w:eastAsia="Times New Roman" w:hAnsi="Traditional Arabic" w:cs="Traditional Arabic"/>
          <w:color w:val="000000"/>
          <w:sz w:val="34"/>
          <w:szCs w:val="34"/>
        </w:rPr>
      </w:pPr>
      <w:r w:rsidRPr="000A405A">
        <w:rPr>
          <w:rFonts w:ascii="Traditional Arabic" w:eastAsia="Times New Roman" w:hAnsi="Traditional Arabic" w:cs="Traditional Arabic"/>
          <w:color w:val="000000"/>
          <w:sz w:val="34"/>
          <w:szCs w:val="34"/>
          <w:rtl/>
        </w:rPr>
        <w:t>_ تم بحمد الله _</w:t>
      </w:r>
    </w:p>
    <w:p w14:paraId="71DA1DA6" w14:textId="77777777" w:rsidR="004C6E48" w:rsidRPr="000A405A" w:rsidRDefault="004C6E48" w:rsidP="000A405A">
      <w:pPr>
        <w:jc w:val="both"/>
        <w:rPr>
          <w:rFonts w:ascii="Traditional Arabic" w:hAnsi="Traditional Arabic" w:cs="Traditional Arabic"/>
          <w:sz w:val="34"/>
          <w:szCs w:val="34"/>
          <w:rtl/>
          <w:lang w:bidi="ar-EG"/>
        </w:rPr>
      </w:pPr>
    </w:p>
    <w:p w14:paraId="57B04D55" w14:textId="77777777" w:rsidR="00A26C8B" w:rsidRPr="000A405A" w:rsidRDefault="00A26C8B" w:rsidP="000A405A">
      <w:pPr>
        <w:jc w:val="both"/>
        <w:rPr>
          <w:rFonts w:ascii="Traditional Arabic" w:hAnsi="Traditional Arabic" w:cs="Traditional Arabic"/>
          <w:sz w:val="34"/>
          <w:szCs w:val="34"/>
          <w:rtl/>
        </w:rPr>
      </w:pPr>
      <w:r w:rsidRPr="000A405A">
        <w:rPr>
          <w:rFonts w:ascii="Traditional Arabic" w:hAnsi="Traditional Arabic" w:cs="Traditional Arabic"/>
          <w:sz w:val="34"/>
          <w:szCs w:val="34"/>
          <w:rtl/>
          <w:lang w:bidi="ar-EG"/>
        </w:rPr>
        <w:t>الحجم: 20</w:t>
      </w:r>
      <w:r w:rsidRPr="000A405A">
        <w:rPr>
          <w:rFonts w:ascii="Traditional Arabic" w:hAnsi="Traditional Arabic" w:cs="Traditional Arabic"/>
          <w:sz w:val="34"/>
          <w:szCs w:val="34"/>
          <w:lang w:bidi="ar-EG"/>
        </w:rPr>
        <w:t>x</w:t>
      </w:r>
      <w:r w:rsidRPr="000A405A">
        <w:rPr>
          <w:rFonts w:ascii="Traditional Arabic" w:hAnsi="Traditional Arabic" w:cs="Traditional Arabic"/>
          <w:sz w:val="34"/>
          <w:szCs w:val="34"/>
          <w:rtl/>
        </w:rPr>
        <w:t>14</w:t>
      </w:r>
    </w:p>
    <w:p w14:paraId="2193A29A" w14:textId="77777777" w:rsidR="004C6E48" w:rsidRPr="000A405A" w:rsidRDefault="004C6E48" w:rsidP="000A405A">
      <w:pPr>
        <w:jc w:val="both"/>
        <w:rPr>
          <w:rFonts w:ascii="Traditional Arabic" w:hAnsi="Traditional Arabic" w:cs="Traditional Arabic"/>
          <w:sz w:val="34"/>
          <w:szCs w:val="34"/>
          <w:rtl/>
          <w:lang w:bidi="ar-EG"/>
        </w:rPr>
      </w:pPr>
    </w:p>
    <w:p w14:paraId="37D1B6ED" w14:textId="77777777" w:rsidR="004C6E48" w:rsidRPr="000A405A" w:rsidRDefault="004C6E48" w:rsidP="000A405A">
      <w:pPr>
        <w:jc w:val="both"/>
        <w:rPr>
          <w:rFonts w:ascii="Traditional Arabic" w:hAnsi="Traditional Arabic" w:cs="Traditional Arabic"/>
          <w:sz w:val="34"/>
          <w:szCs w:val="34"/>
          <w:rtl/>
          <w:lang w:bidi="ar-EG"/>
        </w:rPr>
      </w:pPr>
    </w:p>
    <w:p w14:paraId="036378CB" w14:textId="77777777" w:rsidR="004C6E48" w:rsidRPr="000A405A" w:rsidRDefault="004C6E48" w:rsidP="00227DFE">
      <w:pPr>
        <w:jc w:val="center"/>
        <w:rPr>
          <w:rFonts w:ascii="Traditional Arabic" w:hAnsi="Traditional Arabic" w:cs="Traditional Arabic"/>
          <w:sz w:val="34"/>
          <w:szCs w:val="34"/>
          <w:rtl/>
          <w:lang w:bidi="ar-EG"/>
        </w:rPr>
      </w:pPr>
      <w:r w:rsidRPr="000A405A">
        <w:rPr>
          <w:rFonts w:ascii="Traditional Arabic" w:hAnsi="Traditional Arabic" w:cs="Traditional Arabic"/>
          <w:sz w:val="34"/>
          <w:szCs w:val="34"/>
          <w:rtl/>
          <w:lang w:bidi="ar-EG"/>
        </w:rPr>
        <w:t>-تم بحمد الله-</w:t>
      </w:r>
    </w:p>
    <w:p w14:paraId="1A1DBD4B" w14:textId="77777777" w:rsidR="00A06FDF" w:rsidRPr="000A405A" w:rsidRDefault="00A06FDF" w:rsidP="000A405A">
      <w:pPr>
        <w:jc w:val="both"/>
        <w:rPr>
          <w:rFonts w:ascii="Traditional Arabic" w:hAnsi="Traditional Arabic" w:cs="Traditional Arabic"/>
          <w:sz w:val="34"/>
          <w:szCs w:val="34"/>
          <w:rtl/>
          <w:lang w:bidi="ar-EG"/>
        </w:rPr>
      </w:pPr>
    </w:p>
    <w:sectPr w:rsidR="00A06FDF" w:rsidRPr="000A405A" w:rsidSect="00995072">
      <w:headerReference w:type="even" r:id="rId25"/>
      <w:headerReference w:type="first" r:id="rId26"/>
      <w:pgSz w:w="11907" w:h="16840" w:code="9"/>
      <w:pgMar w:top="1134" w:right="1134" w:bottom="1134" w:left="1134"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70334" w14:textId="77777777" w:rsidR="00A60941" w:rsidRDefault="00A60941" w:rsidP="00C3437F">
      <w:r>
        <w:separator/>
      </w:r>
    </w:p>
  </w:endnote>
  <w:endnote w:type="continuationSeparator" w:id="0">
    <w:p w14:paraId="71F8FC84" w14:textId="77777777" w:rsidR="00A60941" w:rsidRDefault="00A60941" w:rsidP="00C34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ubai">
    <w:altName w:val="Jameel Noori Kasheeda"/>
    <w:panose1 w:val="020B0503030403030204"/>
    <w:charset w:val="00"/>
    <w:family w:val="swiss"/>
    <w:pitch w:val="variable"/>
    <w:sig w:usb0="80002067" w:usb1="80000000" w:usb2="00000008" w:usb3="00000000" w:csb0="0000004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10000000000000000"/>
    <w:charset w:val="00"/>
    <w:family w:val="roman"/>
    <w:pitch w:val="variable"/>
    <w:sig w:usb0="00002003" w:usb1="80000000" w:usb2="00000008" w:usb3="00000000" w:csb0="00000041" w:csb1="00000000"/>
  </w:font>
  <w:font w:name="Traditional Naskh">
    <w:altName w:val="Arial"/>
    <w:panose1 w:val="02010000000000000000"/>
    <w:charset w:val="B2"/>
    <w:family w:val="auto"/>
    <w:pitch w:val="variable"/>
    <w:sig w:usb0="8000202F" w:usb1="80002008" w:usb2="00000020"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14:paraId="0A2D881A" w14:textId="2F55B4A7" w:rsidR="00995072" w:rsidRDefault="00592E76" w:rsidP="00592E76">
        <w:pPr>
          <w:pStyle w:val="a5"/>
          <w:tabs>
            <w:tab w:val="clear" w:pos="8306"/>
          </w:tabs>
          <w:ind w:right="-851"/>
        </w:pPr>
        <w:r>
          <w:rPr>
            <w:noProof/>
            <w:rtl/>
          </w:rPr>
          <mc:AlternateContent>
            <mc:Choice Requires="wpg">
              <w:drawing>
                <wp:anchor distT="0" distB="0" distL="114300" distR="114300" simplePos="0" relativeHeight="251656192" behindDoc="0" locked="0" layoutInCell="1" allowOverlap="1" wp14:anchorId="370ACF15" wp14:editId="34B731CB">
                  <wp:simplePos x="0" y="0"/>
                  <wp:positionH relativeFrom="leftMargin">
                    <wp:posOffset>861060</wp:posOffset>
                  </wp:positionH>
                  <wp:positionV relativeFrom="bottomMargin">
                    <wp:posOffset>128187</wp:posOffset>
                  </wp:positionV>
                  <wp:extent cx="515620" cy="440745"/>
                  <wp:effectExtent l="57150" t="57150" r="55880" b="5461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3A126CC0" w14:textId="77777777" w:rsidR="00592E76" w:rsidRPr="00A74C62" w:rsidRDefault="00592E76" w:rsidP="00592E76">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63F5B" w:rsidRPr="00663F5B">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ACF15" id="مجموعة 2" o:spid="_x0000_s1027" style="position:absolute;left:0;text-align:left;margin-left:67.8pt;margin-top:10.1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lZXBZJAMAAGoMAAAO&#10;AAAAAAAAAAAAAAAAAC4CAABkcnMvZTJvRG9jLnhtbFBLAQItABQABgAIAAAAIQDusl/M3gAAAAkB&#10;AAAPAAAAAAAAAAAAAAAAAH4FAABkcnMvZG93bnJldi54bWxQSwUGAAAAAAQABADzAAAAiQY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14:paraId="3A126CC0" w14:textId="77777777" w:rsidR="00592E76" w:rsidRPr="00A74C62" w:rsidRDefault="00592E76" w:rsidP="00592E76">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63F5B" w:rsidRPr="00663F5B">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240" behindDoc="1" locked="0" layoutInCell="1" allowOverlap="1" wp14:anchorId="72FE186D" wp14:editId="18FC0C14">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1" locked="0" layoutInCell="1" allowOverlap="1" wp14:anchorId="1868261F" wp14:editId="6E8B3858">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A1543CC" w14:textId="77777777" w:rsidR="00592E76" w:rsidRDefault="00A60941" w:rsidP="00592E76">
                              <w:hyperlink r:id="rId2" w:history="1">
                                <w:r w:rsidR="00592E76"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68261F" id="_x0000_t202" coordsize="21600,21600" o:spt="202" path="m,l,21600r21600,l21600,xe">
                  <v:stroke joinstyle="miter"/>
                  <v:path gradientshapeok="t" o:connecttype="rect"/>
                </v:shapetype>
                <v:shape id="مربع نص 7" o:spid="_x0000_s1031" type="#_x0000_t202" style="position:absolute;left:0;text-align:left;margin-left:190.4pt;margin-top:15.4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14:paraId="6A1543CC" w14:textId="77777777" w:rsidR="00592E76" w:rsidRDefault="00A60941" w:rsidP="00592E76">
                        <w:hyperlink r:id="rId3" w:history="1">
                          <w:r w:rsidR="00592E76"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D6046F" w14:textId="77777777" w:rsidR="00A60941" w:rsidRDefault="00A60941" w:rsidP="00C3437F">
      <w:r>
        <w:separator/>
      </w:r>
    </w:p>
  </w:footnote>
  <w:footnote w:type="continuationSeparator" w:id="0">
    <w:p w14:paraId="3B731E51" w14:textId="77777777" w:rsidR="00A60941" w:rsidRDefault="00A60941" w:rsidP="00C34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F90A2" w14:textId="77777777" w:rsidR="009D24A9" w:rsidRPr="00DA42F6" w:rsidRDefault="009D24A9" w:rsidP="00DA42F6">
    <w:pPr>
      <w:pStyle w:val="a4"/>
      <w:rPr>
        <w:szCs w:val="22"/>
        <w:rt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C4FAF" w14:textId="77777777" w:rsidR="009D24A9" w:rsidRDefault="009D24A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47E97" w14:textId="77777777" w:rsidR="00227DFE" w:rsidRPr="00227DFE" w:rsidRDefault="00227DFE" w:rsidP="00227DFE">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F0F02" w14:textId="77777777" w:rsidR="00227DFE" w:rsidRPr="00655412" w:rsidRDefault="00227DFE" w:rsidP="00655412">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C9EC3" w14:textId="77777777" w:rsidR="00227DFE" w:rsidRPr="000A405A" w:rsidRDefault="00227DFE" w:rsidP="000A405A">
    <w:pPr>
      <w:pStyle w:val="a4"/>
      <w:rPr>
        <w:szCs w:val="22"/>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296E5" w14:textId="77777777" w:rsidR="009D24A9" w:rsidRPr="00995072" w:rsidRDefault="009D24A9" w:rsidP="00995072">
    <w:pPr>
      <w:pStyle w:val="a4"/>
      <w:rPr>
        <w:szCs w:val="22"/>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A71EA" w14:textId="77777777" w:rsidR="009D24A9" w:rsidRPr="00995072" w:rsidRDefault="009D24A9" w:rsidP="00995072">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00AF5" w14:textId="77777777" w:rsidR="009D24A9" w:rsidRPr="000A405A" w:rsidRDefault="009D24A9" w:rsidP="000A405A">
    <w:pPr>
      <w:pStyle w:val="a4"/>
      <w:rPr>
        <w:szCs w:val="22"/>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74124" w14:textId="77777777" w:rsidR="00995072" w:rsidRPr="00995072" w:rsidRDefault="00995072" w:rsidP="00995072">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8A09C" w14:textId="77777777" w:rsidR="009D24A9" w:rsidRDefault="009D24A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7400D"/>
    <w:multiLevelType w:val="hybridMultilevel"/>
    <w:tmpl w:val="E268490A"/>
    <w:lvl w:ilvl="0" w:tplc="425AFECE">
      <w:numFmt w:val="bullet"/>
      <w:lvlText w:val="-"/>
      <w:lvlJc w:val="left"/>
      <w:pPr>
        <w:ind w:left="432" w:hanging="360"/>
      </w:pPr>
      <w:rPr>
        <w:rFonts w:ascii="Dubai" w:eastAsiaTheme="minorEastAsia" w:hAnsi="Dubai" w:cs="Dubai" w:hint="default"/>
        <w:b/>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 w15:restartNumberingAfterBreak="0">
    <w:nsid w:val="0F793C55"/>
    <w:multiLevelType w:val="hybridMultilevel"/>
    <w:tmpl w:val="4DD8B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B54A5"/>
    <w:multiLevelType w:val="hybridMultilevel"/>
    <w:tmpl w:val="432C7196"/>
    <w:lvl w:ilvl="0" w:tplc="7D06D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41EF6"/>
    <w:multiLevelType w:val="hybridMultilevel"/>
    <w:tmpl w:val="61C42EC4"/>
    <w:lvl w:ilvl="0" w:tplc="4EE629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A0B43"/>
    <w:multiLevelType w:val="hybridMultilevel"/>
    <w:tmpl w:val="16447CF4"/>
    <w:lvl w:ilvl="0" w:tplc="852C49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5429F"/>
    <w:multiLevelType w:val="hybridMultilevel"/>
    <w:tmpl w:val="89FE7C46"/>
    <w:lvl w:ilvl="0" w:tplc="7D06D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CD73EE"/>
    <w:multiLevelType w:val="hybridMultilevel"/>
    <w:tmpl w:val="2B7CBDFA"/>
    <w:lvl w:ilvl="0" w:tplc="2EC6D392">
      <w:start w:val="1"/>
      <w:numFmt w:val="decimal"/>
      <w:lvlText w:val="(%1)"/>
      <w:lvlJc w:val="left"/>
      <w:pPr>
        <w:ind w:left="720" w:hanging="360"/>
      </w:pPr>
      <w:rPr>
        <w:rFonts w:hint="default"/>
        <w:b/>
        <w:color w:val="30303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243AB"/>
    <w:multiLevelType w:val="hybridMultilevel"/>
    <w:tmpl w:val="D0B07E0A"/>
    <w:lvl w:ilvl="0" w:tplc="DBDE8D3C">
      <w:start w:val="1"/>
      <w:numFmt w:val="decimal"/>
      <w:lvlText w:val="(%1)"/>
      <w:lvlJc w:val="left"/>
      <w:pPr>
        <w:ind w:left="720" w:hanging="360"/>
      </w:pPr>
      <w:rPr>
        <w:rFonts w:hint="default"/>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1149AD"/>
    <w:multiLevelType w:val="hybridMultilevel"/>
    <w:tmpl w:val="C0C49184"/>
    <w:lvl w:ilvl="0" w:tplc="48E86D20">
      <w:start w:val="1"/>
      <w:numFmt w:val="decimal"/>
      <w:lvlText w:val="%1-"/>
      <w:lvlJc w:val="left"/>
      <w:pPr>
        <w:ind w:left="720" w:hanging="360"/>
      </w:pPr>
      <w:rPr>
        <w:rFonts w:hint="default"/>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A29BF"/>
    <w:multiLevelType w:val="hybridMultilevel"/>
    <w:tmpl w:val="DF961C74"/>
    <w:lvl w:ilvl="0" w:tplc="112640F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FC280F"/>
    <w:multiLevelType w:val="hybridMultilevel"/>
    <w:tmpl w:val="30B634BA"/>
    <w:lvl w:ilvl="0" w:tplc="7D06D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2001AB"/>
    <w:multiLevelType w:val="multilevel"/>
    <w:tmpl w:val="3A3EB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5D6587"/>
    <w:multiLevelType w:val="hybridMultilevel"/>
    <w:tmpl w:val="279CDCCA"/>
    <w:lvl w:ilvl="0" w:tplc="C3D0A5B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40A5D"/>
    <w:multiLevelType w:val="hybridMultilevel"/>
    <w:tmpl w:val="1A2EE05A"/>
    <w:lvl w:ilvl="0" w:tplc="AD6214C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9B537C"/>
    <w:multiLevelType w:val="hybridMultilevel"/>
    <w:tmpl w:val="0FF451AA"/>
    <w:lvl w:ilvl="0" w:tplc="FFFFFFFF">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247A45"/>
    <w:multiLevelType w:val="hybridMultilevel"/>
    <w:tmpl w:val="B3F42014"/>
    <w:lvl w:ilvl="0" w:tplc="C33AFB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7E2A36"/>
    <w:multiLevelType w:val="hybridMultilevel"/>
    <w:tmpl w:val="12B4DD12"/>
    <w:lvl w:ilvl="0" w:tplc="26864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31566D"/>
    <w:multiLevelType w:val="hybridMultilevel"/>
    <w:tmpl w:val="3ACE40D2"/>
    <w:lvl w:ilvl="0" w:tplc="7D06D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8D4FD5"/>
    <w:multiLevelType w:val="hybridMultilevel"/>
    <w:tmpl w:val="3DF8A8F8"/>
    <w:lvl w:ilvl="0" w:tplc="837EF03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CC1904"/>
    <w:multiLevelType w:val="hybridMultilevel"/>
    <w:tmpl w:val="FD0AF7C4"/>
    <w:lvl w:ilvl="0" w:tplc="71E853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8F27BB"/>
    <w:multiLevelType w:val="hybridMultilevel"/>
    <w:tmpl w:val="5C267A84"/>
    <w:lvl w:ilvl="0" w:tplc="C3F88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1F7215"/>
    <w:multiLevelType w:val="multilevel"/>
    <w:tmpl w:val="BA90E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A43CF7"/>
    <w:multiLevelType w:val="hybridMultilevel"/>
    <w:tmpl w:val="21923A04"/>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36376F"/>
    <w:multiLevelType w:val="hybridMultilevel"/>
    <w:tmpl w:val="8CF89EE4"/>
    <w:lvl w:ilvl="0" w:tplc="2EE0B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5B75A8"/>
    <w:multiLevelType w:val="hybridMultilevel"/>
    <w:tmpl w:val="AC4A273A"/>
    <w:lvl w:ilvl="0" w:tplc="7D06D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607573"/>
    <w:multiLevelType w:val="hybridMultilevel"/>
    <w:tmpl w:val="52724014"/>
    <w:lvl w:ilvl="0" w:tplc="E9D06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FD043D"/>
    <w:multiLevelType w:val="hybridMultilevel"/>
    <w:tmpl w:val="C9D43D5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272E44"/>
    <w:multiLevelType w:val="hybridMultilevel"/>
    <w:tmpl w:val="8444A4E2"/>
    <w:lvl w:ilvl="0" w:tplc="860AC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696A00"/>
    <w:multiLevelType w:val="hybridMultilevel"/>
    <w:tmpl w:val="DF8A5EA2"/>
    <w:lvl w:ilvl="0" w:tplc="965A7D5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E6022F"/>
    <w:multiLevelType w:val="hybridMultilevel"/>
    <w:tmpl w:val="A07AF88A"/>
    <w:lvl w:ilvl="0" w:tplc="89BA4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E44B0B"/>
    <w:multiLevelType w:val="hybridMultilevel"/>
    <w:tmpl w:val="865CEA14"/>
    <w:lvl w:ilvl="0" w:tplc="B75A9A98">
      <w:start w:val="1"/>
      <w:numFmt w:val="bullet"/>
      <w:lvlText w:val="-"/>
      <w:lvlJc w:val="left"/>
      <w:pPr>
        <w:ind w:left="720" w:hanging="360"/>
      </w:pPr>
      <w:rPr>
        <w:rFonts w:ascii="Dubai" w:eastAsiaTheme="minorEastAsia" w:hAnsi="Dubai" w:cs="Duba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4F1724"/>
    <w:multiLevelType w:val="hybridMultilevel"/>
    <w:tmpl w:val="326EFF4C"/>
    <w:lvl w:ilvl="0" w:tplc="B238B60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5E401F"/>
    <w:multiLevelType w:val="hybridMultilevel"/>
    <w:tmpl w:val="6838C41E"/>
    <w:lvl w:ilvl="0" w:tplc="7D06D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313E97"/>
    <w:multiLevelType w:val="hybridMultilevel"/>
    <w:tmpl w:val="3DAAEDB6"/>
    <w:lvl w:ilvl="0" w:tplc="EF400D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4F0CDC"/>
    <w:multiLevelType w:val="hybridMultilevel"/>
    <w:tmpl w:val="360233CA"/>
    <w:lvl w:ilvl="0" w:tplc="19788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905DC1"/>
    <w:multiLevelType w:val="multilevel"/>
    <w:tmpl w:val="F90E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055858"/>
    <w:multiLevelType w:val="hybridMultilevel"/>
    <w:tmpl w:val="C23618CE"/>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7967C5"/>
    <w:multiLevelType w:val="hybridMultilevel"/>
    <w:tmpl w:val="52C256EA"/>
    <w:lvl w:ilvl="0" w:tplc="AF7CC7E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4"/>
  </w:num>
  <w:num w:numId="3">
    <w:abstractNumId w:val="36"/>
  </w:num>
  <w:num w:numId="4">
    <w:abstractNumId w:val="1"/>
  </w:num>
  <w:num w:numId="5">
    <w:abstractNumId w:val="25"/>
  </w:num>
  <w:num w:numId="6">
    <w:abstractNumId w:val="15"/>
  </w:num>
  <w:num w:numId="7">
    <w:abstractNumId w:val="31"/>
  </w:num>
  <w:num w:numId="8">
    <w:abstractNumId w:val="24"/>
  </w:num>
  <w:num w:numId="9">
    <w:abstractNumId w:val="10"/>
  </w:num>
  <w:num w:numId="10">
    <w:abstractNumId w:val="5"/>
  </w:num>
  <w:num w:numId="11">
    <w:abstractNumId w:val="17"/>
  </w:num>
  <w:num w:numId="12">
    <w:abstractNumId w:val="28"/>
  </w:num>
  <w:num w:numId="13">
    <w:abstractNumId w:val="2"/>
  </w:num>
  <w:num w:numId="14">
    <w:abstractNumId w:val="32"/>
  </w:num>
  <w:num w:numId="15">
    <w:abstractNumId w:val="7"/>
  </w:num>
  <w:num w:numId="16">
    <w:abstractNumId w:val="12"/>
  </w:num>
  <w:num w:numId="17">
    <w:abstractNumId w:val="13"/>
  </w:num>
  <w:num w:numId="18">
    <w:abstractNumId w:val="6"/>
  </w:num>
  <w:num w:numId="19">
    <w:abstractNumId w:val="8"/>
  </w:num>
  <w:num w:numId="20">
    <w:abstractNumId w:val="18"/>
  </w:num>
  <w:num w:numId="21">
    <w:abstractNumId w:val="26"/>
  </w:num>
  <w:num w:numId="22">
    <w:abstractNumId w:val="27"/>
  </w:num>
  <w:num w:numId="23">
    <w:abstractNumId w:val="19"/>
  </w:num>
  <w:num w:numId="24">
    <w:abstractNumId w:val="3"/>
  </w:num>
  <w:num w:numId="25">
    <w:abstractNumId w:val="4"/>
  </w:num>
  <w:num w:numId="26">
    <w:abstractNumId w:val="34"/>
  </w:num>
  <w:num w:numId="27">
    <w:abstractNumId w:val="30"/>
  </w:num>
  <w:num w:numId="28">
    <w:abstractNumId w:val="37"/>
  </w:num>
  <w:num w:numId="29">
    <w:abstractNumId w:val="23"/>
  </w:num>
  <w:num w:numId="30">
    <w:abstractNumId w:val="16"/>
  </w:num>
  <w:num w:numId="31">
    <w:abstractNumId w:val="29"/>
  </w:num>
  <w:num w:numId="32">
    <w:abstractNumId w:val="33"/>
  </w:num>
  <w:num w:numId="33">
    <w:abstractNumId w:val="20"/>
  </w:num>
  <w:num w:numId="34">
    <w:abstractNumId w:val="9"/>
  </w:num>
  <w:num w:numId="35">
    <w:abstractNumId w:val="0"/>
  </w:num>
  <w:num w:numId="36">
    <w:abstractNumId w:val="21"/>
  </w:num>
  <w:num w:numId="37">
    <w:abstractNumId w:val="11"/>
  </w:num>
  <w:num w:numId="38">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B16"/>
    <w:rsid w:val="00002DD7"/>
    <w:rsid w:val="00012A41"/>
    <w:rsid w:val="000178D1"/>
    <w:rsid w:val="0002090F"/>
    <w:rsid w:val="0002487F"/>
    <w:rsid w:val="00031D88"/>
    <w:rsid w:val="00044922"/>
    <w:rsid w:val="00060535"/>
    <w:rsid w:val="000717D2"/>
    <w:rsid w:val="00077E96"/>
    <w:rsid w:val="00094622"/>
    <w:rsid w:val="00094B6F"/>
    <w:rsid w:val="000967A4"/>
    <w:rsid w:val="000A405A"/>
    <w:rsid w:val="000B0EAD"/>
    <w:rsid w:val="000B4687"/>
    <w:rsid w:val="000B5353"/>
    <w:rsid w:val="000C02D8"/>
    <w:rsid w:val="000C1890"/>
    <w:rsid w:val="000C1DE0"/>
    <w:rsid w:val="000C1E9F"/>
    <w:rsid w:val="000C5441"/>
    <w:rsid w:val="000D68F6"/>
    <w:rsid w:val="000E2038"/>
    <w:rsid w:val="000E43B4"/>
    <w:rsid w:val="000F7B5A"/>
    <w:rsid w:val="001032A3"/>
    <w:rsid w:val="0010667E"/>
    <w:rsid w:val="00125726"/>
    <w:rsid w:val="001268B1"/>
    <w:rsid w:val="00131B5E"/>
    <w:rsid w:val="00132949"/>
    <w:rsid w:val="00136BD8"/>
    <w:rsid w:val="001418D1"/>
    <w:rsid w:val="00145692"/>
    <w:rsid w:val="00146E81"/>
    <w:rsid w:val="001500E2"/>
    <w:rsid w:val="001518A6"/>
    <w:rsid w:val="00156582"/>
    <w:rsid w:val="00160061"/>
    <w:rsid w:val="0017192F"/>
    <w:rsid w:val="00174517"/>
    <w:rsid w:val="001760D1"/>
    <w:rsid w:val="00177C98"/>
    <w:rsid w:val="00185D95"/>
    <w:rsid w:val="001A2147"/>
    <w:rsid w:val="001A3033"/>
    <w:rsid w:val="001A3303"/>
    <w:rsid w:val="001A5528"/>
    <w:rsid w:val="001B07A2"/>
    <w:rsid w:val="001B24FC"/>
    <w:rsid w:val="001B6B25"/>
    <w:rsid w:val="001C0156"/>
    <w:rsid w:val="001C4992"/>
    <w:rsid w:val="001E56D4"/>
    <w:rsid w:val="001F3C02"/>
    <w:rsid w:val="0020375F"/>
    <w:rsid w:val="00204455"/>
    <w:rsid w:val="0021415A"/>
    <w:rsid w:val="00216461"/>
    <w:rsid w:val="00216B08"/>
    <w:rsid w:val="00217E13"/>
    <w:rsid w:val="00227DFE"/>
    <w:rsid w:val="00234DDD"/>
    <w:rsid w:val="002351C8"/>
    <w:rsid w:val="00236A11"/>
    <w:rsid w:val="00241FE6"/>
    <w:rsid w:val="00245C95"/>
    <w:rsid w:val="00251CEA"/>
    <w:rsid w:val="00264FF9"/>
    <w:rsid w:val="00265693"/>
    <w:rsid w:val="00270808"/>
    <w:rsid w:val="00275860"/>
    <w:rsid w:val="0028127F"/>
    <w:rsid w:val="00283EBE"/>
    <w:rsid w:val="00286101"/>
    <w:rsid w:val="002A0BB3"/>
    <w:rsid w:val="002A32E5"/>
    <w:rsid w:val="002B261D"/>
    <w:rsid w:val="002B5837"/>
    <w:rsid w:val="002B65DD"/>
    <w:rsid w:val="002C54F8"/>
    <w:rsid w:val="002D0B29"/>
    <w:rsid w:val="002D5EE1"/>
    <w:rsid w:val="002E1217"/>
    <w:rsid w:val="002F1B94"/>
    <w:rsid w:val="002F31FF"/>
    <w:rsid w:val="002F71C4"/>
    <w:rsid w:val="00304E6B"/>
    <w:rsid w:val="0031361A"/>
    <w:rsid w:val="003158E8"/>
    <w:rsid w:val="003162A8"/>
    <w:rsid w:val="00330C4C"/>
    <w:rsid w:val="00333079"/>
    <w:rsid w:val="00344B33"/>
    <w:rsid w:val="003524AA"/>
    <w:rsid w:val="003601AB"/>
    <w:rsid w:val="003607FC"/>
    <w:rsid w:val="003615C8"/>
    <w:rsid w:val="00362BE2"/>
    <w:rsid w:val="0036728A"/>
    <w:rsid w:val="003756C0"/>
    <w:rsid w:val="00376778"/>
    <w:rsid w:val="00380650"/>
    <w:rsid w:val="00390BCD"/>
    <w:rsid w:val="00394F49"/>
    <w:rsid w:val="003A0288"/>
    <w:rsid w:val="003A4E3A"/>
    <w:rsid w:val="003B0033"/>
    <w:rsid w:val="003B0512"/>
    <w:rsid w:val="003B188C"/>
    <w:rsid w:val="003B37F5"/>
    <w:rsid w:val="003B5C64"/>
    <w:rsid w:val="003C0F8F"/>
    <w:rsid w:val="003C18CA"/>
    <w:rsid w:val="003C249C"/>
    <w:rsid w:val="003C65BA"/>
    <w:rsid w:val="003D59BB"/>
    <w:rsid w:val="003D5BED"/>
    <w:rsid w:val="003D5EC0"/>
    <w:rsid w:val="003E1B35"/>
    <w:rsid w:val="003E1F9B"/>
    <w:rsid w:val="00402C60"/>
    <w:rsid w:val="00413449"/>
    <w:rsid w:val="004214A1"/>
    <w:rsid w:val="0042213C"/>
    <w:rsid w:val="004278D3"/>
    <w:rsid w:val="00431953"/>
    <w:rsid w:val="00431E06"/>
    <w:rsid w:val="00432229"/>
    <w:rsid w:val="004358E4"/>
    <w:rsid w:val="00436638"/>
    <w:rsid w:val="00436687"/>
    <w:rsid w:val="0044343D"/>
    <w:rsid w:val="0044524F"/>
    <w:rsid w:val="00446BE4"/>
    <w:rsid w:val="00451268"/>
    <w:rsid w:val="00451F4D"/>
    <w:rsid w:val="0045263B"/>
    <w:rsid w:val="0045750F"/>
    <w:rsid w:val="00460436"/>
    <w:rsid w:val="00461B45"/>
    <w:rsid w:val="0047356D"/>
    <w:rsid w:val="004768C2"/>
    <w:rsid w:val="00481E0C"/>
    <w:rsid w:val="00482CDC"/>
    <w:rsid w:val="00487CFD"/>
    <w:rsid w:val="004936A1"/>
    <w:rsid w:val="004937F1"/>
    <w:rsid w:val="004A4A82"/>
    <w:rsid w:val="004A5BE6"/>
    <w:rsid w:val="004A6262"/>
    <w:rsid w:val="004B2A3F"/>
    <w:rsid w:val="004B36AD"/>
    <w:rsid w:val="004B51F5"/>
    <w:rsid w:val="004C2CFC"/>
    <w:rsid w:val="004C42A8"/>
    <w:rsid w:val="004C5752"/>
    <w:rsid w:val="004C6E48"/>
    <w:rsid w:val="004E2423"/>
    <w:rsid w:val="004E62A6"/>
    <w:rsid w:val="004F23DA"/>
    <w:rsid w:val="004F2BC6"/>
    <w:rsid w:val="00500A79"/>
    <w:rsid w:val="00501BB9"/>
    <w:rsid w:val="00502E31"/>
    <w:rsid w:val="00510FB7"/>
    <w:rsid w:val="005110E9"/>
    <w:rsid w:val="00527FE5"/>
    <w:rsid w:val="005312A4"/>
    <w:rsid w:val="00534EE5"/>
    <w:rsid w:val="00535A4D"/>
    <w:rsid w:val="005403B9"/>
    <w:rsid w:val="00542AAE"/>
    <w:rsid w:val="005446E5"/>
    <w:rsid w:val="005551D7"/>
    <w:rsid w:val="005555A3"/>
    <w:rsid w:val="00560870"/>
    <w:rsid w:val="00560907"/>
    <w:rsid w:val="00561843"/>
    <w:rsid w:val="00573710"/>
    <w:rsid w:val="0057591D"/>
    <w:rsid w:val="00576628"/>
    <w:rsid w:val="005850BF"/>
    <w:rsid w:val="00591717"/>
    <w:rsid w:val="00592E76"/>
    <w:rsid w:val="00595F6F"/>
    <w:rsid w:val="005976A9"/>
    <w:rsid w:val="005A22EF"/>
    <w:rsid w:val="005A6E66"/>
    <w:rsid w:val="005B4F94"/>
    <w:rsid w:val="005B5849"/>
    <w:rsid w:val="005D329D"/>
    <w:rsid w:val="005D4506"/>
    <w:rsid w:val="005D5585"/>
    <w:rsid w:val="005E7F1E"/>
    <w:rsid w:val="005F170A"/>
    <w:rsid w:val="0060009B"/>
    <w:rsid w:val="00602E1E"/>
    <w:rsid w:val="0061337D"/>
    <w:rsid w:val="0061583C"/>
    <w:rsid w:val="00622755"/>
    <w:rsid w:val="006227BA"/>
    <w:rsid w:val="0063399A"/>
    <w:rsid w:val="00645504"/>
    <w:rsid w:val="0064556D"/>
    <w:rsid w:val="00652F4F"/>
    <w:rsid w:val="00655412"/>
    <w:rsid w:val="00656B3B"/>
    <w:rsid w:val="00656B73"/>
    <w:rsid w:val="006604D2"/>
    <w:rsid w:val="00663F5B"/>
    <w:rsid w:val="006708C5"/>
    <w:rsid w:val="00672CD8"/>
    <w:rsid w:val="00674BBC"/>
    <w:rsid w:val="00677250"/>
    <w:rsid w:val="006800D8"/>
    <w:rsid w:val="00682E09"/>
    <w:rsid w:val="00685389"/>
    <w:rsid w:val="00695820"/>
    <w:rsid w:val="006A0943"/>
    <w:rsid w:val="006A4B21"/>
    <w:rsid w:val="006B6ED2"/>
    <w:rsid w:val="006B7D5B"/>
    <w:rsid w:val="006C0E7B"/>
    <w:rsid w:val="006D6458"/>
    <w:rsid w:val="006E2660"/>
    <w:rsid w:val="006F0673"/>
    <w:rsid w:val="006F3801"/>
    <w:rsid w:val="00703441"/>
    <w:rsid w:val="00703A3A"/>
    <w:rsid w:val="00704A7C"/>
    <w:rsid w:val="00712134"/>
    <w:rsid w:val="0071589B"/>
    <w:rsid w:val="00717E2C"/>
    <w:rsid w:val="00727438"/>
    <w:rsid w:val="00735816"/>
    <w:rsid w:val="007375DB"/>
    <w:rsid w:val="00745AB2"/>
    <w:rsid w:val="00751CD9"/>
    <w:rsid w:val="00767FDD"/>
    <w:rsid w:val="00776FEE"/>
    <w:rsid w:val="00780ACF"/>
    <w:rsid w:val="0078276E"/>
    <w:rsid w:val="00786CC6"/>
    <w:rsid w:val="0079576B"/>
    <w:rsid w:val="007A5279"/>
    <w:rsid w:val="007B5CB3"/>
    <w:rsid w:val="007C33E2"/>
    <w:rsid w:val="007D0AB8"/>
    <w:rsid w:val="007E0BF3"/>
    <w:rsid w:val="007E67C8"/>
    <w:rsid w:val="007F2CAC"/>
    <w:rsid w:val="00802905"/>
    <w:rsid w:val="008048B4"/>
    <w:rsid w:val="00807B99"/>
    <w:rsid w:val="00812835"/>
    <w:rsid w:val="00817367"/>
    <w:rsid w:val="00821A05"/>
    <w:rsid w:val="00834ACB"/>
    <w:rsid w:val="0084072E"/>
    <w:rsid w:val="008413C2"/>
    <w:rsid w:val="0085055B"/>
    <w:rsid w:val="00851DDE"/>
    <w:rsid w:val="008527F6"/>
    <w:rsid w:val="00860675"/>
    <w:rsid w:val="008734B6"/>
    <w:rsid w:val="00874164"/>
    <w:rsid w:val="00885999"/>
    <w:rsid w:val="00893B7D"/>
    <w:rsid w:val="00894FA3"/>
    <w:rsid w:val="00895F93"/>
    <w:rsid w:val="00897B2A"/>
    <w:rsid w:val="008A425D"/>
    <w:rsid w:val="008B309E"/>
    <w:rsid w:val="008B5EED"/>
    <w:rsid w:val="008C348C"/>
    <w:rsid w:val="008C6AE6"/>
    <w:rsid w:val="008D0244"/>
    <w:rsid w:val="008D05D8"/>
    <w:rsid w:val="008D0AEB"/>
    <w:rsid w:val="008D41C4"/>
    <w:rsid w:val="008E0C55"/>
    <w:rsid w:val="008E72FA"/>
    <w:rsid w:val="008F379B"/>
    <w:rsid w:val="008F6637"/>
    <w:rsid w:val="008F71C1"/>
    <w:rsid w:val="00903F4E"/>
    <w:rsid w:val="00910F2B"/>
    <w:rsid w:val="00911ACB"/>
    <w:rsid w:val="0092335C"/>
    <w:rsid w:val="009249F4"/>
    <w:rsid w:val="009472C7"/>
    <w:rsid w:val="0096015F"/>
    <w:rsid w:val="00966EA5"/>
    <w:rsid w:val="009715DF"/>
    <w:rsid w:val="00973596"/>
    <w:rsid w:val="00977A6D"/>
    <w:rsid w:val="009832E1"/>
    <w:rsid w:val="00986874"/>
    <w:rsid w:val="00987B91"/>
    <w:rsid w:val="00987E19"/>
    <w:rsid w:val="009921F0"/>
    <w:rsid w:val="0099466D"/>
    <w:rsid w:val="00994944"/>
    <w:rsid w:val="00995072"/>
    <w:rsid w:val="009A744C"/>
    <w:rsid w:val="009B5A5D"/>
    <w:rsid w:val="009D123B"/>
    <w:rsid w:val="009D24A9"/>
    <w:rsid w:val="009D5280"/>
    <w:rsid w:val="009F539B"/>
    <w:rsid w:val="009F5B46"/>
    <w:rsid w:val="009F5D82"/>
    <w:rsid w:val="00A06E4F"/>
    <w:rsid w:val="00A06FDF"/>
    <w:rsid w:val="00A12072"/>
    <w:rsid w:val="00A158DF"/>
    <w:rsid w:val="00A17A35"/>
    <w:rsid w:val="00A21275"/>
    <w:rsid w:val="00A230BF"/>
    <w:rsid w:val="00A2425B"/>
    <w:rsid w:val="00A26C8B"/>
    <w:rsid w:val="00A31CEE"/>
    <w:rsid w:val="00A32153"/>
    <w:rsid w:val="00A33086"/>
    <w:rsid w:val="00A40134"/>
    <w:rsid w:val="00A47634"/>
    <w:rsid w:val="00A5093B"/>
    <w:rsid w:val="00A5352E"/>
    <w:rsid w:val="00A53656"/>
    <w:rsid w:val="00A5516B"/>
    <w:rsid w:val="00A60941"/>
    <w:rsid w:val="00A60E73"/>
    <w:rsid w:val="00A6659E"/>
    <w:rsid w:val="00A70688"/>
    <w:rsid w:val="00A71E58"/>
    <w:rsid w:val="00A72583"/>
    <w:rsid w:val="00A80656"/>
    <w:rsid w:val="00A91255"/>
    <w:rsid w:val="00A935A8"/>
    <w:rsid w:val="00A95135"/>
    <w:rsid w:val="00AA3162"/>
    <w:rsid w:val="00AB2611"/>
    <w:rsid w:val="00AB5291"/>
    <w:rsid w:val="00AC20DD"/>
    <w:rsid w:val="00AC4216"/>
    <w:rsid w:val="00AE041E"/>
    <w:rsid w:val="00AE5760"/>
    <w:rsid w:val="00AF040A"/>
    <w:rsid w:val="00AF7C58"/>
    <w:rsid w:val="00B063C1"/>
    <w:rsid w:val="00B10617"/>
    <w:rsid w:val="00B1235F"/>
    <w:rsid w:val="00B162E4"/>
    <w:rsid w:val="00B17E9F"/>
    <w:rsid w:val="00B20561"/>
    <w:rsid w:val="00B313D1"/>
    <w:rsid w:val="00B3483C"/>
    <w:rsid w:val="00B37BDA"/>
    <w:rsid w:val="00B504CD"/>
    <w:rsid w:val="00B53B1F"/>
    <w:rsid w:val="00B56090"/>
    <w:rsid w:val="00B6336A"/>
    <w:rsid w:val="00B717FD"/>
    <w:rsid w:val="00B74900"/>
    <w:rsid w:val="00B836AE"/>
    <w:rsid w:val="00B85669"/>
    <w:rsid w:val="00B942DA"/>
    <w:rsid w:val="00B95704"/>
    <w:rsid w:val="00BA21BF"/>
    <w:rsid w:val="00BB01D3"/>
    <w:rsid w:val="00BB796F"/>
    <w:rsid w:val="00BC5BDC"/>
    <w:rsid w:val="00BF2524"/>
    <w:rsid w:val="00BF625E"/>
    <w:rsid w:val="00C0267F"/>
    <w:rsid w:val="00C1760F"/>
    <w:rsid w:val="00C27F8D"/>
    <w:rsid w:val="00C324EC"/>
    <w:rsid w:val="00C3437F"/>
    <w:rsid w:val="00C34D53"/>
    <w:rsid w:val="00C406EF"/>
    <w:rsid w:val="00C50C06"/>
    <w:rsid w:val="00C517AD"/>
    <w:rsid w:val="00C675FC"/>
    <w:rsid w:val="00C7042C"/>
    <w:rsid w:val="00C77BD5"/>
    <w:rsid w:val="00C81D58"/>
    <w:rsid w:val="00C83AD0"/>
    <w:rsid w:val="00C94036"/>
    <w:rsid w:val="00CB06F8"/>
    <w:rsid w:val="00CB08A5"/>
    <w:rsid w:val="00CB3B72"/>
    <w:rsid w:val="00CC2FDA"/>
    <w:rsid w:val="00CC41EF"/>
    <w:rsid w:val="00CC5C9B"/>
    <w:rsid w:val="00CD3C01"/>
    <w:rsid w:val="00D0032D"/>
    <w:rsid w:val="00D01ACC"/>
    <w:rsid w:val="00D02EC3"/>
    <w:rsid w:val="00D02F1F"/>
    <w:rsid w:val="00D0671D"/>
    <w:rsid w:val="00D14B06"/>
    <w:rsid w:val="00D22207"/>
    <w:rsid w:val="00D223A4"/>
    <w:rsid w:val="00D2372C"/>
    <w:rsid w:val="00D26541"/>
    <w:rsid w:val="00D26E44"/>
    <w:rsid w:val="00D327CB"/>
    <w:rsid w:val="00D33378"/>
    <w:rsid w:val="00D36649"/>
    <w:rsid w:val="00D415C7"/>
    <w:rsid w:val="00D429B6"/>
    <w:rsid w:val="00D45B64"/>
    <w:rsid w:val="00D47618"/>
    <w:rsid w:val="00D64047"/>
    <w:rsid w:val="00D6618A"/>
    <w:rsid w:val="00D7079B"/>
    <w:rsid w:val="00D75436"/>
    <w:rsid w:val="00D8464E"/>
    <w:rsid w:val="00D87C43"/>
    <w:rsid w:val="00D91106"/>
    <w:rsid w:val="00D947B5"/>
    <w:rsid w:val="00D95483"/>
    <w:rsid w:val="00DA42F6"/>
    <w:rsid w:val="00DA73EE"/>
    <w:rsid w:val="00DB1A04"/>
    <w:rsid w:val="00DB2FEB"/>
    <w:rsid w:val="00DB6207"/>
    <w:rsid w:val="00DC4913"/>
    <w:rsid w:val="00DC739E"/>
    <w:rsid w:val="00DD10AC"/>
    <w:rsid w:val="00DD45CE"/>
    <w:rsid w:val="00DD5D9E"/>
    <w:rsid w:val="00DD6B1E"/>
    <w:rsid w:val="00DE115B"/>
    <w:rsid w:val="00DE3D96"/>
    <w:rsid w:val="00DE58AF"/>
    <w:rsid w:val="00DF5EF9"/>
    <w:rsid w:val="00E1542D"/>
    <w:rsid w:val="00E200C6"/>
    <w:rsid w:val="00E215EA"/>
    <w:rsid w:val="00E227E6"/>
    <w:rsid w:val="00E301C5"/>
    <w:rsid w:val="00E3027B"/>
    <w:rsid w:val="00E463C1"/>
    <w:rsid w:val="00E466D1"/>
    <w:rsid w:val="00E47563"/>
    <w:rsid w:val="00E5501E"/>
    <w:rsid w:val="00E56860"/>
    <w:rsid w:val="00E61642"/>
    <w:rsid w:val="00E62AC8"/>
    <w:rsid w:val="00E64C24"/>
    <w:rsid w:val="00E9115F"/>
    <w:rsid w:val="00E925DB"/>
    <w:rsid w:val="00E92C16"/>
    <w:rsid w:val="00E92E4B"/>
    <w:rsid w:val="00EA3ABD"/>
    <w:rsid w:val="00EA4C67"/>
    <w:rsid w:val="00EA4CDC"/>
    <w:rsid w:val="00EB51D5"/>
    <w:rsid w:val="00EC0F5A"/>
    <w:rsid w:val="00EC4137"/>
    <w:rsid w:val="00ED292F"/>
    <w:rsid w:val="00ED2A5B"/>
    <w:rsid w:val="00ED6540"/>
    <w:rsid w:val="00ED6DAB"/>
    <w:rsid w:val="00ED78B9"/>
    <w:rsid w:val="00EE5988"/>
    <w:rsid w:val="00EF0B16"/>
    <w:rsid w:val="00F04D68"/>
    <w:rsid w:val="00F16147"/>
    <w:rsid w:val="00F21EC2"/>
    <w:rsid w:val="00F233D3"/>
    <w:rsid w:val="00F45F33"/>
    <w:rsid w:val="00F54180"/>
    <w:rsid w:val="00F553F7"/>
    <w:rsid w:val="00F65C28"/>
    <w:rsid w:val="00F73E55"/>
    <w:rsid w:val="00F744DE"/>
    <w:rsid w:val="00F82E4A"/>
    <w:rsid w:val="00F85B58"/>
    <w:rsid w:val="00F9496B"/>
    <w:rsid w:val="00FA5CAF"/>
    <w:rsid w:val="00FA60ED"/>
    <w:rsid w:val="00FA6612"/>
    <w:rsid w:val="00FB0354"/>
    <w:rsid w:val="00FB0ABA"/>
    <w:rsid w:val="00FB0DD5"/>
    <w:rsid w:val="00FB2DF1"/>
    <w:rsid w:val="00FB4629"/>
    <w:rsid w:val="00FB63F7"/>
    <w:rsid w:val="00FB71CA"/>
    <w:rsid w:val="00FB770D"/>
    <w:rsid w:val="00FC1558"/>
    <w:rsid w:val="00FC42D7"/>
    <w:rsid w:val="00FC57DE"/>
    <w:rsid w:val="00FC71EF"/>
    <w:rsid w:val="00FC7F83"/>
    <w:rsid w:val="00FD2E29"/>
    <w:rsid w:val="00FD583E"/>
    <w:rsid w:val="00FE6EDA"/>
    <w:rsid w:val="00FE73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94138"/>
  <w15:docId w15:val="{26708829-D1C2-449F-BF3A-D2A9F6321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0B29"/>
    <w:pPr>
      <w:bidi/>
    </w:pPr>
    <w:rPr>
      <w:rFonts w:cs="Dubai"/>
      <w:szCs w:val="28"/>
    </w:rPr>
  </w:style>
  <w:style w:type="paragraph" w:styleId="1">
    <w:name w:val="heading 1"/>
    <w:aliases w:val="عنوان ثانوي"/>
    <w:basedOn w:val="a"/>
    <w:next w:val="a"/>
    <w:link w:val="1Char"/>
    <w:uiPriority w:val="9"/>
    <w:qFormat/>
    <w:rsid w:val="006A4B21"/>
    <w:pPr>
      <w:keepNext/>
      <w:keepLines/>
      <w:spacing w:before="480" w:line="360" w:lineRule="auto"/>
      <w:outlineLvl w:val="0"/>
    </w:pPr>
    <w:rPr>
      <w:rFonts w:asciiTheme="majorHAnsi" w:eastAsiaTheme="majorEastAsia" w:hAnsiTheme="majorHAnsi"/>
      <w:b/>
      <w:bCs/>
      <w:sz w:val="28"/>
      <w:u w:val="single"/>
    </w:rPr>
  </w:style>
  <w:style w:type="paragraph" w:styleId="2">
    <w:name w:val="heading 2"/>
    <w:basedOn w:val="a"/>
    <w:next w:val="a"/>
    <w:link w:val="2Char"/>
    <w:uiPriority w:val="9"/>
    <w:unhideWhenUsed/>
    <w:qFormat/>
    <w:rsid w:val="000A405A"/>
    <w:pPr>
      <w:keepNext/>
      <w:keepLines/>
      <w:spacing w:before="200"/>
      <w:jc w:val="center"/>
      <w:outlineLvl w:val="1"/>
    </w:pPr>
    <w:rPr>
      <w:rFonts w:ascii="Traditional Arabic" w:eastAsia="Traditional Arabic" w:hAnsi="Traditional Arabic" w:cs="Traditional Arabic"/>
      <w:b/>
      <w:bCs/>
      <w:color w:val="0000FF"/>
      <w:sz w:val="40"/>
      <w:szCs w:val="40"/>
    </w:rPr>
  </w:style>
  <w:style w:type="paragraph" w:styleId="3">
    <w:name w:val="heading 3"/>
    <w:basedOn w:val="a"/>
    <w:next w:val="a"/>
    <w:link w:val="3Char"/>
    <w:uiPriority w:val="9"/>
    <w:unhideWhenUsed/>
    <w:qFormat/>
    <w:rsid w:val="00CC2FDA"/>
    <w:pPr>
      <w:keepNext/>
      <w:keepLines/>
      <w:spacing w:before="200"/>
      <w:outlineLvl w:val="2"/>
    </w:pPr>
    <w:rPr>
      <w:rFonts w:asciiTheme="majorHAnsi" w:eastAsiaTheme="majorEastAsia" w:hAnsiTheme="majorHAnsi" w:cstheme="majorBidi"/>
      <w:b/>
      <w:bCs/>
      <w:color w:val="4472C4" w:themeColor="accent1"/>
    </w:rPr>
  </w:style>
  <w:style w:type="paragraph" w:styleId="5">
    <w:name w:val="heading 5"/>
    <w:basedOn w:val="a"/>
    <w:next w:val="a"/>
    <w:link w:val="5Char"/>
    <w:uiPriority w:val="9"/>
    <w:semiHidden/>
    <w:unhideWhenUsed/>
    <w:qFormat/>
    <w:rsid w:val="008C348C"/>
    <w:pPr>
      <w:keepNext/>
      <w:keepLines/>
      <w:spacing w:before="200"/>
      <w:outlineLvl w:val="4"/>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15DF"/>
    <w:pPr>
      <w:ind w:left="720"/>
      <w:contextualSpacing/>
    </w:pPr>
  </w:style>
  <w:style w:type="paragraph" w:styleId="a4">
    <w:name w:val="header"/>
    <w:basedOn w:val="a"/>
    <w:link w:val="Char"/>
    <w:uiPriority w:val="99"/>
    <w:unhideWhenUsed/>
    <w:rsid w:val="00C3437F"/>
    <w:pPr>
      <w:tabs>
        <w:tab w:val="center" w:pos="4153"/>
        <w:tab w:val="right" w:pos="8306"/>
      </w:tabs>
    </w:pPr>
  </w:style>
  <w:style w:type="character" w:customStyle="1" w:styleId="Char">
    <w:name w:val="رأس الصفحة Char"/>
    <w:basedOn w:val="a0"/>
    <w:link w:val="a4"/>
    <w:uiPriority w:val="99"/>
    <w:rsid w:val="00C3437F"/>
    <w:rPr>
      <w:rFonts w:cs="Dubai"/>
      <w:szCs w:val="28"/>
    </w:rPr>
  </w:style>
  <w:style w:type="paragraph" w:styleId="a5">
    <w:name w:val="footer"/>
    <w:basedOn w:val="a"/>
    <w:link w:val="Char0"/>
    <w:unhideWhenUsed/>
    <w:rsid w:val="00C3437F"/>
    <w:pPr>
      <w:tabs>
        <w:tab w:val="center" w:pos="4153"/>
        <w:tab w:val="right" w:pos="8306"/>
      </w:tabs>
    </w:pPr>
  </w:style>
  <w:style w:type="character" w:customStyle="1" w:styleId="Char0">
    <w:name w:val="تذييل الصفحة Char"/>
    <w:basedOn w:val="a0"/>
    <w:link w:val="a5"/>
    <w:uiPriority w:val="99"/>
    <w:rsid w:val="00C3437F"/>
    <w:rPr>
      <w:rFonts w:cs="Dubai"/>
      <w:szCs w:val="28"/>
    </w:rPr>
  </w:style>
  <w:style w:type="paragraph" w:styleId="a6">
    <w:name w:val="No Spacing"/>
    <w:aliases w:val="عنوان اولى"/>
    <w:uiPriority w:val="1"/>
    <w:qFormat/>
    <w:rsid w:val="00780ACF"/>
    <w:pPr>
      <w:bidi/>
      <w:spacing w:line="360" w:lineRule="auto"/>
      <w:jc w:val="center"/>
    </w:pPr>
    <w:rPr>
      <w:rFonts w:cs="Traditional Naskh"/>
      <w:bCs/>
      <w:szCs w:val="32"/>
    </w:rPr>
  </w:style>
  <w:style w:type="character" w:customStyle="1" w:styleId="1Char">
    <w:name w:val="عنوان 1 Char"/>
    <w:aliases w:val="عنوان ثانوي Char"/>
    <w:basedOn w:val="a0"/>
    <w:link w:val="1"/>
    <w:uiPriority w:val="9"/>
    <w:rsid w:val="006A4B21"/>
    <w:rPr>
      <w:rFonts w:asciiTheme="majorHAnsi" w:eastAsiaTheme="majorEastAsia" w:hAnsiTheme="majorHAnsi" w:cs="Dubai"/>
      <w:b/>
      <w:bCs/>
      <w:sz w:val="28"/>
      <w:szCs w:val="28"/>
      <w:u w:val="single"/>
    </w:rPr>
  </w:style>
  <w:style w:type="character" w:styleId="Hyperlink">
    <w:name w:val="Hyperlink"/>
    <w:basedOn w:val="a0"/>
    <w:uiPriority w:val="99"/>
    <w:unhideWhenUsed/>
    <w:rsid w:val="00094622"/>
    <w:rPr>
      <w:color w:val="0000FF"/>
      <w:u w:val="single"/>
    </w:rPr>
  </w:style>
  <w:style w:type="paragraph" w:styleId="a7">
    <w:name w:val="Normal (Web)"/>
    <w:basedOn w:val="a"/>
    <w:uiPriority w:val="99"/>
    <w:semiHidden/>
    <w:unhideWhenUsed/>
    <w:rsid w:val="00060535"/>
    <w:pPr>
      <w:bidi w:val="0"/>
      <w:spacing w:before="100" w:beforeAutospacing="1" w:after="100" w:afterAutospacing="1"/>
    </w:pPr>
    <w:rPr>
      <w:rFonts w:ascii="Times New Roman" w:eastAsia="Times New Roman" w:hAnsi="Times New Roman" w:cs="Times New Roman"/>
      <w:sz w:val="24"/>
      <w:szCs w:val="24"/>
    </w:rPr>
  </w:style>
  <w:style w:type="character" w:customStyle="1" w:styleId="5Char">
    <w:name w:val="عنوان 5 Char"/>
    <w:basedOn w:val="a0"/>
    <w:link w:val="5"/>
    <w:uiPriority w:val="9"/>
    <w:semiHidden/>
    <w:rsid w:val="008C348C"/>
    <w:rPr>
      <w:rFonts w:asciiTheme="majorHAnsi" w:eastAsiaTheme="majorEastAsia" w:hAnsiTheme="majorHAnsi" w:cstheme="majorBidi"/>
      <w:color w:val="1F3763" w:themeColor="accent1" w:themeShade="7F"/>
      <w:szCs w:val="28"/>
    </w:rPr>
  </w:style>
  <w:style w:type="character" w:customStyle="1" w:styleId="edit-title">
    <w:name w:val="edit-title"/>
    <w:basedOn w:val="a0"/>
    <w:rsid w:val="008C348C"/>
  </w:style>
  <w:style w:type="character" w:customStyle="1" w:styleId="2Char">
    <w:name w:val="عنوان 2 Char"/>
    <w:basedOn w:val="a0"/>
    <w:link w:val="2"/>
    <w:uiPriority w:val="9"/>
    <w:rsid w:val="000A405A"/>
    <w:rPr>
      <w:rFonts w:ascii="Traditional Arabic" w:eastAsia="Traditional Arabic" w:hAnsi="Traditional Arabic" w:cs="Traditional Arabic"/>
      <w:b/>
      <w:bCs/>
      <w:color w:val="0000FF"/>
      <w:sz w:val="40"/>
      <w:szCs w:val="40"/>
    </w:rPr>
  </w:style>
  <w:style w:type="character" w:customStyle="1" w:styleId="3Char">
    <w:name w:val="عنوان 3 Char"/>
    <w:basedOn w:val="a0"/>
    <w:link w:val="3"/>
    <w:uiPriority w:val="9"/>
    <w:rsid w:val="00CC2FDA"/>
    <w:rPr>
      <w:rFonts w:asciiTheme="majorHAnsi" w:eastAsiaTheme="majorEastAsia" w:hAnsiTheme="majorHAnsi" w:cstheme="majorBidi"/>
      <w:b/>
      <w:bCs/>
      <w:color w:val="4472C4" w:themeColor="accent1"/>
      <w:szCs w:val="28"/>
    </w:rPr>
  </w:style>
  <w:style w:type="character" w:styleId="HTML">
    <w:name w:val="HTML Cite"/>
    <w:basedOn w:val="a0"/>
    <w:uiPriority w:val="99"/>
    <w:semiHidden/>
    <w:unhideWhenUsed/>
    <w:rsid w:val="00E1542D"/>
    <w:rPr>
      <w:i/>
      <w:iCs/>
    </w:rPr>
  </w:style>
  <w:style w:type="paragraph" w:styleId="a8">
    <w:name w:val="TOC Heading"/>
    <w:basedOn w:val="1"/>
    <w:next w:val="a"/>
    <w:uiPriority w:val="39"/>
    <w:unhideWhenUsed/>
    <w:qFormat/>
    <w:rsid w:val="000717D2"/>
    <w:pPr>
      <w:spacing w:line="276" w:lineRule="auto"/>
      <w:outlineLvl w:val="9"/>
    </w:pPr>
    <w:rPr>
      <w:rFonts w:cstheme="majorBidi"/>
      <w:color w:val="2F5496" w:themeColor="accent1" w:themeShade="BF"/>
      <w:u w:val="none"/>
      <w:rtl/>
    </w:rPr>
  </w:style>
  <w:style w:type="paragraph" w:styleId="10">
    <w:name w:val="toc 1"/>
    <w:basedOn w:val="a"/>
    <w:next w:val="a"/>
    <w:autoRedefine/>
    <w:uiPriority w:val="39"/>
    <w:unhideWhenUsed/>
    <w:rsid w:val="00241FE6"/>
    <w:pPr>
      <w:tabs>
        <w:tab w:val="right" w:leader="dot" w:pos="5320"/>
      </w:tabs>
      <w:spacing w:after="100"/>
    </w:pPr>
    <w:rPr>
      <w:b/>
      <w:bCs/>
      <w:noProof/>
    </w:rPr>
  </w:style>
  <w:style w:type="paragraph" w:styleId="a9">
    <w:name w:val="Balloon Text"/>
    <w:basedOn w:val="a"/>
    <w:link w:val="Char1"/>
    <w:uiPriority w:val="99"/>
    <w:semiHidden/>
    <w:unhideWhenUsed/>
    <w:rsid w:val="000717D2"/>
    <w:rPr>
      <w:rFonts w:ascii="Tahoma" w:hAnsi="Tahoma" w:cs="Tahoma"/>
      <w:sz w:val="16"/>
      <w:szCs w:val="16"/>
    </w:rPr>
  </w:style>
  <w:style w:type="character" w:customStyle="1" w:styleId="Char1">
    <w:name w:val="نص في بالون Char"/>
    <w:basedOn w:val="a0"/>
    <w:link w:val="a9"/>
    <w:uiPriority w:val="99"/>
    <w:semiHidden/>
    <w:rsid w:val="000717D2"/>
    <w:rPr>
      <w:rFonts w:ascii="Tahoma" w:hAnsi="Tahoma" w:cs="Tahoma"/>
      <w:sz w:val="16"/>
      <w:szCs w:val="16"/>
    </w:rPr>
  </w:style>
  <w:style w:type="table" w:styleId="aa">
    <w:name w:val="Table Grid"/>
    <w:basedOn w:val="a1"/>
    <w:uiPriority w:val="39"/>
    <w:rsid w:val="00E46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next w:val="a"/>
    <w:link w:val="Char2"/>
    <w:uiPriority w:val="10"/>
    <w:qFormat/>
    <w:rsid w:val="009921F0"/>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tl/>
    </w:rPr>
  </w:style>
  <w:style w:type="character" w:customStyle="1" w:styleId="Char2">
    <w:name w:val="العنوان Char"/>
    <w:basedOn w:val="a0"/>
    <w:link w:val="ab"/>
    <w:uiPriority w:val="10"/>
    <w:rsid w:val="009921F0"/>
    <w:rPr>
      <w:rFonts w:asciiTheme="majorHAnsi" w:eastAsiaTheme="majorEastAsia" w:hAnsiTheme="majorHAnsi" w:cstheme="majorBidi"/>
      <w:color w:val="323E4F" w:themeColor="text2" w:themeShade="BF"/>
      <w:spacing w:val="5"/>
      <w:kern w:val="28"/>
      <w:sz w:val="52"/>
      <w:szCs w:val="52"/>
    </w:rPr>
  </w:style>
  <w:style w:type="paragraph" w:styleId="ac">
    <w:name w:val="Subtitle"/>
    <w:basedOn w:val="a"/>
    <w:next w:val="a"/>
    <w:link w:val="Char3"/>
    <w:uiPriority w:val="11"/>
    <w:qFormat/>
    <w:rsid w:val="009921F0"/>
    <w:pPr>
      <w:numPr>
        <w:ilvl w:val="1"/>
      </w:numPr>
      <w:spacing w:after="200" w:line="276" w:lineRule="auto"/>
    </w:pPr>
    <w:rPr>
      <w:rFonts w:asciiTheme="majorHAnsi" w:eastAsiaTheme="majorEastAsia" w:hAnsiTheme="majorHAnsi" w:cstheme="majorBidi"/>
      <w:i/>
      <w:iCs/>
      <w:color w:val="4472C4" w:themeColor="accent1"/>
      <w:spacing w:val="15"/>
      <w:sz w:val="24"/>
      <w:szCs w:val="24"/>
      <w:rtl/>
    </w:rPr>
  </w:style>
  <w:style w:type="character" w:customStyle="1" w:styleId="Char3">
    <w:name w:val="عنوان فرعي Char"/>
    <w:basedOn w:val="a0"/>
    <w:link w:val="ac"/>
    <w:uiPriority w:val="11"/>
    <w:rsid w:val="009921F0"/>
    <w:rPr>
      <w:rFonts w:asciiTheme="majorHAnsi" w:eastAsiaTheme="majorEastAsia" w:hAnsiTheme="majorHAnsi" w:cstheme="majorBidi"/>
      <w:i/>
      <w:iCs/>
      <w:color w:val="4472C4"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728426">
      <w:bodyDiv w:val="1"/>
      <w:marLeft w:val="0"/>
      <w:marRight w:val="0"/>
      <w:marTop w:val="0"/>
      <w:marBottom w:val="0"/>
      <w:divBdr>
        <w:top w:val="none" w:sz="0" w:space="0" w:color="auto"/>
        <w:left w:val="none" w:sz="0" w:space="0" w:color="auto"/>
        <w:bottom w:val="none" w:sz="0" w:space="0" w:color="auto"/>
        <w:right w:val="none" w:sz="0" w:space="0" w:color="auto"/>
      </w:divBdr>
    </w:div>
    <w:div w:id="403646626">
      <w:bodyDiv w:val="1"/>
      <w:marLeft w:val="0"/>
      <w:marRight w:val="0"/>
      <w:marTop w:val="0"/>
      <w:marBottom w:val="0"/>
      <w:divBdr>
        <w:top w:val="none" w:sz="0" w:space="0" w:color="auto"/>
        <w:left w:val="none" w:sz="0" w:space="0" w:color="auto"/>
        <w:bottom w:val="none" w:sz="0" w:space="0" w:color="auto"/>
        <w:right w:val="none" w:sz="0" w:space="0" w:color="auto"/>
      </w:divBdr>
    </w:div>
    <w:div w:id="548689753">
      <w:bodyDiv w:val="1"/>
      <w:marLeft w:val="0"/>
      <w:marRight w:val="0"/>
      <w:marTop w:val="0"/>
      <w:marBottom w:val="0"/>
      <w:divBdr>
        <w:top w:val="none" w:sz="0" w:space="0" w:color="auto"/>
        <w:left w:val="none" w:sz="0" w:space="0" w:color="auto"/>
        <w:bottom w:val="none" w:sz="0" w:space="0" w:color="auto"/>
        <w:right w:val="none" w:sz="0" w:space="0" w:color="auto"/>
      </w:divBdr>
    </w:div>
    <w:div w:id="581988332">
      <w:bodyDiv w:val="1"/>
      <w:marLeft w:val="0"/>
      <w:marRight w:val="0"/>
      <w:marTop w:val="0"/>
      <w:marBottom w:val="0"/>
      <w:divBdr>
        <w:top w:val="none" w:sz="0" w:space="0" w:color="auto"/>
        <w:left w:val="none" w:sz="0" w:space="0" w:color="auto"/>
        <w:bottom w:val="none" w:sz="0" w:space="0" w:color="auto"/>
        <w:right w:val="none" w:sz="0" w:space="0" w:color="auto"/>
      </w:divBdr>
    </w:div>
    <w:div w:id="781344831">
      <w:bodyDiv w:val="1"/>
      <w:marLeft w:val="0"/>
      <w:marRight w:val="0"/>
      <w:marTop w:val="0"/>
      <w:marBottom w:val="0"/>
      <w:divBdr>
        <w:top w:val="none" w:sz="0" w:space="0" w:color="auto"/>
        <w:left w:val="none" w:sz="0" w:space="0" w:color="auto"/>
        <w:bottom w:val="none" w:sz="0" w:space="0" w:color="auto"/>
        <w:right w:val="none" w:sz="0" w:space="0" w:color="auto"/>
      </w:divBdr>
    </w:div>
    <w:div w:id="939022713">
      <w:bodyDiv w:val="1"/>
      <w:marLeft w:val="0"/>
      <w:marRight w:val="0"/>
      <w:marTop w:val="0"/>
      <w:marBottom w:val="0"/>
      <w:divBdr>
        <w:top w:val="none" w:sz="0" w:space="0" w:color="auto"/>
        <w:left w:val="none" w:sz="0" w:space="0" w:color="auto"/>
        <w:bottom w:val="none" w:sz="0" w:space="0" w:color="auto"/>
        <w:right w:val="none" w:sz="0" w:space="0" w:color="auto"/>
      </w:divBdr>
    </w:div>
    <w:div w:id="947546628">
      <w:bodyDiv w:val="1"/>
      <w:marLeft w:val="0"/>
      <w:marRight w:val="0"/>
      <w:marTop w:val="0"/>
      <w:marBottom w:val="0"/>
      <w:divBdr>
        <w:top w:val="none" w:sz="0" w:space="0" w:color="auto"/>
        <w:left w:val="none" w:sz="0" w:space="0" w:color="auto"/>
        <w:bottom w:val="none" w:sz="0" w:space="0" w:color="auto"/>
        <w:right w:val="none" w:sz="0" w:space="0" w:color="auto"/>
      </w:divBdr>
      <w:divsChild>
        <w:div w:id="631447741">
          <w:marLeft w:val="0"/>
          <w:marRight w:val="0"/>
          <w:marTop w:val="0"/>
          <w:marBottom w:val="75"/>
          <w:divBdr>
            <w:top w:val="none" w:sz="0" w:space="0" w:color="auto"/>
            <w:left w:val="none" w:sz="0" w:space="0" w:color="auto"/>
            <w:bottom w:val="none" w:sz="0" w:space="0" w:color="auto"/>
            <w:right w:val="none" w:sz="0" w:space="0" w:color="auto"/>
          </w:divBdr>
        </w:div>
      </w:divsChild>
    </w:div>
    <w:div w:id="1134257093">
      <w:bodyDiv w:val="1"/>
      <w:marLeft w:val="0"/>
      <w:marRight w:val="0"/>
      <w:marTop w:val="0"/>
      <w:marBottom w:val="0"/>
      <w:divBdr>
        <w:top w:val="none" w:sz="0" w:space="0" w:color="auto"/>
        <w:left w:val="none" w:sz="0" w:space="0" w:color="auto"/>
        <w:bottom w:val="none" w:sz="0" w:space="0" w:color="auto"/>
        <w:right w:val="none" w:sz="0" w:space="0" w:color="auto"/>
      </w:divBdr>
    </w:div>
    <w:div w:id="1326284261">
      <w:bodyDiv w:val="1"/>
      <w:marLeft w:val="0"/>
      <w:marRight w:val="0"/>
      <w:marTop w:val="0"/>
      <w:marBottom w:val="0"/>
      <w:divBdr>
        <w:top w:val="none" w:sz="0" w:space="0" w:color="auto"/>
        <w:left w:val="none" w:sz="0" w:space="0" w:color="auto"/>
        <w:bottom w:val="none" w:sz="0" w:space="0" w:color="auto"/>
        <w:right w:val="none" w:sz="0" w:space="0" w:color="auto"/>
      </w:divBdr>
    </w:div>
    <w:div w:id="1755397315">
      <w:bodyDiv w:val="1"/>
      <w:marLeft w:val="0"/>
      <w:marRight w:val="0"/>
      <w:marTop w:val="0"/>
      <w:marBottom w:val="0"/>
      <w:divBdr>
        <w:top w:val="none" w:sz="0" w:space="0" w:color="auto"/>
        <w:left w:val="none" w:sz="0" w:space="0" w:color="auto"/>
        <w:bottom w:val="none" w:sz="0" w:space="0" w:color="auto"/>
        <w:right w:val="none" w:sz="0" w:space="0" w:color="auto"/>
      </w:divBdr>
    </w:div>
    <w:div w:id="1779981864">
      <w:bodyDiv w:val="1"/>
      <w:marLeft w:val="0"/>
      <w:marRight w:val="0"/>
      <w:marTop w:val="0"/>
      <w:marBottom w:val="0"/>
      <w:divBdr>
        <w:top w:val="none" w:sz="0" w:space="0" w:color="auto"/>
        <w:left w:val="none" w:sz="0" w:space="0" w:color="auto"/>
        <w:bottom w:val="none" w:sz="0" w:space="0" w:color="auto"/>
        <w:right w:val="none" w:sz="0" w:space="0" w:color="auto"/>
      </w:divBdr>
    </w:div>
    <w:div w:id="1846705916">
      <w:bodyDiv w:val="1"/>
      <w:marLeft w:val="0"/>
      <w:marRight w:val="0"/>
      <w:marTop w:val="0"/>
      <w:marBottom w:val="0"/>
      <w:divBdr>
        <w:top w:val="none" w:sz="0" w:space="0" w:color="auto"/>
        <w:left w:val="none" w:sz="0" w:space="0" w:color="auto"/>
        <w:bottom w:val="none" w:sz="0" w:space="0" w:color="auto"/>
        <w:right w:val="none" w:sz="0" w:space="0" w:color="auto"/>
      </w:divBdr>
    </w:div>
    <w:div w:id="199984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5.xml"/><Relationship Id="rId26" Type="http://schemas.openxmlformats.org/officeDocument/2006/relationships/header" Target="header10.xml"/><Relationship Id="rId3" Type="http://schemas.openxmlformats.org/officeDocument/2006/relationships/numbering" Target="numbering.xml"/><Relationship Id="rId21" Type="http://schemas.openxmlformats.org/officeDocument/2006/relationships/hyperlink" Target="mailto:U01113555808@gmail.co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t.me/Omar_aboelkhair1" TargetMode="External"/><Relationship Id="rId28" Type="http://schemas.openxmlformats.org/officeDocument/2006/relationships/theme" Target="theme/theme1.xml"/><Relationship Id="rId10" Type="http://schemas.openxmlformats.org/officeDocument/2006/relationships/hyperlink" Target="http://www.alukah.net/" TargetMode="Externa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hyperlink" Target="https://t.me/Omar_aboelkhair"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مناقشة فقهية – إنسانية - معاصرة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9A0E7E-052D-43DB-8986-9E20D1D98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24</Pages>
  <Words>3043</Words>
  <Characters>17350</Characters>
  <Application>Microsoft Office Word</Application>
  <DocSecurity>0</DocSecurity>
  <Lines>144</Lines>
  <Paragraphs>40</Paragraphs>
  <ScaleCrop>false</ScaleCrop>
  <HeadingPairs>
    <vt:vector size="2" baseType="variant">
      <vt:variant>
        <vt:lpstr>العنوان</vt:lpstr>
      </vt:variant>
      <vt:variant>
        <vt:i4>1</vt:i4>
      </vt:variant>
    </vt:vector>
  </HeadingPairs>
  <TitlesOfParts>
    <vt:vector size="1" baseType="lpstr">
      <vt:lpstr>مختصر النصيحة في الحقوق الزوجية وقضايا معاصرة</vt:lpstr>
    </vt:vector>
  </TitlesOfParts>
  <Company>Wld-Otiba</Company>
  <LinksUpToDate>false</LinksUpToDate>
  <CharactersWithSpaces>20353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مختصر النصيحة في الحقوق الزوجية وقضايا معاصرة</dc:title>
  <dc:creator>Microsoft Office User</dc:creator>
  <cp:lastModifiedBy>ABO-HABYBA</cp:lastModifiedBy>
  <cp:revision>17</cp:revision>
  <cp:lastPrinted>2019-08-21T00:26:00Z</cp:lastPrinted>
  <dcterms:created xsi:type="dcterms:W3CDTF">2019-08-21T00:26:00Z</dcterms:created>
  <dcterms:modified xsi:type="dcterms:W3CDTF">2019-08-25T12:09:00Z</dcterms:modified>
</cp:coreProperties>
</file>