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FDB" w:rsidRDefault="00F135E5" w:rsidP="00F135E5">
      <w:pPr>
        <w:spacing w:after="0" w:line="240" w:lineRule="auto"/>
        <w:ind w:left="-58" w:right="-284"/>
        <w:jc w:val="both"/>
        <w:rPr>
          <w:rFonts w:ascii="Traditional Arabic" w:hAnsi="Traditional Arabic" w:cs="Traditional Arabic" w:hint="cs"/>
          <w:b/>
          <w:bCs/>
          <w:color w:val="FF0000"/>
          <w:sz w:val="40"/>
          <w:szCs w:val="40"/>
          <w:rtl/>
          <w:lang w:bidi="ar-EG"/>
        </w:rPr>
      </w:pPr>
      <w:bookmarkStart w:id="0" w:name="_GoBack"/>
      <w:bookmarkEnd w:id="0"/>
      <w:r w:rsidRPr="00F135E5">
        <w:rPr>
          <w:rFonts w:ascii="Traditional Arabic" w:hAnsi="Traditional Arabic" w:cs="Traditional Arabic"/>
          <w:b/>
          <w:bCs/>
          <w:noProof/>
          <w:color w:val="FF0000"/>
          <w:sz w:val="40"/>
          <w:szCs w:val="40"/>
          <w:rtl/>
        </w:rPr>
        <w:drawing>
          <wp:anchor distT="0" distB="0" distL="114300" distR="114300" simplePos="0" relativeHeight="251658240" behindDoc="0" locked="0" layoutInCell="1" allowOverlap="1">
            <wp:simplePos x="0" y="0"/>
            <wp:positionH relativeFrom="page">
              <wp:align>right</wp:align>
            </wp:positionH>
            <wp:positionV relativeFrom="paragraph">
              <wp:posOffset>-914400</wp:posOffset>
            </wp:positionV>
            <wp:extent cx="7743825" cy="10039350"/>
            <wp:effectExtent l="0" t="0" r="9525" b="0"/>
            <wp:wrapNone/>
            <wp:docPr id="1" name="صورة 1" descr="C:\Users\walee\Desktop\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s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382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0FDB" w:rsidRDefault="00E20FDB" w:rsidP="00F135E5">
      <w:pPr>
        <w:bidi w:val="0"/>
        <w:jc w:val="both"/>
        <w:rPr>
          <w:rFonts w:ascii="Traditional Arabic" w:hAnsi="Traditional Arabic" w:cs="Traditional Arabic"/>
          <w:b/>
          <w:bCs/>
          <w:color w:val="FF0000"/>
          <w:sz w:val="40"/>
          <w:szCs w:val="40"/>
          <w:rtl/>
        </w:rPr>
      </w:pPr>
      <w:r>
        <w:rPr>
          <w:rFonts w:ascii="Traditional Arabic" w:hAnsi="Traditional Arabic" w:cs="Traditional Arabic"/>
          <w:b/>
          <w:bCs/>
          <w:color w:val="FF0000"/>
          <w:sz w:val="40"/>
          <w:szCs w:val="40"/>
          <w:rtl/>
        </w:rPr>
        <w:br w:type="page"/>
      </w:r>
    </w:p>
    <w:p w:rsidR="00A67814" w:rsidRPr="00A67814" w:rsidRDefault="00F135E5" w:rsidP="00F135E5">
      <w:pPr>
        <w:spacing w:after="0" w:line="240" w:lineRule="auto"/>
        <w:ind w:left="-58" w:right="-284"/>
        <w:jc w:val="both"/>
        <w:rPr>
          <w:rFonts w:ascii="Traditional Arabic" w:hAnsi="Traditional Arabic" w:cs="Traditional Arabic"/>
          <w:b/>
          <w:bCs/>
          <w:color w:val="FF0000"/>
          <w:sz w:val="40"/>
          <w:szCs w:val="40"/>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47905691" wp14:editId="0755CE8C">
            <wp:simplePos x="0" y="0"/>
            <wp:positionH relativeFrom="page">
              <wp:align>right</wp:align>
            </wp:positionH>
            <wp:positionV relativeFrom="paragraph">
              <wp:posOffset>-915670</wp:posOffset>
            </wp:positionV>
            <wp:extent cx="7756634" cy="10655264"/>
            <wp:effectExtent l="0" t="0" r="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56634" cy="10655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5E5" w:rsidRDefault="00F135E5">
      <w:pPr>
        <w:bidi w:val="0"/>
        <w:rPr>
          <w:rFonts w:ascii="Traditional Arabic" w:hAnsi="Traditional Arabic" w:cs="Traditional Arabic"/>
          <w:b/>
          <w:bCs/>
          <w:color w:val="FF0000"/>
          <w:sz w:val="40"/>
          <w:szCs w:val="40"/>
          <w:rtl/>
        </w:rPr>
      </w:pPr>
      <w:r>
        <w:rPr>
          <w:rFonts w:ascii="Traditional Arabic" w:hAnsi="Traditional Arabic" w:cs="Traditional Arabic"/>
          <w:b/>
          <w:bCs/>
          <w:color w:val="FF0000"/>
          <w:sz w:val="40"/>
          <w:szCs w:val="40"/>
          <w:rtl/>
        </w:rPr>
        <w:br w:type="page"/>
      </w:r>
    </w:p>
    <w:p w:rsidR="00E76382" w:rsidRPr="00CC7B29" w:rsidRDefault="00E76382" w:rsidP="00F135E5">
      <w:pPr>
        <w:spacing w:after="0" w:line="240" w:lineRule="auto"/>
        <w:ind w:left="-58" w:right="-284"/>
        <w:jc w:val="center"/>
        <w:rPr>
          <w:rFonts w:ascii="Traditional Arabic" w:hAnsi="Traditional Arabic" w:cs="Traditional Arabic"/>
          <w:b/>
          <w:bCs/>
          <w:color w:val="FF0000"/>
          <w:sz w:val="40"/>
          <w:szCs w:val="40"/>
          <w:rtl/>
        </w:rPr>
      </w:pPr>
      <w:r w:rsidRPr="00CC7B29">
        <w:rPr>
          <w:rFonts w:ascii="Traditional Arabic" w:hAnsi="Traditional Arabic" w:cs="Traditional Arabic" w:hint="cs"/>
          <w:b/>
          <w:bCs/>
          <w:color w:val="FF0000"/>
          <w:sz w:val="40"/>
          <w:szCs w:val="40"/>
          <w:rtl/>
        </w:rPr>
        <w:lastRenderedPageBreak/>
        <w:t>تفسير سورة الحجر</w:t>
      </w:r>
    </w:p>
    <w:p w:rsidR="00E76382" w:rsidRPr="00CC7B29" w:rsidRDefault="00E76382" w:rsidP="00F135E5">
      <w:pPr>
        <w:spacing w:after="0" w:line="240" w:lineRule="auto"/>
        <w:ind w:left="-58" w:right="-284"/>
        <w:jc w:val="center"/>
        <w:rPr>
          <w:rFonts w:ascii="Traditional Arabic" w:hAnsi="Traditional Arabic" w:cs="Traditional Arabic"/>
          <w:b/>
          <w:bCs/>
          <w:color w:val="FF0000"/>
          <w:sz w:val="40"/>
          <w:szCs w:val="40"/>
          <w:rtl/>
        </w:rPr>
      </w:pPr>
      <w:r w:rsidRPr="00CC7B29">
        <w:rPr>
          <w:rFonts w:ascii="Traditional Arabic" w:hAnsi="Traditional Arabic" w:cs="Traditional Arabic" w:hint="cs"/>
          <w:b/>
          <w:bCs/>
          <w:color w:val="FF0000"/>
          <w:sz w:val="40"/>
          <w:szCs w:val="40"/>
          <w:rtl/>
        </w:rPr>
        <w:t>الربع الثاني</w:t>
      </w:r>
    </w:p>
    <w:p w:rsidR="00E76382" w:rsidRPr="00CC7B29" w:rsidRDefault="00E76382" w:rsidP="00F135E5">
      <w:pPr>
        <w:spacing w:after="0" w:line="240" w:lineRule="auto"/>
        <w:ind w:left="-58" w:right="-284"/>
        <w:jc w:val="center"/>
        <w:rPr>
          <w:rFonts w:ascii="Traditional Arabic" w:hAnsi="Traditional Arabic" w:cs="Traditional Arabic"/>
          <w:b/>
          <w:bCs/>
          <w:color w:val="FF0000"/>
          <w:sz w:val="40"/>
          <w:szCs w:val="40"/>
          <w:rtl/>
        </w:rPr>
      </w:pPr>
      <w:r w:rsidRPr="00CC7B29">
        <w:rPr>
          <w:rFonts w:ascii="Traditional Arabic" w:hAnsi="Traditional Arabic" w:cs="Traditional Arabic" w:hint="cs"/>
          <w:b/>
          <w:bCs/>
          <w:color w:val="FF0000"/>
          <w:sz w:val="40"/>
          <w:szCs w:val="40"/>
          <w:rtl/>
        </w:rPr>
        <w:t>من الآية 49</w:t>
      </w:r>
      <w:r w:rsidR="00E20FDB">
        <w:rPr>
          <w:rFonts w:ascii="Traditional Arabic" w:hAnsi="Traditional Arabic" w:cs="Traditional Arabic" w:hint="cs"/>
          <w:b/>
          <w:bCs/>
          <w:color w:val="FF0000"/>
          <w:sz w:val="40"/>
          <w:szCs w:val="40"/>
          <w:rtl/>
        </w:rPr>
        <w:t xml:space="preserve"> </w:t>
      </w:r>
      <w:r w:rsidRPr="00CC7B29">
        <w:rPr>
          <w:rFonts w:ascii="Traditional Arabic" w:hAnsi="Traditional Arabic" w:cs="Traditional Arabic" w:hint="cs"/>
          <w:b/>
          <w:bCs/>
          <w:color w:val="FF0000"/>
          <w:sz w:val="40"/>
          <w:szCs w:val="40"/>
          <w:rtl/>
        </w:rPr>
        <w:t>-</w:t>
      </w:r>
      <w:r w:rsidR="00E20FDB">
        <w:rPr>
          <w:rFonts w:ascii="Traditional Arabic" w:hAnsi="Traditional Arabic" w:cs="Traditional Arabic" w:hint="cs"/>
          <w:b/>
          <w:bCs/>
          <w:color w:val="FF0000"/>
          <w:sz w:val="40"/>
          <w:szCs w:val="40"/>
          <w:rtl/>
        </w:rPr>
        <w:t xml:space="preserve"> </w:t>
      </w:r>
      <w:r w:rsidRPr="00CC7B29">
        <w:rPr>
          <w:rFonts w:ascii="Traditional Arabic" w:hAnsi="Traditional Arabic" w:cs="Traditional Arabic" w:hint="cs"/>
          <w:b/>
          <w:bCs/>
          <w:color w:val="FF0000"/>
          <w:sz w:val="40"/>
          <w:szCs w:val="40"/>
          <w:rtl/>
        </w:rPr>
        <w:t>99</w:t>
      </w:r>
    </w:p>
    <w:p w:rsidR="00E76382" w:rsidRDefault="00E76382" w:rsidP="00F135E5">
      <w:pPr>
        <w:spacing w:after="0" w:line="240" w:lineRule="auto"/>
        <w:ind w:left="-58" w:right="-284"/>
        <w:jc w:val="both"/>
        <w:rPr>
          <w:rFonts w:ascii="Traditional Arabic" w:hAnsi="Traditional Arabic" w:cs="Traditional Arabic"/>
          <w:color w:val="FF0000"/>
          <w:sz w:val="32"/>
          <w:szCs w:val="32"/>
          <w:rtl/>
        </w:rPr>
      </w:pP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نَبِّئْ عِبَادِي أَنِّي أَنَا الْغَفُورُ الرَّحِيمُ </w:t>
      </w:r>
      <w:r w:rsidR="00BF4F6E" w:rsidRPr="00F135E5">
        <w:rPr>
          <w:rFonts w:ascii="Traditional Arabic" w:hAnsi="Traditional Arabic" w:cs="Traditional Arabic"/>
          <w:color w:val="00007F"/>
          <w:sz w:val="34"/>
          <w:szCs w:val="34"/>
          <w:rtl/>
        </w:rPr>
        <w:t>(49)</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(نبّئ)</w:t>
      </w:r>
      <w:r w:rsidRPr="00F135E5">
        <w:rPr>
          <w:rFonts w:ascii="Traditional Arabic" w:hAnsi="Traditional Arabic" w:cs="Traditional Arabic"/>
          <w:color w:val="000000"/>
          <w:sz w:val="34"/>
          <w:szCs w:val="34"/>
          <w:rtl/>
          <w:lang w:bidi="ar-EG"/>
        </w:rPr>
        <w:t xml:space="preserve"> فعل أمر، والفاعل أنت </w:t>
      </w:r>
      <w:r w:rsidRPr="00F135E5">
        <w:rPr>
          <w:rFonts w:ascii="Traditional Arabic" w:hAnsi="Traditional Arabic" w:cs="Traditional Arabic"/>
          <w:color w:val="00007F"/>
          <w:sz w:val="34"/>
          <w:szCs w:val="34"/>
          <w:rtl/>
          <w:lang w:bidi="ar-EG"/>
        </w:rPr>
        <w:t>(عبادي)</w:t>
      </w:r>
      <w:r w:rsidRPr="00F135E5">
        <w:rPr>
          <w:rFonts w:ascii="Traditional Arabic" w:hAnsi="Traditional Arabic" w:cs="Traditional Arabic"/>
          <w:color w:val="000000"/>
          <w:sz w:val="34"/>
          <w:szCs w:val="34"/>
          <w:rtl/>
          <w:lang w:bidi="ar-EG"/>
        </w:rPr>
        <w:t xml:space="preserve"> مفعول به منصوب، وعلامة النصب الفتحة المقدّرة على ما قبل الياء.. 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(أنّ)</w:t>
      </w:r>
      <w:r w:rsidRPr="00F135E5">
        <w:rPr>
          <w:rFonts w:ascii="Traditional Arabic" w:hAnsi="Traditional Arabic" w:cs="Traditional Arabic"/>
          <w:color w:val="000000"/>
          <w:sz w:val="34"/>
          <w:szCs w:val="34"/>
          <w:rtl/>
          <w:lang w:bidi="ar-EG"/>
        </w:rPr>
        <w:t xml:space="preserve"> حرف توكيد ونصب 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00"/>
          <w:sz w:val="34"/>
          <w:szCs w:val="34"/>
          <w:rtl/>
          <w:lang w:bidi="ar-EG"/>
        </w:rPr>
        <w:t xml:space="preserve"> ضمير في محلّ نصب اسم أنّ </w:t>
      </w:r>
      <w:r w:rsidRPr="00F135E5">
        <w:rPr>
          <w:rFonts w:ascii="Traditional Arabic" w:hAnsi="Traditional Arabic" w:cs="Traditional Arabic"/>
          <w:color w:val="00007F"/>
          <w:sz w:val="34"/>
          <w:szCs w:val="34"/>
          <w:rtl/>
          <w:lang w:bidi="ar-EG"/>
        </w:rPr>
        <w:t>(أنا)</w:t>
      </w:r>
      <w:r w:rsidRPr="00F135E5">
        <w:rPr>
          <w:rFonts w:ascii="Traditional Arabic" w:hAnsi="Traditional Arabic" w:cs="Traditional Arabic"/>
          <w:color w:val="000000"/>
          <w:sz w:val="34"/>
          <w:szCs w:val="34"/>
          <w:rtl/>
          <w:lang w:bidi="ar-EG"/>
        </w:rPr>
        <w:t xml:space="preserve"> ضمير منفصل مبنيّ في محلّ رفع مبتدأ «</w:t>
      </w:r>
      <w:r w:rsidRPr="00F135E5">
        <w:rPr>
          <w:rStyle w:val="a4"/>
          <w:rFonts w:ascii="Traditional Arabic" w:hAnsi="Traditional Arabic" w:cs="Traditional Arabic" w:hint="default"/>
          <w:color w:val="000000"/>
          <w:sz w:val="34"/>
          <w:szCs w:val="34"/>
          <w:rtl/>
          <w:lang w:bidi="ar-EG"/>
        </w:rPr>
        <w:footnoteReference w:id="2"/>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(الغفور)</w:t>
      </w:r>
      <w:r w:rsidRPr="00F135E5">
        <w:rPr>
          <w:rFonts w:ascii="Traditional Arabic" w:hAnsi="Traditional Arabic" w:cs="Traditional Arabic"/>
          <w:color w:val="000000"/>
          <w:sz w:val="34"/>
          <w:szCs w:val="34"/>
          <w:rtl/>
          <w:lang w:bidi="ar-EG"/>
        </w:rPr>
        <w:t xml:space="preserve"> خبر مرفوع </w:t>
      </w:r>
      <w:r w:rsidRPr="00F135E5">
        <w:rPr>
          <w:rFonts w:ascii="Traditional Arabic" w:hAnsi="Traditional Arabic" w:cs="Traditional Arabic"/>
          <w:color w:val="00007F"/>
          <w:sz w:val="34"/>
          <w:szCs w:val="34"/>
          <w:rtl/>
          <w:lang w:bidi="ar-EG"/>
        </w:rPr>
        <w:t>(الرحيم)</w:t>
      </w:r>
      <w:r w:rsidRPr="00F135E5">
        <w:rPr>
          <w:rFonts w:ascii="Traditional Arabic" w:hAnsi="Traditional Arabic" w:cs="Traditional Arabic"/>
          <w:color w:val="000000"/>
          <w:sz w:val="34"/>
          <w:szCs w:val="34"/>
          <w:rtl/>
          <w:lang w:bidi="ar-EG"/>
        </w:rPr>
        <w:t xml:space="preserve"> خبر ثان مرفوع.</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00"/>
          <w:sz w:val="34"/>
          <w:szCs w:val="34"/>
          <w:rtl/>
          <w:lang w:bidi="ar-EG"/>
        </w:rPr>
        <w:t xml:space="preserve">والمصدر المؤوّل </w:t>
      </w:r>
      <w:r w:rsidRPr="00F135E5">
        <w:rPr>
          <w:rFonts w:ascii="Traditional Arabic" w:hAnsi="Traditional Arabic" w:cs="Traditional Arabic"/>
          <w:color w:val="00007F"/>
          <w:sz w:val="34"/>
          <w:szCs w:val="34"/>
          <w:rtl/>
          <w:lang w:bidi="ar-EG"/>
        </w:rPr>
        <w:t>(أنّي أنا الغفور..)</w:t>
      </w:r>
      <w:r w:rsidRPr="00F135E5">
        <w:rPr>
          <w:rFonts w:ascii="Traditional Arabic" w:hAnsi="Traditional Arabic" w:cs="Traditional Arabic"/>
          <w:color w:val="000000"/>
          <w:sz w:val="34"/>
          <w:szCs w:val="34"/>
          <w:rtl/>
          <w:lang w:bidi="ar-EG"/>
        </w:rPr>
        <w:t xml:space="preserve"> في محلّ نصب سدّ مسدّ المفعولين لثاني والثالث لفعل نبّأ.</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BF4F6E"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color w:val="0066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نَبِّئْ عِبَادِي أَنِّي أَنَا الْغَفُورُ الرَّحِيمُ</w:t>
      </w:r>
      <w:r w:rsidR="00F135E5"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الطبري-رحمه الله-في بيانها:</w:t>
      </w:r>
      <w:r w:rsidRPr="00F135E5">
        <w:rPr>
          <w:rFonts w:ascii="Traditional Arabic" w:hAnsi="Traditional Arabic" w:cs="Traditional Arabic"/>
          <w:sz w:val="34"/>
          <w:szCs w:val="34"/>
          <w:rtl/>
          <w:lang w:bidi="ar-EG"/>
        </w:rPr>
        <w:t xml:space="preserve"> وقوله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نَبِّئْ عِبَادِي أَنِّي أَنَا الْغَفُورُ الرَّحِيمُ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تعالى ذكره لنبيه محمد صلى الله عليه وسلم: أخبر </w:t>
      </w:r>
      <w:r w:rsidRPr="00F135E5">
        <w:rPr>
          <w:rFonts w:ascii="Traditional Arabic" w:hAnsi="Traditional Arabic" w:cs="Traditional Arabic"/>
          <w:color w:val="000000"/>
          <w:sz w:val="34"/>
          <w:szCs w:val="34"/>
          <w:rtl/>
          <w:lang w:bidi="ar-EG"/>
        </w:rPr>
        <w:t xml:space="preserve">عبادي يا محمد، أني أنا الذي أستر على ذنوبهم إذا تابوا منها وأنابوا، بترك فضيحتهم بها وعقوبتهم عليها، الرحيم بهم أن أعذّبهم بعد توبتهم منها </w:t>
      </w:r>
      <w:proofErr w:type="spellStart"/>
      <w:r w:rsidRPr="00F135E5">
        <w:rPr>
          <w:rFonts w:ascii="Traditional Arabic" w:hAnsi="Traditional Arabic" w:cs="Traditional Arabic"/>
          <w:color w:val="000000"/>
          <w:sz w:val="34"/>
          <w:szCs w:val="34"/>
          <w:rtl/>
          <w:lang w:bidi="ar-EG"/>
        </w:rPr>
        <w:t>عليها.اه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3"/>
      </w:r>
      <w:r w:rsidR="006C1166" w:rsidRPr="00F135E5">
        <w:rPr>
          <w:rFonts w:ascii="Traditional Arabic" w:hAnsi="Traditional Arabic" w:cs="Traditional Arabic"/>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-وأضاف السعدي-رحمه الله-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أَنِّي أَنَا الْغَفُورُ الرَّحِيمُ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فإنهم إذا عرفوا كمال رحمته، ومغفرته سَعَوا في الأسباب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الموصلة لهم إلى رحمته وأقلعوا عن الذنوب وتابوا منها، لينالوا </w:t>
      </w:r>
      <w:proofErr w:type="spellStart"/>
      <w:r w:rsidRPr="00F135E5">
        <w:rPr>
          <w:rFonts w:ascii="Traditional Arabic" w:hAnsi="Traditional Arabic" w:cs="Traditional Arabic"/>
          <w:color w:val="000000"/>
          <w:sz w:val="34"/>
          <w:szCs w:val="34"/>
          <w:rtl/>
          <w:lang w:bidi="ar-EG"/>
        </w:rPr>
        <w:t>مغفرته.اه</w:t>
      </w:r>
      <w:proofErr w:type="spellEnd"/>
      <w:r w:rsidRPr="00F135E5">
        <w:rPr>
          <w:rFonts w:ascii="Traditional Arabic" w:hAnsi="Traditional Arabic" w:cs="Traditional Arabic"/>
          <w:color w:val="000000"/>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4"/>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وَأَنَّ عَذَابِي هُوَ الْعَذَابُ الْأَلِيمُ </w:t>
      </w:r>
      <w:r w:rsidR="00BF4F6E" w:rsidRPr="00F135E5">
        <w:rPr>
          <w:rFonts w:ascii="Traditional Arabic" w:hAnsi="Traditional Arabic" w:cs="Traditional Arabic"/>
          <w:color w:val="00007F"/>
          <w:sz w:val="34"/>
          <w:szCs w:val="34"/>
          <w:rtl/>
        </w:rPr>
        <w:t>(50)</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lastRenderedPageBreak/>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5"/>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sz w:val="34"/>
          <w:szCs w:val="34"/>
          <w:rtl/>
          <w:lang w:bidi="ar-EG"/>
        </w:rPr>
        <w:t xml:space="preserve"> عاطفة </w:t>
      </w:r>
      <w:r w:rsidRPr="00F135E5">
        <w:rPr>
          <w:rFonts w:ascii="Traditional Arabic" w:hAnsi="Traditional Arabic" w:cs="Traditional Arabic"/>
          <w:color w:val="00007F"/>
          <w:sz w:val="34"/>
          <w:szCs w:val="34"/>
          <w:rtl/>
          <w:lang w:bidi="ar-EG"/>
        </w:rPr>
        <w:t>(أنّ عذابي هو العذاب الأليم)</w:t>
      </w:r>
      <w:r w:rsidRPr="00F135E5">
        <w:rPr>
          <w:rFonts w:ascii="Traditional Arabic" w:hAnsi="Traditional Arabic" w:cs="Traditional Arabic"/>
          <w:sz w:val="34"/>
          <w:szCs w:val="34"/>
          <w:rtl/>
          <w:lang w:bidi="ar-EG"/>
        </w:rPr>
        <w:t xml:space="preserve"> مثل أنّي أنا الغفور الرحيم.</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والمصدر المؤوّل </w:t>
      </w:r>
      <w:r w:rsidRPr="00F135E5">
        <w:rPr>
          <w:rFonts w:ascii="Traditional Arabic" w:hAnsi="Traditional Arabic" w:cs="Traditional Arabic"/>
          <w:color w:val="00007F"/>
          <w:sz w:val="34"/>
          <w:szCs w:val="34"/>
          <w:rtl/>
          <w:lang w:bidi="ar-EG"/>
        </w:rPr>
        <w:t>(أن عذابي</w:t>
      </w:r>
      <w:r w:rsidR="00F135E5"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7F"/>
          <w:sz w:val="34"/>
          <w:szCs w:val="34"/>
          <w:rtl/>
          <w:lang w:bidi="ar-EG"/>
        </w:rPr>
        <w:t>.. )</w:t>
      </w:r>
      <w:r w:rsidRPr="00F135E5">
        <w:rPr>
          <w:rFonts w:ascii="Traditional Arabic" w:hAnsi="Traditional Arabic" w:cs="Traditional Arabic"/>
          <w:sz w:val="34"/>
          <w:szCs w:val="34"/>
          <w:rtl/>
          <w:lang w:bidi="ar-EG"/>
        </w:rPr>
        <w:t xml:space="preserve"> في محلّ نصب معطوف على المصدر المؤوّل السابق.</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وَأَنَّ عَذَابِي هُوَ الْعَذَابُ الْأَلِيمُ</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الطبري-رحمه الله-:</w:t>
      </w:r>
      <w:r w:rsidRPr="00F135E5">
        <w:rPr>
          <w:rFonts w:ascii="Traditional Arabic" w:hAnsi="Traditional Arabic" w:cs="Traditional Arabic"/>
          <w:sz w:val="34"/>
          <w:szCs w:val="34"/>
          <w:rtl/>
          <w:lang w:bidi="ar-EG"/>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وَأَنَّ عَذَابِي هُوَ الْعَذَابُ الألِيمُ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وأخبرهم أيضا أن عذابي لمن أصرّ على معاصيّ وأقام عليها ولم يتب منها، هو العذاب الموجع الذي لا يشبهه عذاب. هذا من الله تحذير لخلقه التقدم على معاصيه، وأمر منه لهم بالإنابة </w:t>
      </w:r>
      <w:proofErr w:type="spellStart"/>
      <w:r w:rsidRPr="00F135E5">
        <w:rPr>
          <w:rFonts w:ascii="Traditional Arabic" w:hAnsi="Traditional Arabic" w:cs="Traditional Arabic"/>
          <w:sz w:val="34"/>
          <w:szCs w:val="34"/>
          <w:rtl/>
          <w:lang w:bidi="ar-EG"/>
        </w:rPr>
        <w:t>والتوبة.اه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6"/>
      </w:r>
      <w:r w:rsidR="006C1166"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-وأضاف السعدي في تفسيرها ما نصه: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وَأَنَّ عَذَابِي هُوَ الْعَذَابُ الألِيمُ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أي: لا عذاب في الحقيقة إلا </w:t>
      </w:r>
      <w:r w:rsidRPr="00F135E5">
        <w:rPr>
          <w:rFonts w:ascii="Traditional Arabic" w:hAnsi="Traditional Arabic" w:cs="Traditional Arabic"/>
          <w:sz w:val="34"/>
          <w:szCs w:val="34"/>
          <w:rtl/>
          <w:lang w:bidi="ar-EG"/>
        </w:rPr>
        <w:t xml:space="preserve">عذاب الله الذي لا يقادر قدره ولا يبلغ كنهه نعوذ به من عذابه، فإنهم إذا عرفوا أنه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لا يعذب عذابه أحد ولا يوثق وثاقه أحد</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حذروا وأبعدوا عن كل سبب يوجب لهم العقاب، فالعبد ينبغي أن يكون قلبه دائما بين الخوف والرجاء، والرغبة والرهبة، فإذا نظر إلى رحمة ربه ومغفرته وجوده وإحسانه، أحدث له ذلك الرجاء والرغبة، وإذا نظر إلى ذنوبه وتقصيره في حقوق ربه، أحدث له الخوف والرهبة والإقلاع </w:t>
      </w:r>
      <w:proofErr w:type="spellStart"/>
      <w:r w:rsidRPr="00F135E5">
        <w:rPr>
          <w:rFonts w:ascii="Traditional Arabic" w:hAnsi="Traditional Arabic" w:cs="Traditional Arabic"/>
          <w:sz w:val="34"/>
          <w:szCs w:val="34"/>
          <w:rtl/>
          <w:lang w:bidi="ar-EG"/>
        </w:rPr>
        <w:t>عنها.اه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7"/>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وَنَبِّئْهُمْ عَنْ ضَيْفِ إِبْرَاهِيمَ </w:t>
      </w:r>
      <w:r w:rsidR="00BF4F6E" w:rsidRPr="00F135E5">
        <w:rPr>
          <w:rFonts w:ascii="Traditional Arabic" w:hAnsi="Traditional Arabic" w:cs="Traditional Arabic"/>
          <w:color w:val="00007F"/>
          <w:sz w:val="34"/>
          <w:szCs w:val="34"/>
          <w:rtl/>
        </w:rPr>
        <w:t>(51)</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8"/>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(نبّئهم)</w:t>
      </w:r>
      <w:r w:rsidRPr="00F135E5">
        <w:rPr>
          <w:rFonts w:ascii="Traditional Arabic" w:hAnsi="Traditional Arabic" w:cs="Traditional Arabic"/>
          <w:color w:val="000000"/>
          <w:sz w:val="34"/>
          <w:szCs w:val="34"/>
          <w:rtl/>
          <w:lang w:bidi="ar-EG"/>
        </w:rPr>
        <w:t xml:space="preserve"> مثل الأول..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مفعول به </w:t>
      </w:r>
      <w:r w:rsidRPr="00F135E5">
        <w:rPr>
          <w:rFonts w:ascii="Traditional Arabic" w:hAnsi="Traditional Arabic" w:cs="Traditional Arabic"/>
          <w:color w:val="00007F"/>
          <w:sz w:val="34"/>
          <w:szCs w:val="34"/>
          <w:rtl/>
          <w:lang w:bidi="ar-EG"/>
        </w:rPr>
        <w:t>(عن ضيف)</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(نبّئ)</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(إبراهيم)</w:t>
      </w:r>
      <w:r w:rsidRPr="00F135E5">
        <w:rPr>
          <w:rFonts w:ascii="Traditional Arabic" w:hAnsi="Traditional Arabic" w:cs="Traditional Arabic"/>
          <w:color w:val="000000"/>
          <w:sz w:val="34"/>
          <w:szCs w:val="34"/>
          <w:rtl/>
          <w:lang w:bidi="ar-EG"/>
        </w:rPr>
        <w:t xml:space="preserve"> مضاف إليه مجرور، وعلامة الجرّ الفتحة.</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lastRenderedPageBreak/>
        <w:t xml:space="preserve">﴿ </w:t>
      </w:r>
      <w:r w:rsidR="00BF4F6E" w:rsidRPr="00F135E5">
        <w:rPr>
          <w:rFonts w:ascii="Traditional Arabic" w:hAnsi="Traditional Arabic" w:cs="Traditional Arabic"/>
          <w:color w:val="008000"/>
          <w:sz w:val="34"/>
          <w:szCs w:val="34"/>
          <w:rtl/>
        </w:rPr>
        <w:t>وَنَبِّئْهُمْ عَنْ ضَيْفِ إِبْرَاهِيمَ</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 في بيانها إجمالاً:</w:t>
      </w:r>
      <w:r w:rsidRPr="00F135E5">
        <w:rPr>
          <w:rFonts w:ascii="Traditional Arabic" w:hAnsi="Traditional Arabic" w:cs="Traditional Arabic"/>
          <w:sz w:val="34"/>
          <w:szCs w:val="34"/>
          <w:rtl/>
          <w:lang w:bidi="ar-EG"/>
        </w:rPr>
        <w:t xml:space="preserve"> أي: عن تلك القصة العجيبة فإن في قصك عليهم أنباء الرسل وما جرى لهم ما يوجب لهم العبرة والاقتداء بهم، خصوصا إبراهيم الخليل، الذي أمرنا الله أن نتبع ملته، وضيفه هم الملائكة الكرام أكرمه الله بأن جعلهم </w:t>
      </w:r>
      <w:proofErr w:type="spellStart"/>
      <w:r w:rsidRPr="00F135E5">
        <w:rPr>
          <w:rFonts w:ascii="Traditional Arabic" w:hAnsi="Traditional Arabic" w:cs="Traditional Arabic"/>
          <w:color w:val="000000"/>
          <w:sz w:val="34"/>
          <w:szCs w:val="34"/>
          <w:rtl/>
          <w:lang w:bidi="ar-EG"/>
        </w:rPr>
        <w:t>أضيافه.اه</w:t>
      </w:r>
      <w:proofErr w:type="spellEnd"/>
      <w:r w:rsidRPr="00F135E5">
        <w:rPr>
          <w:rFonts w:ascii="Traditional Arabic" w:hAnsi="Traditional Arabic" w:cs="Traditional Arabic"/>
          <w:color w:val="000000"/>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9"/>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إِذْ دَخَلُوا عَلَيْهِ فَقَالُوا سَلَامًا قَالَ إِنَّا مِنْكُمْ وَجِلُونَ </w:t>
      </w:r>
      <w:r w:rsidRPr="00F135E5">
        <w:rPr>
          <w:rFonts w:ascii="Traditional Arabic" w:hAnsi="Traditional Arabic" w:cs="Traditional Arabic"/>
          <w:color w:val="00007F"/>
          <w:sz w:val="34"/>
          <w:szCs w:val="34"/>
          <w:rtl/>
        </w:rPr>
        <w:t>(52)</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0"/>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(إذ)</w:t>
      </w:r>
      <w:r w:rsidRPr="00F135E5">
        <w:rPr>
          <w:rFonts w:ascii="Traditional Arabic" w:hAnsi="Traditional Arabic" w:cs="Traditional Arabic"/>
          <w:color w:val="000000"/>
          <w:sz w:val="34"/>
          <w:szCs w:val="34"/>
          <w:rtl/>
          <w:lang w:bidi="ar-EG"/>
        </w:rPr>
        <w:t xml:space="preserve"> ظرف للزمن الماضي مبنيّ في محلّ نصب متعلّق ب </w:t>
      </w:r>
      <w:r w:rsidRPr="00F135E5">
        <w:rPr>
          <w:rFonts w:ascii="Traditional Arabic" w:hAnsi="Traditional Arabic" w:cs="Traditional Arabic"/>
          <w:color w:val="00007F"/>
          <w:sz w:val="34"/>
          <w:szCs w:val="34"/>
          <w:rtl/>
          <w:lang w:bidi="ar-EG"/>
        </w:rPr>
        <w:t>(ضيف)</w:t>
      </w:r>
      <w:r w:rsidRPr="00F135E5">
        <w:rPr>
          <w:rFonts w:ascii="Traditional Arabic" w:hAnsi="Traditional Arabic" w:cs="Traditional Arabic"/>
          <w:color w:val="000000"/>
          <w:sz w:val="34"/>
          <w:szCs w:val="34"/>
          <w:rtl/>
          <w:lang w:bidi="ar-EG"/>
        </w:rPr>
        <w:t xml:space="preserve"> «</w:t>
      </w:r>
      <w:r w:rsidRPr="00F135E5">
        <w:rPr>
          <w:rStyle w:val="a4"/>
          <w:rFonts w:ascii="Traditional Arabic" w:hAnsi="Traditional Arabic" w:cs="Traditional Arabic" w:hint="default"/>
          <w:color w:val="000000"/>
          <w:sz w:val="34"/>
          <w:szCs w:val="34"/>
          <w:rtl/>
          <w:lang w:bidi="ar-EG"/>
        </w:rPr>
        <w:footnoteReference w:id="11"/>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r w:rsidRPr="00F135E5">
        <w:rPr>
          <w:rFonts w:ascii="Traditional Arabic" w:hAnsi="Traditional Arabic" w:cs="Traditional Arabic"/>
          <w:color w:val="00007F"/>
          <w:sz w:val="34"/>
          <w:szCs w:val="34"/>
          <w:rtl/>
          <w:lang w:bidi="ar-EG"/>
        </w:rPr>
        <w:t>(دخلوا)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(على)</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(الهاء)</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(دخلوا)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(قالوا)</w:t>
      </w:r>
      <w:r w:rsidRPr="00F135E5">
        <w:rPr>
          <w:rFonts w:ascii="Traditional Arabic" w:hAnsi="Traditional Arabic" w:cs="Traditional Arabic"/>
          <w:color w:val="000000"/>
          <w:sz w:val="34"/>
          <w:szCs w:val="34"/>
          <w:rtl/>
          <w:lang w:bidi="ar-EG"/>
        </w:rPr>
        <w:t xml:space="preserve"> مثل دخلوا </w:t>
      </w:r>
      <w:r w:rsidRPr="00F135E5">
        <w:rPr>
          <w:rFonts w:ascii="Traditional Arabic" w:hAnsi="Traditional Arabic" w:cs="Traditional Arabic"/>
          <w:color w:val="00007F"/>
          <w:sz w:val="34"/>
          <w:szCs w:val="34"/>
          <w:rtl/>
          <w:lang w:bidi="ar-EG"/>
        </w:rPr>
        <w:t>(سلاما)</w:t>
      </w:r>
      <w:r w:rsidRPr="00F135E5">
        <w:rPr>
          <w:rFonts w:ascii="Traditional Arabic" w:hAnsi="Traditional Arabic" w:cs="Traditional Arabic"/>
          <w:color w:val="000000"/>
          <w:sz w:val="34"/>
          <w:szCs w:val="34"/>
          <w:rtl/>
          <w:lang w:bidi="ar-EG"/>
        </w:rPr>
        <w:t xml:space="preserve"> مفعول مطلق لفعل محذوف أي نسلّم سلاما </w:t>
      </w:r>
      <w:r w:rsidRPr="00F135E5">
        <w:rPr>
          <w:rFonts w:ascii="Traditional Arabic" w:hAnsi="Traditional Arabic" w:cs="Traditional Arabic"/>
          <w:color w:val="00007F"/>
          <w:sz w:val="34"/>
          <w:szCs w:val="34"/>
          <w:rtl/>
          <w:lang w:bidi="ar-EG"/>
        </w:rPr>
        <w:t>(قال)</w:t>
      </w:r>
      <w:r w:rsidRPr="00F135E5">
        <w:rPr>
          <w:rFonts w:ascii="Traditional Arabic" w:hAnsi="Traditional Arabic" w:cs="Traditional Arabic"/>
          <w:color w:val="000000"/>
          <w:sz w:val="34"/>
          <w:szCs w:val="34"/>
          <w:rtl/>
          <w:lang w:bidi="ar-EG"/>
        </w:rPr>
        <w:t xml:space="preserve"> فعل ماض، والفاعل هو </w:t>
      </w:r>
      <w:r w:rsidRPr="00F135E5">
        <w:rPr>
          <w:rFonts w:ascii="Traditional Arabic" w:hAnsi="Traditional Arabic" w:cs="Traditional Arabic"/>
          <w:color w:val="00007F"/>
          <w:sz w:val="34"/>
          <w:szCs w:val="34"/>
          <w:rtl/>
          <w:lang w:bidi="ar-EG"/>
        </w:rPr>
        <w:t>(إنّا)</w:t>
      </w:r>
      <w:r w:rsidRPr="00F135E5">
        <w:rPr>
          <w:rFonts w:ascii="Traditional Arabic" w:hAnsi="Traditional Arabic" w:cs="Traditional Arabic"/>
          <w:color w:val="000000"/>
          <w:sz w:val="34"/>
          <w:szCs w:val="34"/>
          <w:rtl/>
          <w:lang w:bidi="ar-EG"/>
        </w:rPr>
        <w:t xml:space="preserve"> مثل إنّي </w:t>
      </w:r>
      <w:r w:rsidRPr="00F135E5">
        <w:rPr>
          <w:rFonts w:ascii="Traditional Arabic" w:hAnsi="Traditional Arabic" w:cs="Traditional Arabic"/>
          <w:color w:val="00007F"/>
          <w:sz w:val="34"/>
          <w:szCs w:val="34"/>
          <w:rtl/>
          <w:lang w:bidi="ar-EG"/>
        </w:rPr>
        <w:t>(من)</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(كم)</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(وجلون)</w:t>
      </w:r>
      <w:r w:rsidRPr="00F135E5">
        <w:rPr>
          <w:rFonts w:ascii="Traditional Arabic" w:hAnsi="Traditional Arabic" w:cs="Traditional Arabic"/>
          <w:color w:val="000000"/>
          <w:sz w:val="34"/>
          <w:szCs w:val="34"/>
          <w:rtl/>
          <w:lang w:bidi="ar-EG"/>
        </w:rPr>
        <w:t xml:space="preserve"> وهو خبر إنّ مرفوع وعلامة الرفع 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إِذْ دَخَلُوا عَلَيْهِ فَقَالُوا سَلَامًا قَالَ إِنَّا مِنْكُمْ وَجِلُونَ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الله-في بيانها ما نصه:</w:t>
      </w:r>
      <w:r w:rsidRPr="00F135E5">
        <w:rPr>
          <w:rFonts w:ascii="Traditional Arabic" w:hAnsi="Traditional Arabic" w:cs="Traditional Arabic"/>
          <w:sz w:val="34"/>
          <w:szCs w:val="34"/>
          <w:rtl/>
          <w:lang w:bidi="ar-EG"/>
        </w:rPr>
        <w:t xml:space="preserve"> أي: سلموا عليه فرد عليهم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 إِنَّا مِنْكُمْ وَجِلُونَ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خائفون، لأنه لما دخلوا عليه وحسبهم ضيوفا ذهب مسرعا إلى بيته فأحضر لهم ضيافتهم، عجلا حنيذا فقدمه إليهم، فلما رأى أيديهم لا تصل، إليه خاف منهم أن يكونوا لصوصا أو </w:t>
      </w:r>
      <w:proofErr w:type="spellStart"/>
      <w:r w:rsidRPr="00F135E5">
        <w:rPr>
          <w:rFonts w:ascii="Traditional Arabic" w:hAnsi="Traditional Arabic" w:cs="Traditional Arabic"/>
          <w:sz w:val="34"/>
          <w:szCs w:val="34"/>
          <w:rtl/>
          <w:lang w:bidi="ar-EG"/>
        </w:rPr>
        <w:t>نحوهم.اه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2"/>
      </w:r>
      <w:r w:rsidR="00E75A6B" w:rsidRPr="00F135E5">
        <w:rPr>
          <w:rFonts w:ascii="Traditional Arabic" w:hAnsi="Traditional Arabic" w:cs="Traditional Arabic"/>
          <w:color w:val="00007F"/>
          <w:sz w:val="34"/>
          <w:szCs w:val="34"/>
          <w:rtl/>
          <w:lang w:bidi="ar-EG"/>
        </w:rPr>
        <w:t>)</w:t>
      </w:r>
    </w:p>
    <w:p w:rsidR="006C1166" w:rsidRPr="00F135E5" w:rsidRDefault="00BF4F6E" w:rsidP="00F135E5">
      <w:pPr>
        <w:spacing w:after="0" w:line="240" w:lineRule="auto"/>
        <w:jc w:val="both"/>
        <w:rPr>
          <w:rFonts w:ascii="Traditional Arabic" w:eastAsia="Times New Roman" w:hAnsi="Traditional Arabic" w:cs="Traditional Arabic"/>
          <w:color w:val="008000"/>
          <w:sz w:val="34"/>
          <w:szCs w:val="34"/>
          <w:rtl/>
          <w:lang w:bidi="ar-EG"/>
        </w:rPr>
      </w:pPr>
      <w:r w:rsidRPr="00F135E5">
        <w:rPr>
          <w:rFonts w:ascii="Traditional Arabic" w:hAnsi="Traditional Arabic" w:cs="Traditional Arabic"/>
          <w:sz w:val="34"/>
          <w:szCs w:val="34"/>
          <w:rtl/>
        </w:rPr>
        <w:t>-وقال الشنقيطي-رحمه الله-:</w:t>
      </w:r>
      <w:r w:rsidRPr="00F135E5">
        <w:rPr>
          <w:rFonts w:ascii="Traditional Arabic" w:hAnsi="Traditional Arabic" w:cs="Traditional Arabic"/>
          <w:sz w:val="34"/>
          <w:szCs w:val="34"/>
          <w:rtl/>
          <w:lang w:bidi="ar-EG"/>
        </w:rPr>
        <w:t xml:space="preserve"> لم يبين تعالى في هذه الآية الكريمة هل رد إبراهيم السلام على الملائكة أو لا ; لأنه لم يذكر هنا رده السلام عليهم، وإنما قال عنه إنه قال لهم إنا منكم وجلون، وبين في هود والذاريات أنه رد عليهم السلام بقوله في هود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 سلام فما لبث أن جاء بعجل حنيذ</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[الآية 69] وقوله في الذاريات: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 سلام قوم منكرون فراغ إلى أهله فجاء بعجل سمين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[51 \ 25 - 26] </w:t>
      </w:r>
      <w:r w:rsidRPr="00F135E5">
        <w:rPr>
          <w:rFonts w:ascii="Traditional Arabic" w:hAnsi="Traditional Arabic" w:cs="Traditional Arabic"/>
          <w:color w:val="000000"/>
          <w:sz w:val="34"/>
          <w:szCs w:val="34"/>
          <w:rtl/>
          <w:lang w:bidi="ar-EG"/>
        </w:rPr>
        <w:lastRenderedPageBreak/>
        <w:t xml:space="preserve">وبين أن الوجل المذكور هنا هو الخوف ; لقوله في القصة بعينها في هود: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وأوجس منهم خيفة قالوا لا تخف</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[51 \ 70] وقوله في الذاريات: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فأوجس منهم خيفة قالوا لا تخف</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[11 \ 28]</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وقد قدمنا أن من أنواع البيان في هذا الكتاب بيان اللفظ بمرادف له أشهر منه كما هنا، لأن الخوف يرادف الوجل وهو أشهر منه، وبين أن سبب خوفه هو عدم أكلهم بقوله: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فلما رأى أيديهم لا تصل إليه نكرهم وأوجس منهم خيفة [11 \ 70]</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8000"/>
          <w:sz w:val="34"/>
          <w:szCs w:val="34"/>
          <w:rtl/>
          <w:lang w:bidi="ar-EG"/>
        </w:rPr>
        <w:t>اهـ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13"/>
      </w:r>
      <w:r w:rsidR="006C1166" w:rsidRPr="00F135E5">
        <w:rPr>
          <w:rFonts w:ascii="Traditional Arabic" w:eastAsia="Times New Roman"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قَالُوا لَا تَوْجَلْ إِنَّا نُبَشِّرُكَ بِغُلَامٍ عَلِيمٍ </w:t>
      </w:r>
      <w:r w:rsidR="00BF4F6E" w:rsidRPr="00F135E5">
        <w:rPr>
          <w:rFonts w:ascii="Traditional Arabic" w:hAnsi="Traditional Arabic" w:cs="Traditional Arabic"/>
          <w:color w:val="00007F"/>
          <w:sz w:val="34"/>
          <w:szCs w:val="34"/>
          <w:rtl/>
        </w:rPr>
        <w:t>(53)</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4"/>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(قالوا)</w:t>
      </w:r>
      <w:r w:rsidRPr="00F135E5">
        <w:rPr>
          <w:rFonts w:ascii="Traditional Arabic" w:hAnsi="Traditional Arabic" w:cs="Traditional Arabic"/>
          <w:color w:val="000000"/>
          <w:sz w:val="34"/>
          <w:szCs w:val="34"/>
          <w:rtl/>
          <w:lang w:bidi="ar-EG"/>
        </w:rPr>
        <w:t xml:space="preserve"> ماض وفاعله </w:t>
      </w:r>
      <w:r w:rsidRPr="00F135E5">
        <w:rPr>
          <w:rFonts w:ascii="Traditional Arabic" w:hAnsi="Traditional Arabic" w:cs="Traditional Arabic"/>
          <w:color w:val="00007F"/>
          <w:sz w:val="34"/>
          <w:szCs w:val="34"/>
          <w:rtl/>
          <w:lang w:bidi="ar-EG"/>
        </w:rPr>
        <w:t>(لا)</w:t>
      </w:r>
      <w:r w:rsidRPr="00F135E5">
        <w:rPr>
          <w:rFonts w:ascii="Traditional Arabic" w:hAnsi="Traditional Arabic" w:cs="Traditional Arabic"/>
          <w:color w:val="000000"/>
          <w:sz w:val="34"/>
          <w:szCs w:val="34"/>
          <w:rtl/>
          <w:lang w:bidi="ar-EG"/>
        </w:rPr>
        <w:t xml:space="preserve"> ناهية جازمة </w:t>
      </w:r>
      <w:r w:rsidRPr="00F135E5">
        <w:rPr>
          <w:rFonts w:ascii="Traditional Arabic" w:hAnsi="Traditional Arabic" w:cs="Traditional Arabic"/>
          <w:color w:val="00007F"/>
          <w:sz w:val="34"/>
          <w:szCs w:val="34"/>
          <w:rtl/>
          <w:lang w:bidi="ar-EG"/>
        </w:rPr>
        <w:t>(توجل)</w:t>
      </w:r>
      <w:r w:rsidRPr="00F135E5">
        <w:rPr>
          <w:rFonts w:ascii="Traditional Arabic" w:hAnsi="Traditional Arabic" w:cs="Traditional Arabic"/>
          <w:color w:val="000000"/>
          <w:sz w:val="34"/>
          <w:szCs w:val="34"/>
          <w:rtl/>
          <w:lang w:bidi="ar-EG"/>
        </w:rPr>
        <w:t xml:space="preserve"> مضارع مجزوم، والفاعل أنت </w:t>
      </w:r>
      <w:r w:rsidRPr="00F135E5">
        <w:rPr>
          <w:rFonts w:ascii="Traditional Arabic" w:hAnsi="Traditional Arabic" w:cs="Traditional Arabic"/>
          <w:color w:val="00007F"/>
          <w:sz w:val="34"/>
          <w:szCs w:val="34"/>
          <w:rtl/>
          <w:lang w:bidi="ar-EG"/>
        </w:rPr>
        <w:t>(إنّا)</w:t>
      </w:r>
      <w:r w:rsidRPr="00F135E5">
        <w:rPr>
          <w:rFonts w:ascii="Traditional Arabic" w:hAnsi="Traditional Arabic" w:cs="Traditional Arabic"/>
          <w:color w:val="000000"/>
          <w:sz w:val="34"/>
          <w:szCs w:val="34"/>
          <w:rtl/>
          <w:lang w:bidi="ar-EG"/>
        </w:rPr>
        <w:t xml:space="preserve"> مثل إنّي «</w:t>
      </w:r>
      <w:r w:rsidRPr="00F135E5">
        <w:rPr>
          <w:rStyle w:val="a4"/>
          <w:rFonts w:ascii="Traditional Arabic" w:hAnsi="Traditional Arabic" w:cs="Traditional Arabic" w:hint="default"/>
          <w:color w:val="000000"/>
          <w:sz w:val="34"/>
          <w:szCs w:val="34"/>
          <w:rtl/>
          <w:lang w:bidi="ar-EG"/>
        </w:rPr>
        <w:footnoteReference w:id="15"/>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(نبشّرك)</w:t>
      </w:r>
      <w:r w:rsidRPr="00F135E5">
        <w:rPr>
          <w:rFonts w:ascii="Traditional Arabic" w:hAnsi="Traditional Arabic" w:cs="Traditional Arabic"/>
          <w:color w:val="000000"/>
          <w:sz w:val="34"/>
          <w:szCs w:val="34"/>
          <w:rtl/>
          <w:lang w:bidi="ar-EG"/>
        </w:rPr>
        <w:t xml:space="preserve"> مضارع مرفوع،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ضمير مفعول به، والفاعل نحن </w:t>
      </w:r>
      <w:r w:rsidRPr="00F135E5">
        <w:rPr>
          <w:rFonts w:ascii="Traditional Arabic" w:hAnsi="Traditional Arabic" w:cs="Traditional Arabic"/>
          <w:color w:val="00007F"/>
          <w:sz w:val="34"/>
          <w:szCs w:val="34"/>
          <w:rtl/>
          <w:lang w:bidi="ar-EG"/>
        </w:rPr>
        <w:t>(بغلام)</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(نبشّر)</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(عليم)</w:t>
      </w:r>
      <w:r w:rsidRPr="00F135E5">
        <w:rPr>
          <w:rFonts w:ascii="Traditional Arabic" w:hAnsi="Traditional Arabic" w:cs="Traditional Arabic"/>
          <w:color w:val="000000"/>
          <w:sz w:val="34"/>
          <w:szCs w:val="34"/>
          <w:rtl/>
          <w:lang w:bidi="ar-EG"/>
        </w:rPr>
        <w:t xml:space="preserve"> نعت لغلام مجرور.</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قَالُوا لَا تَوْجَلْ إِنَّا نُبَشِّرُكَ بِغُلَامٍ عَلِيمٍ</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 رحمه الله-في بيانها إجمالاً:</w:t>
      </w:r>
      <w:r w:rsidRPr="00F135E5">
        <w:rPr>
          <w:rFonts w:ascii="Traditional Arabic" w:hAnsi="Traditional Arabic" w:cs="Traditional Arabic"/>
          <w:sz w:val="34"/>
          <w:szCs w:val="34"/>
          <w:rtl/>
          <w:lang w:bidi="ar-EG"/>
        </w:rPr>
        <w:t xml:space="preserve"> فـ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لا تَوْجَلْ إِنَّا نُبَشِّرُكَ بِغُلامٍ عَلِيمٍ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وهو إسحاق عليه الصلاة والسلام، تضمنت هذه البشارة بأنه ذكر لا أنثى عليم أي: كثير العلم، وفي الآية الأخرى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وَبَشَّرْنَاهُ بِإِسْحَاقَ نَبِيًّا مِنَ الصَّالِحِينَ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.اهـ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6"/>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 أَبَشَّرْتُمُونِي عَلَى أَنْ مَسَّنِيَ الْكِبَرُ فَبِمَ تُبَشِّرُونَ </w:t>
      </w:r>
      <w:r w:rsidR="00BF4F6E" w:rsidRPr="00F135E5">
        <w:rPr>
          <w:rFonts w:ascii="Traditional Arabic" w:hAnsi="Traditional Arabic" w:cs="Traditional Arabic"/>
          <w:color w:val="00007F"/>
          <w:sz w:val="34"/>
          <w:szCs w:val="34"/>
          <w:rtl/>
        </w:rPr>
        <w:t>(54)</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7"/>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lastRenderedPageBreak/>
        <w:t>(قال)</w:t>
      </w:r>
      <w:r w:rsidRPr="00F135E5">
        <w:rPr>
          <w:rFonts w:ascii="Traditional Arabic" w:hAnsi="Traditional Arabic" w:cs="Traditional Arabic"/>
          <w:color w:val="000000"/>
          <w:sz w:val="34"/>
          <w:szCs w:val="34"/>
          <w:rtl/>
          <w:lang w:bidi="ar-EG"/>
        </w:rPr>
        <w:t xml:space="preserve"> فعل ماض والفاعل هو </w:t>
      </w:r>
      <w:r w:rsidRPr="00F135E5">
        <w:rPr>
          <w:rFonts w:ascii="Traditional Arabic" w:hAnsi="Traditional Arabic" w:cs="Traditional Arabic"/>
          <w:color w:val="00007F"/>
          <w:sz w:val="34"/>
          <w:szCs w:val="34"/>
          <w:rtl/>
          <w:lang w:bidi="ar-EG"/>
        </w:rPr>
        <w:t>(الهمزة)</w:t>
      </w:r>
      <w:r w:rsidRPr="00F135E5">
        <w:rPr>
          <w:rFonts w:ascii="Traditional Arabic" w:hAnsi="Traditional Arabic" w:cs="Traditional Arabic"/>
          <w:color w:val="000000"/>
          <w:sz w:val="34"/>
          <w:szCs w:val="34"/>
          <w:rtl/>
          <w:lang w:bidi="ar-EG"/>
        </w:rPr>
        <w:t xml:space="preserve"> للاستفهام التعجّبيّ </w:t>
      </w:r>
      <w:r w:rsidRPr="00F135E5">
        <w:rPr>
          <w:rFonts w:ascii="Traditional Arabic" w:hAnsi="Traditional Arabic" w:cs="Traditional Arabic"/>
          <w:color w:val="00007F"/>
          <w:sz w:val="34"/>
          <w:szCs w:val="34"/>
          <w:rtl/>
          <w:lang w:bidi="ar-EG"/>
        </w:rPr>
        <w:t>(بشّرتم)</w:t>
      </w:r>
      <w:r w:rsidRPr="00F135E5">
        <w:rPr>
          <w:rFonts w:ascii="Traditional Arabic" w:hAnsi="Traditional Arabic" w:cs="Traditional Arabic"/>
          <w:color w:val="000000"/>
          <w:sz w:val="34"/>
          <w:szCs w:val="34"/>
          <w:rtl/>
          <w:lang w:bidi="ar-EG"/>
        </w:rPr>
        <w:t xml:space="preserve"> فعل ماض وفاعله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زائدة إشباع حركة الميم و </w:t>
      </w:r>
      <w:r w:rsidRPr="00F135E5">
        <w:rPr>
          <w:rFonts w:ascii="Traditional Arabic" w:hAnsi="Traditional Arabic" w:cs="Traditional Arabic"/>
          <w:color w:val="00007F"/>
          <w:sz w:val="34"/>
          <w:szCs w:val="34"/>
          <w:rtl/>
          <w:lang w:bidi="ar-EG"/>
        </w:rPr>
        <w:t>(النون)</w:t>
      </w:r>
      <w:r w:rsidRPr="00F135E5">
        <w:rPr>
          <w:rFonts w:ascii="Traditional Arabic" w:hAnsi="Traditional Arabic" w:cs="Traditional Arabic"/>
          <w:color w:val="000000"/>
          <w:sz w:val="34"/>
          <w:szCs w:val="34"/>
          <w:rtl/>
          <w:lang w:bidi="ar-EG"/>
        </w:rPr>
        <w:t xml:space="preserve"> للوقاية</w:t>
      </w:r>
      <w:r w:rsidRPr="00F135E5">
        <w:rPr>
          <w:rFonts w:ascii="Traditional Arabic" w:hAnsi="Traditional Arabic" w:cs="Traditional Arabic"/>
          <w:color w:val="0000FF"/>
          <w:sz w:val="34"/>
          <w:szCs w:val="34"/>
          <w:rtl/>
          <w:lang w:bidi="ar-EG"/>
        </w:rPr>
        <w:t xml:space="preserve"> </w:t>
      </w:r>
      <w:r w:rsidRPr="00F135E5">
        <w:rPr>
          <w:rFonts w:ascii="Traditional Arabic" w:hAnsi="Traditional Arabic" w:cs="Traditional Arabic"/>
          <w:color w:val="000000"/>
          <w:sz w:val="34"/>
          <w:szCs w:val="34"/>
          <w:rtl/>
          <w:lang w:bidi="ar-EG"/>
        </w:rPr>
        <w:t xml:space="preserve">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00"/>
          <w:sz w:val="34"/>
          <w:szCs w:val="34"/>
          <w:rtl/>
          <w:lang w:bidi="ar-EG"/>
        </w:rPr>
        <w:t xml:space="preserve"> مفعول به </w:t>
      </w:r>
      <w:r w:rsidRPr="00F135E5">
        <w:rPr>
          <w:rFonts w:ascii="Traditional Arabic" w:hAnsi="Traditional Arabic" w:cs="Traditional Arabic"/>
          <w:color w:val="00007F"/>
          <w:sz w:val="34"/>
          <w:szCs w:val="34"/>
          <w:rtl/>
          <w:lang w:bidi="ar-EG"/>
        </w:rPr>
        <w:t>(على)</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(أن)</w:t>
      </w:r>
      <w:r w:rsidRPr="00F135E5">
        <w:rPr>
          <w:rFonts w:ascii="Traditional Arabic" w:hAnsi="Traditional Arabic" w:cs="Traditional Arabic"/>
          <w:color w:val="000000"/>
          <w:sz w:val="34"/>
          <w:szCs w:val="34"/>
          <w:rtl/>
          <w:lang w:bidi="ar-EG"/>
        </w:rPr>
        <w:t xml:space="preserve"> حرف مصدريّ </w:t>
      </w:r>
      <w:r w:rsidRPr="00F135E5">
        <w:rPr>
          <w:rFonts w:ascii="Traditional Arabic" w:hAnsi="Traditional Arabic" w:cs="Traditional Arabic"/>
          <w:color w:val="00007F"/>
          <w:sz w:val="34"/>
          <w:szCs w:val="34"/>
          <w:rtl/>
          <w:lang w:bidi="ar-EG"/>
        </w:rPr>
        <w:t>(مسّني)</w:t>
      </w:r>
      <w:r w:rsidRPr="00F135E5">
        <w:rPr>
          <w:rFonts w:ascii="Traditional Arabic" w:hAnsi="Traditional Arabic" w:cs="Traditional Arabic"/>
          <w:color w:val="000000"/>
          <w:sz w:val="34"/>
          <w:szCs w:val="34"/>
          <w:rtl/>
          <w:lang w:bidi="ar-EG"/>
        </w:rPr>
        <w:t xml:space="preserve"> فعل ماض، و </w:t>
      </w:r>
      <w:r w:rsidRPr="00F135E5">
        <w:rPr>
          <w:rFonts w:ascii="Traditional Arabic" w:hAnsi="Traditional Arabic" w:cs="Traditional Arabic"/>
          <w:color w:val="00007F"/>
          <w:sz w:val="34"/>
          <w:szCs w:val="34"/>
          <w:rtl/>
          <w:lang w:bidi="ar-EG"/>
        </w:rPr>
        <w:t>(النون)</w:t>
      </w:r>
      <w:r w:rsidRPr="00F135E5">
        <w:rPr>
          <w:rFonts w:ascii="Traditional Arabic" w:hAnsi="Traditional Arabic" w:cs="Traditional Arabic"/>
          <w:color w:val="000000"/>
          <w:sz w:val="34"/>
          <w:szCs w:val="34"/>
          <w:rtl/>
          <w:lang w:bidi="ar-EG"/>
        </w:rPr>
        <w:t xml:space="preserve"> للوقاية، 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00"/>
          <w:sz w:val="34"/>
          <w:szCs w:val="34"/>
          <w:rtl/>
          <w:lang w:bidi="ar-EG"/>
        </w:rPr>
        <w:t xml:space="preserve"> مفعول به </w:t>
      </w:r>
      <w:r w:rsidRPr="00F135E5">
        <w:rPr>
          <w:rFonts w:ascii="Traditional Arabic" w:hAnsi="Traditional Arabic" w:cs="Traditional Arabic"/>
          <w:color w:val="00007F"/>
          <w:sz w:val="34"/>
          <w:szCs w:val="34"/>
          <w:rtl/>
          <w:lang w:bidi="ar-EG"/>
        </w:rPr>
        <w:t>(الكبر)</w:t>
      </w:r>
      <w:r w:rsidRPr="00F135E5">
        <w:rPr>
          <w:rFonts w:ascii="Traditional Arabic" w:hAnsi="Traditional Arabic" w:cs="Traditional Arabic"/>
          <w:color w:val="000000"/>
          <w:sz w:val="34"/>
          <w:szCs w:val="34"/>
          <w:rtl/>
          <w:lang w:bidi="ar-EG"/>
        </w:rPr>
        <w:t xml:space="preserve"> فاعل مرفوع.</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والمصدر المؤوّل </w:t>
      </w:r>
      <w:r w:rsidRPr="00F135E5">
        <w:rPr>
          <w:rFonts w:ascii="Traditional Arabic" w:hAnsi="Traditional Arabic" w:cs="Traditional Arabic"/>
          <w:color w:val="00007F"/>
          <w:sz w:val="34"/>
          <w:szCs w:val="34"/>
          <w:rtl/>
          <w:lang w:bidi="ar-EG"/>
        </w:rPr>
        <w:t>(أن مسّني..)</w:t>
      </w:r>
      <w:r w:rsidRPr="00F135E5">
        <w:rPr>
          <w:rFonts w:ascii="Traditional Arabic" w:hAnsi="Traditional Arabic" w:cs="Traditional Arabic"/>
          <w:color w:val="000000"/>
          <w:sz w:val="34"/>
          <w:szCs w:val="34"/>
          <w:rtl/>
          <w:lang w:bidi="ar-EG"/>
        </w:rPr>
        <w:t xml:space="preserve"> في محلّ جرّ ب </w:t>
      </w:r>
      <w:r w:rsidRPr="00F135E5">
        <w:rPr>
          <w:rFonts w:ascii="Traditional Arabic" w:hAnsi="Traditional Arabic" w:cs="Traditional Arabic"/>
          <w:color w:val="00007F"/>
          <w:sz w:val="34"/>
          <w:szCs w:val="34"/>
          <w:rtl/>
          <w:lang w:bidi="ar-EG"/>
        </w:rPr>
        <w:t>(على)</w:t>
      </w:r>
      <w:r w:rsidRPr="00F135E5">
        <w:rPr>
          <w:rFonts w:ascii="Traditional Arabic" w:hAnsi="Traditional Arabic" w:cs="Traditional Arabic"/>
          <w:color w:val="000000"/>
          <w:sz w:val="34"/>
          <w:szCs w:val="34"/>
          <w:rtl/>
          <w:lang w:bidi="ar-EG"/>
        </w:rPr>
        <w:t xml:space="preserve"> متعلّق بحال من ضمير المتكلّم أي أبشّرتموني كبيرا.</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(الباء)</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استفهام مبنيّ في محلّ جرّ بالباء متعلّق ب </w:t>
      </w:r>
      <w:r w:rsidRPr="00F135E5">
        <w:rPr>
          <w:rFonts w:ascii="Traditional Arabic" w:hAnsi="Traditional Arabic" w:cs="Traditional Arabic"/>
          <w:color w:val="00007F"/>
          <w:sz w:val="34"/>
          <w:szCs w:val="34"/>
          <w:rtl/>
          <w:lang w:bidi="ar-EG"/>
        </w:rPr>
        <w:t>(تبشّرون)</w:t>
      </w:r>
      <w:r w:rsidRPr="00F135E5">
        <w:rPr>
          <w:rFonts w:ascii="Traditional Arabic" w:hAnsi="Traditional Arabic" w:cs="Traditional Arabic"/>
          <w:color w:val="000000"/>
          <w:sz w:val="34"/>
          <w:szCs w:val="34"/>
          <w:rtl/>
          <w:lang w:bidi="ar-EG"/>
        </w:rPr>
        <w:t xml:space="preserve"> وهو مضارع مرفوع وعلامة الرفع ثبوت النون..</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 أَبَشَّرْتُمُونِي عَلَى أَنْ مَسَّنِيَ الْكِبَرُ فَبِمَ تُبَشِّرُونَ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 رحمه الله- في تفسيرها ما نصه:</w:t>
      </w:r>
      <w:r w:rsidRPr="00F135E5">
        <w:rPr>
          <w:rFonts w:ascii="Traditional Arabic" w:hAnsi="Traditional Arabic" w:cs="Traditional Arabic"/>
          <w:sz w:val="34"/>
          <w:szCs w:val="34"/>
          <w:rtl/>
          <w:lang w:bidi="ar-EG"/>
        </w:rPr>
        <w:t xml:space="preserve"> فقال لهم متعجبا من هذه البشارة: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أَبَشَّرْتُمُونِي</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بالولد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عَلَى أَنْ مَسَّنِيَ الْكِبَرُ</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وصار نوع إياس منه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فَبِمَ تُبَشِّرُونَ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على أي وجه تبشرون وقد عدمت </w:t>
      </w:r>
      <w:proofErr w:type="spellStart"/>
      <w:r w:rsidRPr="00F135E5">
        <w:rPr>
          <w:rFonts w:ascii="Traditional Arabic" w:hAnsi="Traditional Arabic" w:cs="Traditional Arabic"/>
          <w:sz w:val="34"/>
          <w:szCs w:val="34"/>
          <w:rtl/>
          <w:lang w:bidi="ar-EG"/>
        </w:rPr>
        <w:t>الأسباب؟.اه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8"/>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lang w:bidi="ar-EG"/>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قَالُوا بَشَّرْنَاكَ بِالْحَقِّ فَلَا تَكُنْ مِنَ الْقَانِطِينَ </w:t>
      </w:r>
      <w:r w:rsidR="00BF4F6E" w:rsidRPr="00F135E5">
        <w:rPr>
          <w:rFonts w:ascii="Traditional Arabic" w:hAnsi="Traditional Arabic" w:cs="Traditional Arabic"/>
          <w:color w:val="00007F"/>
          <w:sz w:val="34"/>
          <w:szCs w:val="34"/>
          <w:rtl/>
        </w:rPr>
        <w:t>(55)</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9"/>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(قالوا)</w:t>
      </w:r>
      <w:r w:rsidRPr="00F135E5">
        <w:rPr>
          <w:rFonts w:ascii="Traditional Arabic" w:hAnsi="Traditional Arabic" w:cs="Traditional Arabic"/>
          <w:color w:val="000000"/>
          <w:sz w:val="34"/>
          <w:szCs w:val="34"/>
          <w:rtl/>
          <w:lang w:bidi="ar-EG"/>
        </w:rPr>
        <w:t xml:space="preserve"> فعل ماض وفاعلة </w:t>
      </w:r>
      <w:r w:rsidRPr="00F135E5">
        <w:rPr>
          <w:rFonts w:ascii="Traditional Arabic" w:hAnsi="Traditional Arabic" w:cs="Traditional Arabic"/>
          <w:color w:val="00007F"/>
          <w:sz w:val="34"/>
          <w:szCs w:val="34"/>
          <w:rtl/>
          <w:lang w:bidi="ar-EG"/>
        </w:rPr>
        <w:t>(بشّرنا)</w:t>
      </w:r>
      <w:r w:rsidRPr="00F135E5">
        <w:rPr>
          <w:rFonts w:ascii="Traditional Arabic" w:hAnsi="Traditional Arabic" w:cs="Traditional Arabic"/>
          <w:color w:val="000000"/>
          <w:sz w:val="34"/>
          <w:szCs w:val="34"/>
          <w:rtl/>
          <w:lang w:bidi="ar-EG"/>
        </w:rPr>
        <w:t xml:space="preserve"> فعل ماض وفاعله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ضمير مفعول به </w:t>
      </w:r>
      <w:r w:rsidRPr="00F135E5">
        <w:rPr>
          <w:rFonts w:ascii="Traditional Arabic" w:hAnsi="Traditional Arabic" w:cs="Traditional Arabic"/>
          <w:color w:val="00007F"/>
          <w:sz w:val="34"/>
          <w:szCs w:val="34"/>
          <w:rtl/>
          <w:lang w:bidi="ar-EG"/>
        </w:rPr>
        <w:t>(بالحقّ)</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(بشرنا)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لربط المسبّب بالسبب </w:t>
      </w:r>
      <w:r w:rsidRPr="00F135E5">
        <w:rPr>
          <w:rFonts w:ascii="Traditional Arabic" w:hAnsi="Traditional Arabic" w:cs="Traditional Arabic"/>
          <w:color w:val="00007F"/>
          <w:sz w:val="34"/>
          <w:szCs w:val="34"/>
          <w:rtl/>
          <w:lang w:bidi="ar-EG"/>
        </w:rPr>
        <w:t>(لا)</w:t>
      </w:r>
      <w:r w:rsidRPr="00F135E5">
        <w:rPr>
          <w:rFonts w:ascii="Traditional Arabic" w:hAnsi="Traditional Arabic" w:cs="Traditional Arabic"/>
          <w:color w:val="000000"/>
          <w:sz w:val="34"/>
          <w:szCs w:val="34"/>
          <w:rtl/>
          <w:lang w:bidi="ar-EG"/>
        </w:rPr>
        <w:t xml:space="preserve"> ناهية جازمة </w:t>
      </w:r>
      <w:r w:rsidRPr="00F135E5">
        <w:rPr>
          <w:rFonts w:ascii="Traditional Arabic" w:hAnsi="Traditional Arabic" w:cs="Traditional Arabic"/>
          <w:color w:val="00007F"/>
          <w:sz w:val="34"/>
          <w:szCs w:val="34"/>
          <w:rtl/>
          <w:lang w:bidi="ar-EG"/>
        </w:rPr>
        <w:t>(تكن)</w:t>
      </w:r>
      <w:r w:rsidRPr="00F135E5">
        <w:rPr>
          <w:rFonts w:ascii="Traditional Arabic" w:hAnsi="Traditional Arabic" w:cs="Traditional Arabic"/>
          <w:color w:val="000000"/>
          <w:sz w:val="34"/>
          <w:szCs w:val="34"/>
          <w:rtl/>
          <w:lang w:bidi="ar-EG"/>
        </w:rPr>
        <w:t xml:space="preserve"> مضارع ناقص مجزوم، واسمه ضمير مستتر تقديره أنت </w:t>
      </w:r>
      <w:r w:rsidRPr="00F135E5">
        <w:rPr>
          <w:rFonts w:ascii="Traditional Arabic" w:hAnsi="Traditional Arabic" w:cs="Traditional Arabic"/>
          <w:color w:val="00007F"/>
          <w:sz w:val="34"/>
          <w:szCs w:val="34"/>
          <w:rtl/>
          <w:lang w:bidi="ar-EG"/>
        </w:rPr>
        <w:t>(من القانطين)</w:t>
      </w:r>
      <w:r w:rsidRPr="00F135E5">
        <w:rPr>
          <w:rFonts w:ascii="Traditional Arabic" w:hAnsi="Traditional Arabic" w:cs="Traditional Arabic"/>
          <w:color w:val="000000"/>
          <w:sz w:val="34"/>
          <w:szCs w:val="34"/>
          <w:rtl/>
          <w:lang w:bidi="ar-EG"/>
        </w:rPr>
        <w:t xml:space="preserve"> جارّ ومجرور خبر تكن، وعلامة الجرّ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قَالُوا بَشَّرْنَاكَ بِالْحَقِّ فَلَا تَكُنْ مِنَ الْقَانِطِينَ</w:t>
      </w:r>
      <w:r w:rsidRPr="00F135E5">
        <w:rPr>
          <w:rFonts w:ascii="Traditional Arabic" w:hAnsi="Traditional Arabic" w:cs="Traditional Arabic"/>
          <w:sz w:val="34"/>
          <w:szCs w:val="34"/>
          <w:rtl/>
        </w:rPr>
        <w:t xml:space="preserve">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lastRenderedPageBreak/>
        <w:t>-قال ابن كثير- رحمه الله-في بيانها</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lang w:bidi="ar-EG"/>
        </w:rPr>
        <w:t xml:space="preserve"> فَأَجَابُوهُ مُؤَكِّدِينَ لِمَا بَشَّرُوهُ بِهِ تَحْقِيقًا وَبِشَارَةً بَعْدَ بِشَارَةٍ،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بَشَّرْنَاكَ بِالْحَقِّ فَلا تَكُنْ مِنَ الْقَانِطِينَ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وَقَرَأَ بَعْضُهُمْ: "الْقَنِطِينَ"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-فَأَجَابَهُمْ بِأَنَّهُ لَيْسَ يَقْنَطُ، وَلَكِنْ يَرْجُو مِنَ اللَّهِ الْوَلَدَ، وَإِنْ كَانَ قَدْ كَبِرَ وأسنَّت امْرَأَتُهُ، فَإِنَّهُ يَعْلَمُ مِنْ قُدْرَةِ اللَّهِ وَرَحْمَتِهِ مَا هُوَ أَبْلَغُ مِنْ </w:t>
      </w:r>
      <w:proofErr w:type="spellStart"/>
      <w:r w:rsidRPr="00F135E5">
        <w:rPr>
          <w:rFonts w:ascii="Traditional Arabic" w:hAnsi="Traditional Arabic" w:cs="Traditional Arabic"/>
          <w:sz w:val="34"/>
          <w:szCs w:val="34"/>
          <w:rtl/>
          <w:lang w:bidi="ar-EG"/>
        </w:rPr>
        <w:t>ذَلِكَ.اه</w:t>
      </w:r>
      <w:proofErr w:type="spellEnd"/>
      <w:r w:rsidRPr="00F135E5">
        <w:rPr>
          <w:rFonts w:ascii="Traditional Arabic" w:hAnsi="Traditional Arabic" w:cs="Traditional Arabic"/>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20"/>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-وأضاف</w:t>
      </w:r>
      <w:r w:rsidR="00ED4F38" w:rsidRPr="00F135E5">
        <w:rPr>
          <w:rFonts w:ascii="Traditional Arabic" w:hAnsi="Traditional Arabic" w:cs="Traditional Arabic" w:hint="cs"/>
          <w:sz w:val="34"/>
          <w:szCs w:val="34"/>
          <w:rtl/>
        </w:rPr>
        <w:t xml:space="preserve"> </w:t>
      </w:r>
      <w:r w:rsidRPr="00F135E5">
        <w:rPr>
          <w:rFonts w:ascii="Traditional Arabic" w:hAnsi="Traditional Arabic" w:cs="Traditional Arabic"/>
          <w:sz w:val="34"/>
          <w:szCs w:val="34"/>
          <w:rtl/>
        </w:rPr>
        <w:t>السعدي- رحمه الله- في تفسيرها:</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بَشَّرْنَاكَ بِالْحَقِّ</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الذي لا شك فيه لأن الله على كل شيء قدير، وأنتم بالخصوص -يا أهل هذا البيت- رحمة الله وبركاته عليكم فلا يستغرب فضل الله وإحسانه إليكم.</w:t>
      </w:r>
    </w:p>
    <w:p w:rsidR="00E75A6B" w:rsidRPr="00F135E5" w:rsidRDefault="00F135E5"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فَلا تَكُنْ مِنَ الْقَانِطِينَ</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الذين </w:t>
      </w:r>
      <w:r w:rsidR="00BF4F6E" w:rsidRPr="00F135E5">
        <w:rPr>
          <w:rFonts w:ascii="Traditional Arabic" w:hAnsi="Traditional Arabic" w:cs="Traditional Arabic"/>
          <w:color w:val="000000"/>
          <w:sz w:val="34"/>
          <w:szCs w:val="34"/>
          <w:rtl/>
          <w:lang w:bidi="ar-EG"/>
        </w:rPr>
        <w:t xml:space="preserve">يستبعدون وجود الخير، بل لا تزال راجيا لفضل الله وإحسانه، وبره </w:t>
      </w:r>
      <w:proofErr w:type="spellStart"/>
      <w:r w:rsidR="00BF4F6E" w:rsidRPr="00F135E5">
        <w:rPr>
          <w:rFonts w:ascii="Traditional Arabic" w:hAnsi="Traditional Arabic" w:cs="Traditional Arabic"/>
          <w:color w:val="000000"/>
          <w:sz w:val="34"/>
          <w:szCs w:val="34"/>
          <w:rtl/>
          <w:lang w:bidi="ar-EG"/>
        </w:rPr>
        <w:t>وامتنانه</w:t>
      </w:r>
      <w:r w:rsidR="00BF4F6E" w:rsidRPr="00F135E5">
        <w:rPr>
          <w:rFonts w:ascii="Traditional Arabic" w:hAnsi="Traditional Arabic" w:cs="Traditional Arabic"/>
          <w:sz w:val="34"/>
          <w:szCs w:val="34"/>
          <w:rtl/>
          <w:lang w:bidi="ar-EG"/>
        </w:rPr>
        <w:t>.اه</w:t>
      </w:r>
      <w:proofErr w:type="spellEnd"/>
      <w:r w:rsidR="00BF4F6E"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21"/>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 وَمَنْ يَقْنَطُ مِنْ رَحْمَةِ رَبِّهِ إِلَّا الضَّالُّونَ </w:t>
      </w:r>
      <w:r w:rsidR="00BF4F6E" w:rsidRPr="00F135E5">
        <w:rPr>
          <w:rFonts w:ascii="Traditional Arabic" w:hAnsi="Traditional Arabic" w:cs="Traditional Arabic"/>
          <w:color w:val="00007F"/>
          <w:sz w:val="34"/>
          <w:szCs w:val="34"/>
          <w:rtl/>
        </w:rPr>
        <w:t>(56)</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22"/>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(قال)</w:t>
      </w:r>
      <w:r w:rsidRPr="00F135E5">
        <w:rPr>
          <w:rFonts w:ascii="Traditional Arabic" w:hAnsi="Traditional Arabic" w:cs="Traditional Arabic"/>
          <w:color w:val="000000"/>
          <w:sz w:val="34"/>
          <w:szCs w:val="34"/>
          <w:rtl/>
          <w:lang w:bidi="ar-EG"/>
        </w:rPr>
        <w:t xml:space="preserve"> فعل ماض، والفاعل هو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(من)</w:t>
      </w:r>
      <w:r w:rsidRPr="00F135E5">
        <w:rPr>
          <w:rFonts w:ascii="Traditional Arabic" w:hAnsi="Traditional Arabic" w:cs="Traditional Arabic"/>
          <w:color w:val="000000"/>
          <w:sz w:val="34"/>
          <w:szCs w:val="34"/>
          <w:rtl/>
          <w:lang w:bidi="ar-EG"/>
        </w:rPr>
        <w:t xml:space="preserve"> اسم استفهام فيه معنى النفي مبنيّ في محلّ رفع مبتدأ </w:t>
      </w:r>
      <w:r w:rsidRPr="00F135E5">
        <w:rPr>
          <w:rFonts w:ascii="Traditional Arabic" w:hAnsi="Traditional Arabic" w:cs="Traditional Arabic"/>
          <w:color w:val="00007F"/>
          <w:sz w:val="34"/>
          <w:szCs w:val="34"/>
          <w:rtl/>
          <w:lang w:bidi="ar-EG"/>
        </w:rPr>
        <w:t>(يقنط)</w:t>
      </w:r>
      <w:r w:rsidRPr="00F135E5">
        <w:rPr>
          <w:rFonts w:ascii="Traditional Arabic" w:hAnsi="Traditional Arabic" w:cs="Traditional Arabic"/>
          <w:color w:val="000000"/>
          <w:sz w:val="34"/>
          <w:szCs w:val="34"/>
          <w:rtl/>
          <w:lang w:bidi="ar-EG"/>
        </w:rPr>
        <w:t xml:space="preserve"> مضارع مرفوع، والفاعل ضمير مستتر تقديره هو </w:t>
      </w:r>
      <w:r w:rsidRPr="00F135E5">
        <w:rPr>
          <w:rFonts w:ascii="Traditional Arabic" w:hAnsi="Traditional Arabic" w:cs="Traditional Arabic"/>
          <w:color w:val="00007F"/>
          <w:sz w:val="34"/>
          <w:szCs w:val="34"/>
          <w:rtl/>
          <w:lang w:bidi="ar-EG"/>
        </w:rPr>
        <w:t>(من رحمة)</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(يقنط)</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(ربّه)</w:t>
      </w:r>
      <w:r w:rsidRPr="00F135E5">
        <w:rPr>
          <w:rFonts w:ascii="Traditional Arabic" w:hAnsi="Traditional Arabic" w:cs="Traditional Arabic"/>
          <w:color w:val="000000"/>
          <w:sz w:val="34"/>
          <w:szCs w:val="34"/>
          <w:rtl/>
          <w:lang w:bidi="ar-EG"/>
        </w:rPr>
        <w:t xml:space="preserve"> مضاف إليه مجرور، و </w:t>
      </w:r>
      <w:r w:rsidRPr="00F135E5">
        <w:rPr>
          <w:rFonts w:ascii="Traditional Arabic" w:hAnsi="Traditional Arabic" w:cs="Traditional Arabic"/>
          <w:color w:val="00007F"/>
          <w:sz w:val="34"/>
          <w:szCs w:val="34"/>
          <w:rtl/>
          <w:lang w:bidi="ar-EG"/>
        </w:rPr>
        <w:t>(الهاء)</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(إلّا)</w:t>
      </w:r>
      <w:r w:rsidRPr="00F135E5">
        <w:rPr>
          <w:rFonts w:ascii="Traditional Arabic" w:hAnsi="Traditional Arabic" w:cs="Traditional Arabic"/>
          <w:color w:val="000000"/>
          <w:sz w:val="34"/>
          <w:szCs w:val="34"/>
          <w:rtl/>
          <w:lang w:bidi="ar-EG"/>
        </w:rPr>
        <w:t xml:space="preserve"> للاستثناء </w:t>
      </w:r>
      <w:r w:rsidRPr="00F135E5">
        <w:rPr>
          <w:rFonts w:ascii="Traditional Arabic" w:hAnsi="Traditional Arabic" w:cs="Traditional Arabic"/>
          <w:color w:val="00007F"/>
          <w:sz w:val="34"/>
          <w:szCs w:val="34"/>
          <w:rtl/>
          <w:lang w:bidi="ar-EG"/>
        </w:rPr>
        <w:t>(الضالّون)</w:t>
      </w:r>
      <w:r w:rsidRPr="00F135E5">
        <w:rPr>
          <w:rFonts w:ascii="Traditional Arabic" w:hAnsi="Traditional Arabic" w:cs="Traditional Arabic"/>
          <w:color w:val="000000"/>
          <w:sz w:val="34"/>
          <w:szCs w:val="34"/>
          <w:rtl/>
          <w:lang w:bidi="ar-EG"/>
        </w:rPr>
        <w:t xml:space="preserve"> بدل من فاعل يقنط مرفوع وعلامة الرفع 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autoSpaceDE w:val="0"/>
        <w:autoSpaceDN w:val="0"/>
        <w:adjustRightInd w:val="0"/>
        <w:spacing w:after="0" w:line="240" w:lineRule="auto"/>
        <w:ind w:left="-58" w:right="-284"/>
        <w:jc w:val="both"/>
        <w:rPr>
          <w:rFonts w:ascii="Traditional Arabic" w:hAnsi="Traditional Arabic" w:cs="Traditional Arabic"/>
          <w:color w:val="006600"/>
          <w:sz w:val="34"/>
          <w:szCs w:val="34"/>
          <w:rtl/>
          <w:lang w:bidi="ar-EG"/>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 وَمَنْ يَقْنَطُ مِنْ رَحْمَةِ رَبِّهِ إِلَّا الضَّالُّونَ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-قال </w:t>
      </w:r>
      <w:proofErr w:type="spellStart"/>
      <w:r w:rsidRPr="00F135E5">
        <w:rPr>
          <w:rFonts w:ascii="Traditional Arabic" w:hAnsi="Traditional Arabic" w:cs="Traditional Arabic"/>
          <w:sz w:val="34"/>
          <w:szCs w:val="34"/>
          <w:rtl/>
          <w:lang w:bidi="ar-EG"/>
        </w:rPr>
        <w:t>البغوي</w:t>
      </w:r>
      <w:proofErr w:type="spellEnd"/>
      <w:r w:rsidRPr="00F135E5">
        <w:rPr>
          <w:rFonts w:ascii="Traditional Arabic" w:hAnsi="Traditional Arabic" w:cs="Traditional Arabic"/>
          <w:sz w:val="34"/>
          <w:szCs w:val="34"/>
          <w:rtl/>
          <w:lang w:bidi="ar-EG"/>
        </w:rPr>
        <w:t xml:space="preserve">- رحمه الله- في تفسيرها: </w:t>
      </w:r>
    </w:p>
    <w:p w:rsidR="00BF4F6E" w:rsidRPr="00F135E5" w:rsidRDefault="00F135E5"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قال ومن يقنط</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أي: من </w:t>
      </w:r>
      <w:proofErr w:type="spellStart"/>
      <w:r w:rsidR="00BF4F6E" w:rsidRPr="00F135E5">
        <w:rPr>
          <w:rFonts w:ascii="Traditional Arabic" w:hAnsi="Traditional Arabic" w:cs="Traditional Arabic"/>
          <w:sz w:val="34"/>
          <w:szCs w:val="34"/>
          <w:rtl/>
          <w:lang w:bidi="ar-EG"/>
        </w:rPr>
        <w:t>ييئس</w:t>
      </w:r>
      <w:proofErr w:type="spellEnd"/>
      <w:r w:rsidR="00BF4F6E"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من رحمة ربه إلا الضالون</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أي: الخاسرون، والقنوط من رحمة الله كبيرة كالأمن من </w:t>
      </w:r>
      <w:proofErr w:type="spellStart"/>
      <w:r w:rsidR="00BF4F6E" w:rsidRPr="00F135E5">
        <w:rPr>
          <w:rFonts w:ascii="Traditional Arabic" w:hAnsi="Traditional Arabic" w:cs="Traditional Arabic"/>
          <w:sz w:val="34"/>
          <w:szCs w:val="34"/>
          <w:rtl/>
          <w:lang w:bidi="ar-EG"/>
        </w:rPr>
        <w:t>مكره.اه</w:t>
      </w:r>
      <w:proofErr w:type="spellEnd"/>
      <w:r w:rsidR="00BF4F6E" w:rsidRPr="00F135E5">
        <w:rPr>
          <w:rFonts w:ascii="Traditional Arabic" w:hAnsi="Traditional Arabic" w:cs="Traditional Arabic"/>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23"/>
      </w:r>
      <w:r w:rsidR="006C1166" w:rsidRPr="00F135E5">
        <w:rPr>
          <w:rFonts w:ascii="Traditional Arabic" w:eastAsia="Times New Roman" w:hAnsi="Traditional Arabic" w:cs="Traditional Arabic"/>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lastRenderedPageBreak/>
        <w:t>-وزاد السعدي –رحمه الله-في تفسيره للآية فقال ما نصه:</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وَمَنْ يَقْنَطُ مِنْ رَحْمَةِ رَبِّهِ إِلا الضَّالُّونَ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الذين لا علم لهم بربهم، وكمال اقتداره وأما من أنعم الله عليه بالهداية والعلم العظيم، فلا سبيل إلى القنوط إليه لأنه يعرف من كثرة الأسباب والوسائل والطرق لرحمة الله شيئا كثيرا، ثم لما بشروه بهذه البشارة، عرف أنهم مرسلون لأمر </w:t>
      </w:r>
      <w:proofErr w:type="spellStart"/>
      <w:r w:rsidRPr="00F135E5">
        <w:rPr>
          <w:rFonts w:ascii="Traditional Arabic" w:hAnsi="Traditional Arabic" w:cs="Traditional Arabic"/>
          <w:sz w:val="34"/>
          <w:szCs w:val="34"/>
          <w:rtl/>
          <w:lang w:bidi="ar-EG"/>
        </w:rPr>
        <w:t>مهم.اه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24"/>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 فَمَا خَطْبُكُمْ أَيُّهَا الْمُرْسَلُونَ </w:t>
      </w:r>
      <w:r w:rsidR="00BF4F6E" w:rsidRPr="00F135E5">
        <w:rPr>
          <w:rFonts w:ascii="Traditional Arabic" w:hAnsi="Traditional Arabic" w:cs="Traditional Arabic"/>
          <w:color w:val="00007F"/>
          <w:sz w:val="34"/>
          <w:szCs w:val="34"/>
          <w:rtl/>
        </w:rPr>
        <w:t>(57)</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25"/>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(قال)</w:t>
      </w:r>
      <w:r w:rsidRPr="00F135E5">
        <w:rPr>
          <w:rFonts w:ascii="Traditional Arabic" w:hAnsi="Traditional Arabic" w:cs="Traditional Arabic"/>
          <w:color w:val="000000"/>
          <w:sz w:val="34"/>
          <w:szCs w:val="34"/>
          <w:rtl/>
          <w:lang w:bidi="ar-EG"/>
        </w:rPr>
        <w:t xml:space="preserve"> كالسابق «</w:t>
      </w:r>
      <w:r w:rsidRPr="00F135E5">
        <w:rPr>
          <w:rStyle w:val="a4"/>
          <w:rFonts w:ascii="Traditional Arabic" w:hAnsi="Traditional Arabic" w:cs="Traditional Arabic" w:hint="default"/>
          <w:color w:val="000000"/>
          <w:sz w:val="34"/>
          <w:szCs w:val="34"/>
          <w:rtl/>
          <w:lang w:bidi="ar-EG"/>
        </w:rPr>
        <w:footnoteReference w:id="26"/>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رابطة لجواب شرط مقدّر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استفهام مبنيّ في محلّ رفع مبتدأ </w:t>
      </w:r>
      <w:r w:rsidRPr="00F135E5">
        <w:rPr>
          <w:rFonts w:ascii="Traditional Arabic" w:hAnsi="Traditional Arabic" w:cs="Traditional Arabic"/>
          <w:color w:val="00007F"/>
          <w:sz w:val="34"/>
          <w:szCs w:val="34"/>
          <w:rtl/>
          <w:lang w:bidi="ar-EG"/>
        </w:rPr>
        <w:t>(خطبكم)</w:t>
      </w:r>
      <w:r w:rsidRPr="00F135E5">
        <w:rPr>
          <w:rFonts w:ascii="Traditional Arabic" w:hAnsi="Traditional Arabic" w:cs="Traditional Arabic"/>
          <w:color w:val="000000"/>
          <w:sz w:val="34"/>
          <w:szCs w:val="34"/>
          <w:rtl/>
          <w:lang w:bidi="ar-EG"/>
        </w:rPr>
        <w:t xml:space="preserve"> خبر مرفوع.. و </w:t>
      </w:r>
      <w:r w:rsidRPr="00F135E5">
        <w:rPr>
          <w:rFonts w:ascii="Traditional Arabic" w:hAnsi="Traditional Arabic" w:cs="Traditional Arabic"/>
          <w:color w:val="00007F"/>
          <w:sz w:val="34"/>
          <w:szCs w:val="34"/>
          <w:rtl/>
          <w:lang w:bidi="ar-EG"/>
        </w:rPr>
        <w:t>(كم)</w:t>
      </w:r>
      <w:r w:rsidRPr="00F135E5">
        <w:rPr>
          <w:rFonts w:ascii="Traditional Arabic" w:hAnsi="Traditional Arabic" w:cs="Traditional Arabic"/>
          <w:color w:val="000000"/>
          <w:sz w:val="34"/>
          <w:szCs w:val="34"/>
          <w:rtl/>
          <w:lang w:bidi="ar-EG"/>
        </w:rPr>
        <w:t xml:space="preserve"> ضمير مضاف إليه </w:t>
      </w:r>
      <w:r w:rsidRPr="00F135E5">
        <w:rPr>
          <w:rFonts w:ascii="Traditional Arabic" w:hAnsi="Traditional Arabic" w:cs="Traditional Arabic"/>
          <w:color w:val="00007F"/>
          <w:sz w:val="34"/>
          <w:szCs w:val="34"/>
          <w:rtl/>
          <w:lang w:bidi="ar-EG"/>
        </w:rPr>
        <w:t>(أيّها)</w:t>
      </w:r>
      <w:r w:rsidRPr="00F135E5">
        <w:rPr>
          <w:rFonts w:ascii="Traditional Arabic" w:hAnsi="Traditional Arabic" w:cs="Traditional Arabic"/>
          <w:color w:val="000000"/>
          <w:sz w:val="34"/>
          <w:szCs w:val="34"/>
          <w:rtl/>
          <w:lang w:bidi="ar-EG"/>
        </w:rPr>
        <w:t xml:space="preserve"> منادى نكرة مقصودة مبنيّ على الضمّ في محلّ نصب..</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 </w:t>
      </w:r>
      <w:r w:rsidRPr="00F135E5">
        <w:rPr>
          <w:rFonts w:ascii="Traditional Arabic" w:hAnsi="Traditional Arabic" w:cs="Traditional Arabic"/>
          <w:color w:val="00007F"/>
          <w:sz w:val="34"/>
          <w:szCs w:val="34"/>
          <w:rtl/>
          <w:lang w:bidi="ar-EG"/>
        </w:rPr>
        <w:t>(ها)</w:t>
      </w:r>
      <w:r w:rsidRPr="00F135E5">
        <w:rPr>
          <w:rFonts w:ascii="Traditional Arabic" w:hAnsi="Traditional Arabic" w:cs="Traditional Arabic"/>
          <w:color w:val="000000"/>
          <w:sz w:val="34"/>
          <w:szCs w:val="34"/>
          <w:rtl/>
          <w:lang w:bidi="ar-EG"/>
        </w:rPr>
        <w:t xml:space="preserve"> حرف تنبيه </w:t>
      </w:r>
      <w:r w:rsidRPr="00F135E5">
        <w:rPr>
          <w:rFonts w:ascii="Traditional Arabic" w:hAnsi="Traditional Arabic" w:cs="Traditional Arabic"/>
          <w:color w:val="00007F"/>
          <w:sz w:val="34"/>
          <w:szCs w:val="34"/>
          <w:rtl/>
          <w:lang w:bidi="ar-EG"/>
        </w:rPr>
        <w:t>(المرسلون)</w:t>
      </w:r>
      <w:r w:rsidRPr="00F135E5">
        <w:rPr>
          <w:rFonts w:ascii="Traditional Arabic" w:hAnsi="Traditional Arabic" w:cs="Traditional Arabic"/>
          <w:color w:val="000000"/>
          <w:sz w:val="34"/>
          <w:szCs w:val="34"/>
          <w:rtl/>
          <w:lang w:bidi="ar-EG"/>
        </w:rPr>
        <w:t xml:space="preserve"> نعت لأيّ- أو بدل- تبعه في الرفع لفظا، وعلامة الرفع 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 فَمَا خَطْبُكُمْ أَيُّهَا الْمُرْسَلُونَ</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الله-في بيانها:</w:t>
      </w:r>
      <w:r w:rsidRPr="00F135E5">
        <w:rPr>
          <w:rFonts w:ascii="Traditional Arabic" w:hAnsi="Traditional Arabic" w:cs="Traditional Arabic"/>
          <w:sz w:val="34"/>
          <w:szCs w:val="34"/>
          <w:rtl/>
          <w:lang w:bidi="ar-EG"/>
        </w:rPr>
        <w:t xml:space="preserve"> أي: ما شأنكم ولأي شيء </w:t>
      </w:r>
      <w:proofErr w:type="spellStart"/>
      <w:r w:rsidRPr="00F135E5">
        <w:rPr>
          <w:rFonts w:ascii="Traditional Arabic" w:hAnsi="Traditional Arabic" w:cs="Traditional Arabic"/>
          <w:color w:val="000000"/>
          <w:sz w:val="34"/>
          <w:szCs w:val="34"/>
          <w:rtl/>
          <w:lang w:bidi="ar-EG"/>
        </w:rPr>
        <w:t>أرسلتم؟.اه</w:t>
      </w:r>
      <w:proofErr w:type="spellEnd"/>
      <w:r w:rsidRPr="00F135E5">
        <w:rPr>
          <w:rFonts w:ascii="Traditional Arabic" w:hAnsi="Traditional Arabic" w:cs="Traditional Arabic"/>
          <w:color w:val="000000"/>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27"/>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t xml:space="preserve"> -وأضاف القرطبي-رحمه الله-في تفسيره:</w:t>
      </w:r>
      <w:r w:rsidRPr="00F135E5">
        <w:rPr>
          <w:rFonts w:ascii="Traditional Arabic" w:hAnsi="Traditional Arabic" w:cs="Traditional Arabic"/>
          <w:sz w:val="34"/>
          <w:szCs w:val="34"/>
          <w:rtl/>
          <w:lang w:bidi="ar-EG"/>
        </w:rPr>
        <w:t xml:space="preserve"> لما علم أنهم ملائكة- إذ أخبروه بأمر خارق للعادة وهو بشراهم بالولد- قال: فما خطبكم؟ والخطب الأمر الخطير. أي فما أمركم وشأنكم وما الذي جئتم </w:t>
      </w:r>
      <w:proofErr w:type="spellStart"/>
      <w:r w:rsidRPr="00F135E5">
        <w:rPr>
          <w:rFonts w:ascii="Traditional Arabic" w:hAnsi="Traditional Arabic" w:cs="Traditional Arabic"/>
          <w:sz w:val="34"/>
          <w:szCs w:val="34"/>
          <w:rtl/>
          <w:lang w:bidi="ar-EG"/>
        </w:rPr>
        <w:t>به.اه</w:t>
      </w:r>
      <w:proofErr w:type="spellEnd"/>
      <w:r w:rsidRPr="00F135E5">
        <w:rPr>
          <w:rFonts w:ascii="Traditional Arabic" w:hAnsi="Traditional Arabic" w:cs="Traditional Arabic"/>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28"/>
      </w:r>
      <w:r w:rsidR="006C1166" w:rsidRPr="00F135E5">
        <w:rPr>
          <w:rFonts w:ascii="Simplified Arabic" w:cs="Traditional Arabic" w:hint="cs"/>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قَالُوا إِنَّا أُرْسِلْنَا إِلَى قَوْمٍ مُجْرِمِينَ </w:t>
      </w:r>
      <w:r w:rsidRPr="00F135E5">
        <w:rPr>
          <w:rFonts w:ascii="Traditional Arabic" w:hAnsi="Traditional Arabic" w:cs="Traditional Arabic"/>
          <w:color w:val="00007F"/>
          <w:sz w:val="34"/>
          <w:szCs w:val="34"/>
          <w:rtl/>
        </w:rPr>
        <w:t>(58)</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29"/>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FF0000"/>
          <w:sz w:val="34"/>
          <w:szCs w:val="34"/>
          <w:rtl/>
          <w:lang w:bidi="ar-EG"/>
        </w:rPr>
      </w:pPr>
      <w:r w:rsidRPr="00F135E5">
        <w:rPr>
          <w:rFonts w:ascii="Traditional Arabic" w:hAnsi="Traditional Arabic" w:cs="Traditional Arabic"/>
          <w:color w:val="000000"/>
          <w:sz w:val="34"/>
          <w:szCs w:val="34"/>
          <w:rtl/>
          <w:lang w:bidi="ar-EG"/>
        </w:rPr>
        <w:lastRenderedPageBreak/>
        <w:t xml:space="preserve">قالوا) فعل ماض وفاعله </w:t>
      </w:r>
      <w:r w:rsidRPr="00F135E5">
        <w:rPr>
          <w:rFonts w:ascii="Traditional Arabic" w:hAnsi="Traditional Arabic" w:cs="Traditional Arabic"/>
          <w:color w:val="00007F"/>
          <w:sz w:val="34"/>
          <w:szCs w:val="34"/>
          <w:rtl/>
          <w:lang w:bidi="ar-EG"/>
        </w:rPr>
        <w:t>(إنّا)</w:t>
      </w:r>
      <w:r w:rsidRPr="00F135E5">
        <w:rPr>
          <w:rFonts w:ascii="Traditional Arabic" w:hAnsi="Traditional Arabic" w:cs="Traditional Arabic"/>
          <w:color w:val="000000"/>
          <w:sz w:val="34"/>
          <w:szCs w:val="34"/>
          <w:rtl/>
          <w:lang w:bidi="ar-EG"/>
        </w:rPr>
        <w:t xml:space="preserve"> حرف مشبّه بالفعل.. و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نا</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اسم إنّ </w:t>
      </w:r>
      <w:r w:rsidRPr="00F135E5">
        <w:rPr>
          <w:rFonts w:ascii="Traditional Arabic" w:hAnsi="Traditional Arabic" w:cs="Traditional Arabic"/>
          <w:color w:val="00007F"/>
          <w:sz w:val="34"/>
          <w:szCs w:val="34"/>
          <w:rtl/>
          <w:lang w:bidi="ar-EG"/>
        </w:rPr>
        <w:t>(أرسلنا)</w:t>
      </w:r>
      <w:r w:rsidRPr="00F135E5">
        <w:rPr>
          <w:rFonts w:ascii="Traditional Arabic" w:hAnsi="Traditional Arabic" w:cs="Traditional Arabic"/>
          <w:color w:val="000000"/>
          <w:sz w:val="34"/>
          <w:szCs w:val="34"/>
          <w:rtl/>
          <w:lang w:bidi="ar-EG"/>
        </w:rPr>
        <w:t xml:space="preserve"> فعل ماض مبنيّ للمجهول مبني على السكون.. و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نا</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ضمير في محلّ رفع نائب الفاعل </w:t>
      </w:r>
      <w:r w:rsidRPr="00F135E5">
        <w:rPr>
          <w:rFonts w:ascii="Traditional Arabic" w:hAnsi="Traditional Arabic" w:cs="Traditional Arabic"/>
          <w:color w:val="00007F"/>
          <w:sz w:val="34"/>
          <w:szCs w:val="34"/>
          <w:rtl/>
          <w:lang w:bidi="ar-EG"/>
        </w:rPr>
        <w:t>(إلى قوم)</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(أرسلنا)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(مجرمين)</w:t>
      </w:r>
      <w:r w:rsidRPr="00F135E5">
        <w:rPr>
          <w:rFonts w:ascii="Traditional Arabic" w:hAnsi="Traditional Arabic" w:cs="Traditional Arabic"/>
          <w:color w:val="000000"/>
          <w:sz w:val="34"/>
          <w:szCs w:val="34"/>
          <w:rtl/>
          <w:lang w:bidi="ar-EG"/>
        </w:rPr>
        <w:t xml:space="preserve"> نعت لقوم مجرور وعلامة الجرّ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قَالُوا إِنَّا أُرْسِلْنَا إِلَى قَوْمٍ مُجْرِمِينَ</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6600"/>
          <w:sz w:val="34"/>
          <w:szCs w:val="34"/>
          <w:rtl/>
        </w:rPr>
        <w:t>-</w:t>
      </w:r>
      <w:r w:rsidRPr="00F135E5">
        <w:rPr>
          <w:rFonts w:ascii="Traditional Arabic" w:hAnsi="Traditional Arabic" w:cs="Traditional Arabic"/>
          <w:sz w:val="34"/>
          <w:szCs w:val="34"/>
          <w:rtl/>
        </w:rPr>
        <w:t>قال السعدي – رحمه الله- في تفسيره للآية:</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إِنَّا أُرْسِلْنَا إِلَى قَوْمٍ مُجْرِمِينَ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كثر فسادهم وعظم شرهم، لنعذبهم </w:t>
      </w:r>
      <w:proofErr w:type="spellStart"/>
      <w:r w:rsidRPr="00F135E5">
        <w:rPr>
          <w:rFonts w:ascii="Traditional Arabic" w:hAnsi="Traditional Arabic" w:cs="Traditional Arabic"/>
          <w:sz w:val="34"/>
          <w:szCs w:val="34"/>
          <w:rtl/>
          <w:lang w:bidi="ar-EG"/>
        </w:rPr>
        <w:t>ونعاقبهم.اه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30"/>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rPr>
        <w:t>-وأضاف الشنقيطي- رحمه الله-:</w:t>
      </w:r>
      <w:r w:rsidRPr="00F135E5">
        <w:rPr>
          <w:rFonts w:ascii="Traditional Arabic" w:hAnsi="Traditional Arabic" w:cs="Traditional Arabic"/>
          <w:sz w:val="34"/>
          <w:szCs w:val="34"/>
          <w:rtl/>
          <w:lang w:bidi="ar-EG"/>
        </w:rPr>
        <w:t xml:space="preserve"> اشار في هذه الآية الكريمة إلى أن المراد بهؤلاء القوم المجرمين قوم لوط الذين أرسل إليهم فكذبوه، ووجه إشارته تعالى لذلك استثناء لوط وأهله غير امرأته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إلا آل لوط إنا لمنجوهم أجمعين إلا امرأته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الآية [15 \ 59 - 60] وصرح بأنهم قوم لوط بقوله في هود في القصة بعينها: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لا تخف إنا أرسلنا إلى قوم لوط</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الآية [11 \ 70] وصرح في الذاريات بأنهم أرسلوا إلى هؤلاء القوم المجرمين ليرسلوا عليهم حجارة من طين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إنا أرسلنا إلى قوم مجرمين لنرسل عليهم حجارة من طين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[51 \ 32 - 33] وصرح في العنكبوت أنهم قالوا إنهم </w:t>
      </w:r>
      <w:r w:rsidRPr="00F135E5">
        <w:rPr>
          <w:rFonts w:ascii="Traditional Arabic" w:hAnsi="Traditional Arabic" w:cs="Traditional Arabic"/>
          <w:color w:val="000000"/>
          <w:sz w:val="34"/>
          <w:szCs w:val="34"/>
          <w:rtl/>
          <w:lang w:bidi="ar-EG"/>
        </w:rPr>
        <w:t>مهلكوهم بسبب ظلمهم، ومنزلون عليهم</w:t>
      </w:r>
      <w:r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رجزا من السماء بسبب فسقهم وذلك في 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ولما جاءت رسلنا إبراهيم بالبشرى قالوا إنا مهلكو أهل هذه القرية إن أهلها كانوا ظالمين قال إن فيها لوطا قالوا نحن أعلم بمن فيها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[29 \31 - 32]</w:t>
      </w:r>
    </w:p>
    <w:p w:rsidR="006C1166" w:rsidRPr="00F135E5" w:rsidRDefault="00BF4F6E" w:rsidP="00F135E5">
      <w:pPr>
        <w:spacing w:after="0" w:line="240" w:lineRule="auto"/>
        <w:jc w:val="both"/>
        <w:rPr>
          <w:rFonts w:ascii="Traditional Arabic" w:eastAsia="Times New Roman" w:hAnsi="Traditional Arabic" w:cs="Traditional Arabic"/>
          <w:color w:val="008000"/>
          <w:sz w:val="34"/>
          <w:szCs w:val="34"/>
          <w:rtl/>
          <w:lang w:bidi="ar-EG"/>
        </w:rPr>
      </w:pPr>
      <w:r w:rsidRPr="00F135E5">
        <w:rPr>
          <w:rFonts w:ascii="Traditional Arabic" w:hAnsi="Traditional Arabic" w:cs="Traditional Arabic"/>
          <w:color w:val="000000"/>
          <w:sz w:val="34"/>
          <w:szCs w:val="34"/>
          <w:rtl/>
          <w:lang w:bidi="ar-EG"/>
        </w:rPr>
        <w:t xml:space="preserve">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وقالوا لا تخف ولا تحزن إنا منجوك وأهلك إلا امرأتك كانت من الغابرين إنا منزلون على أهل هذه القرية رجزا من السماء بما كانوا يفسقون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[29 \ 33 - 34]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إلا آل لوط إنا لمنجوهم أجمعين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[15 \ 59] بين في هذه الآية الكريمة أنه استثنى آل لوط من ذلك العذاب النازل بقومه، وأوضح هذا المعنى في آيات أخر كما تقدم في هود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قالوا </w:t>
      </w:r>
      <w:proofErr w:type="spellStart"/>
      <w:r w:rsidRPr="00F135E5">
        <w:rPr>
          <w:rFonts w:ascii="Traditional Arabic" w:hAnsi="Traditional Arabic" w:cs="Traditional Arabic"/>
          <w:color w:val="008000"/>
          <w:sz w:val="34"/>
          <w:szCs w:val="34"/>
          <w:rtl/>
          <w:lang w:bidi="ar-EG"/>
        </w:rPr>
        <w:t>يالوط</w:t>
      </w:r>
      <w:proofErr w:type="spellEnd"/>
      <w:r w:rsidRPr="00F135E5">
        <w:rPr>
          <w:rFonts w:ascii="Traditional Arabic" w:hAnsi="Traditional Arabic" w:cs="Traditional Arabic"/>
          <w:color w:val="008000"/>
          <w:sz w:val="34"/>
          <w:szCs w:val="34"/>
          <w:rtl/>
          <w:lang w:bidi="ar-EG"/>
        </w:rPr>
        <w:t xml:space="preserve"> إنا رسل ربك لن يصلوا إليك </w:t>
      </w:r>
      <w:r w:rsidRPr="00F135E5">
        <w:rPr>
          <w:rFonts w:ascii="Traditional Arabic" w:hAnsi="Traditional Arabic" w:cs="Traditional Arabic"/>
          <w:color w:val="008000"/>
          <w:sz w:val="34"/>
          <w:szCs w:val="34"/>
          <w:rtl/>
          <w:lang w:bidi="ar-EG"/>
        </w:rPr>
        <w:lastRenderedPageBreak/>
        <w:t>فأسر بأهلك بقطع من الليل ولا يلتفت منكم أحد إلا امرأتك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الآية [11 \ 81] وقوله في العنكبوت: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وقالوا لا تخف ولا تحزن إنا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8000"/>
          <w:sz w:val="34"/>
          <w:szCs w:val="34"/>
          <w:rtl/>
          <w:lang w:bidi="ar-EG"/>
        </w:rPr>
        <w:t xml:space="preserve">. إلى غير ذلك من </w:t>
      </w:r>
      <w:proofErr w:type="spellStart"/>
      <w:r w:rsidRPr="00F135E5">
        <w:rPr>
          <w:rFonts w:ascii="Traditional Arabic" w:hAnsi="Traditional Arabic" w:cs="Traditional Arabic"/>
          <w:color w:val="008000"/>
          <w:sz w:val="34"/>
          <w:szCs w:val="34"/>
          <w:rtl/>
          <w:lang w:bidi="ar-EG"/>
        </w:rPr>
        <w:t>الآيات.اه</w:t>
      </w:r>
      <w:proofErr w:type="spellEnd"/>
      <w:r w:rsidRPr="00F135E5">
        <w:rPr>
          <w:rFonts w:ascii="Traditional Arabic" w:hAnsi="Traditional Arabic" w:cs="Traditional Arabic"/>
          <w:color w:val="008000"/>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31"/>
      </w:r>
      <w:r w:rsidR="006C1166" w:rsidRPr="00F135E5">
        <w:rPr>
          <w:rFonts w:ascii="Traditional Arabic" w:eastAsia="Times New Roman"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إِلَّا آَلَ لُوطٍ إِنَّا لَمُنَجُّوهُمْ أَجْمَعِينَ </w:t>
      </w:r>
      <w:r w:rsidR="00BF4F6E" w:rsidRPr="00F135E5">
        <w:rPr>
          <w:rFonts w:ascii="Traditional Arabic" w:hAnsi="Traditional Arabic" w:cs="Traditional Arabic"/>
          <w:color w:val="00007F"/>
          <w:sz w:val="34"/>
          <w:szCs w:val="34"/>
          <w:rtl/>
        </w:rPr>
        <w:t>(59)</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32"/>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(إلّا)</w:t>
      </w:r>
      <w:r w:rsidRPr="00F135E5">
        <w:rPr>
          <w:rFonts w:ascii="Traditional Arabic" w:hAnsi="Traditional Arabic" w:cs="Traditional Arabic"/>
          <w:color w:val="000000"/>
          <w:sz w:val="34"/>
          <w:szCs w:val="34"/>
          <w:rtl/>
          <w:lang w:bidi="ar-EG"/>
        </w:rPr>
        <w:t xml:space="preserve"> أداة استثناء </w:t>
      </w:r>
      <w:r w:rsidRPr="00F135E5">
        <w:rPr>
          <w:rFonts w:ascii="Traditional Arabic" w:hAnsi="Traditional Arabic" w:cs="Traditional Arabic"/>
          <w:color w:val="00007F"/>
          <w:sz w:val="34"/>
          <w:szCs w:val="34"/>
          <w:rtl/>
          <w:lang w:bidi="ar-EG"/>
        </w:rPr>
        <w:t>(آل)</w:t>
      </w:r>
      <w:r w:rsidRPr="00F135E5">
        <w:rPr>
          <w:rFonts w:ascii="Traditional Arabic" w:hAnsi="Traditional Arabic" w:cs="Traditional Arabic"/>
          <w:color w:val="000000"/>
          <w:sz w:val="34"/>
          <w:szCs w:val="34"/>
          <w:rtl/>
          <w:lang w:bidi="ar-EG"/>
        </w:rPr>
        <w:t xml:space="preserve"> مستثنى منصوب، متّصل أو منقطع «</w:t>
      </w:r>
      <w:r w:rsidRPr="00F135E5">
        <w:rPr>
          <w:rStyle w:val="a4"/>
          <w:rFonts w:ascii="Traditional Arabic" w:hAnsi="Traditional Arabic" w:cs="Traditional Arabic" w:hint="default"/>
          <w:color w:val="000000"/>
          <w:sz w:val="34"/>
          <w:szCs w:val="34"/>
          <w:rtl/>
          <w:lang w:bidi="ar-EG"/>
        </w:rPr>
        <w:footnoteReference w:id="33"/>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(لوط)</w:t>
      </w:r>
      <w:r w:rsidRPr="00F135E5">
        <w:rPr>
          <w:rFonts w:ascii="Traditional Arabic" w:hAnsi="Traditional Arabic" w:cs="Traditional Arabic"/>
          <w:color w:val="000000"/>
          <w:sz w:val="34"/>
          <w:szCs w:val="34"/>
          <w:rtl/>
          <w:lang w:bidi="ar-EG"/>
        </w:rPr>
        <w:t xml:space="preserve"> مضاف إليه مجرور </w:t>
      </w:r>
      <w:r w:rsidRPr="00F135E5">
        <w:rPr>
          <w:rFonts w:ascii="Traditional Arabic" w:hAnsi="Traditional Arabic" w:cs="Traditional Arabic"/>
          <w:color w:val="00007F"/>
          <w:sz w:val="34"/>
          <w:szCs w:val="34"/>
          <w:rtl/>
          <w:lang w:bidi="ar-EG"/>
        </w:rPr>
        <w:t>(إنّا)</w:t>
      </w:r>
      <w:r w:rsidRPr="00F135E5">
        <w:rPr>
          <w:rFonts w:ascii="Traditional Arabic" w:hAnsi="Traditional Arabic" w:cs="Traditional Arabic"/>
          <w:color w:val="000000"/>
          <w:sz w:val="34"/>
          <w:szCs w:val="34"/>
          <w:rtl/>
          <w:lang w:bidi="ar-EG"/>
        </w:rPr>
        <w:t xml:space="preserve"> مثل الأول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المزحلقة للتوكيد </w:t>
      </w:r>
      <w:r w:rsidRPr="00F135E5">
        <w:rPr>
          <w:rFonts w:ascii="Traditional Arabic" w:hAnsi="Traditional Arabic" w:cs="Traditional Arabic"/>
          <w:color w:val="00007F"/>
          <w:sz w:val="34"/>
          <w:szCs w:val="34"/>
          <w:rtl/>
          <w:lang w:bidi="ar-EG"/>
        </w:rPr>
        <w:t>(منجّوهم)</w:t>
      </w:r>
      <w:r w:rsidRPr="00F135E5">
        <w:rPr>
          <w:rFonts w:ascii="Traditional Arabic" w:hAnsi="Traditional Arabic" w:cs="Traditional Arabic"/>
          <w:color w:val="000000"/>
          <w:sz w:val="34"/>
          <w:szCs w:val="34"/>
          <w:rtl/>
          <w:lang w:bidi="ar-EG"/>
        </w:rPr>
        <w:t xml:space="preserve"> خبر إنّ مرفوع وعلامة الرفع الواو..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مضاف إليه </w:t>
      </w:r>
      <w:r w:rsidRPr="00F135E5">
        <w:rPr>
          <w:rFonts w:ascii="Traditional Arabic" w:hAnsi="Traditional Arabic" w:cs="Traditional Arabic"/>
          <w:color w:val="00007F"/>
          <w:sz w:val="34"/>
          <w:szCs w:val="34"/>
          <w:rtl/>
          <w:lang w:bidi="ar-EG"/>
        </w:rPr>
        <w:t>(أجمعين)</w:t>
      </w:r>
      <w:r w:rsidRPr="00F135E5">
        <w:rPr>
          <w:rFonts w:ascii="Traditional Arabic" w:hAnsi="Traditional Arabic" w:cs="Traditional Arabic"/>
          <w:color w:val="000000"/>
          <w:sz w:val="34"/>
          <w:szCs w:val="34"/>
          <w:rtl/>
          <w:lang w:bidi="ar-EG"/>
        </w:rPr>
        <w:t xml:space="preserve"> توكيد معنويّ للضمير الغائب في </w:t>
      </w:r>
      <w:r w:rsidRPr="00F135E5">
        <w:rPr>
          <w:rFonts w:ascii="Traditional Arabic" w:hAnsi="Traditional Arabic" w:cs="Traditional Arabic"/>
          <w:color w:val="00007F"/>
          <w:sz w:val="34"/>
          <w:szCs w:val="34"/>
          <w:rtl/>
          <w:lang w:bidi="ar-EG"/>
        </w:rPr>
        <w:t>(منجّوهم)</w:t>
      </w:r>
      <w:r w:rsidRPr="00F135E5">
        <w:rPr>
          <w:rFonts w:ascii="Traditional Arabic" w:hAnsi="Traditional Arabic" w:cs="Traditional Arabic"/>
          <w:color w:val="000000"/>
          <w:sz w:val="34"/>
          <w:szCs w:val="34"/>
          <w:rtl/>
          <w:lang w:bidi="ar-EG"/>
        </w:rPr>
        <w:t xml:space="preserve"> مجرور وعلامة الجرّ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إِلَّا آَلَ لُوطٍ إِنَّا لَمُنَجُّوهُمْ أَجْمَعِينَ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قال أبو جعفر الطبري</w:t>
      </w:r>
      <w:r w:rsidR="009C3F47" w:rsidRPr="00F135E5">
        <w:rPr>
          <w:rFonts w:ascii="Traditional Arabic" w:hAnsi="Traditional Arabic" w:cs="Traditional Arabic" w:hint="cs"/>
          <w:sz w:val="34"/>
          <w:szCs w:val="34"/>
          <w:rtl/>
        </w:rPr>
        <w:t>-رحمه الله-</w:t>
      </w:r>
      <w:r w:rsidRPr="00F135E5">
        <w:rPr>
          <w:rFonts w:ascii="Traditional Arabic" w:hAnsi="Traditional Arabic" w:cs="Traditional Arabic"/>
          <w:sz w:val="34"/>
          <w:szCs w:val="34"/>
          <w:rtl/>
        </w:rPr>
        <w:t xml:space="preserve"> في تفسيره:</w:t>
      </w:r>
      <w:r w:rsidRPr="00F135E5">
        <w:rPr>
          <w:rFonts w:ascii="Traditional Arabic" w:hAnsi="Traditional Arabic" w:cs="Traditional Arabic"/>
          <w:sz w:val="34"/>
          <w:szCs w:val="34"/>
          <w:rtl/>
          <w:lang w:bidi="ar-EG"/>
        </w:rPr>
        <w:t xml:space="preserve"> يقول: إلا اتباع لوط على ما هو عليه من الدِّين، فإنا لن نهلكهم بل ننجيهم من العذاب الذي أمرنا أن </w:t>
      </w:r>
      <w:r w:rsidRPr="00F135E5">
        <w:rPr>
          <w:rFonts w:ascii="Traditional Arabic" w:hAnsi="Traditional Arabic" w:cs="Traditional Arabic"/>
          <w:color w:val="000000"/>
          <w:sz w:val="34"/>
          <w:szCs w:val="34"/>
          <w:rtl/>
          <w:lang w:bidi="ar-EG"/>
        </w:rPr>
        <w:t xml:space="preserve">نعذّب به قوم </w:t>
      </w:r>
      <w:proofErr w:type="spellStart"/>
      <w:r w:rsidRPr="00F135E5">
        <w:rPr>
          <w:rFonts w:ascii="Traditional Arabic" w:hAnsi="Traditional Arabic" w:cs="Traditional Arabic"/>
          <w:color w:val="000000"/>
          <w:sz w:val="34"/>
          <w:szCs w:val="34"/>
          <w:rtl/>
          <w:lang w:bidi="ar-EG"/>
        </w:rPr>
        <w:t>لوط.اه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34"/>
      </w:r>
      <w:r w:rsidR="006C1166"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إِلَّا امْرَأَتَهُ قَدَّرْنَا إِنَّهَا لَمِنَ الْغَابِرِينَ </w:t>
      </w:r>
      <w:r w:rsidR="00BF4F6E" w:rsidRPr="00F135E5">
        <w:rPr>
          <w:rFonts w:ascii="Traditional Arabic" w:hAnsi="Traditional Arabic" w:cs="Traditional Arabic"/>
          <w:color w:val="00007F"/>
          <w:sz w:val="34"/>
          <w:szCs w:val="34"/>
          <w:rtl/>
        </w:rPr>
        <w:t>(60)</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35"/>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rPr>
      </w:pPr>
      <w:r w:rsidRPr="00F135E5">
        <w:rPr>
          <w:rFonts w:ascii="Traditional Arabic" w:hAnsi="Traditional Arabic" w:cs="Traditional Arabic"/>
          <w:color w:val="0000FF"/>
          <w:sz w:val="34"/>
          <w:szCs w:val="34"/>
          <w:rtl/>
        </w:rPr>
        <w:t xml:space="preserve"> </w:t>
      </w:r>
      <w:r w:rsidRPr="00F135E5">
        <w:rPr>
          <w:rFonts w:ascii="Traditional Arabic" w:hAnsi="Traditional Arabic" w:cs="Traditional Arabic"/>
          <w:color w:val="00007F"/>
          <w:sz w:val="34"/>
          <w:szCs w:val="34"/>
          <w:rtl/>
          <w:lang w:bidi="ar-EG"/>
        </w:rPr>
        <w:t>(إلّا امرأته)</w:t>
      </w:r>
      <w:r w:rsidRPr="00F135E5">
        <w:rPr>
          <w:rFonts w:ascii="Traditional Arabic" w:hAnsi="Traditional Arabic" w:cs="Traditional Arabic"/>
          <w:color w:val="000000"/>
          <w:sz w:val="34"/>
          <w:szCs w:val="34"/>
          <w:rtl/>
          <w:lang w:bidi="ar-EG"/>
        </w:rPr>
        <w:t xml:space="preserve"> مثل إلّا آل.. و </w:t>
      </w:r>
      <w:r w:rsidRPr="00F135E5">
        <w:rPr>
          <w:rFonts w:ascii="Traditional Arabic" w:hAnsi="Traditional Arabic" w:cs="Traditional Arabic"/>
          <w:color w:val="00007F"/>
          <w:sz w:val="34"/>
          <w:szCs w:val="34"/>
          <w:rtl/>
          <w:lang w:bidi="ar-EG"/>
        </w:rPr>
        <w:t>(الهاء)</w:t>
      </w:r>
      <w:r w:rsidRPr="00F135E5">
        <w:rPr>
          <w:rFonts w:ascii="Traditional Arabic" w:hAnsi="Traditional Arabic" w:cs="Traditional Arabic"/>
          <w:color w:val="000000"/>
          <w:sz w:val="34"/>
          <w:szCs w:val="34"/>
          <w:rtl/>
          <w:lang w:bidi="ar-EG"/>
        </w:rPr>
        <w:t xml:space="preserve"> مضاف إليه، والاستثناء من آل لوط </w:t>
      </w:r>
      <w:r w:rsidRPr="00F135E5">
        <w:rPr>
          <w:rFonts w:ascii="Traditional Arabic" w:hAnsi="Traditional Arabic" w:cs="Traditional Arabic"/>
          <w:color w:val="00007F"/>
          <w:sz w:val="34"/>
          <w:szCs w:val="34"/>
          <w:rtl/>
          <w:lang w:bidi="ar-EG"/>
        </w:rPr>
        <w:t>(قدّرنا)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(إنّها)</w:t>
      </w:r>
      <w:r w:rsidRPr="00F135E5">
        <w:rPr>
          <w:rFonts w:ascii="Traditional Arabic" w:hAnsi="Traditional Arabic" w:cs="Traditional Arabic"/>
          <w:color w:val="000000"/>
          <w:sz w:val="34"/>
          <w:szCs w:val="34"/>
          <w:rtl/>
          <w:lang w:bidi="ar-EG"/>
        </w:rPr>
        <w:t xml:space="preserve"> مثل إنّا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مثل الأولى </w:t>
      </w:r>
      <w:r w:rsidRPr="00F135E5">
        <w:rPr>
          <w:rFonts w:ascii="Traditional Arabic" w:hAnsi="Traditional Arabic" w:cs="Traditional Arabic"/>
          <w:color w:val="00007F"/>
          <w:sz w:val="34"/>
          <w:szCs w:val="34"/>
          <w:rtl/>
          <w:lang w:bidi="ar-EG"/>
        </w:rPr>
        <w:t>(من الغابرين)</w:t>
      </w:r>
      <w:r w:rsidRPr="00F135E5">
        <w:rPr>
          <w:rFonts w:ascii="Traditional Arabic" w:hAnsi="Traditional Arabic" w:cs="Traditional Arabic"/>
          <w:color w:val="000000"/>
          <w:sz w:val="34"/>
          <w:szCs w:val="34"/>
          <w:rtl/>
          <w:lang w:bidi="ar-EG"/>
        </w:rPr>
        <w:t xml:space="preserve"> جارّ ومجرور متعلّق بخبر إنّ، وعلامة الجرّ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إِلَّا امْرَأَتَهُ قَدَّرْنَا إِنَّهَا لَمِنَ الْغَابِرِينَ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FF"/>
          <w:sz w:val="34"/>
          <w:szCs w:val="34"/>
          <w:rtl/>
        </w:rPr>
        <w:lastRenderedPageBreak/>
        <w:t>-</w:t>
      </w:r>
      <w:r w:rsidRPr="00F135E5">
        <w:rPr>
          <w:rFonts w:ascii="Traditional Arabic" w:hAnsi="Traditional Arabic" w:cs="Traditional Arabic"/>
          <w:sz w:val="34"/>
          <w:szCs w:val="34"/>
          <w:rtl/>
        </w:rPr>
        <w:t>قال أبو جعفر الطبري-رحمه الله:</w:t>
      </w:r>
      <w:r w:rsidRPr="00F135E5">
        <w:rPr>
          <w:rFonts w:ascii="Traditional Arabic" w:hAnsi="Traditional Arabic" w:cs="Traditional Arabic"/>
          <w:sz w:val="34"/>
          <w:szCs w:val="34"/>
          <w:rtl/>
          <w:lang w:bidi="ar-EG"/>
        </w:rPr>
        <w:t xml:space="preserve"> سوى امرأة لوط قدّرنا إنها من الغابرين: يقول: قضى الله فيها إنها لمن الباقين، ثم هي مهلكة بعد.</w:t>
      </w:r>
      <w:r w:rsidR="006C1166" w:rsidRPr="00F135E5">
        <w:rPr>
          <w:rFonts w:ascii="Traditional Arabic" w:hAnsi="Traditional Arabic" w:cs="Traditional Arabic"/>
          <w:sz w:val="34"/>
          <w:szCs w:val="34"/>
          <w:rtl/>
        </w:rPr>
        <w:t>اه</w:t>
      </w:r>
      <w:r w:rsidR="006C1166" w:rsidRPr="00F135E5">
        <w:rPr>
          <w:rFonts w:ascii="Traditional Arabic" w:hAnsi="Traditional Arabic" w:cs="Traditional Arabic" w:hint="cs"/>
          <w:sz w:val="34"/>
          <w:szCs w:val="34"/>
          <w:rtl/>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36"/>
      </w:r>
      <w:r w:rsidR="006C1166" w:rsidRPr="00F135E5">
        <w:rPr>
          <w:rFonts w:ascii="Traditional Arabic" w:hAnsi="Traditional Arabic" w:cs="Traditional Arabic"/>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-وقال السعدي- رحمه الله:</w:t>
      </w:r>
      <w:r w:rsidRPr="00F135E5">
        <w:rPr>
          <w:rFonts w:ascii="Traditional Arabic" w:hAnsi="Traditional Arabic" w:cs="Traditional Arabic"/>
          <w:sz w:val="34"/>
          <w:szCs w:val="34"/>
          <w:rtl/>
          <w:lang w:bidi="ar-EG"/>
        </w:rPr>
        <w:t xml:space="preserve"> أي: الباقين بالعذاب، وأما لوط </w:t>
      </w:r>
      <w:proofErr w:type="spellStart"/>
      <w:r w:rsidRPr="00F135E5">
        <w:rPr>
          <w:rFonts w:ascii="Traditional Arabic" w:hAnsi="Traditional Arabic" w:cs="Traditional Arabic"/>
          <w:sz w:val="34"/>
          <w:szCs w:val="34"/>
          <w:rtl/>
          <w:lang w:bidi="ar-EG"/>
        </w:rPr>
        <w:t>فسنخرجنه</w:t>
      </w:r>
      <w:proofErr w:type="spellEnd"/>
      <w:r w:rsidRPr="00F135E5">
        <w:rPr>
          <w:rFonts w:ascii="Traditional Arabic" w:hAnsi="Traditional Arabic" w:cs="Traditional Arabic"/>
          <w:sz w:val="34"/>
          <w:szCs w:val="34"/>
          <w:rtl/>
          <w:lang w:bidi="ar-EG"/>
        </w:rPr>
        <w:t xml:space="preserve"> وأهله وننجيهم </w:t>
      </w:r>
      <w:proofErr w:type="spellStart"/>
      <w:r w:rsidRPr="00F135E5">
        <w:rPr>
          <w:rFonts w:ascii="Traditional Arabic" w:hAnsi="Traditional Arabic" w:cs="Traditional Arabic"/>
          <w:sz w:val="34"/>
          <w:szCs w:val="34"/>
          <w:rtl/>
          <w:lang w:bidi="ar-EG"/>
        </w:rPr>
        <w:t>منها.اه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37"/>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فَلَمَّا جَاءَ آَلَ لُوطٍ الْمُرْسَلُونَ </w:t>
      </w:r>
      <w:r w:rsidR="00BF4F6E" w:rsidRPr="00F135E5">
        <w:rPr>
          <w:rFonts w:ascii="Traditional Arabic" w:hAnsi="Traditional Arabic" w:cs="Traditional Arabic"/>
          <w:color w:val="00007F"/>
          <w:sz w:val="34"/>
          <w:szCs w:val="34"/>
          <w:rtl/>
        </w:rPr>
        <w:t>(61)</w:t>
      </w: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FF0000"/>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38"/>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(لمّا)</w:t>
      </w:r>
      <w:r w:rsidRPr="00F135E5">
        <w:rPr>
          <w:rFonts w:ascii="Traditional Arabic" w:hAnsi="Traditional Arabic" w:cs="Traditional Arabic"/>
          <w:color w:val="000000"/>
          <w:sz w:val="34"/>
          <w:szCs w:val="34"/>
          <w:rtl/>
          <w:lang w:bidi="ar-EG"/>
        </w:rPr>
        <w:t xml:space="preserve"> ظرف بمعنى حين متضمّن معنى الشرط مبنيّ في محلّ نصب متعلّق ب </w:t>
      </w:r>
      <w:r w:rsidRPr="00F135E5">
        <w:rPr>
          <w:rFonts w:ascii="Traditional Arabic" w:hAnsi="Traditional Arabic" w:cs="Traditional Arabic"/>
          <w:color w:val="00007F"/>
          <w:sz w:val="34"/>
          <w:szCs w:val="34"/>
          <w:rtl/>
          <w:lang w:bidi="ar-EG"/>
        </w:rPr>
        <w:t>(قال)</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(جاء)</w:t>
      </w:r>
      <w:r w:rsidRPr="00F135E5">
        <w:rPr>
          <w:rFonts w:ascii="Traditional Arabic" w:hAnsi="Traditional Arabic" w:cs="Traditional Arabic"/>
          <w:color w:val="000000"/>
          <w:sz w:val="34"/>
          <w:szCs w:val="34"/>
          <w:rtl/>
          <w:lang w:bidi="ar-EG"/>
        </w:rPr>
        <w:t xml:space="preserve"> فعل ماض </w:t>
      </w:r>
      <w:r w:rsidRPr="00F135E5">
        <w:rPr>
          <w:rFonts w:ascii="Traditional Arabic" w:hAnsi="Traditional Arabic" w:cs="Traditional Arabic"/>
          <w:color w:val="00007F"/>
          <w:sz w:val="34"/>
          <w:szCs w:val="34"/>
          <w:rtl/>
          <w:lang w:bidi="ar-EG"/>
        </w:rPr>
        <w:t>(آل)</w:t>
      </w:r>
      <w:r w:rsidRPr="00F135E5">
        <w:rPr>
          <w:rFonts w:ascii="Traditional Arabic" w:hAnsi="Traditional Arabic" w:cs="Traditional Arabic"/>
          <w:color w:val="000000"/>
          <w:sz w:val="34"/>
          <w:szCs w:val="34"/>
          <w:rtl/>
          <w:lang w:bidi="ar-EG"/>
        </w:rPr>
        <w:t xml:space="preserve"> مفعول به مقدّم منصوب </w:t>
      </w:r>
      <w:r w:rsidRPr="00F135E5">
        <w:rPr>
          <w:rFonts w:ascii="Traditional Arabic" w:hAnsi="Traditional Arabic" w:cs="Traditional Arabic"/>
          <w:color w:val="00007F"/>
          <w:sz w:val="34"/>
          <w:szCs w:val="34"/>
          <w:rtl/>
          <w:lang w:bidi="ar-EG"/>
        </w:rPr>
        <w:t>(لوط)</w:t>
      </w:r>
      <w:r w:rsidRPr="00F135E5">
        <w:rPr>
          <w:rFonts w:ascii="Traditional Arabic" w:hAnsi="Traditional Arabic" w:cs="Traditional Arabic"/>
          <w:color w:val="000000"/>
          <w:sz w:val="34"/>
          <w:szCs w:val="34"/>
          <w:rtl/>
          <w:lang w:bidi="ar-EG"/>
        </w:rPr>
        <w:t xml:space="preserve"> مضاف إليه مجرور </w:t>
      </w:r>
      <w:r w:rsidRPr="00F135E5">
        <w:rPr>
          <w:rFonts w:ascii="Traditional Arabic" w:hAnsi="Traditional Arabic" w:cs="Traditional Arabic"/>
          <w:color w:val="00007F"/>
          <w:sz w:val="34"/>
          <w:szCs w:val="34"/>
          <w:rtl/>
          <w:lang w:bidi="ar-EG"/>
        </w:rPr>
        <w:t>(المرسلون)</w:t>
      </w:r>
      <w:r w:rsidRPr="00F135E5">
        <w:rPr>
          <w:rFonts w:ascii="Traditional Arabic" w:hAnsi="Traditional Arabic" w:cs="Traditional Arabic"/>
          <w:color w:val="000000"/>
          <w:sz w:val="34"/>
          <w:szCs w:val="34"/>
          <w:rtl/>
          <w:lang w:bidi="ar-EG"/>
        </w:rPr>
        <w:t xml:space="preserve"> فاعل مرفوع وعلامة الرفع 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فَلَمَّا جَاءَ آَلَ لُوطٍ الْمُرْسَلُونَ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 رحمه الله:</w:t>
      </w:r>
      <w:r w:rsidRPr="00F135E5">
        <w:rPr>
          <w:rFonts w:ascii="Traditional Arabic" w:hAnsi="Traditional Arabic" w:cs="Traditional Arabic"/>
          <w:sz w:val="34"/>
          <w:szCs w:val="34"/>
          <w:rtl/>
          <w:lang w:bidi="ar-EG"/>
        </w:rPr>
        <w:t xml:space="preserve"> يقول تعالى ذكره: فلما أتى رسلُ الله آل </w:t>
      </w:r>
      <w:proofErr w:type="spellStart"/>
      <w:r w:rsidRPr="00F135E5">
        <w:rPr>
          <w:rFonts w:ascii="Traditional Arabic" w:hAnsi="Traditional Arabic" w:cs="Traditional Arabic"/>
          <w:sz w:val="34"/>
          <w:szCs w:val="34"/>
          <w:rtl/>
          <w:lang w:bidi="ar-EG"/>
        </w:rPr>
        <w:t>لوط.اه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39"/>
      </w:r>
      <w:r w:rsidR="006C1166"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 إِنَّكُمْ قَوْمٌ مُنْكَرُونَ </w:t>
      </w:r>
      <w:r w:rsidR="00BF4F6E" w:rsidRPr="00F135E5">
        <w:rPr>
          <w:rFonts w:ascii="Traditional Arabic" w:hAnsi="Traditional Arabic" w:cs="Traditional Arabic"/>
          <w:color w:val="00007F"/>
          <w:sz w:val="34"/>
          <w:szCs w:val="34"/>
          <w:rtl/>
        </w:rPr>
        <w:t>(62)</w:t>
      </w: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FF0000"/>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40"/>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(قال)</w:t>
      </w:r>
      <w:r w:rsidRPr="00F135E5">
        <w:rPr>
          <w:rFonts w:ascii="Traditional Arabic" w:hAnsi="Traditional Arabic" w:cs="Traditional Arabic"/>
          <w:color w:val="000000"/>
          <w:sz w:val="34"/>
          <w:szCs w:val="34"/>
          <w:rtl/>
          <w:lang w:bidi="ar-EG"/>
        </w:rPr>
        <w:t xml:space="preserve"> مثل جاء </w:t>
      </w:r>
      <w:r w:rsidRPr="00F135E5">
        <w:rPr>
          <w:rFonts w:ascii="Traditional Arabic" w:hAnsi="Traditional Arabic" w:cs="Traditional Arabic"/>
          <w:color w:val="00007F"/>
          <w:sz w:val="34"/>
          <w:szCs w:val="34"/>
          <w:rtl/>
          <w:lang w:bidi="ar-EG"/>
        </w:rPr>
        <w:t>(إنّكم)</w:t>
      </w:r>
      <w:r w:rsidRPr="00F135E5">
        <w:rPr>
          <w:rFonts w:ascii="Traditional Arabic" w:hAnsi="Traditional Arabic" w:cs="Traditional Arabic"/>
          <w:color w:val="000000"/>
          <w:sz w:val="34"/>
          <w:szCs w:val="34"/>
          <w:rtl/>
          <w:lang w:bidi="ar-EG"/>
        </w:rPr>
        <w:t xml:space="preserve"> مثل إنّا «</w:t>
      </w:r>
      <w:r w:rsidRPr="00F135E5">
        <w:rPr>
          <w:rStyle w:val="a4"/>
          <w:rFonts w:ascii="Traditional Arabic" w:hAnsi="Traditional Arabic" w:cs="Traditional Arabic" w:hint="default"/>
          <w:color w:val="000000"/>
          <w:sz w:val="34"/>
          <w:szCs w:val="34"/>
          <w:rtl/>
          <w:lang w:bidi="ar-EG"/>
        </w:rPr>
        <w:footnoteReference w:id="41"/>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(قوم)</w:t>
      </w:r>
      <w:r w:rsidRPr="00F135E5">
        <w:rPr>
          <w:rFonts w:ascii="Traditional Arabic" w:hAnsi="Traditional Arabic" w:cs="Traditional Arabic"/>
          <w:color w:val="000000"/>
          <w:sz w:val="34"/>
          <w:szCs w:val="34"/>
          <w:rtl/>
          <w:lang w:bidi="ar-EG"/>
        </w:rPr>
        <w:t xml:space="preserve"> خبر إنّ مرفوع </w:t>
      </w:r>
      <w:r w:rsidRPr="00F135E5">
        <w:rPr>
          <w:rFonts w:ascii="Traditional Arabic" w:hAnsi="Traditional Arabic" w:cs="Traditional Arabic"/>
          <w:color w:val="00007F"/>
          <w:sz w:val="34"/>
          <w:szCs w:val="34"/>
          <w:rtl/>
          <w:lang w:bidi="ar-EG"/>
        </w:rPr>
        <w:t>(منكرون)</w:t>
      </w:r>
      <w:r w:rsidRPr="00F135E5">
        <w:rPr>
          <w:rFonts w:ascii="Traditional Arabic" w:hAnsi="Traditional Arabic" w:cs="Traditional Arabic"/>
          <w:color w:val="000000"/>
          <w:sz w:val="34"/>
          <w:szCs w:val="34"/>
          <w:rtl/>
          <w:lang w:bidi="ar-EG"/>
        </w:rPr>
        <w:t xml:space="preserve"> نعت لقوم مرفوع وعلامة الرفع 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 إِنَّكُمْ قَوْمٌ مُنْكَرُونَ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lastRenderedPageBreak/>
        <w:t>-قال القرطبي- رحمه الله-في تفسيره:</w:t>
      </w:r>
      <w:r w:rsidRPr="00F135E5">
        <w:rPr>
          <w:rFonts w:ascii="Traditional Arabic" w:hAnsi="Traditional Arabic" w:cs="Traditional Arabic"/>
          <w:sz w:val="34"/>
          <w:szCs w:val="34"/>
          <w:rtl/>
          <w:lang w:bidi="ar-EG"/>
        </w:rPr>
        <w:t xml:space="preserve"> أَيْ لَا أَعْرِفُكُمْ. وَقِيلَ: كَانُوا شَبَابًا وَرَأَى جَمَالًا فَخَافَ عَلَيْهِمْ مِنْ فِتْنَةِ قَوْمِهِ، فَهَذَا هُوَ </w:t>
      </w:r>
      <w:proofErr w:type="spellStart"/>
      <w:r w:rsidRPr="00F135E5">
        <w:rPr>
          <w:rFonts w:ascii="Traditional Arabic" w:hAnsi="Traditional Arabic" w:cs="Traditional Arabic"/>
          <w:sz w:val="34"/>
          <w:szCs w:val="34"/>
          <w:rtl/>
          <w:lang w:bidi="ar-EG"/>
        </w:rPr>
        <w:t>الْإِنْكَارُ.اه</w:t>
      </w:r>
      <w:proofErr w:type="spellEnd"/>
      <w:r w:rsidRPr="00F135E5">
        <w:rPr>
          <w:rFonts w:ascii="Traditional Arabic" w:hAnsi="Traditional Arabic" w:cs="Traditional Arabic"/>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42"/>
      </w:r>
      <w:r w:rsidR="006C1166" w:rsidRPr="00F135E5">
        <w:rPr>
          <w:rFonts w:ascii="Simplified Arabic" w:cs="Traditional Arabic" w:hint="cs"/>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قَالُوا بَلْ جِئْنَاكَ بِمَا كَانُوا فِيهِ يَمْتَرُونَ </w:t>
      </w:r>
      <w:r w:rsidR="00BF4F6E" w:rsidRPr="00F135E5">
        <w:rPr>
          <w:rFonts w:ascii="Traditional Arabic" w:hAnsi="Traditional Arabic" w:cs="Traditional Arabic"/>
          <w:color w:val="00007F"/>
          <w:sz w:val="34"/>
          <w:szCs w:val="34"/>
          <w:rtl/>
        </w:rPr>
        <w:t>(63)</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43"/>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(قالوا)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(بل)</w:t>
      </w:r>
      <w:r w:rsidRPr="00F135E5">
        <w:rPr>
          <w:rFonts w:ascii="Traditional Arabic" w:hAnsi="Traditional Arabic" w:cs="Traditional Arabic"/>
          <w:color w:val="000000"/>
          <w:sz w:val="34"/>
          <w:szCs w:val="34"/>
          <w:rtl/>
          <w:lang w:bidi="ar-EG"/>
        </w:rPr>
        <w:t xml:space="preserve"> للإضراب الانتقاليّ </w:t>
      </w:r>
      <w:r w:rsidRPr="00F135E5">
        <w:rPr>
          <w:rFonts w:ascii="Traditional Arabic" w:hAnsi="Traditional Arabic" w:cs="Traditional Arabic"/>
          <w:color w:val="00007F"/>
          <w:sz w:val="34"/>
          <w:szCs w:val="34"/>
          <w:rtl/>
          <w:lang w:bidi="ar-EG"/>
        </w:rPr>
        <w:t>(جئناك)</w:t>
      </w:r>
      <w:r w:rsidRPr="00F135E5">
        <w:rPr>
          <w:rFonts w:ascii="Traditional Arabic" w:hAnsi="Traditional Arabic" w:cs="Traditional Arabic"/>
          <w:color w:val="000000"/>
          <w:sz w:val="34"/>
          <w:szCs w:val="34"/>
          <w:rtl/>
          <w:lang w:bidi="ar-EG"/>
        </w:rPr>
        <w:t xml:space="preserve"> فعل ماض وفاعله..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مفعول به </w:t>
      </w:r>
      <w:r w:rsidRPr="00F135E5">
        <w:rPr>
          <w:rFonts w:ascii="Traditional Arabic" w:hAnsi="Traditional Arabic" w:cs="Traditional Arabic"/>
          <w:color w:val="00007F"/>
          <w:sz w:val="34"/>
          <w:szCs w:val="34"/>
          <w:rtl/>
          <w:lang w:bidi="ar-EG"/>
        </w:rPr>
        <w:t>(الباء)</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موصول مبنيّ في محلّ جرّ متعلّق ب </w:t>
      </w:r>
      <w:r w:rsidRPr="00F135E5">
        <w:rPr>
          <w:rFonts w:ascii="Traditional Arabic" w:hAnsi="Traditional Arabic" w:cs="Traditional Arabic"/>
          <w:color w:val="00007F"/>
          <w:sz w:val="34"/>
          <w:szCs w:val="34"/>
          <w:rtl/>
          <w:lang w:bidi="ar-EG"/>
        </w:rPr>
        <w:t>(جئناك)</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(كانوا)</w:t>
      </w:r>
      <w:r w:rsidRPr="00F135E5">
        <w:rPr>
          <w:rFonts w:ascii="Traditional Arabic" w:hAnsi="Traditional Arabic" w:cs="Traditional Arabic"/>
          <w:color w:val="000000"/>
          <w:sz w:val="34"/>
          <w:szCs w:val="34"/>
          <w:rtl/>
          <w:lang w:bidi="ar-EG"/>
        </w:rPr>
        <w:t xml:space="preserve"> فعل ماض ناقص واسمه</w:t>
      </w:r>
      <w:r w:rsidRPr="00F135E5">
        <w:rPr>
          <w:rFonts w:ascii="Traditional Arabic" w:hAnsi="Traditional Arabic" w:cs="Traditional Arabic"/>
          <w:color w:val="0000FF"/>
          <w:sz w:val="34"/>
          <w:szCs w:val="34"/>
          <w:rtl/>
          <w:lang w:bidi="ar-EG"/>
        </w:rPr>
        <w:t xml:space="preserve"> </w:t>
      </w:r>
      <w:r w:rsidRPr="00F135E5">
        <w:rPr>
          <w:rFonts w:ascii="Traditional Arabic" w:hAnsi="Traditional Arabic" w:cs="Traditional Arabic"/>
          <w:color w:val="00007F"/>
          <w:sz w:val="34"/>
          <w:szCs w:val="34"/>
          <w:rtl/>
          <w:lang w:bidi="ar-EG"/>
        </w:rPr>
        <w:t>(في)</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(الهاء)</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(يمترون)</w:t>
      </w:r>
      <w:r w:rsidRPr="00F135E5">
        <w:rPr>
          <w:rFonts w:ascii="Traditional Arabic" w:hAnsi="Traditional Arabic" w:cs="Traditional Arabic"/>
          <w:color w:val="000000"/>
          <w:sz w:val="34"/>
          <w:szCs w:val="34"/>
          <w:rtl/>
          <w:lang w:bidi="ar-EG"/>
        </w:rPr>
        <w:t xml:space="preserve"> وهو مضارع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قَالُوا بَلْ جِئْنَاكَ بِمَا كَانُوا فِيهِ يَمْتَرُونَ</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sz w:val="34"/>
          <w:szCs w:val="34"/>
          <w:rtl/>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 xml:space="preserve">قال </w:t>
      </w:r>
      <w:proofErr w:type="spellStart"/>
      <w:r w:rsidRPr="00F135E5">
        <w:rPr>
          <w:rFonts w:ascii="Traditional Arabic" w:hAnsi="Traditional Arabic" w:cs="Traditional Arabic"/>
          <w:sz w:val="34"/>
          <w:szCs w:val="34"/>
          <w:rtl/>
        </w:rPr>
        <w:t>البغوي</w:t>
      </w:r>
      <w:proofErr w:type="spellEnd"/>
      <w:r w:rsidRPr="00F135E5">
        <w:rPr>
          <w:rFonts w:ascii="Traditional Arabic" w:hAnsi="Traditional Arabic" w:cs="Traditional Arabic"/>
          <w:sz w:val="34"/>
          <w:szCs w:val="34"/>
          <w:rtl/>
        </w:rPr>
        <w:t>- رحمه الله-في بيانها:</w:t>
      </w:r>
      <w:r w:rsidRPr="00F135E5">
        <w:rPr>
          <w:rFonts w:ascii="Traditional Arabic" w:hAnsi="Traditional Arabic" w:cs="Traditional Arabic"/>
          <w:sz w:val="34"/>
          <w:szCs w:val="34"/>
          <w:rtl/>
          <w:lang w:bidi="ar-EG"/>
        </w:rPr>
        <w:t xml:space="preserve"> أَيْ: يَشُكُّونَ فِي</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أَنَّهُ نَازِلٌ بِهِمْ وَهُوَ الْعَذَابُ لأنه كان يوعدهم بالعذاب فلا يُصَدِّقُونَهُ.</w:t>
      </w:r>
      <w:r w:rsidRPr="00F135E5">
        <w:rPr>
          <w:rFonts w:ascii="Traditional Arabic" w:hAnsi="Traditional Arabic" w:cs="Traditional Arabic"/>
          <w:sz w:val="34"/>
          <w:szCs w:val="34"/>
          <w:rtl/>
        </w:rPr>
        <w:t>اهـ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44"/>
      </w:r>
      <w:r w:rsidR="006C1166" w:rsidRPr="00F135E5">
        <w:rPr>
          <w:rFonts w:ascii="Traditional Arabic" w:eastAsia="Times New Roman"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وَأَتَيْنَاكَ بِالْحَقِّ وَإِنَّا لَصَادِقُونَ </w:t>
      </w:r>
      <w:r w:rsidR="00BF4F6E" w:rsidRPr="00F135E5">
        <w:rPr>
          <w:rFonts w:ascii="Traditional Arabic" w:hAnsi="Traditional Arabic" w:cs="Traditional Arabic"/>
          <w:color w:val="00007F"/>
          <w:sz w:val="34"/>
          <w:szCs w:val="34"/>
          <w:rtl/>
        </w:rPr>
        <w:t>(64)</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45"/>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(أتيناك)</w:t>
      </w:r>
      <w:r w:rsidRPr="00F135E5">
        <w:rPr>
          <w:rFonts w:ascii="Traditional Arabic" w:hAnsi="Traditional Arabic" w:cs="Traditional Arabic"/>
          <w:color w:val="000000"/>
          <w:sz w:val="34"/>
          <w:szCs w:val="34"/>
          <w:rtl/>
          <w:lang w:bidi="ar-EG"/>
        </w:rPr>
        <w:t xml:space="preserve"> مثل جئناك </w:t>
      </w:r>
      <w:r w:rsidRPr="00F135E5">
        <w:rPr>
          <w:rFonts w:ascii="Traditional Arabic" w:hAnsi="Traditional Arabic" w:cs="Traditional Arabic"/>
          <w:color w:val="00007F"/>
          <w:sz w:val="34"/>
          <w:szCs w:val="34"/>
          <w:rtl/>
          <w:lang w:bidi="ar-EG"/>
        </w:rPr>
        <w:t>(بالحقّ)</w:t>
      </w:r>
      <w:r w:rsidRPr="00F135E5">
        <w:rPr>
          <w:rFonts w:ascii="Traditional Arabic" w:hAnsi="Traditional Arabic" w:cs="Traditional Arabic"/>
          <w:color w:val="000000"/>
          <w:sz w:val="34"/>
          <w:szCs w:val="34"/>
          <w:rtl/>
          <w:lang w:bidi="ar-EG"/>
        </w:rPr>
        <w:t xml:space="preserve"> جارّ ومجرور متعلّق بحال من فاعل أتينا أي ملتبسين بالحقّ أو من مفعوله أي ملتبسا به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(إنّا)</w:t>
      </w:r>
      <w:r w:rsidRPr="00F135E5">
        <w:rPr>
          <w:rFonts w:ascii="Traditional Arabic" w:hAnsi="Traditional Arabic" w:cs="Traditional Arabic"/>
          <w:color w:val="000000"/>
          <w:sz w:val="34"/>
          <w:szCs w:val="34"/>
          <w:rtl/>
          <w:lang w:bidi="ar-EG"/>
        </w:rPr>
        <w:t xml:space="preserve"> مثل السابق «</w:t>
      </w:r>
      <w:r w:rsidRPr="00F135E5">
        <w:rPr>
          <w:rStyle w:val="a4"/>
          <w:rFonts w:ascii="Traditional Arabic" w:hAnsi="Traditional Arabic" w:cs="Traditional Arabic" w:hint="default"/>
          <w:color w:val="000000"/>
          <w:sz w:val="34"/>
          <w:szCs w:val="34"/>
          <w:rtl/>
          <w:lang w:bidi="ar-EG"/>
        </w:rPr>
        <w:footnoteReference w:id="46"/>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المزحلقة للتوكيد </w:t>
      </w:r>
      <w:r w:rsidRPr="00F135E5">
        <w:rPr>
          <w:rFonts w:ascii="Traditional Arabic" w:hAnsi="Traditional Arabic" w:cs="Traditional Arabic"/>
          <w:color w:val="00007F"/>
          <w:sz w:val="34"/>
          <w:szCs w:val="34"/>
          <w:rtl/>
          <w:lang w:bidi="ar-EG"/>
        </w:rPr>
        <w:t>(صادقون)</w:t>
      </w:r>
      <w:r w:rsidRPr="00F135E5">
        <w:rPr>
          <w:rFonts w:ascii="Traditional Arabic" w:hAnsi="Traditional Arabic" w:cs="Traditional Arabic"/>
          <w:color w:val="000000"/>
          <w:sz w:val="34"/>
          <w:szCs w:val="34"/>
          <w:rtl/>
          <w:lang w:bidi="ar-EG"/>
        </w:rPr>
        <w:t xml:space="preserve"> خبر إنّ مرفوع، وعلامة الرفع 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وَأَتَيْنَاكَ بِالْحَقِّ وَإِنَّا لَصَادِقُونَ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lastRenderedPageBreak/>
        <w:t>-قال أبو جعفر الطبري:</w:t>
      </w:r>
      <w:r w:rsidRPr="00F135E5">
        <w:rPr>
          <w:rFonts w:ascii="Traditional Arabic" w:hAnsi="Traditional Arabic" w:cs="Traditional Arabic"/>
          <w:sz w:val="34"/>
          <w:szCs w:val="34"/>
          <w:rtl/>
          <w:lang w:bidi="ar-EG"/>
        </w:rPr>
        <w:t xml:space="preserve"> يقول تعالى ذكره: قالت الرسل للوط: وجئناك بالحق اليقين من عند الله، وذلك الحقّ هو العذاب الذي عذب الله به قوم لوط. وقد ذكرت خبرهم وقصصهم في سورة هود وغيرها حين بعث الله رسله ليعذّبهم به. وقولهم: </w:t>
      </w:r>
      <w:r w:rsidRPr="00F135E5">
        <w:rPr>
          <w:rFonts w:ascii="Traditional Arabic" w:hAnsi="Traditional Arabic" w:cs="Traditional Arabic"/>
          <w:color w:val="00007F"/>
          <w:sz w:val="34"/>
          <w:szCs w:val="34"/>
          <w:rtl/>
          <w:lang w:bidi="ar-EG"/>
        </w:rPr>
        <w:t>(وَإِنَّا لَصَادِقُونَ)</w:t>
      </w:r>
      <w:r w:rsidRPr="00F135E5">
        <w:rPr>
          <w:rFonts w:ascii="Traditional Arabic" w:hAnsi="Traditional Arabic" w:cs="Traditional Arabic"/>
          <w:sz w:val="34"/>
          <w:szCs w:val="34"/>
          <w:rtl/>
          <w:lang w:bidi="ar-EG"/>
        </w:rPr>
        <w:t xml:space="preserve"> يقولون: إنا لصادقون فيما أخبرناك به يا لوط من أن الله مهلك </w:t>
      </w:r>
      <w:proofErr w:type="spellStart"/>
      <w:r w:rsidRPr="00F135E5">
        <w:rPr>
          <w:rFonts w:ascii="Traditional Arabic" w:hAnsi="Traditional Arabic" w:cs="Traditional Arabic"/>
          <w:sz w:val="34"/>
          <w:szCs w:val="34"/>
          <w:rtl/>
          <w:lang w:bidi="ar-EG"/>
        </w:rPr>
        <w:t>قومك.اه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47"/>
      </w:r>
      <w:r w:rsidR="006C1166"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فَأَسْرِ بِأَهْلِكَ بِقِطْعٍ مِنَ اللَّيْلِ وَاتَّبِعْ أَدْبَارَهُمْ وَلَا يَلْتَفِتْ مِنْكُمْ أَحَدٌ وَامْضُوا حَيْثُ تُؤْمَرُونَ </w:t>
      </w:r>
      <w:r w:rsidRPr="00F135E5">
        <w:rPr>
          <w:rFonts w:ascii="Traditional Arabic" w:hAnsi="Traditional Arabic" w:cs="Traditional Arabic"/>
          <w:color w:val="00007F"/>
          <w:sz w:val="34"/>
          <w:szCs w:val="34"/>
          <w:rtl/>
        </w:rPr>
        <w:t>(65)</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48"/>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رابطة لجواب شرط مقدّر </w:t>
      </w:r>
      <w:r w:rsidRPr="00F135E5">
        <w:rPr>
          <w:rFonts w:ascii="Traditional Arabic" w:hAnsi="Traditional Arabic" w:cs="Traditional Arabic"/>
          <w:color w:val="00007F"/>
          <w:sz w:val="34"/>
          <w:szCs w:val="34"/>
          <w:rtl/>
          <w:lang w:bidi="ar-EG"/>
        </w:rPr>
        <w:t>(أسر)</w:t>
      </w:r>
      <w:r w:rsidRPr="00F135E5">
        <w:rPr>
          <w:rFonts w:ascii="Traditional Arabic" w:hAnsi="Traditional Arabic" w:cs="Traditional Arabic"/>
          <w:color w:val="000000"/>
          <w:sz w:val="34"/>
          <w:szCs w:val="34"/>
          <w:rtl/>
          <w:lang w:bidi="ar-EG"/>
        </w:rPr>
        <w:t xml:space="preserve"> فعل أمر مبنيّ على حذف حرف العلّة، والفاعل أنت </w:t>
      </w:r>
      <w:r w:rsidRPr="00F135E5">
        <w:rPr>
          <w:rFonts w:ascii="Traditional Arabic" w:hAnsi="Traditional Arabic" w:cs="Traditional Arabic"/>
          <w:color w:val="00007F"/>
          <w:sz w:val="34"/>
          <w:szCs w:val="34"/>
          <w:rtl/>
          <w:lang w:bidi="ar-EG"/>
        </w:rPr>
        <w:t>(بأهلك)</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(أسر)</w:t>
      </w:r>
      <w:r w:rsidRPr="00F135E5">
        <w:rPr>
          <w:rFonts w:ascii="Traditional Arabic" w:hAnsi="Traditional Arabic" w:cs="Traditional Arabic"/>
          <w:color w:val="000000"/>
          <w:sz w:val="34"/>
          <w:szCs w:val="34"/>
          <w:rtl/>
          <w:lang w:bidi="ar-EG"/>
        </w:rPr>
        <w:t xml:space="preserve"> «</w:t>
      </w:r>
      <w:r w:rsidRPr="00F135E5">
        <w:rPr>
          <w:rStyle w:val="a4"/>
          <w:rFonts w:ascii="Traditional Arabic" w:hAnsi="Traditional Arabic" w:cs="Traditional Arabic" w:hint="default"/>
          <w:color w:val="000000"/>
          <w:sz w:val="34"/>
          <w:szCs w:val="34"/>
          <w:rtl/>
          <w:lang w:bidi="ar-EG"/>
        </w:rPr>
        <w:footnoteReference w:id="49"/>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(بقطع)</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(أسر)</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(من الليل)</w:t>
      </w:r>
      <w:r w:rsidRPr="00F135E5">
        <w:rPr>
          <w:rFonts w:ascii="Traditional Arabic" w:hAnsi="Traditional Arabic" w:cs="Traditional Arabic"/>
          <w:color w:val="000000"/>
          <w:sz w:val="34"/>
          <w:szCs w:val="34"/>
          <w:rtl/>
          <w:lang w:bidi="ar-EG"/>
        </w:rPr>
        <w:t xml:space="preserve"> جارّ ومجرور متعلّق بنعت لقطع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(اتّبع)</w:t>
      </w:r>
      <w:r w:rsidRPr="00F135E5">
        <w:rPr>
          <w:rFonts w:ascii="Traditional Arabic" w:hAnsi="Traditional Arabic" w:cs="Traditional Arabic"/>
          <w:color w:val="000000"/>
          <w:sz w:val="34"/>
          <w:szCs w:val="34"/>
          <w:rtl/>
          <w:lang w:bidi="ar-EG"/>
        </w:rPr>
        <w:t xml:space="preserve"> مثل أسر </w:t>
      </w:r>
      <w:r w:rsidRPr="00F135E5">
        <w:rPr>
          <w:rFonts w:ascii="Traditional Arabic" w:hAnsi="Traditional Arabic" w:cs="Traditional Arabic"/>
          <w:color w:val="00007F"/>
          <w:sz w:val="34"/>
          <w:szCs w:val="34"/>
          <w:rtl/>
          <w:lang w:bidi="ar-EG"/>
        </w:rPr>
        <w:t>(أدبارهم)</w:t>
      </w:r>
      <w:r w:rsidRPr="00F135E5">
        <w:rPr>
          <w:rFonts w:ascii="Traditional Arabic" w:hAnsi="Traditional Arabic" w:cs="Traditional Arabic"/>
          <w:color w:val="000000"/>
          <w:sz w:val="34"/>
          <w:szCs w:val="34"/>
          <w:rtl/>
          <w:lang w:bidi="ar-EG"/>
        </w:rPr>
        <w:t xml:space="preserve"> مفعول به منصوب..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(لا)</w:t>
      </w:r>
      <w:r w:rsidRPr="00F135E5">
        <w:rPr>
          <w:rFonts w:ascii="Traditional Arabic" w:hAnsi="Traditional Arabic" w:cs="Traditional Arabic"/>
          <w:color w:val="000000"/>
          <w:sz w:val="34"/>
          <w:szCs w:val="34"/>
          <w:rtl/>
          <w:lang w:bidi="ar-EG"/>
        </w:rPr>
        <w:t xml:space="preserve"> ناهية جازمة </w:t>
      </w:r>
      <w:r w:rsidRPr="00F135E5">
        <w:rPr>
          <w:rFonts w:ascii="Traditional Arabic" w:hAnsi="Traditional Arabic" w:cs="Traditional Arabic"/>
          <w:color w:val="00007F"/>
          <w:sz w:val="34"/>
          <w:szCs w:val="34"/>
          <w:rtl/>
          <w:lang w:bidi="ar-EG"/>
        </w:rPr>
        <w:t>(يلتفت)</w:t>
      </w:r>
      <w:r w:rsidRPr="00F135E5">
        <w:rPr>
          <w:rFonts w:ascii="Traditional Arabic" w:hAnsi="Traditional Arabic" w:cs="Traditional Arabic"/>
          <w:color w:val="000000"/>
          <w:sz w:val="34"/>
          <w:szCs w:val="34"/>
          <w:rtl/>
          <w:lang w:bidi="ar-EG"/>
        </w:rPr>
        <w:t xml:space="preserve"> مضارع مجزوم </w:t>
      </w:r>
      <w:r w:rsidRPr="00F135E5">
        <w:rPr>
          <w:rFonts w:ascii="Traditional Arabic" w:hAnsi="Traditional Arabic" w:cs="Traditional Arabic"/>
          <w:color w:val="00007F"/>
          <w:sz w:val="34"/>
          <w:szCs w:val="34"/>
          <w:rtl/>
          <w:lang w:bidi="ar-EG"/>
        </w:rPr>
        <w:t>(من)</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(كم)</w:t>
      </w:r>
      <w:r w:rsidRPr="00F135E5">
        <w:rPr>
          <w:rFonts w:ascii="Traditional Arabic" w:hAnsi="Traditional Arabic" w:cs="Traditional Arabic"/>
          <w:color w:val="000000"/>
          <w:sz w:val="34"/>
          <w:szCs w:val="34"/>
          <w:rtl/>
          <w:lang w:bidi="ar-EG"/>
        </w:rPr>
        <w:t xml:space="preserve"> ضمير في محلّ جرّ متعلّق بحال من أحد- نعت تقدّم على المنعوت- </w:t>
      </w:r>
      <w:r w:rsidRPr="00F135E5">
        <w:rPr>
          <w:rFonts w:ascii="Traditional Arabic" w:hAnsi="Traditional Arabic" w:cs="Traditional Arabic"/>
          <w:color w:val="00007F"/>
          <w:sz w:val="34"/>
          <w:szCs w:val="34"/>
          <w:rtl/>
          <w:lang w:bidi="ar-EG"/>
        </w:rPr>
        <w:t>(أحد)</w:t>
      </w:r>
      <w:r w:rsidRPr="00F135E5">
        <w:rPr>
          <w:rFonts w:ascii="Traditional Arabic" w:hAnsi="Traditional Arabic" w:cs="Traditional Arabic"/>
          <w:color w:val="000000"/>
          <w:sz w:val="34"/>
          <w:szCs w:val="34"/>
          <w:rtl/>
          <w:lang w:bidi="ar-EG"/>
        </w:rPr>
        <w:t xml:space="preserve"> فاعل مرفوع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(امضوا)</w:t>
      </w:r>
      <w:r w:rsidRPr="00F135E5">
        <w:rPr>
          <w:rFonts w:ascii="Traditional Arabic" w:hAnsi="Traditional Arabic" w:cs="Traditional Arabic"/>
          <w:color w:val="000000"/>
          <w:sz w:val="34"/>
          <w:szCs w:val="34"/>
          <w:rtl/>
          <w:lang w:bidi="ar-EG"/>
        </w:rPr>
        <w:t xml:space="preserve"> فعل أمر مبنيّ على حذف النون..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w:t>
      </w:r>
      <w:r w:rsidRPr="00F135E5">
        <w:rPr>
          <w:rFonts w:ascii="Traditional Arabic" w:hAnsi="Traditional Arabic" w:cs="Traditional Arabic"/>
          <w:color w:val="00007F"/>
          <w:sz w:val="34"/>
          <w:szCs w:val="34"/>
          <w:rtl/>
          <w:lang w:bidi="ar-EG"/>
        </w:rPr>
        <w:t>(حيث)</w:t>
      </w:r>
      <w:r w:rsidRPr="00F135E5">
        <w:rPr>
          <w:rFonts w:ascii="Traditional Arabic" w:hAnsi="Traditional Arabic" w:cs="Traditional Arabic"/>
          <w:color w:val="000000"/>
          <w:sz w:val="34"/>
          <w:szCs w:val="34"/>
          <w:rtl/>
          <w:lang w:bidi="ar-EG"/>
        </w:rPr>
        <w:t xml:space="preserve"> ظرف مكان مبنيّ</w:t>
      </w:r>
      <w:r w:rsidRPr="00F135E5">
        <w:rPr>
          <w:rFonts w:ascii="Traditional Arabic" w:hAnsi="Traditional Arabic" w:cs="Traditional Arabic"/>
          <w:color w:val="0000FF"/>
          <w:sz w:val="34"/>
          <w:szCs w:val="34"/>
          <w:rtl/>
        </w:rPr>
        <w:t xml:space="preserve"> </w:t>
      </w:r>
      <w:r w:rsidRPr="00F135E5">
        <w:rPr>
          <w:rFonts w:ascii="Traditional Arabic" w:hAnsi="Traditional Arabic" w:cs="Traditional Arabic"/>
          <w:color w:val="000000"/>
          <w:sz w:val="34"/>
          <w:szCs w:val="34"/>
          <w:rtl/>
          <w:lang w:bidi="ar-EG"/>
        </w:rPr>
        <w:t xml:space="preserve">على الضمّ في محلّ نصب متعلّق ب </w:t>
      </w:r>
      <w:r w:rsidRPr="00F135E5">
        <w:rPr>
          <w:rFonts w:ascii="Traditional Arabic" w:hAnsi="Traditional Arabic" w:cs="Traditional Arabic"/>
          <w:color w:val="00007F"/>
          <w:sz w:val="34"/>
          <w:szCs w:val="34"/>
          <w:rtl/>
          <w:lang w:bidi="ar-EG"/>
        </w:rPr>
        <w:t>(امضوا)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(تؤمرون)</w:t>
      </w:r>
      <w:r w:rsidRPr="00F135E5">
        <w:rPr>
          <w:rFonts w:ascii="Traditional Arabic" w:hAnsi="Traditional Arabic" w:cs="Traditional Arabic"/>
          <w:color w:val="000000"/>
          <w:sz w:val="34"/>
          <w:szCs w:val="34"/>
          <w:rtl/>
          <w:lang w:bidi="ar-EG"/>
        </w:rPr>
        <w:t xml:space="preserve"> مضارع مبنيّ للمجهول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نائب فاعل.</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فَأَسْرِ بِأَهْلِكَ بِقِطْعٍ مِنَ اللَّيْلِ وَاتَّبِعْ أَدْبَارَهُمْ وَلَا يَلْتَفِتْ مِنْكُمْ أَحَدٌ وَامْضُوا حَيْثُ تُؤْمَرُونَ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الطبري-رحمه الله-في تفسيرها:</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00E20FDB" w:rsidRPr="00F135E5">
        <w:rPr>
          <w:rFonts w:ascii="Traditional Arabic" w:hAnsi="Traditional Arabic" w:cs="Traditional Arabic" w:hint="cs"/>
          <w:color w:val="008000"/>
          <w:sz w:val="34"/>
          <w:szCs w:val="34"/>
          <w:rtl/>
          <w:lang w:bidi="ar-EG"/>
        </w:rPr>
        <w:t>ف</w:t>
      </w:r>
      <w:r w:rsidRPr="00F135E5">
        <w:rPr>
          <w:rFonts w:ascii="Traditional Arabic" w:hAnsi="Traditional Arabic" w:cs="Traditional Arabic"/>
          <w:color w:val="008000"/>
          <w:sz w:val="34"/>
          <w:szCs w:val="34"/>
          <w:rtl/>
          <w:lang w:bidi="ar-EG"/>
        </w:rPr>
        <w:t>َأَسْرِ بِأَهْلِكَ بِقِطْعٍ مِنَ اللَّيْلِ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تعالى ذكره مخبرا عن رسله أنهم قالوا للوط، فأسر بأهلك ببقية من الليل، واتبع يا لوط أدبار أهلك الذين تسري بهم وكن من ورائهم، وسر خلفهم وهم أمامك، ولا يلتفت منكم وراءه أحد، وامضوا حيث يأمركم </w:t>
      </w:r>
      <w:proofErr w:type="spellStart"/>
      <w:r w:rsidRPr="00F135E5">
        <w:rPr>
          <w:rFonts w:ascii="Traditional Arabic" w:hAnsi="Traditional Arabic" w:cs="Traditional Arabic"/>
          <w:sz w:val="34"/>
          <w:szCs w:val="34"/>
          <w:rtl/>
          <w:lang w:bidi="ar-EG"/>
        </w:rPr>
        <w:t>الله.اه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50"/>
      </w:r>
      <w:r w:rsidR="006C1166" w:rsidRPr="00F135E5">
        <w:rPr>
          <w:rFonts w:ascii="Traditional Arabic" w:hAnsi="Traditional Arabic" w:cs="Traditional Arabic"/>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-وزاد السعدي فقال- رحمه الله-: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فَأَسْرِ بِأَهْلِكَ بِقِطْعٍ مِنَ اللَّيْلِ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في </w:t>
      </w:r>
      <w:proofErr w:type="spellStart"/>
      <w:r w:rsidRPr="00F135E5">
        <w:rPr>
          <w:rFonts w:ascii="Traditional Arabic" w:hAnsi="Traditional Arabic" w:cs="Traditional Arabic"/>
          <w:sz w:val="34"/>
          <w:szCs w:val="34"/>
          <w:rtl/>
          <w:lang w:bidi="ar-EG"/>
        </w:rPr>
        <w:t>أثنائه</w:t>
      </w:r>
      <w:proofErr w:type="spellEnd"/>
      <w:r w:rsidRPr="00F135E5">
        <w:rPr>
          <w:rFonts w:ascii="Traditional Arabic" w:hAnsi="Traditional Arabic" w:cs="Traditional Arabic"/>
          <w:sz w:val="34"/>
          <w:szCs w:val="34"/>
          <w:rtl/>
          <w:lang w:bidi="ar-EG"/>
        </w:rPr>
        <w:t xml:space="preserve"> حين تنام العيون ولا يدري أحد عن مسراك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وَلا يَلْتَفِتْ مِنْكُمْ أَحَدٌ</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بادروا وأسرعوا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وَامْضُوا حَيْثُ تُؤْمَرُونَ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كأن معهم دليلا يدلهم إلى أين </w:t>
      </w:r>
      <w:proofErr w:type="spellStart"/>
      <w:r w:rsidRPr="00F135E5">
        <w:rPr>
          <w:rFonts w:ascii="Traditional Arabic" w:hAnsi="Traditional Arabic" w:cs="Traditional Arabic"/>
          <w:sz w:val="34"/>
          <w:szCs w:val="34"/>
          <w:rtl/>
          <w:lang w:bidi="ar-EG"/>
        </w:rPr>
        <w:t>يتوجهون.اه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51"/>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وَقَضَيْنَا إِلَيْهِ ذَلِكَ الْأَمْرَ أَنَّ دَابِرَ هَؤُلَاءِ مَقْطُوعٌ مُصْبِحِينَ </w:t>
      </w:r>
      <w:r w:rsidR="00BF4F6E" w:rsidRPr="00F135E5">
        <w:rPr>
          <w:rFonts w:ascii="Traditional Arabic" w:hAnsi="Traditional Arabic" w:cs="Traditional Arabic"/>
          <w:color w:val="00007F"/>
          <w:sz w:val="34"/>
          <w:szCs w:val="34"/>
          <w:rtl/>
        </w:rPr>
        <w:t>(66)</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52"/>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(قضينا)</w:t>
      </w:r>
      <w:r w:rsidRPr="00F135E5">
        <w:rPr>
          <w:rFonts w:ascii="Traditional Arabic" w:hAnsi="Traditional Arabic" w:cs="Traditional Arabic"/>
          <w:color w:val="000000"/>
          <w:sz w:val="34"/>
          <w:szCs w:val="34"/>
          <w:rtl/>
          <w:lang w:bidi="ar-EG"/>
        </w:rPr>
        <w:t xml:space="preserve"> مثل جئنا «</w:t>
      </w:r>
      <w:r w:rsidRPr="00F135E5">
        <w:rPr>
          <w:rStyle w:val="a4"/>
          <w:rFonts w:ascii="Traditional Arabic" w:hAnsi="Traditional Arabic" w:cs="Traditional Arabic" w:hint="default"/>
          <w:color w:val="000000"/>
          <w:sz w:val="34"/>
          <w:szCs w:val="34"/>
          <w:rtl/>
          <w:lang w:bidi="ar-EG"/>
        </w:rPr>
        <w:footnoteReference w:id="53"/>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(إلى)</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(الهاء)</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(قضينا)</w:t>
      </w:r>
      <w:r w:rsidRPr="00F135E5">
        <w:rPr>
          <w:rFonts w:ascii="Traditional Arabic" w:hAnsi="Traditional Arabic" w:cs="Traditional Arabic"/>
          <w:color w:val="000000"/>
          <w:sz w:val="34"/>
          <w:szCs w:val="34"/>
          <w:rtl/>
          <w:lang w:bidi="ar-EG"/>
        </w:rPr>
        <w:t xml:space="preserve"> بتضمينه معنى أوحينا </w:t>
      </w:r>
      <w:r w:rsidRPr="00F135E5">
        <w:rPr>
          <w:rFonts w:ascii="Traditional Arabic" w:hAnsi="Traditional Arabic" w:cs="Traditional Arabic"/>
          <w:color w:val="00007F"/>
          <w:sz w:val="34"/>
          <w:szCs w:val="34"/>
          <w:rtl/>
          <w:lang w:bidi="ar-EG"/>
        </w:rPr>
        <w:t>(ذلك)</w:t>
      </w:r>
      <w:r w:rsidRPr="00F135E5">
        <w:rPr>
          <w:rFonts w:ascii="Traditional Arabic" w:hAnsi="Traditional Arabic" w:cs="Traditional Arabic"/>
          <w:color w:val="000000"/>
          <w:sz w:val="34"/>
          <w:szCs w:val="34"/>
          <w:rtl/>
          <w:lang w:bidi="ar-EG"/>
        </w:rPr>
        <w:t xml:space="preserve"> اسم إشارة مبنيّ في محلّ نصب مفعول به.. و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للبعد،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للخطاب </w:t>
      </w:r>
      <w:r w:rsidRPr="00F135E5">
        <w:rPr>
          <w:rFonts w:ascii="Traditional Arabic" w:hAnsi="Traditional Arabic" w:cs="Traditional Arabic"/>
          <w:color w:val="00007F"/>
          <w:sz w:val="34"/>
          <w:szCs w:val="34"/>
          <w:rtl/>
          <w:lang w:bidi="ar-EG"/>
        </w:rPr>
        <w:t>(الأمر)</w:t>
      </w:r>
      <w:r w:rsidRPr="00F135E5">
        <w:rPr>
          <w:rFonts w:ascii="Traditional Arabic" w:hAnsi="Traditional Arabic" w:cs="Traditional Arabic"/>
          <w:color w:val="000000"/>
          <w:sz w:val="34"/>
          <w:szCs w:val="34"/>
          <w:rtl/>
          <w:lang w:bidi="ar-EG"/>
        </w:rPr>
        <w:t xml:space="preserve"> بدل من ذا- أو عطف بيان- </w:t>
      </w:r>
      <w:r w:rsidRPr="00F135E5">
        <w:rPr>
          <w:rFonts w:ascii="Traditional Arabic" w:hAnsi="Traditional Arabic" w:cs="Traditional Arabic"/>
          <w:color w:val="00007F"/>
          <w:sz w:val="34"/>
          <w:szCs w:val="34"/>
          <w:rtl/>
          <w:lang w:bidi="ar-EG"/>
        </w:rPr>
        <w:t>(أنّ)</w:t>
      </w:r>
      <w:r w:rsidRPr="00F135E5">
        <w:rPr>
          <w:rFonts w:ascii="Traditional Arabic" w:hAnsi="Traditional Arabic" w:cs="Traditional Arabic"/>
          <w:color w:val="000000"/>
          <w:sz w:val="34"/>
          <w:szCs w:val="34"/>
          <w:rtl/>
          <w:lang w:bidi="ar-EG"/>
        </w:rPr>
        <w:t xml:space="preserve"> حرف توكيد ونصب </w:t>
      </w:r>
      <w:r w:rsidRPr="00F135E5">
        <w:rPr>
          <w:rFonts w:ascii="Traditional Arabic" w:hAnsi="Traditional Arabic" w:cs="Traditional Arabic"/>
          <w:color w:val="00007F"/>
          <w:sz w:val="34"/>
          <w:szCs w:val="34"/>
          <w:rtl/>
          <w:lang w:bidi="ar-EG"/>
        </w:rPr>
        <w:t>(دابر)</w:t>
      </w:r>
      <w:r w:rsidRPr="00F135E5">
        <w:rPr>
          <w:rFonts w:ascii="Traditional Arabic" w:hAnsi="Traditional Arabic" w:cs="Traditional Arabic"/>
          <w:color w:val="000000"/>
          <w:sz w:val="34"/>
          <w:szCs w:val="34"/>
          <w:rtl/>
          <w:lang w:bidi="ar-EG"/>
        </w:rPr>
        <w:t xml:space="preserve"> اسم أنّ منصوب </w:t>
      </w:r>
      <w:r w:rsidRPr="00F135E5">
        <w:rPr>
          <w:rFonts w:ascii="Traditional Arabic" w:hAnsi="Traditional Arabic" w:cs="Traditional Arabic"/>
          <w:color w:val="00007F"/>
          <w:sz w:val="34"/>
          <w:szCs w:val="34"/>
          <w:rtl/>
          <w:lang w:bidi="ar-EG"/>
        </w:rPr>
        <w:t>(ها)</w:t>
      </w:r>
      <w:r w:rsidRPr="00F135E5">
        <w:rPr>
          <w:rFonts w:ascii="Traditional Arabic" w:hAnsi="Traditional Arabic" w:cs="Traditional Arabic"/>
          <w:color w:val="000000"/>
          <w:sz w:val="34"/>
          <w:szCs w:val="34"/>
          <w:rtl/>
          <w:lang w:bidi="ar-EG"/>
        </w:rPr>
        <w:t xml:space="preserve"> حرف تنبيه </w:t>
      </w:r>
      <w:r w:rsidRPr="00F135E5">
        <w:rPr>
          <w:rFonts w:ascii="Traditional Arabic" w:hAnsi="Traditional Arabic" w:cs="Traditional Arabic"/>
          <w:color w:val="00007F"/>
          <w:sz w:val="34"/>
          <w:szCs w:val="34"/>
          <w:rtl/>
          <w:lang w:bidi="ar-EG"/>
        </w:rPr>
        <w:t>(أولاء)</w:t>
      </w:r>
      <w:r w:rsidRPr="00F135E5">
        <w:rPr>
          <w:rFonts w:ascii="Traditional Arabic" w:hAnsi="Traditional Arabic" w:cs="Traditional Arabic"/>
          <w:color w:val="000000"/>
          <w:sz w:val="34"/>
          <w:szCs w:val="34"/>
          <w:rtl/>
          <w:lang w:bidi="ar-EG"/>
        </w:rPr>
        <w:t xml:space="preserve"> اسم إشارة مبنيّ في محلّ جرّ مضاف إليه </w:t>
      </w:r>
      <w:r w:rsidRPr="00F135E5">
        <w:rPr>
          <w:rFonts w:ascii="Traditional Arabic" w:hAnsi="Traditional Arabic" w:cs="Traditional Arabic"/>
          <w:color w:val="00007F"/>
          <w:sz w:val="34"/>
          <w:szCs w:val="34"/>
          <w:rtl/>
          <w:lang w:bidi="ar-EG"/>
        </w:rPr>
        <w:t>(مقطوع)</w:t>
      </w:r>
      <w:r w:rsidRPr="00F135E5">
        <w:rPr>
          <w:rFonts w:ascii="Traditional Arabic" w:hAnsi="Traditional Arabic" w:cs="Traditional Arabic"/>
          <w:color w:val="000000"/>
          <w:sz w:val="34"/>
          <w:szCs w:val="34"/>
          <w:rtl/>
          <w:lang w:bidi="ar-EG"/>
        </w:rPr>
        <w:t xml:space="preserve"> خبر مرفوع </w:t>
      </w:r>
      <w:r w:rsidRPr="00F135E5">
        <w:rPr>
          <w:rFonts w:ascii="Traditional Arabic" w:hAnsi="Traditional Arabic" w:cs="Traditional Arabic"/>
          <w:color w:val="00007F"/>
          <w:sz w:val="34"/>
          <w:szCs w:val="34"/>
          <w:rtl/>
          <w:lang w:bidi="ar-EG"/>
        </w:rPr>
        <w:t>(مصبحين)</w:t>
      </w:r>
      <w:r w:rsidRPr="00F135E5">
        <w:rPr>
          <w:rFonts w:ascii="Traditional Arabic" w:hAnsi="Traditional Arabic" w:cs="Traditional Arabic"/>
          <w:color w:val="000000"/>
          <w:sz w:val="34"/>
          <w:szCs w:val="34"/>
          <w:rtl/>
          <w:lang w:bidi="ar-EG"/>
        </w:rPr>
        <w:t xml:space="preserve"> حال منصوبة من الضمير المستكنّ في مقطوع «</w:t>
      </w:r>
      <w:r w:rsidRPr="00F135E5">
        <w:rPr>
          <w:rStyle w:val="a4"/>
          <w:rFonts w:ascii="Traditional Arabic" w:hAnsi="Traditional Arabic" w:cs="Traditional Arabic" w:hint="default"/>
          <w:color w:val="000000"/>
          <w:sz w:val="34"/>
          <w:szCs w:val="34"/>
          <w:rtl/>
          <w:lang w:bidi="ar-EG"/>
        </w:rPr>
        <w:footnoteReference w:id="54"/>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وعلامة النصب الياء. والمصدر المؤوّل </w:t>
      </w:r>
      <w:r w:rsidRPr="00F135E5">
        <w:rPr>
          <w:rFonts w:ascii="Traditional Arabic" w:hAnsi="Traditional Arabic" w:cs="Traditional Arabic"/>
          <w:color w:val="00007F"/>
          <w:sz w:val="34"/>
          <w:szCs w:val="34"/>
          <w:rtl/>
          <w:lang w:bidi="ar-EG"/>
        </w:rPr>
        <w:t>(أنّ دابر.. مقطوع)</w:t>
      </w:r>
      <w:r w:rsidRPr="00F135E5">
        <w:rPr>
          <w:rFonts w:ascii="Traditional Arabic" w:hAnsi="Traditional Arabic" w:cs="Traditional Arabic"/>
          <w:color w:val="000000"/>
          <w:sz w:val="34"/>
          <w:szCs w:val="34"/>
          <w:rtl/>
          <w:lang w:bidi="ar-EG"/>
        </w:rPr>
        <w:t xml:space="preserve"> في محلّ نصب بدل من الأمر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وَقَضَيْنَا إِلَيْهِ ذَلِكَ الْأَمْرَ أَنَّ دَابِرَ هَؤُلَاءِ مَقْطُوعٌ مُصْبِحِينَ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 في بيانها ما نصه:</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وَقَضَيْنَا إِلَيْهِ ذَلِكَ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أخبرناه خبرا لا </w:t>
      </w:r>
      <w:proofErr w:type="spellStart"/>
      <w:r w:rsidRPr="00F135E5">
        <w:rPr>
          <w:rFonts w:ascii="Traditional Arabic" w:hAnsi="Traditional Arabic" w:cs="Traditional Arabic"/>
          <w:sz w:val="34"/>
          <w:szCs w:val="34"/>
          <w:rtl/>
          <w:lang w:bidi="ar-EG"/>
        </w:rPr>
        <w:t>مثنوية</w:t>
      </w:r>
      <w:proofErr w:type="spellEnd"/>
      <w:r w:rsidRPr="00F135E5">
        <w:rPr>
          <w:rFonts w:ascii="Traditional Arabic" w:hAnsi="Traditional Arabic" w:cs="Traditional Arabic"/>
          <w:sz w:val="34"/>
          <w:szCs w:val="34"/>
          <w:rtl/>
          <w:lang w:bidi="ar-EG"/>
        </w:rPr>
        <w:t xml:space="preserve"> فيه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أَنَّ دَابِرَ هَؤُلاءِ مَقْطُوعٌ مُصْبِحِينَ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سيصبحهم العذاب الذي يجتاحهم </w:t>
      </w:r>
      <w:proofErr w:type="spellStart"/>
      <w:r w:rsidRPr="00F135E5">
        <w:rPr>
          <w:rFonts w:ascii="Traditional Arabic" w:hAnsi="Traditional Arabic" w:cs="Traditional Arabic"/>
          <w:sz w:val="34"/>
          <w:szCs w:val="34"/>
          <w:rtl/>
          <w:lang w:bidi="ar-EG"/>
        </w:rPr>
        <w:t>ويستأصلهم.اه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55"/>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وَجَاءَ أَهْلُ الْمَدِينَةِ يَسْتَبْشِرُونَ </w:t>
      </w:r>
      <w:r w:rsidRPr="00F135E5">
        <w:rPr>
          <w:rFonts w:ascii="Traditional Arabic" w:hAnsi="Traditional Arabic" w:cs="Traditional Arabic"/>
          <w:color w:val="00007F"/>
          <w:sz w:val="34"/>
          <w:szCs w:val="34"/>
          <w:rtl/>
        </w:rPr>
        <w:t>(67)</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56"/>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lastRenderedPageBreak/>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(جاء)</w:t>
      </w:r>
      <w:r w:rsidRPr="00F135E5">
        <w:rPr>
          <w:rFonts w:ascii="Traditional Arabic" w:hAnsi="Traditional Arabic" w:cs="Traditional Arabic"/>
          <w:color w:val="000000"/>
          <w:sz w:val="34"/>
          <w:szCs w:val="34"/>
          <w:rtl/>
          <w:lang w:bidi="ar-EG"/>
        </w:rPr>
        <w:t xml:space="preserve"> فعل ماض </w:t>
      </w:r>
      <w:r w:rsidRPr="00F135E5">
        <w:rPr>
          <w:rFonts w:ascii="Traditional Arabic" w:hAnsi="Traditional Arabic" w:cs="Traditional Arabic"/>
          <w:color w:val="00007F"/>
          <w:sz w:val="34"/>
          <w:szCs w:val="34"/>
          <w:rtl/>
          <w:lang w:bidi="ar-EG"/>
        </w:rPr>
        <w:t>(أهل)</w:t>
      </w:r>
      <w:r w:rsidRPr="00F135E5">
        <w:rPr>
          <w:rFonts w:ascii="Traditional Arabic" w:hAnsi="Traditional Arabic" w:cs="Traditional Arabic"/>
          <w:color w:val="000000"/>
          <w:sz w:val="34"/>
          <w:szCs w:val="34"/>
          <w:rtl/>
          <w:lang w:bidi="ar-EG"/>
        </w:rPr>
        <w:t xml:space="preserve"> فاعل مرفوع </w:t>
      </w:r>
      <w:r w:rsidRPr="00F135E5">
        <w:rPr>
          <w:rFonts w:ascii="Traditional Arabic" w:hAnsi="Traditional Arabic" w:cs="Traditional Arabic"/>
          <w:color w:val="00007F"/>
          <w:sz w:val="34"/>
          <w:szCs w:val="34"/>
          <w:rtl/>
          <w:lang w:bidi="ar-EG"/>
        </w:rPr>
        <w:t>(المدينة)</w:t>
      </w:r>
      <w:r w:rsidRPr="00F135E5">
        <w:rPr>
          <w:rFonts w:ascii="Traditional Arabic" w:hAnsi="Traditional Arabic" w:cs="Traditional Arabic"/>
          <w:color w:val="000000"/>
          <w:sz w:val="34"/>
          <w:szCs w:val="34"/>
          <w:rtl/>
          <w:lang w:bidi="ar-EG"/>
        </w:rPr>
        <w:t xml:space="preserve"> مضاف إليه مجرور </w:t>
      </w:r>
      <w:r w:rsidRPr="00F135E5">
        <w:rPr>
          <w:rFonts w:ascii="Traditional Arabic" w:hAnsi="Traditional Arabic" w:cs="Traditional Arabic"/>
          <w:color w:val="00007F"/>
          <w:sz w:val="34"/>
          <w:szCs w:val="34"/>
          <w:rtl/>
          <w:lang w:bidi="ar-EG"/>
        </w:rPr>
        <w:t>(يستبشرون)</w:t>
      </w:r>
      <w:r w:rsidRPr="00F135E5">
        <w:rPr>
          <w:rFonts w:ascii="Traditional Arabic" w:hAnsi="Traditional Arabic" w:cs="Traditional Arabic"/>
          <w:color w:val="000000"/>
          <w:sz w:val="34"/>
          <w:szCs w:val="34"/>
          <w:rtl/>
          <w:lang w:bidi="ar-EG"/>
        </w:rPr>
        <w:t xml:space="preserve"> مضارع مرفوع</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FF0000"/>
          <w:sz w:val="34"/>
          <w:szCs w:val="34"/>
          <w:rtl/>
          <w:lang w:bidi="ar-EG"/>
        </w:rPr>
        <w:t>..</w:t>
      </w:r>
      <w:r w:rsidRPr="00F135E5">
        <w:rPr>
          <w:rFonts w:ascii="Traditional Arabic" w:hAnsi="Traditional Arabic" w:cs="Traditional Arabic"/>
          <w:color w:val="000000"/>
          <w:sz w:val="34"/>
          <w:szCs w:val="34"/>
          <w:rtl/>
          <w:lang w:bidi="ar-EG"/>
        </w:rPr>
        <w:t xml:space="preserve">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وَجَاءَ أَهْلُ الْمَدِينَةِ يَسْتَبْشِرُونَ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قال القرطبي:</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وجاء أهل المدينة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أهل مدينة لوط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يستبشرون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مستبشرين بالأضياف طمعا منهم في ركوب الفاحشة. 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57"/>
      </w:r>
      <w:r w:rsidR="006C1166" w:rsidRPr="00F135E5">
        <w:rPr>
          <w:rFonts w:ascii="Simplified Arabic" w:cs="Traditional Arabic" w:hint="cs"/>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 إِنَّ هَؤُلَاءِ ضَيْفِي فَلَا تَفْضَحُونِ </w:t>
      </w:r>
      <w:r w:rsidR="00BF4F6E" w:rsidRPr="00F135E5">
        <w:rPr>
          <w:rFonts w:ascii="Traditional Arabic" w:hAnsi="Traditional Arabic" w:cs="Traditional Arabic"/>
          <w:color w:val="00007F"/>
          <w:sz w:val="34"/>
          <w:szCs w:val="34"/>
          <w:rtl/>
        </w:rPr>
        <w:t>(68)</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58"/>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(قال)</w:t>
      </w:r>
      <w:r w:rsidRPr="00F135E5">
        <w:rPr>
          <w:rFonts w:ascii="Traditional Arabic" w:hAnsi="Traditional Arabic" w:cs="Traditional Arabic"/>
          <w:color w:val="000000"/>
          <w:sz w:val="34"/>
          <w:szCs w:val="34"/>
          <w:rtl/>
          <w:lang w:bidi="ar-EG"/>
        </w:rPr>
        <w:t xml:space="preserve"> فعل ماض، والفاعل هو أي لوط </w:t>
      </w:r>
      <w:r w:rsidRPr="00F135E5">
        <w:rPr>
          <w:rFonts w:ascii="Traditional Arabic" w:hAnsi="Traditional Arabic" w:cs="Traditional Arabic"/>
          <w:color w:val="00007F"/>
          <w:sz w:val="34"/>
          <w:szCs w:val="34"/>
          <w:rtl/>
          <w:lang w:bidi="ar-EG"/>
        </w:rPr>
        <w:t>(إنّ)</w:t>
      </w:r>
      <w:r w:rsidRPr="00F135E5">
        <w:rPr>
          <w:rFonts w:ascii="Traditional Arabic" w:hAnsi="Traditional Arabic" w:cs="Traditional Arabic"/>
          <w:color w:val="000000"/>
          <w:sz w:val="34"/>
          <w:szCs w:val="34"/>
          <w:rtl/>
          <w:lang w:bidi="ar-EG"/>
        </w:rPr>
        <w:t xml:space="preserve"> حرف مشبّه بالفعل- ناسخ- </w:t>
      </w:r>
      <w:r w:rsidRPr="00F135E5">
        <w:rPr>
          <w:rFonts w:ascii="Traditional Arabic" w:hAnsi="Traditional Arabic" w:cs="Traditional Arabic"/>
          <w:color w:val="00007F"/>
          <w:sz w:val="34"/>
          <w:szCs w:val="34"/>
          <w:rtl/>
          <w:lang w:bidi="ar-EG"/>
        </w:rPr>
        <w:t>(هؤلاء)</w:t>
      </w:r>
      <w:r w:rsidRPr="00F135E5">
        <w:rPr>
          <w:rFonts w:ascii="Traditional Arabic" w:hAnsi="Traditional Arabic" w:cs="Traditional Arabic"/>
          <w:color w:val="000000"/>
          <w:sz w:val="34"/>
          <w:szCs w:val="34"/>
          <w:rtl/>
          <w:lang w:bidi="ar-EG"/>
        </w:rPr>
        <w:t xml:space="preserve"> تنبيه، واسم إشارة في محلّ نصب اسم إنّ </w:t>
      </w:r>
      <w:r w:rsidRPr="00F135E5">
        <w:rPr>
          <w:rFonts w:ascii="Traditional Arabic" w:hAnsi="Traditional Arabic" w:cs="Traditional Arabic"/>
          <w:color w:val="00007F"/>
          <w:sz w:val="34"/>
          <w:szCs w:val="34"/>
          <w:rtl/>
          <w:lang w:bidi="ar-EG"/>
        </w:rPr>
        <w:t>(ضيفي)</w:t>
      </w:r>
      <w:r w:rsidRPr="00F135E5">
        <w:rPr>
          <w:rFonts w:ascii="Traditional Arabic" w:hAnsi="Traditional Arabic" w:cs="Traditional Arabic"/>
          <w:color w:val="000000"/>
          <w:sz w:val="34"/>
          <w:szCs w:val="34"/>
          <w:rtl/>
          <w:lang w:bidi="ar-EG"/>
        </w:rPr>
        <w:t xml:space="preserve"> خبر إنّ مرفوع، وعلامة الرفع الضمّة المقدّرة على ما قبل الباء، 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رابطة لجواب شرط مقدّر </w:t>
      </w:r>
      <w:r w:rsidRPr="00F135E5">
        <w:rPr>
          <w:rFonts w:ascii="Traditional Arabic" w:hAnsi="Traditional Arabic" w:cs="Traditional Arabic"/>
          <w:color w:val="00007F"/>
          <w:sz w:val="34"/>
          <w:szCs w:val="34"/>
          <w:rtl/>
          <w:lang w:bidi="ar-EG"/>
        </w:rPr>
        <w:t>(لا)</w:t>
      </w:r>
      <w:r w:rsidRPr="00F135E5">
        <w:rPr>
          <w:rFonts w:ascii="Traditional Arabic" w:hAnsi="Traditional Arabic" w:cs="Traditional Arabic"/>
          <w:color w:val="000000"/>
          <w:sz w:val="34"/>
          <w:szCs w:val="34"/>
          <w:rtl/>
          <w:lang w:bidi="ar-EG"/>
        </w:rPr>
        <w:t xml:space="preserve"> ناهية جازمة </w:t>
      </w:r>
      <w:r w:rsidRPr="00F135E5">
        <w:rPr>
          <w:rFonts w:ascii="Traditional Arabic" w:hAnsi="Traditional Arabic" w:cs="Traditional Arabic"/>
          <w:color w:val="00007F"/>
          <w:sz w:val="34"/>
          <w:szCs w:val="34"/>
          <w:rtl/>
          <w:lang w:bidi="ar-EG"/>
        </w:rPr>
        <w:t>(تفضحون)</w:t>
      </w:r>
      <w:r w:rsidRPr="00F135E5">
        <w:rPr>
          <w:rFonts w:ascii="Traditional Arabic" w:hAnsi="Traditional Arabic" w:cs="Traditional Arabic"/>
          <w:color w:val="000000"/>
          <w:sz w:val="34"/>
          <w:szCs w:val="34"/>
          <w:rtl/>
          <w:lang w:bidi="ar-EG"/>
        </w:rPr>
        <w:t xml:space="preserve"> مضارع مجزوم وعلامة الجزم حذف النون.. و </w:t>
      </w:r>
      <w:r w:rsidRPr="00F135E5">
        <w:rPr>
          <w:rFonts w:ascii="Traditional Arabic" w:hAnsi="Traditional Arabic" w:cs="Traditional Arabic"/>
          <w:color w:val="00007F"/>
          <w:sz w:val="34"/>
          <w:szCs w:val="34"/>
          <w:rtl/>
          <w:lang w:bidi="ar-EG"/>
        </w:rPr>
        <w:t>(النون)</w:t>
      </w:r>
      <w:r w:rsidRPr="00F135E5">
        <w:rPr>
          <w:rFonts w:ascii="Traditional Arabic" w:hAnsi="Traditional Arabic" w:cs="Traditional Arabic"/>
          <w:color w:val="000000"/>
          <w:sz w:val="34"/>
          <w:szCs w:val="34"/>
          <w:rtl/>
          <w:lang w:bidi="ar-EG"/>
        </w:rPr>
        <w:t xml:space="preserve"> للوقاية، وقبلها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00"/>
          <w:sz w:val="34"/>
          <w:szCs w:val="34"/>
          <w:rtl/>
          <w:lang w:bidi="ar-EG"/>
        </w:rPr>
        <w:t xml:space="preserve"> المحذوفة لمناسبة رأس </w:t>
      </w:r>
      <w:proofErr w:type="spellStart"/>
      <w:r w:rsidRPr="00F135E5">
        <w:rPr>
          <w:rFonts w:ascii="Traditional Arabic" w:hAnsi="Traditional Arabic" w:cs="Traditional Arabic"/>
          <w:color w:val="000000"/>
          <w:sz w:val="34"/>
          <w:szCs w:val="34"/>
          <w:rtl/>
          <w:lang w:bidi="ar-EG"/>
        </w:rPr>
        <w:t>الآي</w:t>
      </w:r>
      <w:proofErr w:type="spellEnd"/>
      <w:r w:rsidRPr="00F135E5">
        <w:rPr>
          <w:rFonts w:ascii="Traditional Arabic" w:hAnsi="Traditional Arabic" w:cs="Traditional Arabic"/>
          <w:color w:val="000000"/>
          <w:sz w:val="34"/>
          <w:szCs w:val="34"/>
          <w:rtl/>
          <w:lang w:bidi="ar-EG"/>
        </w:rPr>
        <w:t xml:space="preserve"> مفعول به.</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 إِنَّ هَؤُلَاءِ ضَيْفِي فَلَا تَفْضَحُونِ</w:t>
      </w:r>
      <w:r w:rsidRPr="00F135E5">
        <w:rPr>
          <w:rFonts w:ascii="Traditional Arabic" w:hAnsi="Traditional Arabic" w:cs="Traditional Arabic"/>
          <w:sz w:val="34"/>
          <w:szCs w:val="34"/>
          <w:rtl/>
        </w:rPr>
        <w:t xml:space="preserve"> ﴾</w:t>
      </w:r>
    </w:p>
    <w:p w:rsidR="00E75A6B" w:rsidRPr="00F135E5" w:rsidRDefault="00ED4F38"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w:t>
      </w:r>
      <w:r w:rsidR="00BF4F6E" w:rsidRPr="00F135E5">
        <w:rPr>
          <w:rFonts w:ascii="Traditional Arabic" w:hAnsi="Traditional Arabic" w:cs="Traditional Arabic"/>
          <w:sz w:val="34"/>
          <w:szCs w:val="34"/>
          <w:rtl/>
        </w:rPr>
        <w:t xml:space="preserve"> قال السعدي- رحمه الله- في تفسيرها:</w:t>
      </w:r>
      <w:r w:rsidR="00BF4F6E" w:rsidRPr="00F135E5">
        <w:rPr>
          <w:rFonts w:ascii="Traditional Arabic" w:hAnsi="Traditional Arabic" w:cs="Traditional Arabic"/>
          <w:sz w:val="34"/>
          <w:szCs w:val="34"/>
          <w:rtl/>
          <w:lang w:bidi="ar-EG"/>
        </w:rPr>
        <w:t xml:space="preserve"> أي: راقبوا الله أول ذلك وإن كان ليس فيكم خوف من الله فلا تفضحون في أضيافي، وتنتهكوا منهم الأمر </w:t>
      </w:r>
      <w:proofErr w:type="spellStart"/>
      <w:r w:rsidR="00BF4F6E" w:rsidRPr="00F135E5">
        <w:rPr>
          <w:rFonts w:ascii="Traditional Arabic" w:hAnsi="Traditional Arabic" w:cs="Traditional Arabic"/>
          <w:sz w:val="34"/>
          <w:szCs w:val="34"/>
          <w:rtl/>
          <w:lang w:bidi="ar-EG"/>
        </w:rPr>
        <w:t>الشنيع.اه</w:t>
      </w:r>
      <w:proofErr w:type="spellEnd"/>
      <w:r w:rsidR="00BF4F6E"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59"/>
      </w:r>
      <w:r w:rsidR="00E75A6B" w:rsidRPr="00F135E5">
        <w:rPr>
          <w:rFonts w:ascii="Traditional Arabic" w:hAnsi="Traditional Arabic" w:cs="Traditional Arabic"/>
          <w:color w:val="00007F"/>
          <w:sz w:val="34"/>
          <w:szCs w:val="34"/>
          <w:rtl/>
          <w:lang w:bidi="ar-EG"/>
        </w:rPr>
        <w:t>)</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-وأضاف أبو جعفر الطبري-رحمه الله-في تفسيرها:</w:t>
      </w:r>
      <w:r w:rsidRPr="00F135E5">
        <w:rPr>
          <w:rFonts w:ascii="Traditional Arabic" w:hAnsi="Traditional Arabic" w:cs="Traditional Arabic"/>
          <w:sz w:val="34"/>
          <w:szCs w:val="34"/>
          <w:rtl/>
          <w:lang w:bidi="ar-EG"/>
        </w:rPr>
        <w:t xml:space="preserve"> يقول تعالى ذكره: قال لوط لقومه: إن هؤلاء الذين جئتموهم تريدون منهم الفاحشة ضيفي، وحقّ على الرجل إكرام ضيفه، فلا تفضحون أيها القوم في ضيفي، وأكرموني في ترككم التعرّض لهم </w:t>
      </w:r>
      <w:proofErr w:type="spellStart"/>
      <w:r w:rsidRPr="00F135E5">
        <w:rPr>
          <w:rFonts w:ascii="Traditional Arabic" w:hAnsi="Traditional Arabic" w:cs="Traditional Arabic"/>
          <w:sz w:val="34"/>
          <w:szCs w:val="34"/>
          <w:rtl/>
          <w:lang w:bidi="ar-EG"/>
        </w:rPr>
        <w:t>بالمكروه.اه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60"/>
      </w:r>
      <w:r w:rsidR="006C1166" w:rsidRPr="00F135E5">
        <w:rPr>
          <w:rFonts w:ascii="Traditional Arabic" w:hAnsi="Traditional Arabic" w:cs="Traditional Arabic"/>
          <w:color w:val="00007F"/>
          <w:sz w:val="34"/>
          <w:szCs w:val="34"/>
          <w:rtl/>
          <w:lang w:bidi="ar-EG"/>
        </w:rPr>
        <w:t>)</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lastRenderedPageBreak/>
        <w:t xml:space="preserve">- وزاد ابن كثير-حمه الله-في بيانها فقال: وهذا إنما قاله لهم قبل أن يعلم بأنهم رسل الله كما قال في سياق سورة هود، وأما هاهنا فتقدم ذكر أنهم رسل الله، وعطف بذكر مجيء قومه ومحاجته لهم. ولكن الواو لا تقتضي الترتيب، ولا سيما إذا دل دليل على </w:t>
      </w:r>
      <w:proofErr w:type="spellStart"/>
      <w:r w:rsidRPr="00F135E5">
        <w:rPr>
          <w:rFonts w:ascii="Traditional Arabic" w:hAnsi="Traditional Arabic" w:cs="Traditional Arabic"/>
          <w:color w:val="000000"/>
          <w:sz w:val="34"/>
          <w:szCs w:val="34"/>
          <w:rtl/>
          <w:lang w:bidi="ar-EG"/>
        </w:rPr>
        <w:t>خلافه.اه</w:t>
      </w:r>
      <w:proofErr w:type="spellEnd"/>
      <w:r w:rsidRPr="00F135E5">
        <w:rPr>
          <w:rFonts w:ascii="Traditional Arabic" w:hAnsi="Traditional Arabic" w:cs="Traditional Arabic"/>
          <w:color w:val="000000"/>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61"/>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وَاتَّقُوا اللَّهَ وَلَا تُخْزُونِ </w:t>
      </w:r>
      <w:r w:rsidRPr="00F135E5">
        <w:rPr>
          <w:rFonts w:ascii="Traditional Arabic" w:hAnsi="Traditional Arabic" w:cs="Traditional Arabic"/>
          <w:color w:val="00007F"/>
          <w:sz w:val="34"/>
          <w:szCs w:val="34"/>
          <w:rtl/>
        </w:rPr>
        <w:t>(69)</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62"/>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(اتّقوا)</w:t>
      </w:r>
      <w:r w:rsidRPr="00F135E5">
        <w:rPr>
          <w:rFonts w:ascii="Traditional Arabic" w:hAnsi="Traditional Arabic" w:cs="Traditional Arabic"/>
          <w:color w:val="000000"/>
          <w:sz w:val="34"/>
          <w:szCs w:val="34"/>
          <w:rtl/>
          <w:lang w:bidi="ar-EG"/>
        </w:rPr>
        <w:t xml:space="preserve"> فعل أمر مبنيّ على حذف النون</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FF0000"/>
          <w:sz w:val="34"/>
          <w:szCs w:val="34"/>
          <w:rtl/>
          <w:lang w:bidi="ar-EG"/>
        </w:rPr>
        <w:t>..</w:t>
      </w:r>
      <w:r w:rsidRPr="00F135E5">
        <w:rPr>
          <w:rFonts w:ascii="Traditional Arabic" w:hAnsi="Traditional Arabic" w:cs="Traditional Arabic"/>
          <w:color w:val="000000"/>
          <w:sz w:val="34"/>
          <w:szCs w:val="34"/>
          <w:rtl/>
          <w:lang w:bidi="ar-EG"/>
        </w:rPr>
        <w:t xml:space="preserve">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w:t>
      </w:r>
      <w:r w:rsidRPr="00F135E5">
        <w:rPr>
          <w:rFonts w:ascii="Traditional Arabic" w:hAnsi="Traditional Arabic" w:cs="Traditional Arabic"/>
          <w:color w:val="00007F"/>
          <w:sz w:val="34"/>
          <w:szCs w:val="34"/>
          <w:rtl/>
          <w:lang w:bidi="ar-EG"/>
        </w:rPr>
        <w:t>(الله)</w:t>
      </w:r>
      <w:r w:rsidRPr="00F135E5">
        <w:rPr>
          <w:rFonts w:ascii="Traditional Arabic" w:hAnsi="Traditional Arabic" w:cs="Traditional Arabic"/>
          <w:color w:val="000000"/>
          <w:sz w:val="34"/>
          <w:szCs w:val="34"/>
          <w:rtl/>
          <w:lang w:bidi="ar-EG"/>
        </w:rPr>
        <w:t xml:space="preserve"> لفظ الجلالة مفعول به منصوب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(لا تخزون)</w:t>
      </w:r>
      <w:r w:rsidRPr="00F135E5">
        <w:rPr>
          <w:rFonts w:ascii="Traditional Arabic" w:hAnsi="Traditional Arabic" w:cs="Traditional Arabic"/>
          <w:color w:val="000000"/>
          <w:sz w:val="34"/>
          <w:szCs w:val="34"/>
          <w:rtl/>
          <w:lang w:bidi="ar-EG"/>
        </w:rPr>
        <w:t xml:space="preserve"> مثل لا تفضحون.</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وَاتَّقُوا اللَّهَ وَلَا تُخْزُونِ</w:t>
      </w: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6600"/>
          <w:sz w:val="34"/>
          <w:szCs w:val="34"/>
          <w:rtl/>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color w:val="006600"/>
          <w:sz w:val="34"/>
          <w:szCs w:val="34"/>
          <w:rtl/>
        </w:rPr>
        <w:t>-</w:t>
      </w:r>
      <w:r w:rsidRPr="00F135E5">
        <w:rPr>
          <w:rFonts w:ascii="Traditional Arabic" w:hAnsi="Traditional Arabic" w:cs="Traditional Arabic"/>
          <w:sz w:val="34"/>
          <w:szCs w:val="34"/>
          <w:rtl/>
        </w:rPr>
        <w:t>قال القرطبي-رحمه الله-في تفسيرها:-</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واتقوا الله ولا تخزون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يجوز أن يكون من الخزي وهو الذل والهوان، ويجوز أن يكون من الخزاية وهو الحياء والخجل.</w:t>
      </w:r>
      <w:r w:rsidRPr="00F135E5">
        <w:rPr>
          <w:rFonts w:ascii="Traditional Arabic" w:hAnsi="Traditional Arabic" w:cs="Traditional Arabic"/>
          <w:sz w:val="34"/>
          <w:szCs w:val="34"/>
          <w:rtl/>
        </w:rPr>
        <w:t>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63"/>
      </w:r>
      <w:r w:rsidR="006C1166" w:rsidRPr="00F135E5">
        <w:rPr>
          <w:rFonts w:ascii="Simplified Arabic" w:cs="Traditional Arabic" w:hint="cs"/>
          <w:color w:val="00007F"/>
          <w:sz w:val="34"/>
          <w:szCs w:val="34"/>
          <w:rtl/>
          <w:lang w:bidi="ar-EG"/>
        </w:rPr>
        <w:t>)</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 وأضاف أبو جعفر الطبري-رحمه الله في بيانها فقال::</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وَاتَّقُوا اللَّه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وخافوا الله فيّ وفي أنفسكم أن يحلّ بكم عقابه.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وَلا تُخْزُونِ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ولا تذلوني ولا تهينوني فيهم، بالتعرّض لهم </w:t>
      </w:r>
      <w:proofErr w:type="spellStart"/>
      <w:r w:rsidRPr="00F135E5">
        <w:rPr>
          <w:rFonts w:ascii="Traditional Arabic" w:hAnsi="Traditional Arabic" w:cs="Traditional Arabic"/>
          <w:sz w:val="34"/>
          <w:szCs w:val="34"/>
          <w:rtl/>
          <w:lang w:bidi="ar-EG"/>
        </w:rPr>
        <w:t>بالمكروه.اه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64"/>
      </w:r>
      <w:r w:rsidR="006C1166"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قَالُوا أَوَلَمْ نَنْهَكَ عَنِ الْعَالَمِينَ </w:t>
      </w:r>
      <w:r w:rsidR="00BF4F6E" w:rsidRPr="00F135E5">
        <w:rPr>
          <w:rFonts w:ascii="Traditional Arabic" w:hAnsi="Traditional Arabic" w:cs="Traditional Arabic"/>
          <w:color w:val="00007F"/>
          <w:sz w:val="34"/>
          <w:szCs w:val="34"/>
          <w:rtl/>
        </w:rPr>
        <w:t>(70)</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65"/>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(قالوا)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(الهمزة)</w:t>
      </w:r>
      <w:r w:rsidRPr="00F135E5">
        <w:rPr>
          <w:rFonts w:ascii="Traditional Arabic" w:hAnsi="Traditional Arabic" w:cs="Traditional Arabic"/>
          <w:color w:val="000000"/>
          <w:sz w:val="34"/>
          <w:szCs w:val="34"/>
          <w:rtl/>
          <w:lang w:bidi="ar-EG"/>
        </w:rPr>
        <w:t xml:space="preserve"> للاستفهام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(لم)</w:t>
      </w:r>
      <w:r w:rsidRPr="00F135E5">
        <w:rPr>
          <w:rFonts w:ascii="Traditional Arabic" w:hAnsi="Traditional Arabic" w:cs="Traditional Arabic"/>
          <w:color w:val="000000"/>
          <w:sz w:val="34"/>
          <w:szCs w:val="34"/>
          <w:rtl/>
          <w:lang w:bidi="ar-EG"/>
        </w:rPr>
        <w:t xml:space="preserve"> حرف نفي وجزم </w:t>
      </w:r>
      <w:r w:rsidRPr="00F135E5">
        <w:rPr>
          <w:rFonts w:ascii="Traditional Arabic" w:hAnsi="Traditional Arabic" w:cs="Traditional Arabic"/>
          <w:color w:val="00007F"/>
          <w:sz w:val="34"/>
          <w:szCs w:val="34"/>
          <w:rtl/>
          <w:lang w:bidi="ar-EG"/>
        </w:rPr>
        <w:t>(ننهك)</w:t>
      </w:r>
      <w:r w:rsidRPr="00F135E5">
        <w:rPr>
          <w:rFonts w:ascii="Traditional Arabic" w:hAnsi="Traditional Arabic" w:cs="Traditional Arabic"/>
          <w:color w:val="000000"/>
          <w:sz w:val="34"/>
          <w:szCs w:val="34"/>
          <w:rtl/>
          <w:lang w:bidi="ar-EG"/>
        </w:rPr>
        <w:t xml:space="preserve"> مضارع مجزوم وعلامة الجزم حذف حرف العلّة..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ضمير مفعول به، والفاعل نحن </w:t>
      </w:r>
      <w:r w:rsidRPr="00F135E5">
        <w:rPr>
          <w:rFonts w:ascii="Traditional Arabic" w:hAnsi="Traditional Arabic" w:cs="Traditional Arabic"/>
          <w:color w:val="00007F"/>
          <w:sz w:val="34"/>
          <w:szCs w:val="34"/>
          <w:rtl/>
          <w:lang w:bidi="ar-EG"/>
        </w:rPr>
        <w:t>(عن العالمين)</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(ننهك)</w:t>
      </w:r>
      <w:r w:rsidRPr="00F135E5">
        <w:rPr>
          <w:rFonts w:ascii="Traditional Arabic" w:hAnsi="Traditional Arabic" w:cs="Traditional Arabic"/>
          <w:color w:val="000000"/>
          <w:sz w:val="34"/>
          <w:szCs w:val="34"/>
          <w:rtl/>
          <w:lang w:bidi="ar-EG"/>
        </w:rPr>
        <w:t xml:space="preserve"> على حذف مضاف أي عن ضيافة العالمين، وعلامة الجرّ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lastRenderedPageBreak/>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قَالُوا أَوَلَمْ نَنْهَكَ عَنِ الْعَالَمِينَ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w:t>
      </w:r>
      <w:r w:rsidRPr="00F135E5">
        <w:rPr>
          <w:rFonts w:ascii="Traditional Arabic" w:hAnsi="Traditional Arabic" w:cs="Traditional Arabic"/>
          <w:sz w:val="34"/>
          <w:szCs w:val="34"/>
          <w:rtl/>
          <w:lang w:bidi="ar-EG"/>
        </w:rPr>
        <w:t xml:space="preserve">فـ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له جوابا عن قوله ولا تخزون فقط: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أَوَلَمْ نَنْهَكَ عَنِ الْعَالَمِينَ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أن تضيفهم فنحن قد أنذرناك، ومن أنذر فقد </w:t>
      </w:r>
      <w:proofErr w:type="spellStart"/>
      <w:r w:rsidRPr="00F135E5">
        <w:rPr>
          <w:rFonts w:ascii="Traditional Arabic" w:hAnsi="Traditional Arabic" w:cs="Traditional Arabic"/>
          <w:sz w:val="34"/>
          <w:szCs w:val="34"/>
          <w:rtl/>
          <w:lang w:bidi="ar-EG"/>
        </w:rPr>
        <w:t>أعذر.اه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66"/>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وزاد القرطبي- رحمه الله-في تفسيرها فقال ما مختصره: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أَوَلَمْ نَنْهَكَ عَنِ الْعالَمِينَ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عَنْ أَنْ تُضِيفَ أَحَدًا لِأَنَّا نُرِيدُ مِنْهُمُ الْفَاحِشَةَ. وَكَانُوا يَقْصِدُونَ بِفِعْلِهِمُ الْغُرَبَاءُ، عَنِ الْحَسَنِ.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lang w:bidi="ar-EG"/>
        </w:rPr>
        <w:t xml:space="preserve">ثم </w:t>
      </w:r>
      <w:proofErr w:type="spellStart"/>
      <w:r w:rsidRPr="00F135E5">
        <w:rPr>
          <w:rFonts w:ascii="Traditional Arabic" w:hAnsi="Traditional Arabic" w:cs="Traditional Arabic"/>
          <w:sz w:val="34"/>
          <w:szCs w:val="34"/>
          <w:rtl/>
          <w:lang w:bidi="ar-EG"/>
        </w:rPr>
        <w:t>قال:وقيل</w:t>
      </w:r>
      <w:proofErr w:type="spellEnd"/>
      <w:r w:rsidRPr="00F135E5">
        <w:rPr>
          <w:rFonts w:ascii="Traditional Arabic" w:hAnsi="Traditional Arabic" w:cs="Traditional Arabic"/>
          <w:sz w:val="34"/>
          <w:szCs w:val="34"/>
          <w:rtl/>
          <w:lang w:bidi="ar-EG"/>
        </w:rPr>
        <w:t xml:space="preserve">: أو لم </w:t>
      </w:r>
      <w:r w:rsidRPr="00F135E5">
        <w:rPr>
          <w:rFonts w:ascii="Traditional Arabic" w:hAnsi="Traditional Arabic" w:cs="Traditional Arabic"/>
          <w:color w:val="000000"/>
          <w:sz w:val="34"/>
          <w:szCs w:val="34"/>
          <w:rtl/>
          <w:lang w:bidi="ar-EG"/>
        </w:rPr>
        <w:t xml:space="preserve">نَنْهَكَ عَنْ أَنْ تُكَلِّمَنَا فِي أَحَدٍ مِنَ النَّاسِ إِذَا قَصَدْنَاهُ </w:t>
      </w:r>
      <w:proofErr w:type="spellStart"/>
      <w:r w:rsidRPr="00F135E5">
        <w:rPr>
          <w:rFonts w:ascii="Traditional Arabic" w:hAnsi="Traditional Arabic" w:cs="Traditional Arabic"/>
          <w:color w:val="000000"/>
          <w:sz w:val="34"/>
          <w:szCs w:val="34"/>
          <w:rtl/>
          <w:lang w:bidi="ar-EG"/>
        </w:rPr>
        <w:t>بِالْفَاحِشَةِ.</w:t>
      </w:r>
      <w:r w:rsidRPr="00F135E5">
        <w:rPr>
          <w:rFonts w:ascii="Traditional Arabic" w:hAnsi="Traditional Arabic" w:cs="Traditional Arabic"/>
          <w:sz w:val="34"/>
          <w:szCs w:val="34"/>
          <w:rtl/>
          <w:lang w:bidi="ar-EG"/>
        </w:rPr>
        <w:t>اه</w:t>
      </w:r>
      <w:proofErr w:type="spellEnd"/>
      <w:r w:rsidRPr="00F135E5">
        <w:rPr>
          <w:rFonts w:ascii="Traditional Arabic" w:hAnsi="Traditional Arabic" w:cs="Traditional Arabic"/>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67"/>
      </w:r>
      <w:r w:rsidR="006C1166" w:rsidRPr="00F135E5">
        <w:rPr>
          <w:rFonts w:ascii="Simplified Arabic" w:cs="Traditional Arabic" w:hint="cs"/>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قَالَ هَؤُلَاءِ بَنَاتِي إِنْ كُنْتُمْ فَاعِلِينَ </w:t>
      </w:r>
      <w:r w:rsidRPr="00F135E5">
        <w:rPr>
          <w:rFonts w:ascii="Traditional Arabic" w:hAnsi="Traditional Arabic" w:cs="Traditional Arabic"/>
          <w:color w:val="00007F"/>
          <w:sz w:val="34"/>
          <w:szCs w:val="34"/>
          <w:rtl/>
        </w:rPr>
        <w:t>(71)</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68"/>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(قال هؤلاء بناتي)</w:t>
      </w:r>
      <w:r w:rsidRPr="00F135E5">
        <w:rPr>
          <w:rFonts w:ascii="Traditional Arabic" w:hAnsi="Traditional Arabic" w:cs="Traditional Arabic"/>
          <w:color w:val="000000"/>
          <w:sz w:val="34"/>
          <w:szCs w:val="34"/>
          <w:rtl/>
          <w:lang w:bidi="ar-EG"/>
        </w:rPr>
        <w:t xml:space="preserve"> مثل قال إنّ هؤلاء ضيفي «</w:t>
      </w:r>
      <w:r w:rsidRPr="00F135E5">
        <w:rPr>
          <w:rStyle w:val="a4"/>
          <w:rFonts w:ascii="Traditional Arabic" w:hAnsi="Traditional Arabic" w:cs="Traditional Arabic" w:hint="default"/>
          <w:color w:val="000000"/>
          <w:sz w:val="34"/>
          <w:szCs w:val="34"/>
          <w:rtl/>
          <w:lang w:bidi="ar-EG"/>
        </w:rPr>
        <w:footnoteReference w:id="69"/>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وهنا مبتدأ وخبر «</w:t>
      </w:r>
      <w:r w:rsidRPr="00F135E5">
        <w:rPr>
          <w:rStyle w:val="a4"/>
          <w:rFonts w:ascii="Traditional Arabic" w:hAnsi="Traditional Arabic" w:cs="Traditional Arabic" w:hint="default"/>
          <w:color w:val="000000"/>
          <w:sz w:val="34"/>
          <w:szCs w:val="34"/>
          <w:rtl/>
          <w:lang w:bidi="ar-EG"/>
        </w:rPr>
        <w:footnoteReference w:id="70"/>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(إن)</w:t>
      </w:r>
      <w:r w:rsidRPr="00F135E5">
        <w:rPr>
          <w:rFonts w:ascii="Traditional Arabic" w:hAnsi="Traditional Arabic" w:cs="Traditional Arabic"/>
          <w:color w:val="000000"/>
          <w:sz w:val="34"/>
          <w:szCs w:val="34"/>
          <w:rtl/>
          <w:lang w:bidi="ar-EG"/>
        </w:rPr>
        <w:t xml:space="preserve"> حرف شرط جازم </w:t>
      </w:r>
      <w:r w:rsidRPr="00F135E5">
        <w:rPr>
          <w:rFonts w:ascii="Traditional Arabic" w:hAnsi="Traditional Arabic" w:cs="Traditional Arabic"/>
          <w:color w:val="00007F"/>
          <w:sz w:val="34"/>
          <w:szCs w:val="34"/>
          <w:rtl/>
          <w:lang w:bidi="ar-EG"/>
        </w:rPr>
        <w:t>(كنتم)</w:t>
      </w:r>
      <w:r w:rsidRPr="00F135E5">
        <w:rPr>
          <w:rFonts w:ascii="Traditional Arabic" w:hAnsi="Traditional Arabic" w:cs="Traditional Arabic"/>
          <w:color w:val="000000"/>
          <w:sz w:val="34"/>
          <w:szCs w:val="34"/>
          <w:rtl/>
          <w:lang w:bidi="ar-EG"/>
        </w:rPr>
        <w:t xml:space="preserve"> فعل ماض ناقص مبنيّ في محلّ جزم فعل الشرط و </w:t>
      </w:r>
      <w:r w:rsidRPr="00F135E5">
        <w:rPr>
          <w:rFonts w:ascii="Traditional Arabic" w:hAnsi="Traditional Arabic" w:cs="Traditional Arabic"/>
          <w:color w:val="00007F"/>
          <w:sz w:val="34"/>
          <w:szCs w:val="34"/>
          <w:rtl/>
          <w:lang w:bidi="ar-EG"/>
        </w:rPr>
        <w:t>(تم)</w:t>
      </w:r>
      <w:r w:rsidRPr="00F135E5">
        <w:rPr>
          <w:rFonts w:ascii="Traditional Arabic" w:hAnsi="Traditional Arabic" w:cs="Traditional Arabic"/>
          <w:color w:val="000000"/>
          <w:sz w:val="34"/>
          <w:szCs w:val="34"/>
          <w:rtl/>
          <w:lang w:bidi="ar-EG"/>
        </w:rPr>
        <w:t xml:space="preserve"> في محلّ رفع اسم كنتم </w:t>
      </w:r>
      <w:r w:rsidRPr="00F135E5">
        <w:rPr>
          <w:rFonts w:ascii="Traditional Arabic" w:hAnsi="Traditional Arabic" w:cs="Traditional Arabic"/>
          <w:color w:val="00007F"/>
          <w:sz w:val="34"/>
          <w:szCs w:val="34"/>
          <w:rtl/>
          <w:lang w:bidi="ar-EG"/>
        </w:rPr>
        <w:t>(فاعلين)</w:t>
      </w:r>
      <w:r w:rsidRPr="00F135E5">
        <w:rPr>
          <w:rFonts w:ascii="Traditional Arabic" w:hAnsi="Traditional Arabic" w:cs="Traditional Arabic"/>
          <w:color w:val="000000"/>
          <w:sz w:val="34"/>
          <w:szCs w:val="34"/>
          <w:rtl/>
          <w:lang w:bidi="ar-EG"/>
        </w:rPr>
        <w:t xml:space="preserve"> خبر كنتم منصوب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قَالَ هَؤُلَاءِ بَنَاتِي إِنْ كُنْتُمْ فَاعِلِينَ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ابن كثير- رحمه الله-:</w:t>
      </w:r>
      <w:r w:rsidRPr="00F135E5">
        <w:rPr>
          <w:rFonts w:ascii="Traditional Arabic" w:hAnsi="Traditional Arabic" w:cs="Traditional Arabic"/>
          <w:sz w:val="34"/>
          <w:szCs w:val="34"/>
          <w:rtl/>
          <w:lang w:bidi="ar-EG"/>
        </w:rPr>
        <w:t xml:space="preserve"> فأرشدهم إلى نسائهم، وما خلق لهم ربهم منهن من الفروج المباحة.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هذا كله وهم غافلون عما يراد بهم، وما قد أحاط بهم من البلاء، وماذا يصبحهم من العذاب </w:t>
      </w:r>
      <w:proofErr w:type="spellStart"/>
      <w:r w:rsidRPr="00F135E5">
        <w:rPr>
          <w:rFonts w:ascii="Traditional Arabic" w:hAnsi="Traditional Arabic" w:cs="Traditional Arabic"/>
          <w:sz w:val="34"/>
          <w:szCs w:val="34"/>
          <w:rtl/>
          <w:lang w:bidi="ar-EG"/>
        </w:rPr>
        <w:t>المستقر.اه</w:t>
      </w:r>
      <w:proofErr w:type="spellEnd"/>
      <w:r w:rsidRPr="00F135E5">
        <w:rPr>
          <w:rFonts w:ascii="Traditional Arabic" w:hAnsi="Traditional Arabic" w:cs="Traditional Arabic"/>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71"/>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lastRenderedPageBreak/>
        <w:t>-وأضاف أبو جعفر الطبري- رحمه الله- في تفسيرها ما مختصره وبتصرف يسير:</w:t>
      </w:r>
      <w:r w:rsidRPr="00F135E5">
        <w:rPr>
          <w:rFonts w:ascii="Traditional Arabic" w:hAnsi="Traditional Arabic" w:cs="Traditional Arabic"/>
          <w:sz w:val="34"/>
          <w:szCs w:val="34"/>
          <w:rtl/>
          <w:lang w:bidi="ar-EG"/>
        </w:rPr>
        <w:t xml:space="preserve"> يقول تعالى ذكره: قال لوط لقومه: تزوّجوا النساء فأتوهنّ، ولا تفعلوا ما قد حرّم الله عليكم من إتيان الرجال، إن كنتم فاعلين ما آمركم به، ومنتهين إلى أمري.</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وعن قتادة </w:t>
      </w:r>
      <w:r w:rsidRPr="00F135E5">
        <w:rPr>
          <w:rFonts w:ascii="Traditional Arabic" w:hAnsi="Traditional Arabic" w:cs="Traditional Arabic"/>
          <w:color w:val="00007F"/>
          <w:sz w:val="34"/>
          <w:szCs w:val="34"/>
          <w:rtl/>
          <w:lang w:bidi="ar-EG"/>
        </w:rPr>
        <w:t>(قَالَ هَؤُلاءِ بَنَاتِي إِنْ كُنْتُمْ فَاعِلِينَ)</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أمرهم نبيّ الله لوط أن يتزوّجوا النساء، وأراد أن يَقِيَ أضيافه </w:t>
      </w:r>
      <w:proofErr w:type="spellStart"/>
      <w:r w:rsidRPr="00F135E5">
        <w:rPr>
          <w:rFonts w:ascii="Traditional Arabic" w:hAnsi="Traditional Arabic" w:cs="Traditional Arabic"/>
          <w:color w:val="000000"/>
          <w:sz w:val="34"/>
          <w:szCs w:val="34"/>
          <w:rtl/>
          <w:lang w:bidi="ar-EG"/>
        </w:rPr>
        <w:t>ببناته.اه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72"/>
      </w:r>
      <w:r w:rsidR="006C1166"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لَعَمْرُكَ إِنَّهُمْ لَفِي سَكْرَتِهِمْ يَعْمَهُونَ </w:t>
      </w:r>
      <w:r w:rsidR="00BF4F6E" w:rsidRPr="00F135E5">
        <w:rPr>
          <w:rFonts w:ascii="Traditional Arabic" w:hAnsi="Traditional Arabic" w:cs="Traditional Arabic"/>
          <w:color w:val="00007F"/>
          <w:sz w:val="34"/>
          <w:szCs w:val="34"/>
          <w:rtl/>
        </w:rPr>
        <w:t>(72)</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73"/>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لام الابتداء </w:t>
      </w:r>
      <w:r w:rsidRPr="00F135E5">
        <w:rPr>
          <w:rFonts w:ascii="Traditional Arabic" w:hAnsi="Traditional Arabic" w:cs="Traditional Arabic"/>
          <w:color w:val="00007F"/>
          <w:sz w:val="34"/>
          <w:szCs w:val="34"/>
          <w:rtl/>
          <w:lang w:bidi="ar-EG"/>
        </w:rPr>
        <w:t>(عمرك)</w:t>
      </w:r>
      <w:r w:rsidRPr="00F135E5">
        <w:rPr>
          <w:rFonts w:ascii="Traditional Arabic" w:hAnsi="Traditional Arabic" w:cs="Traditional Arabic"/>
          <w:color w:val="000000"/>
          <w:sz w:val="34"/>
          <w:szCs w:val="34"/>
          <w:rtl/>
          <w:lang w:bidi="ar-EG"/>
        </w:rPr>
        <w:t xml:space="preserve"> مبتدأ مرفوع،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والخبر محذوف وجوبا تقديره قسمي </w:t>
      </w:r>
      <w:r w:rsidRPr="00F135E5">
        <w:rPr>
          <w:rFonts w:ascii="Traditional Arabic" w:hAnsi="Traditional Arabic" w:cs="Traditional Arabic"/>
          <w:color w:val="00007F"/>
          <w:sz w:val="34"/>
          <w:szCs w:val="34"/>
          <w:rtl/>
          <w:lang w:bidi="ar-EG"/>
        </w:rPr>
        <w:t>(إنّهم)</w:t>
      </w:r>
      <w:r w:rsidRPr="00F135E5">
        <w:rPr>
          <w:rFonts w:ascii="Traditional Arabic" w:hAnsi="Traditional Arabic" w:cs="Traditional Arabic"/>
          <w:color w:val="000000"/>
          <w:sz w:val="34"/>
          <w:szCs w:val="34"/>
          <w:rtl/>
          <w:lang w:bidi="ar-EG"/>
        </w:rPr>
        <w:t xml:space="preserve"> حرف توكيد ونصب..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في محلّ نصب اسم إنّ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المزحلقة- أو لام القسم- </w:t>
      </w:r>
      <w:r w:rsidRPr="00F135E5">
        <w:rPr>
          <w:rFonts w:ascii="Traditional Arabic" w:hAnsi="Traditional Arabic" w:cs="Traditional Arabic"/>
          <w:color w:val="00007F"/>
          <w:sz w:val="34"/>
          <w:szCs w:val="34"/>
          <w:rtl/>
          <w:lang w:bidi="ar-EG"/>
        </w:rPr>
        <w:t>(في سكرتهم)</w:t>
      </w:r>
      <w:r w:rsidRPr="00F135E5">
        <w:rPr>
          <w:rFonts w:ascii="Traditional Arabic" w:hAnsi="Traditional Arabic" w:cs="Traditional Arabic"/>
          <w:color w:val="000000"/>
          <w:sz w:val="34"/>
          <w:szCs w:val="34"/>
          <w:rtl/>
          <w:lang w:bidi="ar-EG"/>
        </w:rPr>
        <w:t xml:space="preserve"> جارّ ومجرور متعلّق بخبر إنّ،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(يعمهون)</w:t>
      </w:r>
      <w:r w:rsidRPr="00F135E5">
        <w:rPr>
          <w:rFonts w:ascii="Traditional Arabic" w:hAnsi="Traditional Arabic" w:cs="Traditional Arabic"/>
          <w:color w:val="000000"/>
          <w:sz w:val="34"/>
          <w:szCs w:val="34"/>
          <w:rtl/>
          <w:lang w:bidi="ar-EG"/>
        </w:rPr>
        <w:t xml:space="preserve"> مضارع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لَعَمْرُكَ إِنَّهُمْ لَفِي سَكْرَتِهِمْ يَعْمَهُونَ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الطبري-رحمه الله-في تفسيرها</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لَعَمْرُكَ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تعالى لنبيه محمد صلى الله عليه وسلم: وحياتك يا محمد، إن قومك من قريش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لَفِي سَكْرَتِهِمْ يَعْمَهُونَ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لفي ضلالتهم وجهلهم </w:t>
      </w:r>
      <w:proofErr w:type="spellStart"/>
      <w:r w:rsidRPr="00F135E5">
        <w:rPr>
          <w:rFonts w:ascii="Traditional Arabic" w:hAnsi="Traditional Arabic" w:cs="Traditional Arabic"/>
          <w:sz w:val="34"/>
          <w:szCs w:val="34"/>
          <w:rtl/>
          <w:lang w:bidi="ar-EG"/>
        </w:rPr>
        <w:t>يتردّدون.اه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74"/>
      </w:r>
      <w:r w:rsidR="006C1166"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-وأضاف ابن كثير- رحمه الله-في بيانها ما مختصره وبتصرف يسير:</w:t>
      </w:r>
      <w:r w:rsidRPr="00F135E5">
        <w:rPr>
          <w:rFonts w:ascii="Traditional Arabic" w:hAnsi="Traditional Arabic" w:cs="Traditional Arabic"/>
          <w:sz w:val="34"/>
          <w:szCs w:val="34"/>
          <w:rtl/>
          <w:lang w:bidi="ar-EG"/>
        </w:rPr>
        <w:t xml:space="preserve"> أقسم تعالى بحياة نبيه، صلوات الله وسلامه عليه، وفي هذا تشريف عظيم، ومقام رفيع وجاه عريض.</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 وعن ابن عباس، أنه قال: ما خلق الله وما ذرأ وما برأ نفسا أكرم عليه من محمد صلى الله عليه وسلم، وما سمعت الله أقسم بحياة أحد غيره، قال الله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لعمرك إنهم لفي سكرتهم يعمهون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يقول: وحياتك وعمرك وبقائك في الدنيا إنهم لفي سكرتهم يعمهون رواه ابن جرير.</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وقال قتادة: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في سكرتهم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أي: في ضلالتهم،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يعمهون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أي: يلعبون.</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lastRenderedPageBreak/>
        <w:t xml:space="preserve">وقال علي بن أبي طلحة، عن ابن عباس: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لعمرك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لعيشك،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إنهم لفي سكرتهم يعمهون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قال: يتحيرون. اهـ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75"/>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فَأَخَذَتْهُمُ الصَّيْحَةُ مُشْرِقِينَ </w:t>
      </w:r>
      <w:r w:rsidRPr="00F135E5">
        <w:rPr>
          <w:rFonts w:ascii="Traditional Arabic" w:hAnsi="Traditional Arabic" w:cs="Traditional Arabic"/>
          <w:color w:val="00007F"/>
          <w:sz w:val="34"/>
          <w:szCs w:val="34"/>
          <w:rtl/>
        </w:rPr>
        <w:t>(73)</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76"/>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(أخذت)</w:t>
      </w:r>
      <w:r w:rsidRPr="00F135E5">
        <w:rPr>
          <w:rFonts w:ascii="Traditional Arabic" w:hAnsi="Traditional Arabic" w:cs="Traditional Arabic"/>
          <w:color w:val="000000"/>
          <w:sz w:val="34"/>
          <w:szCs w:val="34"/>
          <w:rtl/>
          <w:lang w:bidi="ar-EG"/>
        </w:rPr>
        <w:t xml:space="preserve"> فعل ماض.. و </w:t>
      </w:r>
      <w:r w:rsidRPr="00F135E5">
        <w:rPr>
          <w:rFonts w:ascii="Traditional Arabic" w:hAnsi="Traditional Arabic" w:cs="Traditional Arabic"/>
          <w:color w:val="00007F"/>
          <w:sz w:val="34"/>
          <w:szCs w:val="34"/>
          <w:rtl/>
          <w:lang w:bidi="ar-EG"/>
        </w:rPr>
        <w:t>(التاء)</w:t>
      </w:r>
      <w:r w:rsidRPr="00F135E5">
        <w:rPr>
          <w:rFonts w:ascii="Traditional Arabic" w:hAnsi="Traditional Arabic" w:cs="Traditional Arabic"/>
          <w:color w:val="000000"/>
          <w:sz w:val="34"/>
          <w:szCs w:val="34"/>
          <w:rtl/>
          <w:lang w:bidi="ar-EG"/>
        </w:rPr>
        <w:t xml:space="preserve"> للتأنيث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مفعول به </w:t>
      </w:r>
      <w:r w:rsidRPr="00F135E5">
        <w:rPr>
          <w:rFonts w:ascii="Traditional Arabic" w:hAnsi="Traditional Arabic" w:cs="Traditional Arabic"/>
          <w:color w:val="00007F"/>
          <w:sz w:val="34"/>
          <w:szCs w:val="34"/>
          <w:rtl/>
          <w:lang w:bidi="ar-EG"/>
        </w:rPr>
        <w:t>(الصيحة)</w:t>
      </w:r>
      <w:r w:rsidRPr="00F135E5">
        <w:rPr>
          <w:rFonts w:ascii="Traditional Arabic" w:hAnsi="Traditional Arabic" w:cs="Traditional Arabic"/>
          <w:color w:val="000000"/>
          <w:sz w:val="34"/>
          <w:szCs w:val="34"/>
          <w:rtl/>
          <w:lang w:bidi="ar-EG"/>
        </w:rPr>
        <w:t xml:space="preserve"> فاعل مرفوع </w:t>
      </w:r>
      <w:r w:rsidRPr="00F135E5">
        <w:rPr>
          <w:rFonts w:ascii="Traditional Arabic" w:hAnsi="Traditional Arabic" w:cs="Traditional Arabic"/>
          <w:color w:val="00007F"/>
          <w:sz w:val="34"/>
          <w:szCs w:val="34"/>
          <w:rtl/>
          <w:lang w:bidi="ar-EG"/>
        </w:rPr>
        <w:t>(مشرقين)</w:t>
      </w:r>
      <w:r w:rsidRPr="00F135E5">
        <w:rPr>
          <w:rFonts w:ascii="Traditional Arabic" w:hAnsi="Traditional Arabic" w:cs="Traditional Arabic"/>
          <w:color w:val="000000"/>
          <w:sz w:val="34"/>
          <w:szCs w:val="34"/>
          <w:rtl/>
          <w:lang w:bidi="ar-EG"/>
        </w:rPr>
        <w:t xml:space="preserve"> حال منصوبة من ضمير المفعول في </w:t>
      </w:r>
      <w:r w:rsidRPr="00F135E5">
        <w:rPr>
          <w:rFonts w:ascii="Traditional Arabic" w:hAnsi="Traditional Arabic" w:cs="Traditional Arabic"/>
          <w:color w:val="00007F"/>
          <w:sz w:val="34"/>
          <w:szCs w:val="34"/>
          <w:rtl/>
          <w:lang w:bidi="ar-EG"/>
        </w:rPr>
        <w:t>(أخذتهم)</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فَأَخَذَتْهُمُ الصَّيْحَةُ مُشْرِقِينَ</w:t>
      </w:r>
      <w:r w:rsidRPr="00F135E5">
        <w:rPr>
          <w:rFonts w:ascii="Traditional Arabic" w:hAnsi="Traditional Arabic" w:cs="Traditional Arabic"/>
          <w:sz w:val="34"/>
          <w:szCs w:val="34"/>
          <w:rtl/>
        </w:rPr>
        <w:t xml:space="preserve">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6600"/>
          <w:sz w:val="34"/>
          <w:szCs w:val="34"/>
          <w:rtl/>
        </w:rPr>
        <w:t>-</w:t>
      </w:r>
      <w:r w:rsidRPr="00F135E5">
        <w:rPr>
          <w:rFonts w:ascii="Traditional Arabic" w:hAnsi="Traditional Arabic" w:cs="Traditional Arabic"/>
          <w:sz w:val="34"/>
          <w:szCs w:val="34"/>
          <w:rtl/>
        </w:rPr>
        <w:t>قال ابن كثير- رحمه الله-في تفسيرها:</w:t>
      </w:r>
      <w:r w:rsidRPr="00F135E5">
        <w:rPr>
          <w:rFonts w:ascii="Traditional Arabic" w:hAnsi="Traditional Arabic" w:cs="Traditional Arabic"/>
          <w:sz w:val="34"/>
          <w:szCs w:val="34"/>
          <w:rtl/>
          <w:lang w:bidi="ar-EG"/>
        </w:rPr>
        <w:t xml:space="preserve"> يقول: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فأخذتهم الصيحة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وهي ما جاءهم من الصوت القاصف عند شروق الشمس، وهو </w:t>
      </w:r>
      <w:proofErr w:type="spellStart"/>
      <w:r w:rsidRPr="00F135E5">
        <w:rPr>
          <w:rFonts w:ascii="Traditional Arabic" w:hAnsi="Traditional Arabic" w:cs="Traditional Arabic"/>
          <w:sz w:val="34"/>
          <w:szCs w:val="34"/>
          <w:rtl/>
          <w:lang w:bidi="ar-EG"/>
        </w:rPr>
        <w:t>طلوعها.اه</w:t>
      </w:r>
      <w:proofErr w:type="spellEnd"/>
      <w:r w:rsidRPr="00F135E5">
        <w:rPr>
          <w:rFonts w:ascii="Traditional Arabic" w:hAnsi="Traditional Arabic" w:cs="Traditional Arabic"/>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77"/>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-وأضاف القرطبي- رحمه الله –في بيانها:</w:t>
      </w:r>
      <w:r w:rsidRPr="00F135E5">
        <w:rPr>
          <w:rFonts w:ascii="Traditional Arabic" w:hAnsi="Traditional Arabic" w:cs="Traditional Arabic"/>
          <w:sz w:val="34"/>
          <w:szCs w:val="34"/>
          <w:rtl/>
          <w:lang w:bidi="ar-EG"/>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lang w:bidi="ar-EG"/>
        </w:rPr>
        <w:t xml:space="preserve">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فأخذتهم الصيحة مشرقين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نصب على الحال، أي وقت شروق الشمس. يقال: أشرقت الشمس أي أضاءت، وشرقت إذا طلعت. وقيل: هما لغتان بمعنى. وأشرق القوم أي دخلوا في وقت شروق الشمس. مثل أصبحوا وأمسوا، وهو المراد في الآية. وقيل: أراد شروق الفجر. وقيل: أول العذاب كان عند الصبح وامتد إلى شروق الشمس، فكان تمام الهلاك عند ذلك. والله </w:t>
      </w:r>
      <w:proofErr w:type="spellStart"/>
      <w:r w:rsidRPr="00F135E5">
        <w:rPr>
          <w:rFonts w:ascii="Traditional Arabic" w:hAnsi="Traditional Arabic" w:cs="Traditional Arabic"/>
          <w:sz w:val="34"/>
          <w:szCs w:val="34"/>
          <w:rtl/>
          <w:lang w:bidi="ar-EG"/>
        </w:rPr>
        <w:t>أعلم.اه</w:t>
      </w:r>
      <w:proofErr w:type="spellEnd"/>
      <w:r w:rsidRPr="00F135E5">
        <w:rPr>
          <w:rFonts w:ascii="Traditional Arabic" w:hAnsi="Traditional Arabic" w:cs="Traditional Arabic"/>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78"/>
      </w:r>
      <w:r w:rsidR="006C1166" w:rsidRPr="00F135E5">
        <w:rPr>
          <w:rFonts w:ascii="Simplified Arabic" w:cs="Traditional Arabic" w:hint="cs"/>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فَجَعَلْنَا </w:t>
      </w:r>
      <w:proofErr w:type="spellStart"/>
      <w:r w:rsidRPr="00F135E5">
        <w:rPr>
          <w:rFonts w:ascii="Traditional Arabic" w:hAnsi="Traditional Arabic" w:cs="Traditional Arabic"/>
          <w:color w:val="008000"/>
          <w:sz w:val="34"/>
          <w:szCs w:val="34"/>
          <w:rtl/>
        </w:rPr>
        <w:t>عَالِيَهَا</w:t>
      </w:r>
      <w:proofErr w:type="spellEnd"/>
      <w:r w:rsidRPr="00F135E5">
        <w:rPr>
          <w:rFonts w:ascii="Traditional Arabic" w:hAnsi="Traditional Arabic" w:cs="Traditional Arabic"/>
          <w:color w:val="008000"/>
          <w:sz w:val="34"/>
          <w:szCs w:val="34"/>
          <w:rtl/>
        </w:rPr>
        <w:t xml:space="preserve"> سَافِلَهَا وَأَمْطَرْنَا عَلَيْهِمْ حِجَارَةً مِنْ سِجِّيلٍ </w:t>
      </w:r>
      <w:r w:rsidRPr="00F135E5">
        <w:rPr>
          <w:rFonts w:ascii="Traditional Arabic" w:hAnsi="Traditional Arabic" w:cs="Traditional Arabic"/>
          <w:color w:val="00007F"/>
          <w:sz w:val="34"/>
          <w:szCs w:val="34"/>
          <w:rtl/>
        </w:rPr>
        <w:t>(74)</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79"/>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lastRenderedPageBreak/>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(جعلنا)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عاليها</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مفعول به منصوب.. و </w:t>
      </w:r>
      <w:r w:rsidRPr="00F135E5">
        <w:rPr>
          <w:rFonts w:ascii="Traditional Arabic" w:hAnsi="Traditional Arabic" w:cs="Traditional Arabic"/>
          <w:color w:val="00007F"/>
          <w:sz w:val="34"/>
          <w:szCs w:val="34"/>
          <w:rtl/>
          <w:lang w:bidi="ar-EG"/>
        </w:rPr>
        <w:t>(ها)</w:t>
      </w:r>
      <w:r w:rsidRPr="00F135E5">
        <w:rPr>
          <w:rFonts w:ascii="Traditional Arabic" w:hAnsi="Traditional Arabic" w:cs="Traditional Arabic"/>
          <w:color w:val="000000"/>
          <w:sz w:val="34"/>
          <w:szCs w:val="34"/>
          <w:rtl/>
          <w:lang w:bidi="ar-EG"/>
        </w:rPr>
        <w:t xml:space="preserve"> ضمير مضاف إليه </w:t>
      </w:r>
      <w:r w:rsidRPr="00F135E5">
        <w:rPr>
          <w:rFonts w:ascii="Traditional Arabic" w:hAnsi="Traditional Arabic" w:cs="Traditional Arabic"/>
          <w:color w:val="00007F"/>
          <w:sz w:val="34"/>
          <w:szCs w:val="34"/>
          <w:rtl/>
          <w:lang w:bidi="ar-EG"/>
        </w:rPr>
        <w:t>(سافلها)</w:t>
      </w:r>
      <w:r w:rsidRPr="00F135E5">
        <w:rPr>
          <w:rFonts w:ascii="Traditional Arabic" w:hAnsi="Traditional Arabic" w:cs="Traditional Arabic"/>
          <w:color w:val="000000"/>
          <w:sz w:val="34"/>
          <w:szCs w:val="34"/>
          <w:rtl/>
          <w:lang w:bidi="ar-EG"/>
        </w:rPr>
        <w:t xml:space="preserve"> مفعول به ثان.. و </w:t>
      </w:r>
      <w:r w:rsidRPr="00F135E5">
        <w:rPr>
          <w:rFonts w:ascii="Traditional Arabic" w:hAnsi="Traditional Arabic" w:cs="Traditional Arabic"/>
          <w:color w:val="00007F"/>
          <w:sz w:val="34"/>
          <w:szCs w:val="34"/>
          <w:rtl/>
          <w:lang w:bidi="ar-EG"/>
        </w:rPr>
        <w:t>(ها)</w:t>
      </w:r>
      <w:r w:rsidRPr="00F135E5">
        <w:rPr>
          <w:rFonts w:ascii="Traditional Arabic" w:hAnsi="Traditional Arabic" w:cs="Traditional Arabic"/>
          <w:color w:val="000000"/>
          <w:sz w:val="34"/>
          <w:szCs w:val="34"/>
          <w:rtl/>
          <w:lang w:bidi="ar-EG"/>
        </w:rPr>
        <w:t xml:space="preserve"> مثل الأول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(أمطرنا)</w:t>
      </w:r>
      <w:r w:rsidRPr="00F135E5">
        <w:rPr>
          <w:rFonts w:ascii="Traditional Arabic" w:hAnsi="Traditional Arabic" w:cs="Traditional Arabic"/>
          <w:color w:val="000000"/>
          <w:sz w:val="34"/>
          <w:szCs w:val="34"/>
          <w:rtl/>
          <w:lang w:bidi="ar-EG"/>
        </w:rPr>
        <w:t xml:space="preserve"> مثل جعلنا </w:t>
      </w:r>
      <w:r w:rsidRPr="00F135E5">
        <w:rPr>
          <w:rFonts w:ascii="Traditional Arabic" w:hAnsi="Traditional Arabic" w:cs="Traditional Arabic"/>
          <w:color w:val="00007F"/>
          <w:sz w:val="34"/>
          <w:szCs w:val="34"/>
          <w:rtl/>
          <w:lang w:bidi="ar-EG"/>
        </w:rPr>
        <w:t>(على)</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(أمطرنا)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(حجارة)</w:t>
      </w:r>
      <w:r w:rsidRPr="00F135E5">
        <w:rPr>
          <w:rFonts w:ascii="Traditional Arabic" w:hAnsi="Traditional Arabic" w:cs="Traditional Arabic"/>
          <w:color w:val="000000"/>
          <w:sz w:val="34"/>
          <w:szCs w:val="34"/>
          <w:rtl/>
          <w:lang w:bidi="ar-EG"/>
        </w:rPr>
        <w:t xml:space="preserve"> مفعول به منصوب </w:t>
      </w:r>
      <w:r w:rsidRPr="00F135E5">
        <w:rPr>
          <w:rFonts w:ascii="Traditional Arabic" w:hAnsi="Traditional Arabic" w:cs="Traditional Arabic"/>
          <w:color w:val="00007F"/>
          <w:sz w:val="34"/>
          <w:szCs w:val="34"/>
          <w:rtl/>
          <w:lang w:bidi="ar-EG"/>
        </w:rPr>
        <w:t>(من سجّيل)</w:t>
      </w:r>
      <w:r w:rsidRPr="00F135E5">
        <w:rPr>
          <w:rFonts w:ascii="Traditional Arabic" w:hAnsi="Traditional Arabic" w:cs="Traditional Arabic"/>
          <w:color w:val="000000"/>
          <w:sz w:val="34"/>
          <w:szCs w:val="34"/>
          <w:rtl/>
          <w:lang w:bidi="ar-EG"/>
        </w:rPr>
        <w:t xml:space="preserve"> جارّ ومجرور متعلّق بنعت لحجارة.</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فَجَعَلْنَا </w:t>
      </w:r>
      <w:proofErr w:type="spellStart"/>
      <w:r w:rsidR="00BF4F6E" w:rsidRPr="00F135E5">
        <w:rPr>
          <w:rFonts w:ascii="Traditional Arabic" w:hAnsi="Traditional Arabic" w:cs="Traditional Arabic"/>
          <w:color w:val="008000"/>
          <w:sz w:val="34"/>
          <w:szCs w:val="34"/>
          <w:rtl/>
        </w:rPr>
        <w:t>عَالِيَهَا</w:t>
      </w:r>
      <w:proofErr w:type="spellEnd"/>
      <w:r w:rsidR="00BF4F6E" w:rsidRPr="00F135E5">
        <w:rPr>
          <w:rFonts w:ascii="Traditional Arabic" w:hAnsi="Traditional Arabic" w:cs="Traditional Arabic"/>
          <w:color w:val="008000"/>
          <w:sz w:val="34"/>
          <w:szCs w:val="34"/>
          <w:rtl/>
        </w:rPr>
        <w:t xml:space="preserve"> سَافِلَهَا وَأَمْطَرْنَا عَلَيْهِمْ حِجَارَةً مِنْ سِجِّيلٍ </w:t>
      </w:r>
      <w:r w:rsidR="00BF4F6E" w:rsidRPr="00F135E5">
        <w:rPr>
          <w:rFonts w:ascii="Traditional Arabic" w:hAnsi="Traditional Arabic" w:cs="Traditional Arabic"/>
          <w:color w:val="00007F"/>
          <w:sz w:val="34"/>
          <w:szCs w:val="34"/>
          <w:rtl/>
        </w:rPr>
        <w:t>(74)</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 في بيانها:</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فَجَعَلْنَا </w:t>
      </w:r>
      <w:proofErr w:type="spellStart"/>
      <w:r w:rsidRPr="00F135E5">
        <w:rPr>
          <w:rFonts w:ascii="Traditional Arabic" w:hAnsi="Traditional Arabic" w:cs="Traditional Arabic"/>
          <w:color w:val="008000"/>
          <w:sz w:val="34"/>
          <w:szCs w:val="34"/>
          <w:rtl/>
          <w:lang w:bidi="ar-EG"/>
        </w:rPr>
        <w:t>عَالِيَهَا</w:t>
      </w:r>
      <w:proofErr w:type="spellEnd"/>
      <w:r w:rsidRPr="00F135E5">
        <w:rPr>
          <w:rFonts w:ascii="Traditional Arabic" w:hAnsi="Traditional Arabic" w:cs="Traditional Arabic"/>
          <w:color w:val="008000"/>
          <w:sz w:val="34"/>
          <w:szCs w:val="34"/>
          <w:rtl/>
          <w:lang w:bidi="ar-EG"/>
        </w:rPr>
        <w:t xml:space="preserve"> سَافِلَهَا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قلبنا عليهم مدينتهم،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وَأَمْطَرْنَا عَلَيْهِمْ حِجَارَةً مِنْ سِجِّيلٍ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تتبع فيها من شذ من البلد </w:t>
      </w:r>
      <w:proofErr w:type="spellStart"/>
      <w:r w:rsidRPr="00F135E5">
        <w:rPr>
          <w:rFonts w:ascii="Traditional Arabic" w:hAnsi="Traditional Arabic" w:cs="Traditional Arabic"/>
          <w:sz w:val="34"/>
          <w:szCs w:val="34"/>
          <w:rtl/>
          <w:lang w:bidi="ar-EG"/>
        </w:rPr>
        <w:t>منهم.اه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80"/>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إِنَّ فِي ذَلِكَ لَآَيَاتٍ لِلْمُتَوَسِّمِينَ </w:t>
      </w:r>
      <w:r w:rsidR="00BF4F6E" w:rsidRPr="00F135E5">
        <w:rPr>
          <w:rFonts w:ascii="Traditional Arabic" w:hAnsi="Traditional Arabic" w:cs="Traditional Arabic"/>
          <w:color w:val="00007F"/>
          <w:sz w:val="34"/>
          <w:szCs w:val="34"/>
          <w:rtl/>
        </w:rPr>
        <w:t>(75)</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81"/>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(إنّ)</w:t>
      </w:r>
      <w:r w:rsidRPr="00F135E5">
        <w:rPr>
          <w:rFonts w:ascii="Traditional Arabic" w:hAnsi="Traditional Arabic" w:cs="Traditional Arabic"/>
          <w:color w:val="000000"/>
          <w:sz w:val="34"/>
          <w:szCs w:val="34"/>
          <w:rtl/>
          <w:lang w:bidi="ar-EG"/>
        </w:rPr>
        <w:t xml:space="preserve"> حرف توكيد ونصب </w:t>
      </w:r>
      <w:r w:rsidRPr="00F135E5">
        <w:rPr>
          <w:rFonts w:ascii="Traditional Arabic" w:hAnsi="Traditional Arabic" w:cs="Traditional Arabic"/>
          <w:color w:val="00007F"/>
          <w:sz w:val="34"/>
          <w:szCs w:val="34"/>
          <w:rtl/>
          <w:lang w:bidi="ar-EG"/>
        </w:rPr>
        <w:t>(في)</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(ذلك)</w:t>
      </w:r>
      <w:r w:rsidRPr="00F135E5">
        <w:rPr>
          <w:rFonts w:ascii="Traditional Arabic" w:hAnsi="Traditional Arabic" w:cs="Traditional Arabic"/>
          <w:color w:val="000000"/>
          <w:sz w:val="34"/>
          <w:szCs w:val="34"/>
          <w:rtl/>
          <w:lang w:bidi="ar-EG"/>
        </w:rPr>
        <w:t xml:space="preserve"> اسم إشارة مبنيّ في محلّ جرّ متعلّق بخبر مقدّم.. و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للبعد،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للخطاب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الثانية للتوكيد </w:t>
      </w:r>
      <w:r w:rsidRPr="00F135E5">
        <w:rPr>
          <w:rFonts w:ascii="Traditional Arabic" w:hAnsi="Traditional Arabic" w:cs="Traditional Arabic"/>
          <w:color w:val="00007F"/>
          <w:sz w:val="34"/>
          <w:szCs w:val="34"/>
          <w:rtl/>
          <w:lang w:bidi="ar-EG"/>
        </w:rPr>
        <w:t>(آيات)</w:t>
      </w:r>
      <w:r w:rsidRPr="00F135E5">
        <w:rPr>
          <w:rFonts w:ascii="Traditional Arabic" w:hAnsi="Traditional Arabic" w:cs="Traditional Arabic"/>
          <w:color w:val="000000"/>
          <w:sz w:val="34"/>
          <w:szCs w:val="34"/>
          <w:rtl/>
          <w:lang w:bidi="ar-EG"/>
        </w:rPr>
        <w:t xml:space="preserve"> اسم إنّ مؤخّر منصوب وعلامة النصب الكسرة </w:t>
      </w:r>
      <w:r w:rsidRPr="00F135E5">
        <w:rPr>
          <w:rFonts w:ascii="Traditional Arabic" w:hAnsi="Traditional Arabic" w:cs="Traditional Arabic"/>
          <w:color w:val="00007F"/>
          <w:sz w:val="34"/>
          <w:szCs w:val="34"/>
          <w:rtl/>
          <w:lang w:bidi="ar-EG"/>
        </w:rPr>
        <w:t>(للمتوسّمين)</w:t>
      </w:r>
      <w:r w:rsidRPr="00F135E5">
        <w:rPr>
          <w:rFonts w:ascii="Traditional Arabic" w:hAnsi="Traditional Arabic" w:cs="Traditional Arabic"/>
          <w:color w:val="000000"/>
          <w:sz w:val="34"/>
          <w:szCs w:val="34"/>
          <w:rtl/>
          <w:lang w:bidi="ar-EG"/>
        </w:rPr>
        <w:t xml:space="preserve"> جارّ ومجرور متعلّق بنعت لآيات، وعلامة الجرّ الياء «</w:t>
      </w:r>
      <w:r w:rsidRPr="00F135E5">
        <w:rPr>
          <w:rStyle w:val="a4"/>
          <w:rFonts w:ascii="Traditional Arabic" w:hAnsi="Traditional Arabic" w:cs="Traditional Arabic" w:hint="default"/>
          <w:color w:val="000000"/>
          <w:sz w:val="34"/>
          <w:szCs w:val="34"/>
          <w:rtl/>
          <w:lang w:bidi="ar-EG"/>
        </w:rPr>
        <w:footnoteReference w:id="82"/>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إِنَّ فِي ذَلِكَ لَآَيَاتٍ لِلْمُتَوَسِّمِينَ </w:t>
      </w:r>
      <w:r w:rsidR="00BF4F6E" w:rsidRPr="00F135E5">
        <w:rPr>
          <w:rFonts w:ascii="Traditional Arabic" w:hAnsi="Traditional Arabic" w:cs="Traditional Arabic"/>
          <w:color w:val="00007F"/>
          <w:sz w:val="34"/>
          <w:szCs w:val="34"/>
          <w:rtl/>
        </w:rPr>
        <w:t>(75)</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color w:val="006600"/>
          <w:sz w:val="34"/>
          <w:szCs w:val="34"/>
          <w:rtl/>
        </w:rPr>
        <w:t>-</w:t>
      </w:r>
      <w:r w:rsidRPr="00F135E5">
        <w:rPr>
          <w:rFonts w:ascii="Traditional Arabic" w:hAnsi="Traditional Arabic" w:cs="Traditional Arabic"/>
          <w:sz w:val="34"/>
          <w:szCs w:val="34"/>
          <w:rtl/>
        </w:rPr>
        <w:t xml:space="preserve">قال </w:t>
      </w:r>
      <w:proofErr w:type="spellStart"/>
      <w:r w:rsidRPr="00F135E5">
        <w:rPr>
          <w:rFonts w:ascii="Traditional Arabic" w:hAnsi="Traditional Arabic" w:cs="Traditional Arabic"/>
          <w:sz w:val="34"/>
          <w:szCs w:val="34"/>
          <w:rtl/>
        </w:rPr>
        <w:t>البغوي</w:t>
      </w:r>
      <w:proofErr w:type="spellEnd"/>
      <w:r w:rsidRPr="00F135E5">
        <w:rPr>
          <w:rFonts w:ascii="Traditional Arabic" w:hAnsi="Traditional Arabic" w:cs="Traditional Arabic"/>
          <w:sz w:val="34"/>
          <w:szCs w:val="34"/>
          <w:rtl/>
        </w:rPr>
        <w:t>-رحمه الله- في تفسيره للآية:</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في ذلك لآيات للمتوسمين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قال ابن عباس: للناظرين.</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وقال مجاهد: </w:t>
      </w:r>
      <w:proofErr w:type="spellStart"/>
      <w:r w:rsidRPr="00F135E5">
        <w:rPr>
          <w:rFonts w:ascii="Traditional Arabic" w:hAnsi="Traditional Arabic" w:cs="Traditional Arabic"/>
          <w:sz w:val="34"/>
          <w:szCs w:val="34"/>
          <w:rtl/>
          <w:lang w:bidi="ar-EG"/>
        </w:rPr>
        <w:t>للمتفرسين</w:t>
      </w:r>
      <w:proofErr w:type="spellEnd"/>
      <w:r w:rsidRPr="00F135E5">
        <w:rPr>
          <w:rFonts w:ascii="Traditional Arabic" w:hAnsi="Traditional Arabic" w:cs="Traditional Arabic"/>
          <w:sz w:val="34"/>
          <w:szCs w:val="34"/>
          <w:rtl/>
          <w:lang w:bidi="ar-EG"/>
        </w:rPr>
        <w:t>. وقال قتادة: للمعتبرين. وقال مقاتل: للمتفكرين</w:t>
      </w:r>
      <w:r w:rsidR="00F135E5" w:rsidRPr="00F135E5">
        <w:rPr>
          <w:rFonts w:ascii="Traditional Arabic" w:hAnsi="Traditional Arabic" w:cs="Traditional Arabic"/>
          <w:sz w:val="34"/>
          <w:szCs w:val="34"/>
          <w:rtl/>
          <w:lang w:bidi="ar-EG"/>
        </w:rPr>
        <w:t>.</w:t>
      </w:r>
    </w:p>
    <w:p w:rsidR="00BF4F6E" w:rsidRPr="00F135E5" w:rsidRDefault="00F135E5"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وإنها</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يعني: قرى قوم لوط </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لبسبيل مقيم</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أي: بطريق واضح.</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وقال مجاهد: بطريق معلم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ليس </w:t>
      </w:r>
      <w:r w:rsidRPr="00F135E5">
        <w:rPr>
          <w:rFonts w:ascii="Traditional Arabic" w:hAnsi="Traditional Arabic" w:cs="Traditional Arabic"/>
          <w:color w:val="000000"/>
          <w:sz w:val="34"/>
          <w:szCs w:val="34"/>
          <w:rtl/>
          <w:lang w:bidi="ar-EG"/>
        </w:rPr>
        <w:t xml:space="preserve">يخفى ولا </w:t>
      </w:r>
      <w:proofErr w:type="spellStart"/>
      <w:r w:rsidRPr="00F135E5">
        <w:rPr>
          <w:rFonts w:ascii="Traditional Arabic" w:hAnsi="Traditional Arabic" w:cs="Traditional Arabic"/>
          <w:color w:val="000000"/>
          <w:sz w:val="34"/>
          <w:szCs w:val="34"/>
          <w:rtl/>
          <w:lang w:bidi="ar-EG"/>
        </w:rPr>
        <w:t>زائل.اه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83"/>
      </w:r>
      <w:r w:rsidR="006C1166" w:rsidRPr="00F135E5">
        <w:rPr>
          <w:rFonts w:ascii="Traditional Arabic" w:eastAsia="Times New Roman" w:hAnsi="Traditional Arabic" w:cs="Traditional Arabic"/>
          <w:color w:val="00007F"/>
          <w:sz w:val="34"/>
          <w:szCs w:val="34"/>
          <w:rtl/>
          <w:lang w:bidi="ar-EG"/>
        </w:rPr>
        <w:t>)</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w:t>
      </w:r>
      <w:r w:rsidRPr="00F135E5">
        <w:rPr>
          <w:rFonts w:ascii="Traditional Arabic" w:hAnsi="Traditional Arabic" w:cs="Traditional Arabic"/>
          <w:sz w:val="34"/>
          <w:szCs w:val="34"/>
          <w:rtl/>
          <w:lang w:bidi="ar-EG"/>
        </w:rPr>
        <w:t xml:space="preserve"> وقوله </w:t>
      </w:r>
      <w:r w:rsidRPr="00F135E5">
        <w:rPr>
          <w:rFonts w:ascii="Traditional Arabic" w:hAnsi="Traditional Arabic" w:cs="Traditional Arabic"/>
          <w:color w:val="00007F"/>
          <w:sz w:val="34"/>
          <w:szCs w:val="34"/>
          <w:rtl/>
          <w:lang w:bidi="ar-EG"/>
        </w:rPr>
        <w:t>(إِنَّ فِي ذَلِكَ لآيَاتٍ لِلْمُتَوَسِّمِينَ)</w:t>
      </w:r>
      <w:r w:rsidRPr="00F135E5">
        <w:rPr>
          <w:rFonts w:ascii="Traditional Arabic" w:hAnsi="Traditional Arabic" w:cs="Traditional Arabic"/>
          <w:sz w:val="34"/>
          <w:szCs w:val="34"/>
          <w:rtl/>
          <w:lang w:bidi="ar-EG"/>
        </w:rPr>
        <w:t xml:space="preserve"> يقول: إن في الذي فعلنا بقوم لوط من إهلاكهم، وأحللنا بهم </w:t>
      </w:r>
      <w:r w:rsidRPr="00F135E5">
        <w:rPr>
          <w:rFonts w:ascii="Traditional Arabic" w:hAnsi="Traditional Arabic" w:cs="Traditional Arabic"/>
          <w:color w:val="000000"/>
          <w:sz w:val="34"/>
          <w:szCs w:val="34"/>
          <w:rtl/>
          <w:lang w:bidi="ar-EG"/>
        </w:rPr>
        <w:t xml:space="preserve">من العذاب لَعَلامات ودلالات </w:t>
      </w:r>
      <w:proofErr w:type="spellStart"/>
      <w:r w:rsidRPr="00F135E5">
        <w:rPr>
          <w:rFonts w:ascii="Traditional Arabic" w:hAnsi="Traditional Arabic" w:cs="Traditional Arabic"/>
          <w:color w:val="000000"/>
          <w:sz w:val="34"/>
          <w:szCs w:val="34"/>
          <w:rtl/>
          <w:lang w:bidi="ar-EG"/>
        </w:rPr>
        <w:t>للمتفرّسين</w:t>
      </w:r>
      <w:proofErr w:type="spellEnd"/>
      <w:r w:rsidRPr="00F135E5">
        <w:rPr>
          <w:rFonts w:ascii="Traditional Arabic" w:hAnsi="Traditional Arabic" w:cs="Traditional Arabic"/>
          <w:color w:val="000000"/>
          <w:sz w:val="34"/>
          <w:szCs w:val="34"/>
          <w:rtl/>
          <w:lang w:bidi="ar-EG"/>
        </w:rPr>
        <w:t xml:space="preserve"> المعتبرين بعلامات الله، وعبره على </w:t>
      </w:r>
      <w:r w:rsidRPr="00F135E5">
        <w:rPr>
          <w:rFonts w:ascii="Traditional Arabic" w:hAnsi="Traditional Arabic" w:cs="Traditional Arabic"/>
          <w:color w:val="000000"/>
          <w:sz w:val="34"/>
          <w:szCs w:val="34"/>
          <w:rtl/>
          <w:lang w:bidi="ar-EG"/>
        </w:rPr>
        <w:lastRenderedPageBreak/>
        <w:t xml:space="preserve">عواقب أمور أهل معاصيه والكفر به. وإنما يعني تعالى ذكره بذلك قوم نبيّ الله صلى الله عليه وسلم من قريش، </w:t>
      </w:r>
      <w:r w:rsidRPr="00F135E5">
        <w:rPr>
          <w:rFonts w:ascii="Traditional Arabic" w:hAnsi="Traditional Arabic" w:cs="Traditional Arabic"/>
          <w:sz w:val="34"/>
          <w:szCs w:val="34"/>
          <w:rtl/>
          <w:lang w:bidi="ar-EG"/>
        </w:rPr>
        <w:t xml:space="preserve">يقول: فلقومك يا محمد في قوم لوط، وما حلّ بهم من عذاب الله حين كذّبوا رسولهم، وتمادوا في غيهم، وضلالهم، </w:t>
      </w:r>
      <w:proofErr w:type="spellStart"/>
      <w:r w:rsidRPr="00F135E5">
        <w:rPr>
          <w:rFonts w:ascii="Traditional Arabic" w:hAnsi="Traditional Arabic" w:cs="Traditional Arabic"/>
          <w:sz w:val="34"/>
          <w:szCs w:val="34"/>
          <w:rtl/>
          <w:lang w:bidi="ar-EG"/>
        </w:rPr>
        <w:t>مَعْتَبَر.اه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84"/>
      </w:r>
      <w:r w:rsidR="006C1166"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-وقال ابن القيم – رحمه الله- في تفسيره القيم مختصره وبتصرف يسير:</w:t>
      </w:r>
      <w:r w:rsidRPr="00F135E5">
        <w:rPr>
          <w:rFonts w:ascii="Traditional Arabic" w:hAnsi="Traditional Arabic" w:cs="Traditional Arabic"/>
          <w:sz w:val="34"/>
          <w:szCs w:val="34"/>
          <w:rtl/>
          <w:lang w:bidi="ar-EG"/>
        </w:rPr>
        <w:t xml:space="preserve"> قد مدح الله سبحانه وتعالى الفراسة وأهلها في مواضع من كتابه. هذا منها.</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والمتوسمون: هم </w:t>
      </w:r>
      <w:proofErr w:type="spellStart"/>
      <w:r w:rsidRPr="00F135E5">
        <w:rPr>
          <w:rFonts w:ascii="Traditional Arabic" w:hAnsi="Traditional Arabic" w:cs="Traditional Arabic"/>
          <w:sz w:val="34"/>
          <w:szCs w:val="34"/>
          <w:rtl/>
          <w:lang w:bidi="ar-EG"/>
        </w:rPr>
        <w:t>المتفرسون</w:t>
      </w:r>
      <w:proofErr w:type="spellEnd"/>
      <w:r w:rsidRPr="00F135E5">
        <w:rPr>
          <w:rFonts w:ascii="Traditional Arabic" w:hAnsi="Traditional Arabic" w:cs="Traditional Arabic"/>
          <w:sz w:val="34"/>
          <w:szCs w:val="34"/>
          <w:rtl/>
          <w:lang w:bidi="ar-EG"/>
        </w:rPr>
        <w:t xml:space="preserve"> الذين يأخذون بالسيماء، وهي العلامة.</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 xml:space="preserve">يقال: توسمت فيك </w:t>
      </w:r>
      <w:r w:rsidRPr="00F135E5">
        <w:rPr>
          <w:rFonts w:ascii="Traditional Arabic" w:hAnsi="Traditional Arabic" w:cs="Traditional Arabic"/>
          <w:color w:val="000000"/>
          <w:sz w:val="34"/>
          <w:szCs w:val="34"/>
          <w:rtl/>
          <w:lang w:bidi="ar-EG"/>
        </w:rPr>
        <w:t xml:space="preserve">كذا، أي </w:t>
      </w:r>
      <w:proofErr w:type="spellStart"/>
      <w:r w:rsidRPr="00F135E5">
        <w:rPr>
          <w:rFonts w:ascii="Traditional Arabic" w:hAnsi="Traditional Arabic" w:cs="Traditional Arabic"/>
          <w:color w:val="000000"/>
          <w:sz w:val="34"/>
          <w:szCs w:val="34"/>
          <w:rtl/>
          <w:lang w:bidi="ar-EG"/>
        </w:rPr>
        <w:t>تفرسته</w:t>
      </w:r>
      <w:proofErr w:type="spellEnd"/>
      <w:r w:rsidRPr="00F135E5">
        <w:rPr>
          <w:rFonts w:ascii="Traditional Arabic" w:hAnsi="Traditional Arabic" w:cs="Traditional Arabic"/>
          <w:color w:val="000000"/>
          <w:sz w:val="34"/>
          <w:szCs w:val="34"/>
          <w:rtl/>
          <w:lang w:bidi="ar-EG"/>
        </w:rPr>
        <w:t>، كأنها أخذت من السيماء، وهي فعلاء من السمة، وهي العلامة.</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وقال تعالى: 47: 30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وَلَوْ نَشاءُ لَأَرَيْناكَهُمْ فَلَعَرَفْتَهُمْ بِسِيماهُمْ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تعالى: 2: 273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يَحْسَبُهُمُ الْجاهِلُ أَغْنِياءَ مِنَ التَّعَفُّفِ تَعْرِفُهُمْ بِسِيماهُمْ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وأضاف –رحمه الله-فقال في مدارج السالكين:</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قال مجاهد رحمه الله: المتوسمين </w:t>
      </w:r>
      <w:proofErr w:type="spellStart"/>
      <w:r w:rsidRPr="00F135E5">
        <w:rPr>
          <w:rFonts w:ascii="Traditional Arabic" w:hAnsi="Traditional Arabic" w:cs="Traditional Arabic"/>
          <w:color w:val="000000"/>
          <w:sz w:val="34"/>
          <w:szCs w:val="34"/>
          <w:rtl/>
          <w:lang w:bidi="ar-EG"/>
        </w:rPr>
        <w:t>المتفرسين</w:t>
      </w:r>
      <w:proofErr w:type="spellEnd"/>
      <w:r w:rsidRPr="00F135E5">
        <w:rPr>
          <w:rFonts w:ascii="Traditional Arabic" w:hAnsi="Traditional Arabic" w:cs="Traditional Arabic"/>
          <w:color w:val="000000"/>
          <w:sz w:val="34"/>
          <w:szCs w:val="34"/>
          <w:rtl/>
          <w:lang w:bidi="ar-EG"/>
        </w:rPr>
        <w:t>. وقال ابن عباس رضي الله عنهما: للناظرين. وقال قتادة: للمقرين، وقال مقاتل: للمتفكرين.</w:t>
      </w:r>
    </w:p>
    <w:p w:rsidR="006C1166" w:rsidRPr="00F135E5" w:rsidRDefault="00BF4F6E"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ولا تنافي بين هذه الأقوال. فإن الناظر متى نظر في آثار ديار المكذبين ومنازلهم، وما آل إليه أمرهم، أورثه فراسة وعبرة وفكرة. وقال تعالى في حق المنافقين وَلَوْ نَشاءُ لَأَرَيْناكَهُمْ فَلَعَرَفْتَهُمْ بِسِيماهُمْ وَلَتَعْرِفَنَّهُمْ فِي لَحْنِ الْقَوْلِ فالأول فراسة النظر والعين. والثاني فراسة الأذن </w:t>
      </w:r>
      <w:proofErr w:type="spellStart"/>
      <w:r w:rsidRPr="00F135E5">
        <w:rPr>
          <w:rFonts w:ascii="Traditional Arabic" w:hAnsi="Traditional Arabic" w:cs="Traditional Arabic"/>
          <w:color w:val="000000"/>
          <w:sz w:val="34"/>
          <w:szCs w:val="34"/>
          <w:rtl/>
          <w:lang w:bidi="ar-EG"/>
        </w:rPr>
        <w:t>والسمع.اه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eastAsia="Times New Roman" w:hAnsi="Traditional Arabic" w:cs="Traditional Arabic"/>
          <w:sz w:val="34"/>
          <w:szCs w:val="34"/>
          <w:rtl/>
          <w:lang w:bidi="ar-EG"/>
        </w:rPr>
        <w:t xml:space="preserve"> </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85"/>
      </w:r>
      <w:r w:rsidR="006C1166" w:rsidRPr="00F135E5">
        <w:rPr>
          <w:rFonts w:ascii="Traditional Arabic" w:eastAsia="Times New Roman"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وَإِنَّهَا لَبِسَبِيلٍ مُقِيمٍ </w:t>
      </w:r>
      <w:r w:rsidR="00BF4F6E" w:rsidRPr="00F135E5">
        <w:rPr>
          <w:rFonts w:ascii="Traditional Arabic" w:hAnsi="Traditional Arabic" w:cs="Traditional Arabic"/>
          <w:color w:val="00007F"/>
          <w:sz w:val="34"/>
          <w:szCs w:val="34"/>
          <w:rtl/>
        </w:rPr>
        <w:t>(76)</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86"/>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(إنّها)</w:t>
      </w:r>
      <w:r w:rsidRPr="00F135E5">
        <w:rPr>
          <w:rFonts w:ascii="Traditional Arabic" w:hAnsi="Traditional Arabic" w:cs="Traditional Arabic"/>
          <w:color w:val="000000"/>
          <w:sz w:val="34"/>
          <w:szCs w:val="34"/>
          <w:rtl/>
          <w:lang w:bidi="ar-EG"/>
        </w:rPr>
        <w:t xml:space="preserve"> مثل </w:t>
      </w:r>
      <w:r w:rsidRPr="00F135E5">
        <w:rPr>
          <w:rFonts w:ascii="Traditional Arabic" w:hAnsi="Traditional Arabic" w:cs="Traditional Arabic"/>
          <w:color w:val="00007F"/>
          <w:sz w:val="34"/>
          <w:szCs w:val="34"/>
          <w:rtl/>
          <w:lang w:bidi="ar-EG"/>
        </w:rPr>
        <w:t>(إنّهم)</w:t>
      </w:r>
      <w:r w:rsidRPr="00F135E5">
        <w:rPr>
          <w:rFonts w:ascii="Traditional Arabic" w:hAnsi="Traditional Arabic" w:cs="Traditional Arabic"/>
          <w:color w:val="000000"/>
          <w:sz w:val="34"/>
          <w:szCs w:val="34"/>
          <w:rtl/>
          <w:lang w:bidi="ar-EG"/>
        </w:rPr>
        <w:t xml:space="preserve"> «</w:t>
      </w:r>
      <w:r w:rsidRPr="00F135E5">
        <w:rPr>
          <w:rStyle w:val="a4"/>
          <w:rFonts w:ascii="Traditional Arabic" w:hAnsi="Traditional Arabic" w:cs="Traditional Arabic" w:hint="default"/>
          <w:color w:val="000000"/>
          <w:sz w:val="34"/>
          <w:szCs w:val="34"/>
          <w:rtl/>
          <w:lang w:bidi="ar-EG"/>
        </w:rPr>
        <w:footnoteReference w:id="87"/>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المزحلقة للتوكيد </w:t>
      </w:r>
      <w:r w:rsidRPr="00F135E5">
        <w:rPr>
          <w:rFonts w:ascii="Traditional Arabic" w:hAnsi="Traditional Arabic" w:cs="Traditional Arabic"/>
          <w:color w:val="00007F"/>
          <w:sz w:val="34"/>
          <w:szCs w:val="34"/>
          <w:rtl/>
          <w:lang w:bidi="ar-EG"/>
        </w:rPr>
        <w:t>(بسبيل)</w:t>
      </w:r>
      <w:r w:rsidRPr="00F135E5">
        <w:rPr>
          <w:rFonts w:ascii="Traditional Arabic" w:hAnsi="Traditional Arabic" w:cs="Traditional Arabic"/>
          <w:color w:val="000000"/>
          <w:sz w:val="34"/>
          <w:szCs w:val="34"/>
          <w:rtl/>
          <w:lang w:bidi="ar-EG"/>
        </w:rPr>
        <w:t xml:space="preserve"> جارّ ومجرور متعلّق بخبر إنّ </w:t>
      </w:r>
      <w:r w:rsidRPr="00F135E5">
        <w:rPr>
          <w:rFonts w:ascii="Traditional Arabic" w:hAnsi="Traditional Arabic" w:cs="Traditional Arabic"/>
          <w:color w:val="00007F"/>
          <w:sz w:val="34"/>
          <w:szCs w:val="34"/>
          <w:rtl/>
          <w:lang w:bidi="ar-EG"/>
        </w:rPr>
        <w:t>(مقيم)</w:t>
      </w:r>
      <w:r w:rsidRPr="00F135E5">
        <w:rPr>
          <w:rFonts w:ascii="Traditional Arabic" w:hAnsi="Traditional Arabic" w:cs="Traditional Arabic"/>
          <w:color w:val="000000"/>
          <w:sz w:val="34"/>
          <w:szCs w:val="34"/>
          <w:rtl/>
          <w:lang w:bidi="ar-EG"/>
        </w:rPr>
        <w:t xml:space="preserve"> نعت لسبيل مجرور.</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lastRenderedPageBreak/>
        <w:t xml:space="preserve">﴿ </w:t>
      </w:r>
      <w:r w:rsidR="00BF4F6E" w:rsidRPr="00F135E5">
        <w:rPr>
          <w:rFonts w:ascii="Traditional Arabic" w:hAnsi="Traditional Arabic" w:cs="Traditional Arabic"/>
          <w:color w:val="008000"/>
          <w:sz w:val="34"/>
          <w:szCs w:val="34"/>
          <w:rtl/>
        </w:rPr>
        <w:t>وَإِنَّهَا لَبِسَبِيلٍ مُقِيمٍ</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rPr>
        <w:t>-قال ابن كثير –رحمه الله-:</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وإنها لبسبيل مقيم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وإن قرية سدوم التي أصابها ما أصابها من القلب الصوري والمعنوي، والقذف بالحجارة، حتى صارت بحيرة منتنة خبيثة لبطريق مهيع مسالكه مستمرة إلى اليوم، كما قال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وإنكم لتمرون عليهم مصبحين وبالليل أفلا تعقلون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[الصافات: 137، 138]</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وقال مجاهد، والضحاك: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وإنها لبسبيل مقيم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قال: معلم. وقال قتادة: بطريق واضح. وقال قتادة أيضا: بصقع من الأرض واحد.</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وقال السدي: بكتاب مبين، يعني كقوله: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وكل شيء أحصيناه في إمام 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w:t>
      </w:r>
      <w:proofErr w:type="spellStart"/>
      <w:r w:rsidRPr="00F135E5">
        <w:rPr>
          <w:rFonts w:ascii="Traditional Arabic" w:hAnsi="Traditional Arabic" w:cs="Traditional Arabic"/>
          <w:color w:val="000000"/>
          <w:sz w:val="34"/>
          <w:szCs w:val="34"/>
          <w:rtl/>
          <w:lang w:bidi="ar-EG"/>
        </w:rPr>
        <w:t>يس</w:t>
      </w:r>
      <w:proofErr w:type="spellEnd"/>
      <w:r w:rsidRPr="00F135E5">
        <w:rPr>
          <w:rFonts w:ascii="Traditional Arabic" w:hAnsi="Traditional Arabic" w:cs="Traditional Arabic"/>
          <w:color w:val="000000"/>
          <w:sz w:val="34"/>
          <w:szCs w:val="34"/>
          <w:rtl/>
          <w:lang w:bidi="ar-EG"/>
        </w:rPr>
        <w:t xml:space="preserve">: 12] ولكن ليس المعنى على ما قال هاهنا، والله </w:t>
      </w:r>
      <w:proofErr w:type="spellStart"/>
      <w:r w:rsidRPr="00F135E5">
        <w:rPr>
          <w:rFonts w:ascii="Traditional Arabic" w:hAnsi="Traditional Arabic" w:cs="Traditional Arabic"/>
          <w:color w:val="000000"/>
          <w:sz w:val="34"/>
          <w:szCs w:val="34"/>
          <w:rtl/>
          <w:lang w:bidi="ar-EG"/>
        </w:rPr>
        <w:t>أعلم.اه</w:t>
      </w:r>
      <w:proofErr w:type="spellEnd"/>
      <w:r w:rsidRPr="00F135E5">
        <w:rPr>
          <w:rFonts w:ascii="Traditional Arabic" w:hAnsi="Traditional Arabic" w:cs="Traditional Arabic"/>
          <w:color w:val="000000"/>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88"/>
      </w:r>
      <w:r w:rsidR="00E76382"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إِنَّ فِي ذَلِكَ لَآَيَةً لِلْمُؤْمِنِينَ </w:t>
      </w:r>
      <w:r w:rsidR="00BF4F6E" w:rsidRPr="00F135E5">
        <w:rPr>
          <w:rFonts w:ascii="Traditional Arabic" w:hAnsi="Traditional Arabic" w:cs="Traditional Arabic"/>
          <w:color w:val="00007F"/>
          <w:sz w:val="34"/>
          <w:szCs w:val="34"/>
          <w:rtl/>
        </w:rPr>
        <w:t>(77)</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89"/>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(إن في ذلك لآية للمؤمنين)</w:t>
      </w:r>
      <w:r w:rsidRPr="00F135E5">
        <w:rPr>
          <w:rFonts w:ascii="Traditional Arabic" w:hAnsi="Traditional Arabic" w:cs="Traditional Arabic"/>
          <w:color w:val="000000"/>
          <w:sz w:val="34"/>
          <w:szCs w:val="34"/>
          <w:rtl/>
          <w:lang w:bidi="ar-EG"/>
        </w:rPr>
        <w:t xml:space="preserve"> مثل نظيرها: إنّ</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FF0000"/>
          <w:sz w:val="34"/>
          <w:szCs w:val="34"/>
          <w:rtl/>
          <w:lang w:bidi="ar-EG"/>
        </w:rPr>
        <w:t>..</w:t>
      </w:r>
      <w:r w:rsidRPr="00F135E5">
        <w:rPr>
          <w:rFonts w:ascii="Traditional Arabic" w:hAnsi="Traditional Arabic" w:cs="Traditional Arabic"/>
          <w:color w:val="000000"/>
          <w:sz w:val="34"/>
          <w:szCs w:val="34"/>
          <w:rtl/>
          <w:lang w:bidi="ar-EG"/>
        </w:rPr>
        <w:t xml:space="preserve"> للمتوسّمين.</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إِنَّ فِي ذَلِكَ لَآَيَةً لِلْمُؤْمِنِينَ</w:t>
      </w:r>
      <w:r w:rsidRPr="00F135E5">
        <w:rPr>
          <w:rFonts w:ascii="Traditional Arabic" w:hAnsi="Traditional Arabic" w:cs="Traditional Arabic"/>
          <w:sz w:val="34"/>
          <w:szCs w:val="34"/>
          <w:rtl/>
        </w:rPr>
        <w:t xml:space="preserve">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ابن كثير –رحمه الله-في بيانها:</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في ذلك لآية للمؤمنين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إن الذي صنعنا بقوم لوط من الهلاك والدمار وإنجائنا لوطا وأهله، لدلالة واضحة جلية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للمؤمنين بالله </w:t>
      </w:r>
      <w:proofErr w:type="spellStart"/>
      <w:r w:rsidRPr="00F135E5">
        <w:rPr>
          <w:rFonts w:ascii="Traditional Arabic" w:hAnsi="Traditional Arabic" w:cs="Traditional Arabic"/>
          <w:sz w:val="34"/>
          <w:szCs w:val="34"/>
          <w:rtl/>
          <w:lang w:bidi="ar-EG"/>
        </w:rPr>
        <w:t>ورسله.اه</w:t>
      </w:r>
      <w:proofErr w:type="spellEnd"/>
      <w:r w:rsidRPr="00F135E5">
        <w:rPr>
          <w:rFonts w:ascii="Traditional Arabic" w:hAnsi="Traditional Arabic" w:cs="Traditional Arabic"/>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90"/>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 xml:space="preserve">-وزاد السعدي-رحمه الله- في بيان قوله </w:t>
      </w:r>
      <w:r w:rsidR="00E65144" w:rsidRPr="00F135E5">
        <w:rPr>
          <w:rFonts w:ascii="Traditional Arabic" w:hAnsi="Traditional Arabic" w:cs="Traditional Arabic"/>
          <w:sz w:val="34"/>
          <w:szCs w:val="34"/>
          <w:rtl/>
        </w:rPr>
        <w:t>تعالى</w:t>
      </w:r>
      <w:r w:rsidRPr="00F135E5">
        <w:rPr>
          <w:rFonts w:ascii="Traditional Arabic" w:hAnsi="Traditional Arabic" w:cs="Traditional Arabic"/>
          <w:sz w:val="34"/>
          <w:szCs w:val="34"/>
          <w:rtl/>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فِي ذَلِكَ لآيَةً لِلْمُؤْمِنِينَ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فقال:</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 xml:space="preserve">وفي هذه القصة من العبر: عنايته تعالى بخليله إبراهيم، فإن لوطا عليه السلام من أتباعه، وممن آمن به فكأنه تلميذ له، فحين أراد الله إهلاك قوم لوط حين استحقوا ذلك، أمر رسله أن يمروا على إبراهيم عليه السلام كي يبشروه بالولد ويخبروه بما بعثوا له، حتى إنه جادلهم </w:t>
      </w:r>
      <w:r w:rsidRPr="00F135E5">
        <w:rPr>
          <w:rFonts w:ascii="Traditional Arabic" w:hAnsi="Traditional Arabic" w:cs="Traditional Arabic"/>
          <w:color w:val="000000"/>
          <w:sz w:val="34"/>
          <w:szCs w:val="34"/>
          <w:rtl/>
          <w:lang w:bidi="ar-EG"/>
        </w:rPr>
        <w:t>عليه السلام في إهلاكهم حتى أقنعوه، فطابت نفسه.</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lastRenderedPageBreak/>
        <w:t xml:space="preserve">وكذلك لوط عليه السلام، لما كانوا أهل وطنه، فربما أخذته الرقة عليهم والرأفة بهم قدَّر الله من الأسباب ما به يشتد غيظه وحنقه عليهم، حتى استبطأ إهلاكهم لما قيل 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موعدهم الصبح أليس الصبح بقريب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ومنها: أن الله تعالى إذا أراد أن يهلك قرية</w:t>
      </w:r>
      <w:r w:rsidR="00E75A6B" w:rsidRPr="00F135E5">
        <w:rPr>
          <w:rFonts w:ascii="Traditional Arabic" w:hAnsi="Traditional Arabic" w:cs="Traditional Arabic" w:hint="cs"/>
          <w:color w:val="000000"/>
          <w:sz w:val="34"/>
          <w:szCs w:val="34"/>
          <w:rtl/>
          <w:lang w:bidi="ar-EG"/>
        </w:rPr>
        <w:t xml:space="preserve"> </w:t>
      </w:r>
      <w:r w:rsidRPr="00F135E5">
        <w:rPr>
          <w:rFonts w:ascii="Traditional Arabic" w:hAnsi="Traditional Arabic" w:cs="Traditional Arabic"/>
          <w:color w:val="000000"/>
          <w:sz w:val="34"/>
          <w:szCs w:val="34"/>
          <w:rtl/>
          <w:lang w:bidi="ar-EG"/>
        </w:rPr>
        <w:t>ازداد</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color w:val="000000"/>
          <w:sz w:val="34"/>
          <w:szCs w:val="34"/>
          <w:rtl/>
          <w:lang w:bidi="ar-EG"/>
        </w:rPr>
        <w:t xml:space="preserve">شرهم وطغيانهم، فإذا انتهى أوقع بهم من العقوبات ما </w:t>
      </w:r>
      <w:proofErr w:type="spellStart"/>
      <w:r w:rsidRPr="00F135E5">
        <w:rPr>
          <w:rFonts w:ascii="Traditional Arabic" w:hAnsi="Traditional Arabic" w:cs="Traditional Arabic"/>
          <w:color w:val="000000"/>
          <w:sz w:val="34"/>
          <w:szCs w:val="34"/>
          <w:rtl/>
          <w:lang w:bidi="ar-EG"/>
        </w:rPr>
        <w:t>يستحقونه.</w:t>
      </w:r>
      <w:r w:rsidRPr="00F135E5">
        <w:rPr>
          <w:rFonts w:ascii="Traditional Arabic" w:hAnsi="Traditional Arabic" w:cs="Traditional Arabic"/>
          <w:sz w:val="34"/>
          <w:szCs w:val="34"/>
          <w:rtl/>
          <w:lang w:bidi="ar-EG"/>
        </w:rPr>
        <w:t>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91"/>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وَإِنْ كَانَ أَصْحَابُ الْأَيْكَةِ لَظَالِمِينَ </w:t>
      </w:r>
      <w:r w:rsidRPr="00F135E5">
        <w:rPr>
          <w:rFonts w:ascii="Traditional Arabic" w:hAnsi="Traditional Arabic" w:cs="Traditional Arabic"/>
          <w:color w:val="00007F"/>
          <w:sz w:val="34"/>
          <w:szCs w:val="34"/>
          <w:rtl/>
        </w:rPr>
        <w:t>(78)</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92"/>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(إن)</w:t>
      </w:r>
      <w:r w:rsidRPr="00F135E5">
        <w:rPr>
          <w:rFonts w:ascii="Traditional Arabic" w:hAnsi="Traditional Arabic" w:cs="Traditional Arabic"/>
          <w:color w:val="000000"/>
          <w:sz w:val="34"/>
          <w:szCs w:val="34"/>
          <w:rtl/>
          <w:lang w:bidi="ar-EG"/>
        </w:rPr>
        <w:t xml:space="preserve"> مخفّفة من الثقيلة، واسمها ضمير الشأن محذوف </w:t>
      </w:r>
      <w:r w:rsidRPr="00F135E5">
        <w:rPr>
          <w:rFonts w:ascii="Traditional Arabic" w:hAnsi="Traditional Arabic" w:cs="Traditional Arabic"/>
          <w:color w:val="00007F"/>
          <w:sz w:val="34"/>
          <w:szCs w:val="34"/>
          <w:rtl/>
          <w:lang w:bidi="ar-EG"/>
        </w:rPr>
        <w:t>(كان)</w:t>
      </w:r>
      <w:r w:rsidRPr="00F135E5">
        <w:rPr>
          <w:rFonts w:ascii="Traditional Arabic" w:hAnsi="Traditional Arabic" w:cs="Traditional Arabic"/>
          <w:color w:val="000000"/>
          <w:sz w:val="34"/>
          <w:szCs w:val="34"/>
          <w:rtl/>
          <w:lang w:bidi="ar-EG"/>
        </w:rPr>
        <w:t xml:space="preserve"> فعل ماض ناقص- ناسخ- </w:t>
      </w:r>
      <w:r w:rsidRPr="00F135E5">
        <w:rPr>
          <w:rFonts w:ascii="Traditional Arabic" w:hAnsi="Traditional Arabic" w:cs="Traditional Arabic"/>
          <w:color w:val="00007F"/>
          <w:sz w:val="34"/>
          <w:szCs w:val="34"/>
          <w:rtl/>
          <w:lang w:bidi="ar-EG"/>
        </w:rPr>
        <w:t>(أصحاب)</w:t>
      </w:r>
      <w:r w:rsidRPr="00F135E5">
        <w:rPr>
          <w:rFonts w:ascii="Traditional Arabic" w:hAnsi="Traditional Arabic" w:cs="Traditional Arabic"/>
          <w:color w:val="000000"/>
          <w:sz w:val="34"/>
          <w:szCs w:val="34"/>
          <w:rtl/>
          <w:lang w:bidi="ar-EG"/>
        </w:rPr>
        <w:t xml:space="preserve"> اسم كان مرفوع </w:t>
      </w:r>
      <w:r w:rsidRPr="00F135E5">
        <w:rPr>
          <w:rFonts w:ascii="Traditional Arabic" w:hAnsi="Traditional Arabic" w:cs="Traditional Arabic"/>
          <w:color w:val="00007F"/>
          <w:sz w:val="34"/>
          <w:szCs w:val="34"/>
          <w:rtl/>
          <w:lang w:bidi="ar-EG"/>
        </w:rPr>
        <w:t>(الأيكة)</w:t>
      </w:r>
      <w:r w:rsidRPr="00F135E5">
        <w:rPr>
          <w:rFonts w:ascii="Traditional Arabic" w:hAnsi="Traditional Arabic" w:cs="Traditional Arabic"/>
          <w:color w:val="000000"/>
          <w:sz w:val="34"/>
          <w:szCs w:val="34"/>
          <w:rtl/>
          <w:lang w:bidi="ar-EG"/>
        </w:rPr>
        <w:t xml:space="preserve"> مضاف إليه مجرور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هي الفارقة </w:t>
      </w:r>
      <w:r w:rsidRPr="00F135E5">
        <w:rPr>
          <w:rFonts w:ascii="Traditional Arabic" w:hAnsi="Traditional Arabic" w:cs="Traditional Arabic"/>
          <w:color w:val="00007F"/>
          <w:sz w:val="34"/>
          <w:szCs w:val="34"/>
          <w:rtl/>
          <w:lang w:bidi="ar-EG"/>
        </w:rPr>
        <w:t>(ظالمين)</w:t>
      </w:r>
      <w:r w:rsidRPr="00F135E5">
        <w:rPr>
          <w:rFonts w:ascii="Traditional Arabic" w:hAnsi="Traditional Arabic" w:cs="Traditional Arabic"/>
          <w:color w:val="000000"/>
          <w:sz w:val="34"/>
          <w:szCs w:val="34"/>
          <w:rtl/>
          <w:lang w:bidi="ar-EG"/>
        </w:rPr>
        <w:t xml:space="preserve"> خبر كان منصوب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وَإِنْ كَانَ أَصْحَابُ الْأَيْكَةِ لَظَالِمِينَ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القرطبي-رحمه الله-في تفسيره:</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 كان أصحاب الأيكة لظالمين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يريد قوم شعيب، كانوا أصحاب غياض ورياض وشجر مثمر. والأيكة: الغيضة، وهي جماعة الشجر، والجمع الأيك. ويروى أن شجرهم كان دوما وهو المقل. قال النابغة:</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تجلو بقادمتي حمامة أيكة</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بردا أسف لثاته بالإثمد</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lang w:bidi="ar-EG"/>
        </w:rPr>
        <w:t xml:space="preserve">وقيل: الأيكة </w:t>
      </w:r>
      <w:r w:rsidRPr="00F135E5">
        <w:rPr>
          <w:rFonts w:ascii="Traditional Arabic" w:hAnsi="Traditional Arabic" w:cs="Traditional Arabic"/>
          <w:color w:val="000000"/>
          <w:sz w:val="34"/>
          <w:szCs w:val="34"/>
          <w:rtl/>
          <w:lang w:bidi="ar-EG"/>
        </w:rPr>
        <w:t xml:space="preserve">اسم القرية. وقيل اسم البلدة. وقال أبو عبيدة: الأيكة وليكة مدينتهم، بمنزلة بكة من مكة. وتقدم خبر شعيب وقومه «1». </w:t>
      </w:r>
      <w:r w:rsidRPr="00F135E5">
        <w:rPr>
          <w:rFonts w:ascii="Traditional Arabic" w:hAnsi="Traditional Arabic" w:cs="Traditional Arabic"/>
          <w:color w:val="00007F"/>
          <w:sz w:val="34"/>
          <w:szCs w:val="34"/>
          <w:rtl/>
          <w:lang w:bidi="ar-EG"/>
        </w:rPr>
        <w:t xml:space="preserve">(وإنهما </w:t>
      </w:r>
      <w:proofErr w:type="spellStart"/>
      <w:r w:rsidRPr="00F135E5">
        <w:rPr>
          <w:rFonts w:ascii="Traditional Arabic" w:hAnsi="Traditional Arabic" w:cs="Traditional Arabic"/>
          <w:color w:val="00007F"/>
          <w:sz w:val="34"/>
          <w:szCs w:val="34"/>
          <w:rtl/>
          <w:lang w:bidi="ar-EG"/>
        </w:rPr>
        <w:t>لبإمام</w:t>
      </w:r>
      <w:proofErr w:type="spellEnd"/>
      <w:r w:rsidRPr="00F135E5">
        <w:rPr>
          <w:rFonts w:ascii="Traditional Arabic" w:hAnsi="Traditional Arabic" w:cs="Traditional Arabic"/>
          <w:color w:val="00007F"/>
          <w:sz w:val="34"/>
          <w:szCs w:val="34"/>
          <w:rtl/>
          <w:lang w:bidi="ar-EG"/>
        </w:rPr>
        <w:t xml:space="preserve"> مبين)</w:t>
      </w:r>
      <w:r w:rsidRPr="00F135E5">
        <w:rPr>
          <w:rFonts w:ascii="Traditional Arabic" w:hAnsi="Traditional Arabic" w:cs="Traditional Arabic"/>
          <w:color w:val="000000"/>
          <w:sz w:val="34"/>
          <w:szCs w:val="34"/>
          <w:rtl/>
          <w:lang w:bidi="ar-EG"/>
        </w:rPr>
        <w:t xml:space="preserve"> أي بطريق واضح في نفسه، يعني مدينة قوم لوط وبقعة أصحاب الأيكة يعتبر بهما من يمر </w:t>
      </w:r>
      <w:proofErr w:type="spellStart"/>
      <w:r w:rsidRPr="00F135E5">
        <w:rPr>
          <w:rFonts w:ascii="Traditional Arabic" w:hAnsi="Traditional Arabic" w:cs="Traditional Arabic"/>
          <w:color w:val="000000"/>
          <w:sz w:val="34"/>
          <w:szCs w:val="34"/>
          <w:rtl/>
          <w:lang w:bidi="ar-EG"/>
        </w:rPr>
        <w:t>عليهما.اه</w:t>
      </w:r>
      <w:proofErr w:type="spellEnd"/>
      <w:r w:rsidRPr="00F135E5">
        <w:rPr>
          <w:rFonts w:ascii="Traditional Arabic" w:hAnsi="Traditional Arabic" w:cs="Traditional Arabic"/>
          <w:color w:val="000000"/>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93"/>
      </w:r>
      <w:r w:rsidR="006C1166" w:rsidRPr="00F135E5">
        <w:rPr>
          <w:rFonts w:ascii="Simplified Arabic" w:cs="Traditional Arabic" w:hint="cs"/>
          <w:color w:val="00007F"/>
          <w:sz w:val="34"/>
          <w:szCs w:val="34"/>
          <w:rtl/>
          <w:lang w:bidi="ar-EG"/>
        </w:rPr>
        <w:t>)</w:t>
      </w:r>
    </w:p>
    <w:p w:rsidR="006C1166" w:rsidRPr="00F135E5" w:rsidRDefault="00BF4F6E"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sz w:val="34"/>
          <w:szCs w:val="34"/>
          <w:rtl/>
        </w:rPr>
        <w:t>-وزاد الشنقيطي-رحمه الله- في بيانها فقال ما مختصره:</w:t>
      </w:r>
      <w:r w:rsidRPr="00F135E5">
        <w:rPr>
          <w:rFonts w:ascii="Traditional Arabic" w:hAnsi="Traditional Arabic" w:cs="Traditional Arabic"/>
          <w:sz w:val="34"/>
          <w:szCs w:val="34"/>
          <w:rtl/>
          <w:lang w:bidi="ar-EG"/>
        </w:rPr>
        <w:t xml:space="preserve"> ذكر - جل وعلا - في هذه الآية أن أصحاب الأيكة كانوا ظالمين وأنه - جل وعلا - انتقم منهم بسبب ظلمهم، وأوضح هذه القصة في مواضع أخر كقوله في الشعراء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كذب أصحاب الأيكة المرسلين إذ قال لهم شعيب ألا تتقون إني لكم رسول أمين </w:t>
      </w:r>
      <w:r w:rsidRPr="00F135E5">
        <w:rPr>
          <w:rFonts w:ascii="Traditional Arabic" w:hAnsi="Traditional Arabic" w:cs="Traditional Arabic"/>
          <w:color w:val="008000"/>
          <w:sz w:val="34"/>
          <w:szCs w:val="34"/>
          <w:rtl/>
          <w:lang w:bidi="ar-EG"/>
        </w:rPr>
        <w:lastRenderedPageBreak/>
        <w:t>فاتقوا الله وأطيعون وما أسألكم عليه من أجر إن أجري إلا على رب العالمين أوفوا الكيل ولا تكونوا من المخسرين وزنوا بالقسطاس المستقيم ولا تبخسوا الناس أشياءهم ولا تعثوا في الأرض مفسدين واتقوا الذي خلقكم والجبلة الأولين قالوا إنما أنت من المسحرين وما أنت إلا بشر مثلنا وإن نظنك لمن الكاذبين فأسقط علينا كسفا من السماء إن كنت من الصادقين قال ربي أعلم بما تعملون فكذبوه فأخذهم عذاب يوم الظلة إنه كان عذاب يوم عظيم إن في ذلك لآية وما كان أكثرهم مؤمنين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[26 \ 176 - 190] فبين في هذه الآية أن ظلمهم هو تكذيب رسولهم وتطفيفهم في الكيل، وبخسهم الناس أشياءهم، وأن انتقامه منهم بعذاب يوم الظلة، وبين أنه عذاب يوم عظيم، والظلة سحابة أظلتهم فأضرمها الله عليهم نارا فأحرقتهم، والعلم عند الله </w:t>
      </w:r>
      <w:proofErr w:type="spellStart"/>
      <w:r w:rsidRPr="00F135E5">
        <w:rPr>
          <w:rFonts w:ascii="Traditional Arabic" w:hAnsi="Traditional Arabic" w:cs="Traditional Arabic"/>
          <w:color w:val="000000"/>
          <w:sz w:val="34"/>
          <w:szCs w:val="34"/>
          <w:rtl/>
          <w:lang w:bidi="ar-EG"/>
        </w:rPr>
        <w:t>تعالى.اه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94"/>
      </w:r>
      <w:r w:rsidR="006C1166" w:rsidRPr="00F135E5">
        <w:rPr>
          <w:rFonts w:ascii="Traditional Arabic" w:eastAsia="Times New Roman"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فَانْتَقَمْنَا مِنْهُمْ وَإِنَّهُمَا </w:t>
      </w:r>
      <w:proofErr w:type="spellStart"/>
      <w:r w:rsidRPr="00F135E5">
        <w:rPr>
          <w:rFonts w:ascii="Traditional Arabic" w:hAnsi="Traditional Arabic" w:cs="Traditional Arabic"/>
          <w:color w:val="008000"/>
          <w:sz w:val="34"/>
          <w:szCs w:val="34"/>
          <w:rtl/>
        </w:rPr>
        <w:t>لَبِإِمَامٍ</w:t>
      </w:r>
      <w:proofErr w:type="spellEnd"/>
      <w:r w:rsidRPr="00F135E5">
        <w:rPr>
          <w:rFonts w:ascii="Traditional Arabic" w:hAnsi="Traditional Arabic" w:cs="Traditional Arabic"/>
          <w:color w:val="008000"/>
          <w:sz w:val="34"/>
          <w:szCs w:val="34"/>
          <w:rtl/>
        </w:rPr>
        <w:t xml:space="preserve"> مُبِينٍ </w:t>
      </w:r>
      <w:r w:rsidRPr="00F135E5">
        <w:rPr>
          <w:rFonts w:ascii="Traditional Arabic" w:hAnsi="Traditional Arabic" w:cs="Traditional Arabic"/>
          <w:color w:val="00007F"/>
          <w:sz w:val="34"/>
          <w:szCs w:val="34"/>
          <w:rtl/>
        </w:rPr>
        <w:t>(79)</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95"/>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(انتقمنا)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(من)</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(انتقمنا)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(إنّهما)</w:t>
      </w:r>
      <w:r w:rsidRPr="00F135E5">
        <w:rPr>
          <w:rFonts w:ascii="Traditional Arabic" w:hAnsi="Traditional Arabic" w:cs="Traditional Arabic"/>
          <w:color w:val="000000"/>
          <w:sz w:val="34"/>
          <w:szCs w:val="34"/>
          <w:rtl/>
          <w:lang w:bidi="ar-EG"/>
        </w:rPr>
        <w:t xml:space="preserve"> حرف مشبّه بالفعل، و </w:t>
      </w:r>
      <w:r w:rsidRPr="00F135E5">
        <w:rPr>
          <w:rFonts w:ascii="Traditional Arabic" w:hAnsi="Traditional Arabic" w:cs="Traditional Arabic"/>
          <w:color w:val="00007F"/>
          <w:sz w:val="34"/>
          <w:szCs w:val="34"/>
          <w:rtl/>
          <w:lang w:bidi="ar-EG"/>
        </w:rPr>
        <w:t>(هما)</w:t>
      </w:r>
      <w:r w:rsidRPr="00F135E5">
        <w:rPr>
          <w:rFonts w:ascii="Traditional Arabic" w:hAnsi="Traditional Arabic" w:cs="Traditional Arabic"/>
          <w:color w:val="000000"/>
          <w:sz w:val="34"/>
          <w:szCs w:val="34"/>
          <w:rtl/>
          <w:lang w:bidi="ar-EG"/>
        </w:rPr>
        <w:t xml:space="preserve"> ضمير في محلّ نصب اسم إنّ «</w:t>
      </w:r>
      <w:r w:rsidRPr="00F135E5">
        <w:rPr>
          <w:rStyle w:val="a4"/>
          <w:rFonts w:ascii="Traditional Arabic" w:hAnsi="Traditional Arabic" w:cs="Traditional Arabic" w:hint="default"/>
          <w:color w:val="000000"/>
          <w:sz w:val="34"/>
          <w:szCs w:val="34"/>
          <w:rtl/>
          <w:lang w:bidi="ar-EG"/>
        </w:rPr>
        <w:footnoteReference w:id="96"/>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المزحلقة للتوكيد </w:t>
      </w:r>
      <w:r w:rsidRPr="00F135E5">
        <w:rPr>
          <w:rFonts w:ascii="Traditional Arabic" w:hAnsi="Traditional Arabic" w:cs="Traditional Arabic"/>
          <w:color w:val="00007F"/>
          <w:sz w:val="34"/>
          <w:szCs w:val="34"/>
          <w:rtl/>
          <w:lang w:bidi="ar-EG"/>
        </w:rPr>
        <w:t>(بإمام)</w:t>
      </w:r>
      <w:r w:rsidRPr="00F135E5">
        <w:rPr>
          <w:rFonts w:ascii="Traditional Arabic" w:hAnsi="Traditional Arabic" w:cs="Traditional Arabic"/>
          <w:color w:val="000000"/>
          <w:sz w:val="34"/>
          <w:szCs w:val="34"/>
          <w:rtl/>
          <w:lang w:bidi="ar-EG"/>
        </w:rPr>
        <w:t xml:space="preserve"> جارّ ومجرور متعلّق بخبر إنّ </w:t>
      </w:r>
      <w:r w:rsidRPr="00F135E5">
        <w:rPr>
          <w:rFonts w:ascii="Traditional Arabic" w:hAnsi="Traditional Arabic" w:cs="Traditional Arabic"/>
          <w:color w:val="00007F"/>
          <w:sz w:val="34"/>
          <w:szCs w:val="34"/>
          <w:rtl/>
          <w:lang w:bidi="ar-EG"/>
        </w:rPr>
        <w:t>(مبين)</w:t>
      </w:r>
      <w:r w:rsidRPr="00F135E5">
        <w:rPr>
          <w:rFonts w:ascii="Traditional Arabic" w:hAnsi="Traditional Arabic" w:cs="Traditional Arabic"/>
          <w:color w:val="000000"/>
          <w:sz w:val="34"/>
          <w:szCs w:val="34"/>
          <w:rtl/>
          <w:lang w:bidi="ar-EG"/>
        </w:rPr>
        <w:t xml:space="preserve"> نعت لإمام مجرور مثله.</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فَانْتَقَمْنَا مِنْهُمْ وَإِنَّهُمَا </w:t>
      </w:r>
      <w:proofErr w:type="spellStart"/>
      <w:r w:rsidR="00BF4F6E" w:rsidRPr="00F135E5">
        <w:rPr>
          <w:rFonts w:ascii="Traditional Arabic" w:hAnsi="Traditional Arabic" w:cs="Traditional Arabic"/>
          <w:color w:val="008000"/>
          <w:sz w:val="34"/>
          <w:szCs w:val="34"/>
          <w:rtl/>
        </w:rPr>
        <w:t>لَبِإِمَامٍ</w:t>
      </w:r>
      <w:proofErr w:type="spellEnd"/>
      <w:r w:rsidR="00BF4F6E" w:rsidRPr="00F135E5">
        <w:rPr>
          <w:rFonts w:ascii="Traditional Arabic" w:hAnsi="Traditional Arabic" w:cs="Traditional Arabic"/>
          <w:color w:val="008000"/>
          <w:sz w:val="34"/>
          <w:szCs w:val="34"/>
          <w:rtl/>
        </w:rPr>
        <w:t xml:space="preserve"> مُبِينٍ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أبو جعفر الطبري-رحمه الله-في تفسيرها إجمالاً:</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فَانْتَقَمْنَا مِنْهُمْ وَإِنَّهُمَا </w:t>
      </w:r>
      <w:proofErr w:type="spellStart"/>
      <w:r w:rsidRPr="00F135E5">
        <w:rPr>
          <w:rFonts w:ascii="Traditional Arabic" w:hAnsi="Traditional Arabic" w:cs="Traditional Arabic"/>
          <w:color w:val="008000"/>
          <w:sz w:val="34"/>
          <w:szCs w:val="34"/>
          <w:rtl/>
          <w:lang w:bidi="ar-EG"/>
        </w:rPr>
        <w:t>لَبِإِمَامٍ</w:t>
      </w:r>
      <w:proofErr w:type="spellEnd"/>
      <w:r w:rsidRPr="00F135E5">
        <w:rPr>
          <w:rFonts w:ascii="Traditional Arabic" w:hAnsi="Traditional Arabic" w:cs="Traditional Arabic"/>
          <w:color w:val="008000"/>
          <w:sz w:val="34"/>
          <w:szCs w:val="34"/>
          <w:rtl/>
          <w:lang w:bidi="ar-EG"/>
        </w:rPr>
        <w:t xml:space="preserve"> 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تعالى ذكره: فانتقمنا من ظلمة أصحاب الأيكة.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وَإِنَّهُمَا </w:t>
      </w:r>
      <w:proofErr w:type="spellStart"/>
      <w:r w:rsidRPr="00F135E5">
        <w:rPr>
          <w:rFonts w:ascii="Traditional Arabic" w:hAnsi="Traditional Arabic" w:cs="Traditional Arabic"/>
          <w:color w:val="008000"/>
          <w:sz w:val="34"/>
          <w:szCs w:val="34"/>
          <w:rtl/>
          <w:lang w:bidi="ar-EG"/>
        </w:rPr>
        <w:t>لَبِإِمَامٍ</w:t>
      </w:r>
      <w:proofErr w:type="spellEnd"/>
      <w:r w:rsidRPr="00F135E5">
        <w:rPr>
          <w:rFonts w:ascii="Traditional Arabic" w:hAnsi="Traditional Arabic" w:cs="Traditional Arabic"/>
          <w:color w:val="008000"/>
          <w:sz w:val="34"/>
          <w:szCs w:val="34"/>
          <w:rtl/>
          <w:lang w:bidi="ar-EG"/>
        </w:rPr>
        <w:t xml:space="preserve"> 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وإن مدينة أصحاب الأيكة، ومدينة قوم لوط، والهاء والميم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وإنَّهُما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من ذكر المدينتين. </w:t>
      </w:r>
      <w:r w:rsidR="00F135E5" w:rsidRPr="00F135E5">
        <w:rPr>
          <w:rFonts w:ascii="Traditional Arabic" w:hAnsi="Traditional Arabic" w:cs="Traditional Arabic"/>
          <w:sz w:val="34"/>
          <w:szCs w:val="34"/>
          <w:rtl/>
          <w:lang w:bidi="ar-EG"/>
        </w:rPr>
        <w:t xml:space="preserve">﴿ </w:t>
      </w:r>
      <w:proofErr w:type="spellStart"/>
      <w:r w:rsidRPr="00F135E5">
        <w:rPr>
          <w:rFonts w:ascii="Traditional Arabic" w:hAnsi="Traditional Arabic" w:cs="Traditional Arabic"/>
          <w:color w:val="008000"/>
          <w:sz w:val="34"/>
          <w:szCs w:val="34"/>
          <w:rtl/>
          <w:lang w:bidi="ar-EG"/>
        </w:rPr>
        <w:t>لَبِإمامٍ</w:t>
      </w:r>
      <w:proofErr w:type="spellEnd"/>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lastRenderedPageBreak/>
        <w:t xml:space="preserve">يقول: لبطريق </w:t>
      </w:r>
      <w:proofErr w:type="spellStart"/>
      <w:r w:rsidRPr="00F135E5">
        <w:rPr>
          <w:rFonts w:ascii="Traditional Arabic" w:hAnsi="Traditional Arabic" w:cs="Traditional Arabic"/>
          <w:sz w:val="34"/>
          <w:szCs w:val="34"/>
          <w:rtl/>
          <w:lang w:bidi="ar-EG"/>
        </w:rPr>
        <w:t>يأتمون</w:t>
      </w:r>
      <w:proofErr w:type="spellEnd"/>
      <w:r w:rsidRPr="00F135E5">
        <w:rPr>
          <w:rFonts w:ascii="Traditional Arabic" w:hAnsi="Traditional Arabic" w:cs="Traditional Arabic"/>
          <w:sz w:val="34"/>
          <w:szCs w:val="34"/>
          <w:rtl/>
          <w:lang w:bidi="ar-EG"/>
        </w:rPr>
        <w:t xml:space="preserve"> به في سفرهم، ويهتدون </w:t>
      </w:r>
      <w:r w:rsidRPr="00F135E5">
        <w:rPr>
          <w:rFonts w:ascii="Traditional Arabic" w:hAnsi="Traditional Arabic" w:cs="Traditional Arabic"/>
          <w:color w:val="000000"/>
          <w:sz w:val="34"/>
          <w:szCs w:val="34"/>
          <w:rtl/>
          <w:lang w:bidi="ar-EG"/>
        </w:rPr>
        <w:t xml:space="preserve">به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يقول: يبين لمن </w:t>
      </w:r>
      <w:proofErr w:type="spellStart"/>
      <w:r w:rsidRPr="00F135E5">
        <w:rPr>
          <w:rFonts w:ascii="Traditional Arabic" w:hAnsi="Traditional Arabic" w:cs="Traditional Arabic"/>
          <w:color w:val="000000"/>
          <w:sz w:val="34"/>
          <w:szCs w:val="34"/>
          <w:rtl/>
          <w:lang w:bidi="ar-EG"/>
        </w:rPr>
        <w:t>ائتمّ</w:t>
      </w:r>
      <w:proofErr w:type="spellEnd"/>
      <w:r w:rsidRPr="00F135E5">
        <w:rPr>
          <w:rFonts w:ascii="Traditional Arabic" w:hAnsi="Traditional Arabic" w:cs="Traditional Arabic"/>
          <w:color w:val="000000"/>
          <w:sz w:val="34"/>
          <w:szCs w:val="34"/>
          <w:rtl/>
          <w:lang w:bidi="ar-EG"/>
        </w:rPr>
        <w:t xml:space="preserve"> به استقامته، وإنما جعل الطريق إماما لأنه يُؤم </w:t>
      </w:r>
      <w:proofErr w:type="spellStart"/>
      <w:r w:rsidRPr="00F135E5">
        <w:rPr>
          <w:rFonts w:ascii="Traditional Arabic" w:hAnsi="Traditional Arabic" w:cs="Traditional Arabic"/>
          <w:color w:val="000000"/>
          <w:sz w:val="34"/>
          <w:szCs w:val="34"/>
          <w:rtl/>
          <w:lang w:bidi="ar-EG"/>
        </w:rPr>
        <w:t>ويُتَّبع.اه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97"/>
      </w:r>
      <w:r w:rsidR="006C1166" w:rsidRPr="00F135E5">
        <w:rPr>
          <w:rFonts w:ascii="Traditional Arabic" w:hAnsi="Traditional Arabic" w:cs="Traditional Arabic"/>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 xml:space="preserve">-وأضاف السعدي في بيان قوله </w:t>
      </w:r>
      <w:r w:rsidR="00E65144" w:rsidRPr="00F135E5">
        <w:rPr>
          <w:rFonts w:ascii="Traditional Arabic" w:hAnsi="Traditional Arabic" w:cs="Traditional Arabic"/>
          <w:sz w:val="34"/>
          <w:szCs w:val="34"/>
          <w:rtl/>
        </w:rPr>
        <w:t>تعالى</w:t>
      </w:r>
      <w:r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proofErr w:type="spellStart"/>
      <w:r w:rsidRPr="00F135E5">
        <w:rPr>
          <w:rFonts w:ascii="Traditional Arabic" w:hAnsi="Traditional Arabic" w:cs="Traditional Arabic"/>
          <w:color w:val="008000"/>
          <w:sz w:val="34"/>
          <w:szCs w:val="34"/>
          <w:rtl/>
          <w:lang w:bidi="ar-EG"/>
        </w:rPr>
        <w:t>لَبِإِمَامٍ</w:t>
      </w:r>
      <w:proofErr w:type="spellEnd"/>
      <w:r w:rsidRPr="00F135E5">
        <w:rPr>
          <w:rFonts w:ascii="Traditional Arabic" w:hAnsi="Traditional Arabic" w:cs="Traditional Arabic"/>
          <w:color w:val="008000"/>
          <w:sz w:val="34"/>
          <w:szCs w:val="34"/>
          <w:rtl/>
          <w:lang w:bidi="ar-EG"/>
        </w:rPr>
        <w:t xml:space="preserve"> 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فقال أي: لبطريق واضح يمر بهم المسافرون كل وقت، فيبين من آثارهم ما هو مشاهد بالأبصار فيعتبر بذلك أولوا الألباب.</w:t>
      </w:r>
      <w:r w:rsidRPr="00F135E5">
        <w:rPr>
          <w:rFonts w:ascii="Traditional Arabic" w:hAnsi="Traditional Arabic" w:cs="Traditional Arabic"/>
          <w:sz w:val="34"/>
          <w:szCs w:val="34"/>
          <w:rtl/>
        </w:rPr>
        <w:t>اهـ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98"/>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وَلَقَدْ كَذَّبَ أَصْحَابُ الْحِجْرِ الْمُرْسَلِينَ </w:t>
      </w:r>
      <w:r w:rsidRPr="00F135E5">
        <w:rPr>
          <w:rFonts w:ascii="Traditional Arabic" w:hAnsi="Traditional Arabic" w:cs="Traditional Arabic"/>
          <w:color w:val="00007F"/>
          <w:sz w:val="34"/>
          <w:szCs w:val="34"/>
          <w:rtl/>
        </w:rPr>
        <w:t>(80)</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99"/>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لام القسم لقسم مقدّر </w:t>
      </w:r>
      <w:r w:rsidRPr="00F135E5">
        <w:rPr>
          <w:rFonts w:ascii="Traditional Arabic" w:hAnsi="Traditional Arabic" w:cs="Traditional Arabic"/>
          <w:color w:val="00007F"/>
          <w:sz w:val="34"/>
          <w:szCs w:val="34"/>
          <w:rtl/>
          <w:lang w:bidi="ar-EG"/>
        </w:rPr>
        <w:t>(قد)</w:t>
      </w:r>
      <w:r w:rsidRPr="00F135E5">
        <w:rPr>
          <w:rFonts w:ascii="Traditional Arabic" w:hAnsi="Traditional Arabic" w:cs="Traditional Arabic"/>
          <w:color w:val="000000"/>
          <w:sz w:val="34"/>
          <w:szCs w:val="34"/>
          <w:rtl/>
          <w:lang w:bidi="ar-EG"/>
        </w:rPr>
        <w:t xml:space="preserve"> حرف تحقيق </w:t>
      </w:r>
      <w:r w:rsidRPr="00F135E5">
        <w:rPr>
          <w:rFonts w:ascii="Traditional Arabic" w:hAnsi="Traditional Arabic" w:cs="Traditional Arabic"/>
          <w:color w:val="00007F"/>
          <w:sz w:val="34"/>
          <w:szCs w:val="34"/>
          <w:rtl/>
          <w:lang w:bidi="ar-EG"/>
        </w:rPr>
        <w:t>(كذّب)</w:t>
      </w:r>
      <w:r w:rsidRPr="00F135E5">
        <w:rPr>
          <w:rFonts w:ascii="Traditional Arabic" w:hAnsi="Traditional Arabic" w:cs="Traditional Arabic"/>
          <w:color w:val="000000"/>
          <w:sz w:val="34"/>
          <w:szCs w:val="34"/>
          <w:rtl/>
          <w:lang w:bidi="ar-EG"/>
        </w:rPr>
        <w:t xml:space="preserve"> فعل ماض </w:t>
      </w:r>
      <w:r w:rsidRPr="00F135E5">
        <w:rPr>
          <w:rFonts w:ascii="Traditional Arabic" w:hAnsi="Traditional Arabic" w:cs="Traditional Arabic"/>
          <w:color w:val="00007F"/>
          <w:sz w:val="34"/>
          <w:szCs w:val="34"/>
          <w:rtl/>
          <w:lang w:bidi="ar-EG"/>
        </w:rPr>
        <w:t>(أصحاب)</w:t>
      </w:r>
      <w:r w:rsidRPr="00F135E5">
        <w:rPr>
          <w:rFonts w:ascii="Traditional Arabic" w:hAnsi="Traditional Arabic" w:cs="Traditional Arabic"/>
          <w:color w:val="000000"/>
          <w:sz w:val="34"/>
          <w:szCs w:val="34"/>
          <w:rtl/>
          <w:lang w:bidi="ar-EG"/>
        </w:rPr>
        <w:t xml:space="preserve"> فاعل مرفوع </w:t>
      </w:r>
      <w:r w:rsidRPr="00F135E5">
        <w:rPr>
          <w:rFonts w:ascii="Traditional Arabic" w:hAnsi="Traditional Arabic" w:cs="Traditional Arabic"/>
          <w:color w:val="00007F"/>
          <w:sz w:val="34"/>
          <w:szCs w:val="34"/>
          <w:rtl/>
          <w:lang w:bidi="ar-EG"/>
        </w:rPr>
        <w:t>(الحجر)</w:t>
      </w:r>
      <w:r w:rsidRPr="00F135E5">
        <w:rPr>
          <w:rFonts w:ascii="Traditional Arabic" w:hAnsi="Traditional Arabic" w:cs="Traditional Arabic"/>
          <w:color w:val="000000"/>
          <w:sz w:val="34"/>
          <w:szCs w:val="34"/>
          <w:rtl/>
          <w:lang w:bidi="ar-EG"/>
        </w:rPr>
        <w:t xml:space="preserve"> مضاف إليه مجرور </w:t>
      </w:r>
      <w:r w:rsidRPr="00F135E5">
        <w:rPr>
          <w:rFonts w:ascii="Traditional Arabic" w:hAnsi="Traditional Arabic" w:cs="Traditional Arabic"/>
          <w:color w:val="00007F"/>
          <w:sz w:val="34"/>
          <w:szCs w:val="34"/>
          <w:rtl/>
          <w:lang w:bidi="ar-EG"/>
        </w:rPr>
        <w:t>(المرسلين)</w:t>
      </w:r>
      <w:r w:rsidRPr="00F135E5">
        <w:rPr>
          <w:rFonts w:ascii="Traditional Arabic" w:hAnsi="Traditional Arabic" w:cs="Traditional Arabic"/>
          <w:color w:val="000000"/>
          <w:sz w:val="34"/>
          <w:szCs w:val="34"/>
          <w:rtl/>
          <w:lang w:bidi="ar-EG"/>
        </w:rPr>
        <w:t xml:space="preserve"> مفعول به منصوب،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وَلَقَدْ كَذَّبَ أَصْحَابُ الْحِجْرِ الْمُرْسَلِينَ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قال السعدي- رحمه الله-في تفسيرها:</w:t>
      </w:r>
      <w:r w:rsidRPr="00F135E5">
        <w:rPr>
          <w:rFonts w:ascii="Traditional Arabic" w:hAnsi="Traditional Arabic" w:cs="Traditional Arabic"/>
          <w:sz w:val="34"/>
          <w:szCs w:val="34"/>
          <w:rtl/>
          <w:lang w:bidi="ar-EG"/>
        </w:rPr>
        <w:t xml:space="preserve"> يخبر تعالى عن أهل الحجر، وهم قوم صالح الذين كانوا يسكنون الحجر المعروف في أرض الحجاز، أنهم كذبوا المرسلين أي: كذبوا صالحا، ومن كذب رسولا فقد كذب سائر الرسل، لاتفاق دعوتهم، وليس تكذيب بعضهم لشخصه بل لما جاء به من الحق الذي اشترك جميع الرسل بالإتيان </w:t>
      </w:r>
      <w:proofErr w:type="spellStart"/>
      <w:r w:rsidRPr="00F135E5">
        <w:rPr>
          <w:rFonts w:ascii="Traditional Arabic" w:hAnsi="Traditional Arabic" w:cs="Traditional Arabic"/>
          <w:sz w:val="34"/>
          <w:szCs w:val="34"/>
          <w:rtl/>
          <w:lang w:bidi="ar-EG"/>
        </w:rPr>
        <w:t>به.اه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00"/>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rPr>
        <w:t>-وزاد الشنقيطي- رحمه الله-في بيانها فقال:</w:t>
      </w:r>
      <w:r w:rsidRPr="00F135E5">
        <w:rPr>
          <w:rFonts w:ascii="Traditional Arabic" w:hAnsi="Traditional Arabic" w:cs="Traditional Arabic"/>
          <w:sz w:val="34"/>
          <w:szCs w:val="34"/>
          <w:rtl/>
          <w:lang w:bidi="ar-EG"/>
        </w:rPr>
        <w:t xml:space="preserve">الحجر: منازل ثمود بين الحجاز والشام عند وادي القرى. فمعنى الآية الكريمة: كذبت ثمود المرسلين، وقد بين تعالى تكذيب ثمود لنبيه صالح - عليه وعلى نبينا الصلاة والسلام - في مواضع أخر. كقوله: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كذبت ثمود المرسلين إذ قال لهم أخوهم صالح ألا تتقون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الآيات [26 \ 141]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فكذبوه فعقروها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[91 \ 14]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كذبت ثمود بالنذر فقالوا أبشرا منا واحدا نتبعه إنا إذا لفي ضلال وسعر</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[54 \ 23 - 24]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فعقروا الناقة وعتوا عن أمر ربهم وقالوا </w:t>
      </w:r>
      <w:proofErr w:type="spellStart"/>
      <w:r w:rsidRPr="00F135E5">
        <w:rPr>
          <w:rFonts w:ascii="Traditional Arabic" w:hAnsi="Traditional Arabic" w:cs="Traditional Arabic"/>
          <w:color w:val="008000"/>
          <w:sz w:val="34"/>
          <w:szCs w:val="34"/>
          <w:rtl/>
          <w:lang w:bidi="ar-EG"/>
        </w:rPr>
        <w:t>ياصالح</w:t>
      </w:r>
      <w:proofErr w:type="spellEnd"/>
      <w:r w:rsidRPr="00F135E5">
        <w:rPr>
          <w:rFonts w:ascii="Traditional Arabic" w:hAnsi="Traditional Arabic" w:cs="Traditional Arabic"/>
          <w:color w:val="008000"/>
          <w:sz w:val="34"/>
          <w:szCs w:val="34"/>
          <w:rtl/>
          <w:lang w:bidi="ar-EG"/>
        </w:rPr>
        <w:t xml:space="preserve"> ائتنا بما تعدنا إن كنت من المرسلين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[7 \ 77] إلى غير ذلك من الآيات.</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lastRenderedPageBreak/>
        <w:t xml:space="preserve">وإنما قال إنهم كذبوا المرسلين مع أن الذي كذبوه هو صالح وحده، لأن دعوة جميع الرسل واحدة، وهي تحقيق معنى «لا إله إلا الله» كما بينه تعالى بأدلة عمومية وخصوصية. قال معمما لجميعهم: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وما أرسلنا من قبلك من رسول إلا نوحي إليه أنه لا إله إلا أنا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[21 \ 25]</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ولقد بعثنا في كل أمة رسولا أن اعبدوا الله واجتنبوا الطاغوت</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[16 \ 36] وقال: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واسأل من أرسلنا من قبلك من رسلنا أجعلنا من دون الرحمن آلهة يعبدون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[43 \ 45] إلى غير ذلك من الآيات.</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ثم أضاف- رحمه الله-:</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فإذا حققت أن دعوة الرسل واحدة عرفت أن من كذب واحدا منهم فقد كذب جميعهم. ولذا صرح تعالى بأن من كفر ببعضهم فهو كافر حقا. 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ويقولون نؤمن ببعض ونكفر ببعض ويريدون أن يتخذوا بين ذلك سبيلا أولئك هم الكافرون حقا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[4 \ 150 - 151]</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وبين أنه لا تصح التفرقة بينهم بقوله: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لا نفرق بين أحد منهم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[2 \ 136 و 3 \ 84]</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لا نفرق بين أحد من رسله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[2 \ 285]</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ووعد الأجر على عدم التفرقة بينهم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والذين آمنوا بالله ورسله ولم يفرقوا بين أحد منهم أولئك سوف يؤتيهم أجورهم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[4 \ 152]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ثم نبه- رحمه الله- لفائدة فقال:</w:t>
      </w:r>
    </w:p>
    <w:p w:rsidR="006C1166" w:rsidRPr="00F135E5" w:rsidRDefault="00BF4F6E"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color w:val="000000"/>
          <w:sz w:val="34"/>
          <w:szCs w:val="34"/>
          <w:rtl/>
          <w:lang w:bidi="ar-EG"/>
        </w:rPr>
        <w:t>اعلم أنه - صلى الله عليه وسلم - مر بالحجر المذكور في هذه الآية في طريقه في غزوة تبوك، فقد أخرج البخاري في صحيحه في غزوة تبوك، عن ابن عمر - رضي الله عنهما - قال: لما مر النبي - صلى الله عليه وسلم - بالحجر، قال: «لا تدخلوا مساكن الذين ظلموا أنفسهم أن يصيبكم ما أصابهم، إلا أن تكونوا باكين»</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ثم قنع رأسه، وأسرع السير حتى أجاز الوادي «، هذا لفظ البخاري</w:t>
      </w:r>
      <w:r w:rsidR="009C3F47" w:rsidRPr="00F135E5">
        <w:rPr>
          <w:rFonts w:ascii="Traditional Arabic" w:eastAsia="Times New Roman" w:hAnsi="Traditional Arabic" w:cs="Traditional Arabic"/>
          <w:color w:val="00007F"/>
          <w:sz w:val="34"/>
          <w:szCs w:val="34"/>
          <w:rtl/>
          <w:lang w:bidi="ar-EG"/>
        </w:rPr>
        <w:t>(</w:t>
      </w:r>
      <w:r w:rsidR="009C3F47" w:rsidRPr="00F135E5">
        <w:rPr>
          <w:rStyle w:val="a4"/>
          <w:rFonts w:ascii="Traditional Arabic" w:eastAsia="Times New Roman" w:hAnsi="Traditional Arabic" w:cs="Traditional Arabic" w:hint="default"/>
          <w:color w:val="00007F"/>
          <w:sz w:val="34"/>
          <w:szCs w:val="34"/>
          <w:rtl/>
          <w:lang w:bidi="ar-EG"/>
        </w:rPr>
        <w:footnoteReference w:id="101"/>
      </w:r>
      <w:r w:rsidR="009C3F47" w:rsidRPr="00F135E5">
        <w:rPr>
          <w:rFonts w:ascii="Traditional Arabic" w:eastAsia="Times New Roman"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.اهـ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102"/>
      </w:r>
      <w:r w:rsidR="006C1166" w:rsidRPr="00F135E5">
        <w:rPr>
          <w:rFonts w:ascii="Traditional Arabic" w:eastAsia="Times New Roman"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وَآَتَيْنَاهُمْ آَيَاتِنَا فَكَانُوا عَنْهَا مُعْرِضِينَ </w:t>
      </w:r>
      <w:r w:rsidRPr="00F135E5">
        <w:rPr>
          <w:rFonts w:ascii="Traditional Arabic" w:hAnsi="Traditional Arabic" w:cs="Traditional Arabic"/>
          <w:color w:val="00007F"/>
          <w:sz w:val="34"/>
          <w:szCs w:val="34"/>
          <w:rtl/>
        </w:rPr>
        <w:t>(81)</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03"/>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lastRenderedPageBreak/>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(آتينا)</w:t>
      </w:r>
      <w:r w:rsidRPr="00F135E5">
        <w:rPr>
          <w:rFonts w:ascii="Traditional Arabic" w:hAnsi="Traditional Arabic" w:cs="Traditional Arabic"/>
          <w:color w:val="000000"/>
          <w:sz w:val="34"/>
          <w:szCs w:val="34"/>
          <w:rtl/>
          <w:lang w:bidi="ar-EG"/>
        </w:rPr>
        <w:t xml:space="preserve"> فعل ماض وفاعله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مفعول به </w:t>
      </w:r>
      <w:r w:rsidRPr="00F135E5">
        <w:rPr>
          <w:rFonts w:ascii="Traditional Arabic" w:hAnsi="Traditional Arabic" w:cs="Traditional Arabic"/>
          <w:color w:val="00007F"/>
          <w:sz w:val="34"/>
          <w:szCs w:val="34"/>
          <w:rtl/>
          <w:lang w:bidi="ar-EG"/>
        </w:rPr>
        <w:t>(آياتنا)</w:t>
      </w:r>
      <w:r w:rsidRPr="00F135E5">
        <w:rPr>
          <w:rFonts w:ascii="Traditional Arabic" w:hAnsi="Traditional Arabic" w:cs="Traditional Arabic"/>
          <w:color w:val="000000"/>
          <w:sz w:val="34"/>
          <w:szCs w:val="34"/>
          <w:rtl/>
          <w:lang w:bidi="ar-EG"/>
        </w:rPr>
        <w:t xml:space="preserve"> مفعول به ثان منصوب وعلامة النصب الكسرة.. و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نا</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(كانوا)</w:t>
      </w:r>
      <w:r w:rsidRPr="00F135E5">
        <w:rPr>
          <w:rFonts w:ascii="Traditional Arabic" w:hAnsi="Traditional Arabic" w:cs="Traditional Arabic"/>
          <w:color w:val="000000"/>
          <w:sz w:val="34"/>
          <w:szCs w:val="34"/>
          <w:rtl/>
          <w:lang w:bidi="ar-EG"/>
        </w:rPr>
        <w:t xml:space="preserve"> فعل ماض ناقص مبنيّ على الضمّ..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اسم كان </w:t>
      </w:r>
      <w:r w:rsidRPr="00F135E5">
        <w:rPr>
          <w:rFonts w:ascii="Traditional Arabic" w:hAnsi="Traditional Arabic" w:cs="Traditional Arabic"/>
          <w:color w:val="00007F"/>
          <w:sz w:val="34"/>
          <w:szCs w:val="34"/>
          <w:rtl/>
          <w:lang w:bidi="ar-EG"/>
        </w:rPr>
        <w:t>(عن)</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(ها)</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(معرضين)</w:t>
      </w:r>
      <w:r w:rsidRPr="00F135E5">
        <w:rPr>
          <w:rFonts w:ascii="Traditional Arabic" w:hAnsi="Traditional Arabic" w:cs="Traditional Arabic"/>
          <w:color w:val="000000"/>
          <w:sz w:val="34"/>
          <w:szCs w:val="34"/>
          <w:rtl/>
          <w:lang w:bidi="ar-EG"/>
        </w:rPr>
        <w:t xml:space="preserve"> وهو خبر كانوا منصوب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وَآَتَيْنَاهُمْ آَيَاتِنَا فَكَانُوا عَنْهَا مُعْرِضِينَ</w:t>
      </w:r>
      <w:r w:rsidRPr="00F135E5">
        <w:rPr>
          <w:rFonts w:ascii="Traditional Arabic" w:hAnsi="Traditional Arabic" w:cs="Traditional Arabic"/>
          <w:sz w:val="34"/>
          <w:szCs w:val="34"/>
          <w:rtl/>
        </w:rPr>
        <w:t xml:space="preserve"> ﴾</w:t>
      </w:r>
    </w:p>
    <w:p w:rsidR="00BF4F6E" w:rsidRPr="00F135E5" w:rsidRDefault="00B45130" w:rsidP="00F135E5">
      <w:pPr>
        <w:spacing w:after="0" w:line="240" w:lineRule="auto"/>
        <w:ind w:left="-58" w:right="-284"/>
        <w:jc w:val="both"/>
        <w:rPr>
          <w:rFonts w:ascii="Traditional Arabic" w:hAnsi="Traditional Arabic" w:cs="Traditional Arabic"/>
          <w:sz w:val="34"/>
          <w:szCs w:val="34"/>
          <w:rtl/>
        </w:rPr>
      </w:pPr>
      <w:r w:rsidRPr="00F135E5">
        <w:rPr>
          <w:rFonts w:ascii="Traditional Arabic" w:hAnsi="Traditional Arabic" w:cs="Traditional Arabic"/>
          <w:sz w:val="34"/>
          <w:szCs w:val="34"/>
          <w:rtl/>
        </w:rPr>
        <w:t>-قال القر</w:t>
      </w:r>
      <w:r w:rsidR="00BF4F6E" w:rsidRPr="00F135E5">
        <w:rPr>
          <w:rFonts w:ascii="Traditional Arabic" w:hAnsi="Traditional Arabic" w:cs="Traditional Arabic"/>
          <w:sz w:val="34"/>
          <w:szCs w:val="34"/>
          <w:rtl/>
        </w:rPr>
        <w:t>طبي-رحمه الله- في تفسيره:</w:t>
      </w:r>
      <w:r w:rsidR="00BF4F6E" w:rsidRPr="00F135E5">
        <w:rPr>
          <w:rFonts w:ascii="Traditional Arabic" w:hAnsi="Traditional Arabic" w:cs="Traditional Arabic"/>
          <w:sz w:val="34"/>
          <w:szCs w:val="34"/>
          <w:rtl/>
          <w:lang w:bidi="ar-EG"/>
        </w:rPr>
        <w:t xml:space="preserve"> قوله تعالى: </w:t>
      </w:r>
      <w:r w:rsidR="00F135E5"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وآتيناهم آياتنا</w:t>
      </w:r>
      <w:r w:rsidR="00F135E5"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أي بآياتنا كقوله:</w:t>
      </w:r>
      <w:r w:rsidR="00F135E5"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آتنا غداءنا</w:t>
      </w:r>
      <w:r w:rsidR="00F135E5"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 " أي بغذائنا. والمراد الناقة، وكان فيها آيات جمة: خروجها من الصخرة، ودنو نتاجها عند خروجها، وعظمها حتى لم تشبهها ناقة، وكثرة لبنها حتى تكفيهم جميعا. ويحتمل أنه كان لصالح آيات أخر سوى الناقة، كالبئر وغيره. </w:t>
      </w:r>
      <w:r w:rsidR="00F135E5"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فكانوا عنها معرضين</w:t>
      </w:r>
      <w:r w:rsidR="00F135E5"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sz w:val="34"/>
          <w:szCs w:val="34"/>
          <w:rtl/>
          <w:lang w:bidi="ar-EG"/>
        </w:rPr>
        <w:t xml:space="preserve">أي </w:t>
      </w:r>
      <w:r w:rsidR="00BF4F6E" w:rsidRPr="00F135E5">
        <w:rPr>
          <w:rFonts w:ascii="Traditional Arabic" w:hAnsi="Traditional Arabic" w:cs="Traditional Arabic"/>
          <w:color w:val="000000"/>
          <w:sz w:val="34"/>
          <w:szCs w:val="34"/>
          <w:rtl/>
          <w:lang w:bidi="ar-EG"/>
        </w:rPr>
        <w:t>لم يعتبروا.</w:t>
      </w:r>
      <w:r w:rsidR="00BF4F6E" w:rsidRPr="00F135E5">
        <w:rPr>
          <w:rFonts w:ascii="Traditional Arabic" w:hAnsi="Traditional Arabic" w:cs="Traditional Arabic"/>
          <w:sz w:val="34"/>
          <w:szCs w:val="34"/>
          <w:rtl/>
        </w:rPr>
        <w:t>اهـ</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وَكَانُوا يَنْحِتُونَ مِنَ الْجِبَالِ بُيُوتًا آَمِنِينَ </w:t>
      </w:r>
      <w:r w:rsidRPr="00F135E5">
        <w:rPr>
          <w:rFonts w:ascii="Traditional Arabic" w:hAnsi="Traditional Arabic" w:cs="Traditional Arabic"/>
          <w:color w:val="00007F"/>
          <w:sz w:val="34"/>
          <w:szCs w:val="34"/>
          <w:rtl/>
        </w:rPr>
        <w:t>(82)</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04"/>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(كانوا)</w:t>
      </w:r>
      <w:r w:rsidRPr="00F135E5">
        <w:rPr>
          <w:rFonts w:ascii="Traditional Arabic" w:hAnsi="Traditional Arabic" w:cs="Traditional Arabic"/>
          <w:color w:val="000000"/>
          <w:sz w:val="34"/>
          <w:szCs w:val="34"/>
          <w:rtl/>
          <w:lang w:bidi="ar-EG"/>
        </w:rPr>
        <w:t xml:space="preserve"> مثل الأول </w:t>
      </w:r>
      <w:r w:rsidRPr="00F135E5">
        <w:rPr>
          <w:rFonts w:ascii="Traditional Arabic" w:hAnsi="Traditional Arabic" w:cs="Traditional Arabic"/>
          <w:color w:val="00007F"/>
          <w:sz w:val="34"/>
          <w:szCs w:val="34"/>
          <w:rtl/>
          <w:lang w:bidi="ar-EG"/>
        </w:rPr>
        <w:t>(ينحتون)</w:t>
      </w:r>
      <w:r w:rsidRPr="00F135E5">
        <w:rPr>
          <w:rFonts w:ascii="Traditional Arabic" w:hAnsi="Traditional Arabic" w:cs="Traditional Arabic"/>
          <w:color w:val="000000"/>
          <w:sz w:val="34"/>
          <w:szCs w:val="34"/>
          <w:rtl/>
          <w:lang w:bidi="ar-EG"/>
        </w:rPr>
        <w:t xml:space="preserve"> مضارع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w:t>
      </w:r>
      <w:r w:rsidRPr="00F135E5">
        <w:rPr>
          <w:rFonts w:ascii="Traditional Arabic" w:hAnsi="Traditional Arabic" w:cs="Traditional Arabic"/>
          <w:color w:val="00007F"/>
          <w:sz w:val="34"/>
          <w:szCs w:val="34"/>
          <w:rtl/>
          <w:lang w:bidi="ar-EG"/>
        </w:rPr>
        <w:t>(من الجبال)</w:t>
      </w:r>
      <w:r w:rsidRPr="00F135E5">
        <w:rPr>
          <w:rFonts w:ascii="Traditional Arabic" w:hAnsi="Traditional Arabic" w:cs="Traditional Arabic"/>
          <w:color w:val="000000"/>
          <w:sz w:val="34"/>
          <w:szCs w:val="34"/>
          <w:rtl/>
          <w:lang w:bidi="ar-EG"/>
        </w:rPr>
        <w:t xml:space="preserve"> جارّ ومجرور متعلّق بفعل ينحتون بتضمينه معنى يتّخذون </w:t>
      </w:r>
      <w:r w:rsidRPr="00F135E5">
        <w:rPr>
          <w:rFonts w:ascii="Traditional Arabic" w:hAnsi="Traditional Arabic" w:cs="Traditional Arabic"/>
          <w:color w:val="00007F"/>
          <w:sz w:val="34"/>
          <w:szCs w:val="34"/>
          <w:rtl/>
          <w:lang w:bidi="ar-EG"/>
        </w:rPr>
        <w:t>(بيوتا)</w:t>
      </w:r>
      <w:r w:rsidRPr="00F135E5">
        <w:rPr>
          <w:rFonts w:ascii="Traditional Arabic" w:hAnsi="Traditional Arabic" w:cs="Traditional Arabic"/>
          <w:color w:val="000000"/>
          <w:sz w:val="34"/>
          <w:szCs w:val="34"/>
          <w:rtl/>
          <w:lang w:bidi="ar-EG"/>
        </w:rPr>
        <w:t xml:space="preserve"> مفعول به منصوب </w:t>
      </w:r>
      <w:r w:rsidRPr="00F135E5">
        <w:rPr>
          <w:rFonts w:ascii="Traditional Arabic" w:hAnsi="Traditional Arabic" w:cs="Traditional Arabic"/>
          <w:color w:val="00007F"/>
          <w:sz w:val="34"/>
          <w:szCs w:val="34"/>
          <w:rtl/>
          <w:lang w:bidi="ar-EG"/>
        </w:rPr>
        <w:t>(آمنين)</w:t>
      </w:r>
      <w:r w:rsidRPr="00F135E5">
        <w:rPr>
          <w:rFonts w:ascii="Traditional Arabic" w:hAnsi="Traditional Arabic" w:cs="Traditional Arabic"/>
          <w:color w:val="000000"/>
          <w:sz w:val="34"/>
          <w:szCs w:val="34"/>
          <w:rtl/>
          <w:lang w:bidi="ar-EG"/>
        </w:rPr>
        <w:t xml:space="preserve"> حال من فاعل ينحتون منصوبة،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وَكَانُوا يَنْحِتُونَ مِنَ الْجِبَالِ بُيُوتًا آَمِنِينَ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t>-قال القرطبي-رحمه الله- في تفسيرها</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lang w:bidi="ar-EG"/>
        </w:rPr>
        <w:t xml:space="preserve"> النحت في كلام العرب: البري </w:t>
      </w:r>
      <w:proofErr w:type="spellStart"/>
      <w:r w:rsidRPr="00F135E5">
        <w:rPr>
          <w:rFonts w:ascii="Traditional Arabic" w:hAnsi="Traditional Arabic" w:cs="Traditional Arabic"/>
          <w:sz w:val="34"/>
          <w:szCs w:val="34"/>
          <w:rtl/>
          <w:lang w:bidi="ar-EG"/>
        </w:rPr>
        <w:t>والنجر</w:t>
      </w:r>
      <w:proofErr w:type="spellEnd"/>
      <w:r w:rsidRPr="00F135E5">
        <w:rPr>
          <w:rFonts w:ascii="Traditional Arabic" w:hAnsi="Traditional Arabic" w:cs="Traditional Arabic"/>
          <w:sz w:val="34"/>
          <w:szCs w:val="34"/>
          <w:rtl/>
          <w:lang w:bidi="ar-EG"/>
        </w:rPr>
        <w:t xml:space="preserve">. نحته ينحته </w:t>
      </w:r>
      <w:r w:rsidRPr="00F135E5">
        <w:rPr>
          <w:rFonts w:ascii="Traditional Arabic" w:hAnsi="Traditional Arabic" w:cs="Traditional Arabic"/>
          <w:color w:val="00007F"/>
          <w:sz w:val="34"/>
          <w:szCs w:val="34"/>
          <w:rtl/>
          <w:lang w:bidi="ar-EG"/>
        </w:rPr>
        <w:t>(بالكسر</w:t>
      </w:r>
      <w:r w:rsidR="00F135E5" w:rsidRPr="00F135E5">
        <w:rPr>
          <w:rFonts w:ascii="Traditional Arabic" w:hAnsi="Traditional Arabic" w:cs="Traditional Arabic"/>
          <w:color w:val="00007F"/>
          <w:sz w:val="34"/>
          <w:szCs w:val="34"/>
          <w:rtl/>
          <w:lang w:bidi="ar-EG"/>
        </w:rPr>
        <w:t xml:space="preserve"> </w:t>
      </w:r>
      <w:r w:rsidRPr="00F135E5">
        <w:rPr>
          <w:rFonts w:ascii="Traditional Arabic" w:hAnsi="Traditional Arabic" w:cs="Traditional Arabic"/>
          <w:color w:val="00007F"/>
          <w:sz w:val="34"/>
          <w:szCs w:val="34"/>
          <w:rtl/>
          <w:lang w:bidi="ar-EG"/>
        </w:rPr>
        <w:t>نحتا أي براه. والنحاتة البراية. والمنحت ما ينحت به. وفي التنزيل</w:t>
      </w:r>
      <w:r w:rsidR="00F135E5" w:rsidRPr="00F135E5">
        <w:rPr>
          <w:rFonts w:ascii="Traditional Arabic" w:hAnsi="Traditional Arabic" w:cs="Traditional Arabic"/>
          <w:color w:val="00007F"/>
          <w:sz w:val="34"/>
          <w:szCs w:val="34"/>
          <w:rtl/>
          <w:lang w:bidi="ar-EG"/>
        </w:rPr>
        <w:t xml:space="preserve">﴿ </w:t>
      </w:r>
      <w:r w:rsidRPr="00F135E5">
        <w:rPr>
          <w:rFonts w:ascii="Traditional Arabic" w:hAnsi="Traditional Arabic" w:cs="Traditional Arabic"/>
          <w:color w:val="00007F"/>
          <w:sz w:val="34"/>
          <w:szCs w:val="34"/>
          <w:rtl/>
          <w:lang w:bidi="ar-EG"/>
        </w:rPr>
        <w:t>أتعبدون ما تنحتون</w:t>
      </w:r>
      <w:r w:rsidR="00F135E5" w:rsidRPr="00F135E5">
        <w:rPr>
          <w:rFonts w:ascii="Traditional Arabic" w:hAnsi="Traditional Arabic" w:cs="Traditional Arabic"/>
          <w:color w:val="00007F"/>
          <w:sz w:val="34"/>
          <w:szCs w:val="34"/>
          <w:rtl/>
          <w:lang w:bidi="ar-EG"/>
        </w:rPr>
        <w:t xml:space="preserve"> ﴾ </w:t>
      </w:r>
      <w:r w:rsidRPr="00F135E5">
        <w:rPr>
          <w:rFonts w:ascii="Traditional Arabic" w:hAnsi="Traditional Arabic" w:cs="Traditional Arabic"/>
          <w:color w:val="00007F"/>
          <w:sz w:val="34"/>
          <w:szCs w:val="34"/>
          <w:rtl/>
          <w:lang w:bidi="ar-EG"/>
        </w:rPr>
        <w:t xml:space="preserve">أي تنجرون وتصنعون. فكانوا يتخذون من الجبال بيوتا لأنفسهم بشدة قوتهم. </w:t>
      </w:r>
      <w:r w:rsidR="00F135E5" w:rsidRPr="00F135E5">
        <w:rPr>
          <w:rFonts w:ascii="Traditional Arabic" w:hAnsi="Traditional Arabic" w:cs="Traditional Arabic"/>
          <w:color w:val="00007F"/>
          <w:sz w:val="34"/>
          <w:szCs w:val="34"/>
          <w:rtl/>
          <w:lang w:bidi="ar-EG"/>
        </w:rPr>
        <w:t xml:space="preserve">﴿ </w:t>
      </w:r>
      <w:r w:rsidRPr="00F135E5">
        <w:rPr>
          <w:rFonts w:ascii="Traditional Arabic" w:hAnsi="Traditional Arabic" w:cs="Traditional Arabic"/>
          <w:color w:val="00007F"/>
          <w:sz w:val="34"/>
          <w:szCs w:val="34"/>
          <w:rtl/>
          <w:lang w:bidi="ar-EG"/>
        </w:rPr>
        <w:t>آمنين</w:t>
      </w:r>
      <w:r w:rsidR="00F135E5" w:rsidRPr="00F135E5">
        <w:rPr>
          <w:rFonts w:ascii="Traditional Arabic" w:hAnsi="Traditional Arabic" w:cs="Traditional Arabic"/>
          <w:color w:val="00007F"/>
          <w:sz w:val="34"/>
          <w:szCs w:val="34"/>
          <w:rtl/>
          <w:lang w:bidi="ar-EG"/>
        </w:rPr>
        <w:t xml:space="preserve"> ﴾</w:t>
      </w:r>
      <w:r w:rsidRPr="00F135E5">
        <w:rPr>
          <w:rFonts w:ascii="Traditional Arabic" w:hAnsi="Traditional Arabic" w:cs="Traditional Arabic"/>
          <w:color w:val="00007F"/>
          <w:sz w:val="34"/>
          <w:szCs w:val="34"/>
          <w:rtl/>
          <w:lang w:bidi="ar-EG"/>
        </w:rPr>
        <w:t xml:space="preserve"> أي من أن تسقط عليهم أو تخرب. وقيل: آمنين من الموت. وقيل: من العذاب. 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05"/>
      </w:r>
      <w:r w:rsidR="006C1166" w:rsidRPr="00F135E5">
        <w:rPr>
          <w:rFonts w:ascii="Simplified Arabic" w:cs="Traditional Arabic" w:hint="cs"/>
          <w:color w:val="00007F"/>
          <w:sz w:val="34"/>
          <w:szCs w:val="34"/>
          <w:rtl/>
          <w:lang w:bidi="ar-EG"/>
        </w:rPr>
        <w:t>)</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lastRenderedPageBreak/>
        <w:t>-وأضاف ابن كثير- رحمه الله-:</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كانوا ينحتون من الجبال بيوتا آمنين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من غير خوف ولا احتياج إليها، بل أشرا وبطرا وعبثا، كما هو المشاهد من صنيعهم في بيوتهم بوادي الحجر، الذي مر به رسول الله صلى الله عليه وسلم وهو ذاهب إلى تبوك فقنع رأسه وأسرع دابته، وقال لأصحابه: "لا تدخلوا بيوت القوم المعذبين إلا أن تكونوا </w:t>
      </w:r>
      <w:r w:rsidRPr="00F135E5">
        <w:rPr>
          <w:rFonts w:ascii="Traditional Arabic" w:hAnsi="Traditional Arabic" w:cs="Traditional Arabic"/>
          <w:color w:val="000000"/>
          <w:sz w:val="34"/>
          <w:szCs w:val="34"/>
          <w:rtl/>
          <w:lang w:bidi="ar-EG"/>
        </w:rPr>
        <w:t xml:space="preserve">باكين، فإن لم تبكوا فتباكوا خشية أن يصيبكم ما أصابهم" </w:t>
      </w:r>
      <w:r w:rsidRPr="00F135E5">
        <w:rPr>
          <w:rFonts w:ascii="Traditional Arabic" w:hAnsi="Traditional Arabic" w:cs="Traditional Arabic"/>
          <w:color w:val="00007F"/>
          <w:sz w:val="34"/>
          <w:szCs w:val="34"/>
          <w:rtl/>
          <w:lang w:bidi="ar-EG"/>
        </w:rPr>
        <w:t>(</w:t>
      </w:r>
      <w:r w:rsidRPr="00F135E5">
        <w:rPr>
          <w:rStyle w:val="a4"/>
          <w:rFonts w:ascii="Traditional Arabic" w:hAnsi="Traditional Arabic" w:cs="Traditional Arabic" w:hint="default"/>
          <w:color w:val="00007F"/>
          <w:sz w:val="34"/>
          <w:szCs w:val="34"/>
          <w:rtl/>
          <w:lang w:bidi="ar-EG"/>
        </w:rPr>
        <w:footnoteReference w:id="106"/>
      </w:r>
      <w:r w:rsidRPr="00F135E5">
        <w:rPr>
          <w:rFonts w:ascii="Traditional Arabic" w:hAnsi="Traditional Arabic" w:cs="Traditional Arabic"/>
          <w:color w:val="00007F"/>
          <w:sz w:val="34"/>
          <w:szCs w:val="34"/>
          <w:rtl/>
          <w:lang w:bidi="ar-EG"/>
        </w:rPr>
        <w:t>)</w:t>
      </w:r>
      <w:r w:rsidR="00E76382" w:rsidRPr="00F135E5">
        <w:rPr>
          <w:rFonts w:ascii="Traditional Arabic" w:hAnsi="Traditional Arabic" w:cs="Traditional Arabic" w:hint="cs"/>
          <w:color w:val="000000"/>
          <w:sz w:val="34"/>
          <w:szCs w:val="34"/>
          <w:rtl/>
          <w:lang w:bidi="ar-EG"/>
        </w:rPr>
        <w:t>.اهـ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107"/>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فَأَخَذَتْهُمُ الصَّيْحَةُ مُصْبِحِينَ </w:t>
      </w:r>
      <w:r w:rsidRPr="00F135E5">
        <w:rPr>
          <w:rFonts w:ascii="Traditional Arabic" w:hAnsi="Traditional Arabic" w:cs="Traditional Arabic"/>
          <w:color w:val="00007F"/>
          <w:sz w:val="34"/>
          <w:szCs w:val="34"/>
          <w:rtl/>
        </w:rPr>
        <w:t>(83)</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FF0000"/>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08"/>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(أخذتهم الصيحة مصبحين)</w:t>
      </w:r>
      <w:r w:rsidRPr="00F135E5">
        <w:rPr>
          <w:rFonts w:ascii="Traditional Arabic" w:hAnsi="Traditional Arabic" w:cs="Traditional Arabic"/>
          <w:color w:val="000000"/>
          <w:sz w:val="34"/>
          <w:szCs w:val="34"/>
          <w:rtl/>
          <w:lang w:bidi="ar-EG"/>
        </w:rPr>
        <w:t xml:space="preserve"> مثل أخذتهم.. مشرقين «</w:t>
      </w:r>
      <w:r w:rsidRPr="00F135E5">
        <w:rPr>
          <w:rStyle w:val="a4"/>
          <w:rFonts w:ascii="Traditional Arabic" w:hAnsi="Traditional Arabic" w:cs="Traditional Arabic" w:hint="default"/>
          <w:color w:val="000000"/>
          <w:sz w:val="34"/>
          <w:szCs w:val="34"/>
          <w:rtl/>
          <w:lang w:bidi="ar-EG"/>
        </w:rPr>
        <w:footnoteReference w:id="109"/>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فَأَخَذَتْهُمُ الصَّيْحَةُ مُصْبِحِينَ</w:t>
      </w: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6600"/>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قال أبو جعفر الطبري- رحمه الله-في تفسيرها ما نصه:</w:t>
      </w:r>
      <w:r w:rsidRPr="00F135E5">
        <w:rPr>
          <w:rFonts w:ascii="Traditional Arabic" w:hAnsi="Traditional Arabic" w:cs="Traditional Arabic"/>
          <w:sz w:val="34"/>
          <w:szCs w:val="34"/>
          <w:rtl/>
          <w:lang w:bidi="ar-EG"/>
        </w:rPr>
        <w:t xml:space="preserve"> يقول: فأخذتهم صيحة الهلاك حين أصبحوا من اليوم الرابع من اليوم الذي وُعدوا العذاب، وقيل لهم: تَمتَّعوا في داركم ثلاثة </w:t>
      </w:r>
      <w:proofErr w:type="spellStart"/>
      <w:r w:rsidRPr="00F135E5">
        <w:rPr>
          <w:rFonts w:ascii="Traditional Arabic" w:hAnsi="Traditional Arabic" w:cs="Traditional Arabic"/>
          <w:sz w:val="34"/>
          <w:szCs w:val="34"/>
          <w:rtl/>
          <w:lang w:bidi="ar-EG"/>
        </w:rPr>
        <w:t>أيام.اه</w:t>
      </w:r>
      <w:proofErr w:type="spellEnd"/>
      <w:r w:rsidRPr="00F135E5">
        <w:rPr>
          <w:rFonts w:ascii="Traditional Arabic" w:hAnsi="Traditional Arabic" w:cs="Traditional Arabic"/>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110"/>
      </w:r>
      <w:r w:rsidR="006C1166" w:rsidRPr="00F135E5">
        <w:rPr>
          <w:rFonts w:ascii="Traditional Arabic" w:hAnsi="Traditional Arabic" w:cs="Traditional Arabic"/>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-وأضاف السعدي- رحمه الله- في بيانها: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فَأَخَذَتْهُمُ الصَّيْحَةُ مُصْبِحِينَ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فتقطعت قلوبهم في أجوافهم وأصبحوا في دارهم جاثمين </w:t>
      </w:r>
      <w:proofErr w:type="spellStart"/>
      <w:r w:rsidRPr="00F135E5">
        <w:rPr>
          <w:rFonts w:ascii="Traditional Arabic" w:hAnsi="Traditional Arabic" w:cs="Traditional Arabic"/>
          <w:color w:val="000000"/>
          <w:sz w:val="34"/>
          <w:szCs w:val="34"/>
          <w:rtl/>
          <w:lang w:bidi="ar-EG"/>
        </w:rPr>
        <w:t>هلكى</w:t>
      </w:r>
      <w:proofErr w:type="spellEnd"/>
      <w:r w:rsidRPr="00F135E5">
        <w:rPr>
          <w:rFonts w:ascii="Traditional Arabic" w:hAnsi="Traditional Arabic" w:cs="Traditional Arabic"/>
          <w:color w:val="000000"/>
          <w:sz w:val="34"/>
          <w:szCs w:val="34"/>
          <w:rtl/>
          <w:lang w:bidi="ar-EG"/>
        </w:rPr>
        <w:t xml:space="preserve">، مع ما يتبع ذلك من الخزي واللعنة </w:t>
      </w:r>
      <w:proofErr w:type="spellStart"/>
      <w:r w:rsidRPr="00F135E5">
        <w:rPr>
          <w:rFonts w:ascii="Traditional Arabic" w:hAnsi="Traditional Arabic" w:cs="Traditional Arabic"/>
          <w:color w:val="000000"/>
          <w:sz w:val="34"/>
          <w:szCs w:val="34"/>
          <w:rtl/>
          <w:lang w:bidi="ar-EG"/>
        </w:rPr>
        <w:t>المستمرة.اه</w:t>
      </w:r>
      <w:proofErr w:type="spellEnd"/>
      <w:r w:rsidRPr="00F135E5">
        <w:rPr>
          <w:rFonts w:ascii="Traditional Arabic" w:hAnsi="Traditional Arabic" w:cs="Traditional Arabic"/>
          <w:color w:val="000000"/>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11"/>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فَمَا أَغْنَى عَنْهُمْ مَا كَانُوا يَكْسِبُونَ </w:t>
      </w:r>
      <w:r w:rsidR="00BF4F6E" w:rsidRPr="00F135E5">
        <w:rPr>
          <w:rFonts w:ascii="Traditional Arabic" w:hAnsi="Traditional Arabic" w:cs="Traditional Arabic"/>
          <w:color w:val="00007F"/>
          <w:sz w:val="34"/>
          <w:szCs w:val="34"/>
          <w:rtl/>
        </w:rPr>
        <w:t>(84)</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12"/>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lastRenderedPageBreak/>
        <w:t>(الفاء)</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حرف نفي </w:t>
      </w:r>
      <w:r w:rsidRPr="00F135E5">
        <w:rPr>
          <w:rFonts w:ascii="Traditional Arabic" w:hAnsi="Traditional Arabic" w:cs="Traditional Arabic"/>
          <w:color w:val="00007F"/>
          <w:sz w:val="34"/>
          <w:szCs w:val="34"/>
          <w:rtl/>
          <w:lang w:bidi="ar-EG"/>
        </w:rPr>
        <w:t>(أغنى)</w:t>
      </w:r>
      <w:r w:rsidRPr="00F135E5">
        <w:rPr>
          <w:rFonts w:ascii="Traditional Arabic" w:hAnsi="Traditional Arabic" w:cs="Traditional Arabic"/>
          <w:color w:val="000000"/>
          <w:sz w:val="34"/>
          <w:szCs w:val="34"/>
          <w:rtl/>
          <w:lang w:bidi="ar-EG"/>
        </w:rPr>
        <w:t xml:space="preserve"> فعل ماض مبنيّ على الفتح المقدّر على الألف </w:t>
      </w:r>
      <w:r w:rsidRPr="00F135E5">
        <w:rPr>
          <w:rFonts w:ascii="Traditional Arabic" w:hAnsi="Traditional Arabic" w:cs="Traditional Arabic"/>
          <w:color w:val="00007F"/>
          <w:sz w:val="34"/>
          <w:szCs w:val="34"/>
          <w:rtl/>
          <w:lang w:bidi="ar-EG"/>
        </w:rPr>
        <w:t>(عن)</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(أغنى)</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موصول «</w:t>
      </w:r>
      <w:r w:rsidRPr="00F135E5">
        <w:rPr>
          <w:rStyle w:val="a4"/>
          <w:rFonts w:ascii="Traditional Arabic" w:hAnsi="Traditional Arabic" w:cs="Traditional Arabic" w:hint="default"/>
          <w:color w:val="000000"/>
          <w:sz w:val="34"/>
          <w:szCs w:val="34"/>
          <w:rtl/>
          <w:lang w:bidi="ar-EG"/>
        </w:rPr>
        <w:footnoteReference w:id="113"/>
      </w:r>
      <w:r w:rsidRPr="00F135E5">
        <w:rPr>
          <w:rFonts w:ascii="Traditional Arabic" w:hAnsi="Traditional Arabic" w:cs="Traditional Arabic"/>
          <w:color w:val="000000"/>
          <w:sz w:val="34"/>
          <w:szCs w:val="34"/>
          <w:rtl/>
          <w:lang w:bidi="ar-EG"/>
        </w:rPr>
        <w:t xml:space="preserve">» مبنيّ في محلّ رفع فاعل، والعائد محذوف </w:t>
      </w:r>
      <w:r w:rsidRPr="00F135E5">
        <w:rPr>
          <w:rFonts w:ascii="Traditional Arabic" w:hAnsi="Traditional Arabic" w:cs="Traditional Arabic"/>
          <w:color w:val="00007F"/>
          <w:sz w:val="34"/>
          <w:szCs w:val="34"/>
          <w:rtl/>
          <w:lang w:bidi="ar-EG"/>
        </w:rPr>
        <w:t>(كانوا يكسبون)</w:t>
      </w:r>
      <w:r w:rsidRPr="00F135E5">
        <w:rPr>
          <w:rFonts w:ascii="Traditional Arabic" w:hAnsi="Traditional Arabic" w:cs="Traditional Arabic"/>
          <w:color w:val="000000"/>
          <w:sz w:val="34"/>
          <w:szCs w:val="34"/>
          <w:rtl/>
          <w:lang w:bidi="ar-EG"/>
        </w:rPr>
        <w:t xml:space="preserve"> مثل كانوا ينحتون «</w:t>
      </w:r>
      <w:r w:rsidRPr="00F135E5">
        <w:rPr>
          <w:rStyle w:val="a4"/>
          <w:rFonts w:ascii="Traditional Arabic" w:hAnsi="Traditional Arabic" w:cs="Traditional Arabic" w:hint="default"/>
          <w:color w:val="000000"/>
          <w:sz w:val="34"/>
          <w:szCs w:val="34"/>
          <w:rtl/>
          <w:lang w:bidi="ar-EG"/>
        </w:rPr>
        <w:footnoteReference w:id="114"/>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فَمَا أَغْنَى عَنْهُمْ مَا كَانُوا يَكْسِبُونَ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w:t>
      </w:r>
      <w:r w:rsidRPr="00F135E5">
        <w:rPr>
          <w:rFonts w:ascii="Traditional Arabic" w:hAnsi="Traditional Arabic" w:cs="Traditional Arabic"/>
          <w:sz w:val="34"/>
          <w:szCs w:val="34"/>
          <w:rtl/>
          <w:lang w:bidi="ar-EG"/>
        </w:rPr>
        <w:t xml:space="preserve"> لأن أمر الله إذا جاء لا يرده كثرة جنود، ولا قوة أنصار ولا غزارة </w:t>
      </w:r>
      <w:proofErr w:type="spellStart"/>
      <w:r w:rsidRPr="00F135E5">
        <w:rPr>
          <w:rFonts w:ascii="Traditional Arabic" w:hAnsi="Traditional Arabic" w:cs="Traditional Arabic"/>
          <w:sz w:val="34"/>
          <w:szCs w:val="34"/>
          <w:rtl/>
          <w:lang w:bidi="ar-EG"/>
        </w:rPr>
        <w:t>أموال.اه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15"/>
      </w:r>
      <w:r w:rsidR="00E75A6B" w:rsidRPr="00F135E5">
        <w:rPr>
          <w:rFonts w:ascii="Traditional Arabic" w:hAnsi="Traditional Arabic" w:cs="Traditional Arabic"/>
          <w:color w:val="00007F"/>
          <w:sz w:val="34"/>
          <w:szCs w:val="34"/>
          <w:rtl/>
          <w:lang w:bidi="ar-EG"/>
        </w:rPr>
        <w:t>)</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-وزاد ابن كثير- رحمه الله: أي: ما كانوا يستغلونه من زروعهم وثمارهم التي ضنوا بمائها عن الناقة، حتى عقروها لئلا تضيق عليهم في المياه، فما دفعت عنهم تلك الأموال، ولا نفعتهم لما جاء أمر </w:t>
      </w:r>
      <w:proofErr w:type="spellStart"/>
      <w:r w:rsidRPr="00F135E5">
        <w:rPr>
          <w:rFonts w:ascii="Traditional Arabic" w:hAnsi="Traditional Arabic" w:cs="Traditional Arabic"/>
          <w:sz w:val="34"/>
          <w:szCs w:val="34"/>
          <w:rtl/>
          <w:lang w:bidi="ar-EG"/>
        </w:rPr>
        <w:t>ربك.اه</w:t>
      </w:r>
      <w:proofErr w:type="spellEnd"/>
      <w:r w:rsidRPr="00F135E5">
        <w:rPr>
          <w:rFonts w:ascii="Traditional Arabic" w:hAnsi="Traditional Arabic" w:cs="Traditional Arabic"/>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116"/>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وَمَا خَلَقْنَا السَّمَاوَاتِ وَالْأَرْضَ وَمَا بَيْنَهُمَا إِلَّا بِالْحَقِّ وَإِنَّ السَّاعَةَ لَآَتِيَةٌ فَاصْفَحِ الصَّفْحَ الْجَمِيلَ </w:t>
      </w:r>
      <w:r w:rsidRPr="00F135E5">
        <w:rPr>
          <w:rFonts w:ascii="Traditional Arabic" w:hAnsi="Traditional Arabic" w:cs="Traditional Arabic"/>
          <w:color w:val="00007F"/>
          <w:sz w:val="34"/>
          <w:szCs w:val="34"/>
          <w:rtl/>
        </w:rPr>
        <w:t>(85)</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17"/>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(ما خلقنا)</w:t>
      </w:r>
      <w:r w:rsidRPr="00F135E5">
        <w:rPr>
          <w:rFonts w:ascii="Traditional Arabic" w:hAnsi="Traditional Arabic" w:cs="Traditional Arabic"/>
          <w:color w:val="000000"/>
          <w:sz w:val="34"/>
          <w:szCs w:val="34"/>
          <w:rtl/>
          <w:lang w:bidi="ar-EG"/>
        </w:rPr>
        <w:t xml:space="preserve"> مثل ما أغنى.. و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نا</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فاعل </w:t>
      </w:r>
      <w:r w:rsidRPr="00F135E5">
        <w:rPr>
          <w:rFonts w:ascii="Traditional Arabic" w:hAnsi="Traditional Arabic" w:cs="Traditional Arabic"/>
          <w:color w:val="00007F"/>
          <w:sz w:val="34"/>
          <w:szCs w:val="34"/>
          <w:rtl/>
          <w:lang w:bidi="ar-EG"/>
        </w:rPr>
        <w:t>(السموات)</w:t>
      </w:r>
      <w:r w:rsidRPr="00F135E5">
        <w:rPr>
          <w:rFonts w:ascii="Traditional Arabic" w:hAnsi="Traditional Arabic" w:cs="Traditional Arabic"/>
          <w:color w:val="000000"/>
          <w:sz w:val="34"/>
          <w:szCs w:val="34"/>
          <w:rtl/>
          <w:lang w:bidi="ar-EG"/>
        </w:rPr>
        <w:t xml:space="preserve"> مفعول به منصوب وعلامة النصب الكسرة </w:t>
      </w:r>
      <w:r w:rsidRPr="00F135E5">
        <w:rPr>
          <w:rFonts w:ascii="Traditional Arabic" w:hAnsi="Traditional Arabic" w:cs="Traditional Arabic"/>
          <w:color w:val="00007F"/>
          <w:sz w:val="34"/>
          <w:szCs w:val="34"/>
          <w:rtl/>
          <w:lang w:bidi="ar-EG"/>
        </w:rPr>
        <w:t>(الأرض)</w:t>
      </w:r>
      <w:r w:rsidRPr="00F135E5">
        <w:rPr>
          <w:rFonts w:ascii="Traditional Arabic" w:hAnsi="Traditional Arabic" w:cs="Traditional Arabic"/>
          <w:color w:val="000000"/>
          <w:sz w:val="34"/>
          <w:szCs w:val="34"/>
          <w:rtl/>
          <w:lang w:bidi="ar-EG"/>
        </w:rPr>
        <w:t xml:space="preserve"> معطوف على</w:t>
      </w:r>
      <w:r w:rsidRPr="00F135E5">
        <w:rPr>
          <w:rFonts w:ascii="Traditional Arabic" w:hAnsi="Traditional Arabic" w:cs="Traditional Arabic"/>
          <w:color w:val="0000FF"/>
          <w:sz w:val="34"/>
          <w:szCs w:val="34"/>
          <w:rtl/>
          <w:lang w:bidi="ar-EG"/>
        </w:rPr>
        <w:t xml:space="preserve"> </w:t>
      </w:r>
      <w:r w:rsidRPr="00F135E5">
        <w:rPr>
          <w:rFonts w:ascii="Traditional Arabic" w:hAnsi="Traditional Arabic" w:cs="Traditional Arabic"/>
          <w:color w:val="000000"/>
          <w:sz w:val="34"/>
          <w:szCs w:val="34"/>
          <w:rtl/>
          <w:lang w:bidi="ar-EG"/>
        </w:rPr>
        <w:t xml:space="preserve">السموات بالواو منصوب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موصول مبنيّ في محلّ نصب معطوف على السموات </w:t>
      </w:r>
      <w:r w:rsidRPr="00F135E5">
        <w:rPr>
          <w:rFonts w:ascii="Traditional Arabic" w:hAnsi="Traditional Arabic" w:cs="Traditional Arabic"/>
          <w:color w:val="00007F"/>
          <w:sz w:val="34"/>
          <w:szCs w:val="34"/>
          <w:rtl/>
          <w:lang w:bidi="ar-EG"/>
        </w:rPr>
        <w:t>(بينهما)</w:t>
      </w:r>
      <w:r w:rsidRPr="00F135E5">
        <w:rPr>
          <w:rFonts w:ascii="Traditional Arabic" w:hAnsi="Traditional Arabic" w:cs="Traditional Arabic"/>
          <w:color w:val="000000"/>
          <w:sz w:val="34"/>
          <w:szCs w:val="34"/>
          <w:rtl/>
          <w:lang w:bidi="ar-EG"/>
        </w:rPr>
        <w:t xml:space="preserve"> ظرف منصوب متعلّق بمحذوف صلة ما..</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 </w:t>
      </w:r>
      <w:r w:rsidRPr="00F135E5">
        <w:rPr>
          <w:rFonts w:ascii="Traditional Arabic" w:hAnsi="Traditional Arabic" w:cs="Traditional Arabic"/>
          <w:color w:val="00007F"/>
          <w:sz w:val="34"/>
          <w:szCs w:val="34"/>
          <w:rtl/>
          <w:lang w:bidi="ar-EG"/>
        </w:rPr>
        <w:t>(هما)</w:t>
      </w:r>
      <w:r w:rsidRPr="00F135E5">
        <w:rPr>
          <w:rFonts w:ascii="Traditional Arabic" w:hAnsi="Traditional Arabic" w:cs="Traditional Arabic"/>
          <w:color w:val="000000"/>
          <w:sz w:val="34"/>
          <w:szCs w:val="34"/>
          <w:rtl/>
          <w:lang w:bidi="ar-EG"/>
        </w:rPr>
        <w:t xml:space="preserve"> ضمير مضاف إليه </w:t>
      </w:r>
      <w:r w:rsidRPr="00F135E5">
        <w:rPr>
          <w:rFonts w:ascii="Traditional Arabic" w:hAnsi="Traditional Arabic" w:cs="Traditional Arabic"/>
          <w:color w:val="00007F"/>
          <w:sz w:val="34"/>
          <w:szCs w:val="34"/>
          <w:rtl/>
          <w:lang w:bidi="ar-EG"/>
        </w:rPr>
        <w:t>(إلّا)</w:t>
      </w:r>
      <w:r w:rsidRPr="00F135E5">
        <w:rPr>
          <w:rFonts w:ascii="Traditional Arabic" w:hAnsi="Traditional Arabic" w:cs="Traditional Arabic"/>
          <w:color w:val="000000"/>
          <w:sz w:val="34"/>
          <w:szCs w:val="34"/>
          <w:rtl/>
          <w:lang w:bidi="ar-EG"/>
        </w:rPr>
        <w:t xml:space="preserve"> أداة حصر </w:t>
      </w:r>
      <w:r w:rsidRPr="00F135E5">
        <w:rPr>
          <w:rFonts w:ascii="Traditional Arabic" w:hAnsi="Traditional Arabic" w:cs="Traditional Arabic"/>
          <w:color w:val="00007F"/>
          <w:sz w:val="34"/>
          <w:szCs w:val="34"/>
          <w:rtl/>
          <w:lang w:bidi="ar-EG"/>
        </w:rPr>
        <w:t>(بالحقّ)</w:t>
      </w:r>
      <w:r w:rsidRPr="00F135E5">
        <w:rPr>
          <w:rFonts w:ascii="Traditional Arabic" w:hAnsi="Traditional Arabic" w:cs="Traditional Arabic"/>
          <w:color w:val="000000"/>
          <w:sz w:val="34"/>
          <w:szCs w:val="34"/>
          <w:rtl/>
          <w:lang w:bidi="ar-EG"/>
        </w:rPr>
        <w:t xml:space="preserve"> جارّ ومجرور متعلّق بمحذوف مفعول مطلق أي إلّا خلقا ملتبسا بالحقّ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(إنّ)</w:t>
      </w:r>
      <w:r w:rsidRPr="00F135E5">
        <w:rPr>
          <w:rFonts w:ascii="Traditional Arabic" w:hAnsi="Traditional Arabic" w:cs="Traditional Arabic"/>
          <w:color w:val="000000"/>
          <w:sz w:val="34"/>
          <w:szCs w:val="34"/>
          <w:rtl/>
          <w:lang w:bidi="ar-EG"/>
        </w:rPr>
        <w:t xml:space="preserve"> حرف توكيد ونصب </w:t>
      </w:r>
      <w:r w:rsidRPr="00F135E5">
        <w:rPr>
          <w:rFonts w:ascii="Traditional Arabic" w:hAnsi="Traditional Arabic" w:cs="Traditional Arabic"/>
          <w:color w:val="00007F"/>
          <w:sz w:val="34"/>
          <w:szCs w:val="34"/>
          <w:rtl/>
          <w:lang w:bidi="ar-EG"/>
        </w:rPr>
        <w:t>(الساعة)</w:t>
      </w:r>
      <w:r w:rsidRPr="00F135E5">
        <w:rPr>
          <w:rFonts w:ascii="Traditional Arabic" w:hAnsi="Traditional Arabic" w:cs="Traditional Arabic"/>
          <w:color w:val="000000"/>
          <w:sz w:val="34"/>
          <w:szCs w:val="34"/>
          <w:rtl/>
          <w:lang w:bidi="ar-EG"/>
        </w:rPr>
        <w:t xml:space="preserve"> اسم إنّ منصوب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المزحلقة للتوكيد </w:t>
      </w:r>
      <w:r w:rsidRPr="00F135E5">
        <w:rPr>
          <w:rFonts w:ascii="Traditional Arabic" w:hAnsi="Traditional Arabic" w:cs="Traditional Arabic"/>
          <w:color w:val="00007F"/>
          <w:sz w:val="34"/>
          <w:szCs w:val="34"/>
          <w:rtl/>
          <w:lang w:bidi="ar-EG"/>
        </w:rPr>
        <w:t>(آتية)</w:t>
      </w:r>
      <w:r w:rsidRPr="00F135E5">
        <w:rPr>
          <w:rFonts w:ascii="Traditional Arabic" w:hAnsi="Traditional Arabic" w:cs="Traditional Arabic"/>
          <w:color w:val="000000"/>
          <w:sz w:val="34"/>
          <w:szCs w:val="34"/>
          <w:rtl/>
          <w:lang w:bidi="ar-EG"/>
        </w:rPr>
        <w:t xml:space="preserve"> خبر مرفوع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رابطة لجواب شرط مقدّر </w:t>
      </w:r>
      <w:r w:rsidRPr="00F135E5">
        <w:rPr>
          <w:rFonts w:ascii="Traditional Arabic" w:hAnsi="Traditional Arabic" w:cs="Traditional Arabic"/>
          <w:color w:val="00007F"/>
          <w:sz w:val="34"/>
          <w:szCs w:val="34"/>
          <w:rtl/>
          <w:lang w:bidi="ar-EG"/>
        </w:rPr>
        <w:t>(اصفح)</w:t>
      </w:r>
      <w:r w:rsidRPr="00F135E5">
        <w:rPr>
          <w:rFonts w:ascii="Traditional Arabic" w:hAnsi="Traditional Arabic" w:cs="Traditional Arabic"/>
          <w:color w:val="000000"/>
          <w:sz w:val="34"/>
          <w:szCs w:val="34"/>
          <w:rtl/>
          <w:lang w:bidi="ar-EG"/>
        </w:rPr>
        <w:t xml:space="preserve"> فعل أمر، والفاعل أنت </w:t>
      </w:r>
      <w:r w:rsidRPr="00F135E5">
        <w:rPr>
          <w:rFonts w:ascii="Traditional Arabic" w:hAnsi="Traditional Arabic" w:cs="Traditional Arabic"/>
          <w:color w:val="00007F"/>
          <w:sz w:val="34"/>
          <w:szCs w:val="34"/>
          <w:rtl/>
          <w:lang w:bidi="ar-EG"/>
        </w:rPr>
        <w:t>(الصفح)</w:t>
      </w:r>
      <w:r w:rsidRPr="00F135E5">
        <w:rPr>
          <w:rFonts w:ascii="Traditional Arabic" w:hAnsi="Traditional Arabic" w:cs="Traditional Arabic"/>
          <w:color w:val="000000"/>
          <w:sz w:val="34"/>
          <w:szCs w:val="34"/>
          <w:rtl/>
          <w:lang w:bidi="ar-EG"/>
        </w:rPr>
        <w:t xml:space="preserve"> مفعول مطلق منصوب </w:t>
      </w:r>
      <w:r w:rsidRPr="00F135E5">
        <w:rPr>
          <w:rFonts w:ascii="Traditional Arabic" w:hAnsi="Traditional Arabic" w:cs="Traditional Arabic"/>
          <w:color w:val="00007F"/>
          <w:sz w:val="34"/>
          <w:szCs w:val="34"/>
          <w:rtl/>
          <w:lang w:bidi="ar-EG"/>
        </w:rPr>
        <w:t>(الجميل)</w:t>
      </w:r>
      <w:r w:rsidRPr="00F135E5">
        <w:rPr>
          <w:rFonts w:ascii="Traditional Arabic" w:hAnsi="Traditional Arabic" w:cs="Traditional Arabic"/>
          <w:color w:val="000000"/>
          <w:sz w:val="34"/>
          <w:szCs w:val="34"/>
          <w:rtl/>
          <w:lang w:bidi="ar-EG"/>
        </w:rPr>
        <w:t xml:space="preserve"> نعت للصفح منصوب.</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lastRenderedPageBreak/>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وَمَا خَلَقْنَا السَّمَاوَاتِ وَالْأَرْضَ وَمَا بَيْنَهُمَا إِلَّا بِالْحَقِّ</w:t>
      </w: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6600"/>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رحمه الله-فقي تفسيرها إجمالاً ما نصه:</w:t>
      </w:r>
      <w:r w:rsidRPr="00F135E5">
        <w:rPr>
          <w:rFonts w:ascii="Traditional Arabic" w:hAnsi="Traditional Arabic" w:cs="Traditional Arabic"/>
          <w:sz w:val="34"/>
          <w:szCs w:val="34"/>
          <w:rtl/>
          <w:lang w:bidi="ar-EG"/>
        </w:rPr>
        <w:t xml:space="preserve"> أي: ما خلقناهما عبثا وباطلا كما يظن ذلك أعداء الله، بل ما خلقناهما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إِلا بِالْحَقِّ</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الذي منه أن يكونا بما فيهما دالتين على كمال خالقهما، واقتداره، وسعة رحمته وحكمته، وعلمه المحيط، وأنه الذي لا تنبغي العبادة إلا له وحده لا شريك له</w:t>
      </w:r>
      <w:r w:rsidRPr="00F135E5">
        <w:rPr>
          <w:rFonts w:ascii="Traditional Arabic" w:hAnsi="Traditional Arabic" w:cs="Traditional Arabic"/>
          <w:sz w:val="34"/>
          <w:szCs w:val="34"/>
          <w:rtl/>
        </w:rPr>
        <w:t>.اهـ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18"/>
      </w:r>
      <w:r w:rsidR="00E75A6B" w:rsidRPr="00F135E5">
        <w:rPr>
          <w:rFonts w:ascii="Traditional Arabic" w:hAnsi="Traditional Arabic" w:cs="Traditional Arabic"/>
          <w:color w:val="00007F"/>
          <w:sz w:val="34"/>
          <w:szCs w:val="34"/>
          <w:rtl/>
          <w:lang w:bidi="ar-EG"/>
        </w:rPr>
        <w:t>)</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t xml:space="preserve">-وزاد </w:t>
      </w:r>
      <w:r w:rsidR="00473287" w:rsidRPr="00F135E5">
        <w:rPr>
          <w:rFonts w:ascii="Traditional Arabic" w:hAnsi="Traditional Arabic" w:cs="Traditional Arabic" w:hint="cs"/>
          <w:sz w:val="34"/>
          <w:szCs w:val="34"/>
          <w:rtl/>
        </w:rPr>
        <w:t>أبو جعفر الطبري</w:t>
      </w:r>
      <w:r w:rsidRPr="00F135E5">
        <w:rPr>
          <w:rFonts w:ascii="Traditional Arabic" w:hAnsi="Traditional Arabic" w:cs="Traditional Arabic"/>
          <w:sz w:val="34"/>
          <w:szCs w:val="34"/>
          <w:rtl/>
        </w:rPr>
        <w:t xml:space="preserve"> بيانا في بيان هذه الجزئية من الآية فقال:</w:t>
      </w:r>
      <w:r w:rsidRPr="00F135E5">
        <w:rPr>
          <w:rFonts w:ascii="Traditional Arabic" w:hAnsi="Traditional Arabic" w:cs="Traditional Arabic"/>
          <w:sz w:val="34"/>
          <w:szCs w:val="34"/>
          <w:rtl/>
          <w:lang w:bidi="ar-EG"/>
        </w:rPr>
        <w:t xml:space="preserve"> قول تعالى ذكره: وما خلقنا الخلائق كلها، سماءها وأرضَها، ما فيهما وما بينهما، يعني بقوله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وَمَا بَيْنَهُمَا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مما في أطباق ذلك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إِلا بِالْحَقِّ</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يقول: إلا بالعدل والإنصاف، لا بالظلم والجور، وإنما يعني تعالى ذكره بذلك: أنه لم يظلم أحدا من الأمم التي اقتصّ قَصَصَهَا في هذه السورة، وقصص إهلاكه إياها بما فعل به من تعجيل النقمة له على كفره به، فيعذّبه ويهلكه بغير استحقاق، لأنه لم يخلق السموات والأرض وما بينهما بالظلم والجور، ولكنه خلق ذلك بالحقّ والعدل.</w:t>
      </w:r>
      <w:r w:rsidRPr="00F135E5">
        <w:rPr>
          <w:rFonts w:ascii="Traditional Arabic" w:hAnsi="Traditional Arabic" w:cs="Traditional Arabic"/>
          <w:sz w:val="34"/>
          <w:szCs w:val="34"/>
          <w:rtl/>
        </w:rPr>
        <w:t>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19"/>
      </w:r>
      <w:r w:rsidR="006C1166" w:rsidRPr="00F135E5">
        <w:rPr>
          <w:rFonts w:ascii="Simplified Arabic" w:cs="Traditional Arabic" w:hint="cs"/>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وَإِنَّ السَّاعَةَ لَآَتِيَةٌ فَاصْفَحِ الصَّفْحَ الْجَمِيلَ</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-قال السعدي- رحمه الله في بيانها: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 السَّاعَةَ لآتِيَةٌ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لا ريب فيها لخلق السماوات والأرض أكبر من خلق الناس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فَاصْفَحِ الصَّفْحَ الْجَمِيلَ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وهو الصفح الذي لا أذية فيه بل يقابل إساءة المسيء بالإحسان، وذنبه بالغفران، لتنال من ربك جزيل الأجر والثواب، فإن كل ما هو آت فهو قريب، وقد ظهر لي معنى أحسن مما ذكرت هنا.</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وهو: أن المأمور به هو الصفح الجميل أي: الحسن الذي قد سلم من الحقد والأذية القولية والفعلية، دون الصفح الذي ليس بجميل، وهو الصفح في غير محله، فلا يصفح حيث اقتضى المقام العقوبة، كعقوبة المعتدين الظالمين الذين لا ينفع فيهم إلا العقوبة، وهذا هو </w:t>
      </w:r>
      <w:proofErr w:type="spellStart"/>
      <w:r w:rsidRPr="00F135E5">
        <w:rPr>
          <w:rFonts w:ascii="Traditional Arabic" w:hAnsi="Traditional Arabic" w:cs="Traditional Arabic"/>
          <w:color w:val="000000"/>
          <w:sz w:val="34"/>
          <w:szCs w:val="34"/>
          <w:rtl/>
          <w:lang w:bidi="ar-EG"/>
        </w:rPr>
        <w:t>المعنى.اه</w:t>
      </w:r>
      <w:proofErr w:type="spellEnd"/>
      <w:r w:rsidRPr="00F135E5">
        <w:rPr>
          <w:rFonts w:ascii="Traditional Arabic" w:hAnsi="Traditional Arabic" w:cs="Traditional Arabic"/>
          <w:color w:val="000000"/>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20"/>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إِنَّ رَبَّكَ هُوَ الْخَلَّاقُ الْعَلِيمُ </w:t>
      </w:r>
      <w:r w:rsidR="00BF4F6E" w:rsidRPr="00F135E5">
        <w:rPr>
          <w:rFonts w:ascii="Traditional Arabic" w:hAnsi="Traditional Arabic" w:cs="Traditional Arabic"/>
          <w:color w:val="00007F"/>
          <w:sz w:val="34"/>
          <w:szCs w:val="34"/>
          <w:rtl/>
        </w:rPr>
        <w:t>(86)</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lastRenderedPageBreak/>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21"/>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(إنّ ربّك)</w:t>
      </w:r>
      <w:r w:rsidRPr="00F135E5">
        <w:rPr>
          <w:rFonts w:ascii="Traditional Arabic" w:hAnsi="Traditional Arabic" w:cs="Traditional Arabic"/>
          <w:color w:val="000000"/>
          <w:sz w:val="34"/>
          <w:szCs w:val="34"/>
          <w:rtl/>
          <w:lang w:bidi="ar-EG"/>
        </w:rPr>
        <w:t xml:space="preserve"> مثل إنّ الساعة..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(هو)</w:t>
      </w:r>
      <w:r w:rsidRPr="00F135E5">
        <w:rPr>
          <w:rFonts w:ascii="Traditional Arabic" w:hAnsi="Traditional Arabic" w:cs="Traditional Arabic"/>
          <w:color w:val="000000"/>
          <w:sz w:val="34"/>
          <w:szCs w:val="34"/>
          <w:rtl/>
          <w:lang w:bidi="ar-EG"/>
        </w:rPr>
        <w:t xml:space="preserve"> ضمير منفصل مبنيّ في محلّ رفع مبتدأ «</w:t>
      </w:r>
      <w:r w:rsidRPr="00F135E5">
        <w:rPr>
          <w:rStyle w:val="a4"/>
          <w:rFonts w:ascii="Traditional Arabic" w:hAnsi="Traditional Arabic" w:cs="Traditional Arabic" w:hint="default"/>
          <w:color w:val="000000"/>
          <w:sz w:val="34"/>
          <w:szCs w:val="34"/>
          <w:rtl/>
          <w:lang w:bidi="ar-EG"/>
        </w:rPr>
        <w:footnoteReference w:id="122"/>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(الخلّاق)</w:t>
      </w:r>
      <w:r w:rsidRPr="00F135E5">
        <w:rPr>
          <w:rFonts w:ascii="Traditional Arabic" w:hAnsi="Traditional Arabic" w:cs="Traditional Arabic"/>
          <w:color w:val="000000"/>
          <w:sz w:val="34"/>
          <w:szCs w:val="34"/>
          <w:rtl/>
          <w:lang w:bidi="ar-EG"/>
        </w:rPr>
        <w:t xml:space="preserve"> خبر المبتدأ هو، مرفوع </w:t>
      </w:r>
      <w:r w:rsidRPr="00F135E5">
        <w:rPr>
          <w:rFonts w:ascii="Traditional Arabic" w:hAnsi="Traditional Arabic" w:cs="Traditional Arabic"/>
          <w:color w:val="00007F"/>
          <w:sz w:val="34"/>
          <w:szCs w:val="34"/>
          <w:rtl/>
          <w:lang w:bidi="ar-EG"/>
        </w:rPr>
        <w:t>(العليم)</w:t>
      </w:r>
      <w:r w:rsidRPr="00F135E5">
        <w:rPr>
          <w:rFonts w:ascii="Traditional Arabic" w:hAnsi="Traditional Arabic" w:cs="Traditional Arabic"/>
          <w:color w:val="000000"/>
          <w:sz w:val="34"/>
          <w:szCs w:val="34"/>
          <w:rtl/>
          <w:lang w:bidi="ar-EG"/>
        </w:rPr>
        <w:t xml:space="preserve"> خبر ثان مرفوع.</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إِنَّ رَبَّكَ هُوَ الْخَلَّاقُ الْعَلِيمُ</w:t>
      </w:r>
      <w:r w:rsidRPr="00F135E5">
        <w:rPr>
          <w:rFonts w:ascii="Traditional Arabic" w:hAnsi="Traditional Arabic" w:cs="Traditional Arabic"/>
          <w:sz w:val="34"/>
          <w:szCs w:val="34"/>
          <w:rtl/>
        </w:rPr>
        <w:t xml:space="preserve">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ابن كثير- رحمه الله-في بيانها ما نصه:</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ربك هو الخلاق العليم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تقرير للمعاد، وأنه تعالى قادر على إقامة الساعة، فإنه الخلاق الذي لا يعجزه خلق ما يشاء، وهو العليم بما تمزق من الأجساد، وتفرق في سائر أقطار الأرض، كما قال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أوليس الذي خلق السماوات والأرض بقادر على أن يخلق مثلهم بلى وهو الخلاق العليم إنما أمره إذا أراد شيئا أن يقول له كن فيكون فسبحان الذي بيده ملكوت كل شيء وإليه ترجعون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w:t>
      </w:r>
      <w:proofErr w:type="spellStart"/>
      <w:r w:rsidRPr="00F135E5">
        <w:rPr>
          <w:rFonts w:ascii="Traditional Arabic" w:hAnsi="Traditional Arabic" w:cs="Traditional Arabic"/>
          <w:sz w:val="34"/>
          <w:szCs w:val="34"/>
          <w:rtl/>
          <w:lang w:bidi="ar-EG"/>
        </w:rPr>
        <w:t>يس</w:t>
      </w:r>
      <w:proofErr w:type="spellEnd"/>
      <w:r w:rsidRPr="00F135E5">
        <w:rPr>
          <w:rFonts w:ascii="Traditional Arabic" w:hAnsi="Traditional Arabic" w:cs="Traditional Arabic"/>
          <w:sz w:val="34"/>
          <w:szCs w:val="34"/>
          <w:rtl/>
          <w:lang w:bidi="ar-EG"/>
        </w:rPr>
        <w:t>: 81-83]</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اهـ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123"/>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وَلَقَدْ آَتَيْنَاكَ سَبْعًا مِنَ الْمَثَانِي وَالْقُرْآَنَ الْعَظِيمَ </w:t>
      </w:r>
      <w:r w:rsidRPr="00F135E5">
        <w:rPr>
          <w:rFonts w:ascii="Traditional Arabic" w:hAnsi="Traditional Arabic" w:cs="Traditional Arabic"/>
          <w:color w:val="00007F"/>
          <w:sz w:val="34"/>
          <w:szCs w:val="34"/>
          <w:rtl/>
        </w:rPr>
        <w:t>(87)</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24"/>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لام القسم </w:t>
      </w:r>
      <w:r w:rsidRPr="00F135E5">
        <w:rPr>
          <w:rFonts w:ascii="Traditional Arabic" w:hAnsi="Traditional Arabic" w:cs="Traditional Arabic"/>
          <w:color w:val="00007F"/>
          <w:sz w:val="34"/>
          <w:szCs w:val="34"/>
          <w:rtl/>
          <w:lang w:bidi="ar-EG"/>
        </w:rPr>
        <w:t>(قد)</w:t>
      </w:r>
      <w:r w:rsidRPr="00F135E5">
        <w:rPr>
          <w:rFonts w:ascii="Traditional Arabic" w:hAnsi="Traditional Arabic" w:cs="Traditional Arabic"/>
          <w:color w:val="000000"/>
          <w:sz w:val="34"/>
          <w:szCs w:val="34"/>
          <w:rtl/>
          <w:lang w:bidi="ar-EG"/>
        </w:rPr>
        <w:t xml:space="preserve"> حرف تحقيق </w:t>
      </w:r>
      <w:r w:rsidRPr="00F135E5">
        <w:rPr>
          <w:rFonts w:ascii="Traditional Arabic" w:hAnsi="Traditional Arabic" w:cs="Traditional Arabic"/>
          <w:color w:val="00007F"/>
          <w:sz w:val="34"/>
          <w:szCs w:val="34"/>
          <w:rtl/>
          <w:lang w:bidi="ar-EG"/>
        </w:rPr>
        <w:t>(آتيناك)</w:t>
      </w:r>
      <w:r w:rsidRPr="00F135E5">
        <w:rPr>
          <w:rFonts w:ascii="Traditional Arabic" w:hAnsi="Traditional Arabic" w:cs="Traditional Arabic"/>
          <w:color w:val="000000"/>
          <w:sz w:val="34"/>
          <w:szCs w:val="34"/>
          <w:rtl/>
          <w:lang w:bidi="ar-EG"/>
        </w:rPr>
        <w:t xml:space="preserve"> فعل ماض مبنيّ على السكون.. و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نا</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فاعل،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مفعول به </w:t>
      </w:r>
      <w:r w:rsidRPr="00F135E5">
        <w:rPr>
          <w:rFonts w:ascii="Traditional Arabic" w:hAnsi="Traditional Arabic" w:cs="Traditional Arabic"/>
          <w:color w:val="00007F"/>
          <w:sz w:val="34"/>
          <w:szCs w:val="34"/>
          <w:rtl/>
          <w:lang w:bidi="ar-EG"/>
        </w:rPr>
        <w:t>(سبعا)</w:t>
      </w:r>
      <w:r w:rsidRPr="00F135E5">
        <w:rPr>
          <w:rFonts w:ascii="Traditional Arabic" w:hAnsi="Traditional Arabic" w:cs="Traditional Arabic"/>
          <w:color w:val="000000"/>
          <w:sz w:val="34"/>
          <w:szCs w:val="34"/>
          <w:rtl/>
          <w:lang w:bidi="ar-EG"/>
        </w:rPr>
        <w:t xml:space="preserve"> مفعول به ثان منصوب </w:t>
      </w:r>
      <w:r w:rsidRPr="00F135E5">
        <w:rPr>
          <w:rFonts w:ascii="Traditional Arabic" w:hAnsi="Traditional Arabic" w:cs="Traditional Arabic"/>
          <w:color w:val="00007F"/>
          <w:sz w:val="34"/>
          <w:szCs w:val="34"/>
          <w:rtl/>
          <w:lang w:bidi="ar-EG"/>
        </w:rPr>
        <w:t>(من المثاني)</w:t>
      </w:r>
      <w:r w:rsidRPr="00F135E5">
        <w:rPr>
          <w:rFonts w:ascii="Traditional Arabic" w:hAnsi="Traditional Arabic" w:cs="Traditional Arabic"/>
          <w:color w:val="000000"/>
          <w:sz w:val="34"/>
          <w:szCs w:val="34"/>
          <w:rtl/>
          <w:lang w:bidi="ar-EG"/>
        </w:rPr>
        <w:t xml:space="preserve"> جارّ ومجرور متعلّق بنعت ل </w:t>
      </w:r>
      <w:r w:rsidRPr="00F135E5">
        <w:rPr>
          <w:rFonts w:ascii="Traditional Arabic" w:hAnsi="Traditional Arabic" w:cs="Traditional Arabic"/>
          <w:color w:val="00007F"/>
          <w:sz w:val="34"/>
          <w:szCs w:val="34"/>
          <w:rtl/>
          <w:lang w:bidi="ar-EG"/>
        </w:rPr>
        <w:t>(سبعا)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وعلامة الجرّ الكسرة المقدّرة على الياء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(القرآن)</w:t>
      </w:r>
      <w:r w:rsidRPr="00F135E5">
        <w:rPr>
          <w:rFonts w:ascii="Traditional Arabic" w:hAnsi="Traditional Arabic" w:cs="Traditional Arabic"/>
          <w:color w:val="000000"/>
          <w:sz w:val="34"/>
          <w:szCs w:val="34"/>
          <w:rtl/>
          <w:lang w:bidi="ar-EG"/>
        </w:rPr>
        <w:t xml:space="preserve"> معطوف على </w:t>
      </w:r>
      <w:r w:rsidRPr="00F135E5">
        <w:rPr>
          <w:rFonts w:ascii="Traditional Arabic" w:hAnsi="Traditional Arabic" w:cs="Traditional Arabic"/>
          <w:color w:val="00007F"/>
          <w:sz w:val="34"/>
          <w:szCs w:val="34"/>
          <w:rtl/>
          <w:lang w:bidi="ar-EG"/>
        </w:rPr>
        <w:t>(سبعا)</w:t>
      </w:r>
      <w:r w:rsidRPr="00F135E5">
        <w:rPr>
          <w:rFonts w:ascii="Traditional Arabic" w:hAnsi="Traditional Arabic" w:cs="Traditional Arabic"/>
          <w:color w:val="000000"/>
          <w:sz w:val="34"/>
          <w:szCs w:val="34"/>
          <w:rtl/>
          <w:lang w:bidi="ar-EG"/>
        </w:rPr>
        <w:t xml:space="preserve"> منصوب </w:t>
      </w:r>
      <w:r w:rsidRPr="00F135E5">
        <w:rPr>
          <w:rFonts w:ascii="Traditional Arabic" w:hAnsi="Traditional Arabic" w:cs="Traditional Arabic"/>
          <w:color w:val="00007F"/>
          <w:sz w:val="34"/>
          <w:szCs w:val="34"/>
          <w:rtl/>
          <w:lang w:bidi="ar-EG"/>
        </w:rPr>
        <w:t>(العظيم)</w:t>
      </w:r>
      <w:r w:rsidRPr="00F135E5">
        <w:rPr>
          <w:rFonts w:ascii="Traditional Arabic" w:hAnsi="Traditional Arabic" w:cs="Traditional Arabic"/>
          <w:color w:val="000000"/>
          <w:sz w:val="34"/>
          <w:szCs w:val="34"/>
          <w:rtl/>
          <w:lang w:bidi="ar-EG"/>
        </w:rPr>
        <w:t xml:space="preserve"> نعت للقرآن منصوب.</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Pr>
        <w:t>َ</w:t>
      </w:r>
      <w:r w:rsidR="00BF4F6E" w:rsidRPr="00F135E5">
        <w:rPr>
          <w:rFonts w:ascii="Traditional Arabic" w:hAnsi="Traditional Arabic" w:cs="Traditional Arabic"/>
          <w:color w:val="008000"/>
          <w:sz w:val="34"/>
          <w:szCs w:val="34"/>
          <w:rtl/>
        </w:rPr>
        <w:t>لَقَدْ آَتَيْنَاكَ سَبْعًا مِنَ الْمَثَانِي وَالْقُرْآَنَ الْعَظِيمَ</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السعدي-رحمه الله-في تفسيرها إجمالاً:</w:t>
      </w:r>
      <w:r w:rsidRPr="00F135E5">
        <w:rPr>
          <w:rFonts w:ascii="Traditional Arabic" w:hAnsi="Traditional Arabic" w:cs="Traditional Arabic"/>
          <w:sz w:val="34"/>
          <w:szCs w:val="34"/>
          <w:rtl/>
          <w:lang w:bidi="ar-EG"/>
        </w:rPr>
        <w:t xml:space="preserve"> يقول تعالى ممتنًّا على رسوله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وَلَقَدْ آتَيْنَاكَ سَبْعًا مِنَ الْمَثَانِي</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وهن -على الصحيح- السور السبع الطوال: " البقرة " و " آل عمران " و " النساء " و " المائدة " و " </w:t>
      </w:r>
      <w:r w:rsidRPr="00F135E5">
        <w:rPr>
          <w:rFonts w:ascii="Traditional Arabic" w:hAnsi="Traditional Arabic" w:cs="Traditional Arabic"/>
          <w:sz w:val="34"/>
          <w:szCs w:val="34"/>
          <w:rtl/>
          <w:lang w:bidi="ar-EG"/>
        </w:rPr>
        <w:lastRenderedPageBreak/>
        <w:t>الأنعام " و " الأعراف " و " الأنفال " مع " التوبة " أو أنها فاتحة الكتاب لأنها سبع آيات، فيكون عطف " القرآن العظيم " على ذلك من باب عطف العام على الخاص، لكثرة ما في المثاني من التوحيد، وعلوم الغيب، والأحكام الجليلة، وتثنيتها فيها.</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وعلى القول بأن " الفاتحة " هي السبع المثاني معناها: أنها سبع آيات، تثنى في كل ركعة، وإذا كان الله قد أعطاه القرآن العظيم مع السبع المثاني كان قد أعطاه أفضل ما يتنافس فيه المتنافسون، وأعظم ما فرح به </w:t>
      </w:r>
      <w:proofErr w:type="spellStart"/>
      <w:r w:rsidRPr="00F135E5">
        <w:rPr>
          <w:rFonts w:ascii="Traditional Arabic" w:hAnsi="Traditional Arabic" w:cs="Traditional Arabic"/>
          <w:sz w:val="34"/>
          <w:szCs w:val="34"/>
          <w:rtl/>
          <w:lang w:bidi="ar-EG"/>
        </w:rPr>
        <w:t>المؤمنون.اه</w:t>
      </w:r>
      <w:proofErr w:type="spellEnd"/>
      <w:r w:rsidRPr="00F135E5">
        <w:rPr>
          <w:rFonts w:ascii="Traditional Arabic" w:hAnsi="Traditional Arabic" w:cs="Traditional Arabic"/>
          <w:sz w:val="34"/>
          <w:szCs w:val="34"/>
          <w:rtl/>
          <w:lang w:bidi="ar-EG"/>
        </w:rPr>
        <w:t>ـ</w:t>
      </w:r>
      <w:r w:rsidR="00F135E5"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25"/>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-وأضاف الشنقيطي-ر حمه الله- في بيانها ما مختصره:</w:t>
      </w:r>
      <w:r w:rsidRPr="00F135E5">
        <w:rPr>
          <w:rFonts w:ascii="Traditional Arabic" w:hAnsi="Traditional Arabic" w:cs="Traditional Arabic"/>
          <w:sz w:val="34"/>
          <w:szCs w:val="34"/>
          <w:rtl/>
          <w:lang w:bidi="ar-EG"/>
        </w:rPr>
        <w:t xml:space="preserve"> في هذه الآية الكريمة أنه أتى نبيه - صلى الله عليه وسلم - سبعا من المثاني والقرآن العظيم، ولم يبين هنا المراد بذلك.</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وقد قدمنا في ترجمة هذا الكتاب المبارك: أن الآية الكريمة إن كان لها بيان في كتاب الله غير واف بالمقصود، أننا نتمم ذلك البيان من السنة، فنبين الكتاب بالسنة من حيث إنها بيان للقرآن المبين باسم الفاعل. فإذا علمت ذلك ; فاعلم أن النبي - صلى الله عليه وسلم - بين في الحديث الصحيح: أن المراد بالسبع المثاني والقرآن العظيم في هذه </w:t>
      </w:r>
      <w:r w:rsidRPr="00F135E5">
        <w:rPr>
          <w:rFonts w:ascii="Traditional Arabic" w:hAnsi="Traditional Arabic" w:cs="Traditional Arabic"/>
          <w:color w:val="000000"/>
          <w:sz w:val="34"/>
          <w:szCs w:val="34"/>
          <w:rtl/>
          <w:lang w:bidi="ar-EG"/>
        </w:rPr>
        <w:t>الآية الكريمة: هو فاتحة الكتاب. ففاتحة الكتاب مبينة للمراد بالسبع المثاني والقرآن العظيم، وإنما بينت ذلك</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بإيضاح النبي - صلى الله عليه وسلم - لذلك في الحديث الصحيح.</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قال البخاري في صحيحه في تفسير هذه الآية الكريمة: عن أبي سعيد بن المعلى، قال: مر بي النبي - صلى الله عليه وسلم - وأنا أصلي، فدعاني فلم آته حتى صليت، ثم أتيت فقال: «ما منعك أن تأتيني؟» فقلت: كنت أصلي. فقال: «ألم يقل الله: يا أيها الذين آمنوا استجيبوا لله وللرسول [8 \ 24]</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ثم قال: ألا أعلمك أعظم سورة في القرآن قبل أن أخرج من المسجد، فذهب النبي - صلى الله عليه وسلم - ليخرج، فذكرته، فقال: الحمد لله رب العالمين [1 \ 2]</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هي السبع المثاني، والقرآن العظيم الذي أوتيته»</w:t>
      </w:r>
      <w:r w:rsidR="00733528" w:rsidRPr="00F135E5">
        <w:rPr>
          <w:rFonts w:ascii="Traditional Arabic" w:eastAsia="Times New Roman" w:hAnsi="Traditional Arabic" w:cs="Traditional Arabic"/>
          <w:color w:val="00007F"/>
          <w:sz w:val="34"/>
          <w:szCs w:val="34"/>
          <w:rtl/>
          <w:lang w:bidi="ar-EG"/>
        </w:rPr>
        <w:t>(</w:t>
      </w:r>
      <w:r w:rsidR="00733528" w:rsidRPr="00F135E5">
        <w:rPr>
          <w:rStyle w:val="a4"/>
          <w:rFonts w:ascii="Traditional Arabic" w:eastAsia="Times New Roman" w:hAnsi="Traditional Arabic" w:cs="Traditional Arabic" w:hint="default"/>
          <w:color w:val="00007F"/>
          <w:sz w:val="34"/>
          <w:szCs w:val="34"/>
          <w:rtl/>
          <w:lang w:bidi="ar-EG"/>
        </w:rPr>
        <w:footnoteReference w:id="126"/>
      </w:r>
      <w:r w:rsidR="00733528" w:rsidRPr="00F135E5">
        <w:rPr>
          <w:rFonts w:ascii="Traditional Arabic" w:eastAsia="Times New Roman" w:hAnsi="Traditional Arabic" w:cs="Traditional Arabic"/>
          <w:color w:val="00007F"/>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p>
    <w:p w:rsidR="006C1166" w:rsidRPr="00F135E5" w:rsidRDefault="00BF4F6E"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فهذا نص صحيح من النبي - صلى الله عليه وسلم - أن المراد بالسبع المثاني والقرآن العظيم: فاتحة الكتاب، وبه تعلم أن قول من قال: إنها السبع الطوال، غير صحيح، إذ لا كلام لأحد معه - صلى الله </w:t>
      </w:r>
      <w:r w:rsidRPr="00F135E5">
        <w:rPr>
          <w:rFonts w:ascii="Traditional Arabic" w:hAnsi="Traditional Arabic" w:cs="Traditional Arabic"/>
          <w:color w:val="000000"/>
          <w:sz w:val="34"/>
          <w:szCs w:val="34"/>
          <w:rtl/>
          <w:lang w:bidi="ar-EG"/>
        </w:rPr>
        <w:lastRenderedPageBreak/>
        <w:t xml:space="preserve">عليه وسلم - ومما يدل على عدم صحة ذلك القول: أن آية الحجر هذه مكية، وأن السبع الطوال ما أنزلت إلا بالمدينة. والعلم عند الله </w:t>
      </w:r>
      <w:proofErr w:type="spellStart"/>
      <w:r w:rsidRPr="00F135E5">
        <w:rPr>
          <w:rFonts w:ascii="Traditional Arabic" w:hAnsi="Traditional Arabic" w:cs="Traditional Arabic"/>
          <w:color w:val="000000"/>
          <w:sz w:val="34"/>
          <w:szCs w:val="34"/>
          <w:rtl/>
          <w:lang w:bidi="ar-EG"/>
        </w:rPr>
        <w:t>تعالى.اه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127"/>
      </w:r>
      <w:r w:rsidR="006C1166" w:rsidRPr="00F135E5">
        <w:rPr>
          <w:rFonts w:ascii="Traditional Arabic" w:eastAsia="Times New Roman"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لَا تَمُدَّنَّ عَيْنَيْكَ إِلَى مَا مَتَّعْنَا بِهِ أَزْوَاجًا مِنْهُمْ وَلَا تَحْزَنْ عَلَيْهِمْ وَاخْفِضْ جَنَاحَكَ لِلْمُؤْمِنِينَ </w:t>
      </w:r>
      <w:r w:rsidR="00BF4F6E" w:rsidRPr="00F135E5">
        <w:rPr>
          <w:rFonts w:ascii="Traditional Arabic" w:hAnsi="Traditional Arabic" w:cs="Traditional Arabic"/>
          <w:color w:val="00007F"/>
          <w:sz w:val="34"/>
          <w:szCs w:val="34"/>
          <w:rtl/>
        </w:rPr>
        <w:t>(88)</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28"/>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(لا)</w:t>
      </w:r>
      <w:r w:rsidRPr="00F135E5">
        <w:rPr>
          <w:rFonts w:ascii="Traditional Arabic" w:hAnsi="Traditional Arabic" w:cs="Traditional Arabic"/>
          <w:color w:val="000000"/>
          <w:sz w:val="34"/>
          <w:szCs w:val="34"/>
          <w:rtl/>
          <w:lang w:bidi="ar-EG"/>
        </w:rPr>
        <w:t xml:space="preserve"> ناهية </w:t>
      </w:r>
      <w:r w:rsidRPr="00F135E5">
        <w:rPr>
          <w:rFonts w:ascii="Traditional Arabic" w:hAnsi="Traditional Arabic" w:cs="Traditional Arabic"/>
          <w:color w:val="00007F"/>
          <w:sz w:val="34"/>
          <w:szCs w:val="34"/>
          <w:rtl/>
          <w:lang w:bidi="ar-EG"/>
        </w:rPr>
        <w:t>(تمدّن)</w:t>
      </w:r>
      <w:r w:rsidRPr="00F135E5">
        <w:rPr>
          <w:rFonts w:ascii="Traditional Arabic" w:hAnsi="Traditional Arabic" w:cs="Traditional Arabic"/>
          <w:color w:val="000000"/>
          <w:sz w:val="34"/>
          <w:szCs w:val="34"/>
          <w:rtl/>
          <w:lang w:bidi="ar-EG"/>
        </w:rPr>
        <w:t xml:space="preserve"> مضارع مبنيّ على الفتح في محلّ جزم..</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 </w:t>
      </w:r>
      <w:r w:rsidRPr="00F135E5">
        <w:rPr>
          <w:rFonts w:ascii="Traditional Arabic" w:hAnsi="Traditional Arabic" w:cs="Traditional Arabic"/>
          <w:color w:val="00007F"/>
          <w:sz w:val="34"/>
          <w:szCs w:val="34"/>
          <w:rtl/>
          <w:lang w:bidi="ar-EG"/>
        </w:rPr>
        <w:t>(النون)</w:t>
      </w:r>
      <w:r w:rsidRPr="00F135E5">
        <w:rPr>
          <w:rFonts w:ascii="Traditional Arabic" w:hAnsi="Traditional Arabic" w:cs="Traditional Arabic"/>
          <w:color w:val="000000"/>
          <w:sz w:val="34"/>
          <w:szCs w:val="34"/>
          <w:rtl/>
          <w:lang w:bidi="ar-EG"/>
        </w:rPr>
        <w:t xml:space="preserve"> للتوكيد، والفاعل أنت </w:t>
      </w:r>
      <w:r w:rsidRPr="00F135E5">
        <w:rPr>
          <w:rFonts w:ascii="Traditional Arabic" w:hAnsi="Traditional Arabic" w:cs="Traditional Arabic"/>
          <w:color w:val="00007F"/>
          <w:sz w:val="34"/>
          <w:szCs w:val="34"/>
          <w:rtl/>
          <w:lang w:bidi="ar-EG"/>
        </w:rPr>
        <w:t>(عينيك)</w:t>
      </w:r>
      <w:r w:rsidRPr="00F135E5">
        <w:rPr>
          <w:rFonts w:ascii="Traditional Arabic" w:hAnsi="Traditional Arabic" w:cs="Traditional Arabic"/>
          <w:color w:val="000000"/>
          <w:sz w:val="34"/>
          <w:szCs w:val="34"/>
          <w:rtl/>
          <w:lang w:bidi="ar-EG"/>
        </w:rPr>
        <w:t xml:space="preserve"> مفعول به منصوب وعلامة النصب الياء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(إلى)</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موصول مبنيّ في محلّ جرّ متعلّق ب </w:t>
      </w:r>
      <w:r w:rsidRPr="00F135E5">
        <w:rPr>
          <w:rFonts w:ascii="Traditional Arabic" w:hAnsi="Traditional Arabic" w:cs="Traditional Arabic"/>
          <w:color w:val="00007F"/>
          <w:sz w:val="34"/>
          <w:szCs w:val="34"/>
          <w:rtl/>
          <w:lang w:bidi="ar-EG"/>
        </w:rPr>
        <w:t>(تمدّن)</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(متّعنا)</w:t>
      </w:r>
      <w:r w:rsidRPr="00F135E5">
        <w:rPr>
          <w:rFonts w:ascii="Traditional Arabic" w:hAnsi="Traditional Arabic" w:cs="Traditional Arabic"/>
          <w:color w:val="000000"/>
          <w:sz w:val="34"/>
          <w:szCs w:val="34"/>
          <w:rtl/>
          <w:lang w:bidi="ar-EG"/>
        </w:rPr>
        <w:t xml:space="preserve"> فعل ماض وفاعله </w:t>
      </w:r>
      <w:r w:rsidRPr="00F135E5">
        <w:rPr>
          <w:rFonts w:ascii="Traditional Arabic" w:hAnsi="Traditional Arabic" w:cs="Traditional Arabic"/>
          <w:color w:val="00007F"/>
          <w:sz w:val="34"/>
          <w:szCs w:val="34"/>
          <w:rtl/>
          <w:lang w:bidi="ar-EG"/>
        </w:rPr>
        <w:t>(الباء)</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(الهاء)</w:t>
      </w:r>
      <w:r w:rsidRPr="00F135E5">
        <w:rPr>
          <w:rFonts w:ascii="Traditional Arabic" w:hAnsi="Traditional Arabic" w:cs="Traditional Arabic"/>
          <w:color w:val="000000"/>
          <w:sz w:val="34"/>
          <w:szCs w:val="34"/>
          <w:rtl/>
          <w:lang w:bidi="ar-EG"/>
        </w:rPr>
        <w:t xml:space="preserve"> ضمير في محلّ جرّ متعلّق ب </w:t>
      </w:r>
      <w:r w:rsidRPr="00F135E5">
        <w:rPr>
          <w:rFonts w:ascii="Traditional Arabic" w:hAnsi="Traditional Arabic" w:cs="Traditional Arabic"/>
          <w:color w:val="00007F"/>
          <w:sz w:val="34"/>
          <w:szCs w:val="34"/>
          <w:rtl/>
          <w:lang w:bidi="ar-EG"/>
        </w:rPr>
        <w:t>(متّعنا)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(أزواجا)</w:t>
      </w:r>
      <w:r w:rsidRPr="00F135E5">
        <w:rPr>
          <w:rFonts w:ascii="Traditional Arabic" w:hAnsi="Traditional Arabic" w:cs="Traditional Arabic"/>
          <w:color w:val="000000"/>
          <w:sz w:val="34"/>
          <w:szCs w:val="34"/>
          <w:rtl/>
          <w:lang w:bidi="ar-EG"/>
        </w:rPr>
        <w:t xml:space="preserve"> مفعول به منصوب </w:t>
      </w:r>
      <w:r w:rsidRPr="00F135E5">
        <w:rPr>
          <w:rFonts w:ascii="Traditional Arabic" w:hAnsi="Traditional Arabic" w:cs="Traditional Arabic"/>
          <w:color w:val="00007F"/>
          <w:sz w:val="34"/>
          <w:szCs w:val="34"/>
          <w:rtl/>
          <w:lang w:bidi="ar-EG"/>
        </w:rPr>
        <w:t>(من)</w:t>
      </w:r>
      <w:r w:rsidRPr="00F135E5">
        <w:rPr>
          <w:rFonts w:ascii="Traditional Arabic" w:hAnsi="Traditional Arabic" w:cs="Traditional Arabic"/>
          <w:color w:val="000000"/>
          <w:sz w:val="34"/>
          <w:szCs w:val="34"/>
          <w:rtl/>
          <w:lang w:bidi="ar-EG"/>
        </w:rPr>
        <w:t xml:space="preserve"> حرف جرّ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في محلّ جرّ متعلّق بنعت ل </w:t>
      </w:r>
      <w:r w:rsidRPr="00F135E5">
        <w:rPr>
          <w:rFonts w:ascii="Traditional Arabic" w:hAnsi="Traditional Arabic" w:cs="Traditional Arabic"/>
          <w:color w:val="00007F"/>
          <w:sz w:val="34"/>
          <w:szCs w:val="34"/>
          <w:rtl/>
          <w:lang w:bidi="ar-EG"/>
        </w:rPr>
        <w:t>(أزواجا)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(لا)</w:t>
      </w:r>
      <w:r w:rsidRPr="00F135E5">
        <w:rPr>
          <w:rFonts w:ascii="Traditional Arabic" w:hAnsi="Traditional Arabic" w:cs="Traditional Arabic"/>
          <w:color w:val="000000"/>
          <w:sz w:val="34"/>
          <w:szCs w:val="34"/>
          <w:rtl/>
          <w:lang w:bidi="ar-EG"/>
        </w:rPr>
        <w:t xml:space="preserve"> مثل الأولى </w:t>
      </w:r>
      <w:r w:rsidRPr="00F135E5">
        <w:rPr>
          <w:rFonts w:ascii="Traditional Arabic" w:hAnsi="Traditional Arabic" w:cs="Traditional Arabic"/>
          <w:color w:val="00007F"/>
          <w:sz w:val="34"/>
          <w:szCs w:val="34"/>
          <w:rtl/>
          <w:lang w:bidi="ar-EG"/>
        </w:rPr>
        <w:t>(تحزن)</w:t>
      </w:r>
      <w:r w:rsidRPr="00F135E5">
        <w:rPr>
          <w:rFonts w:ascii="Traditional Arabic" w:hAnsi="Traditional Arabic" w:cs="Traditional Arabic"/>
          <w:color w:val="000000"/>
          <w:sz w:val="34"/>
          <w:szCs w:val="34"/>
          <w:rtl/>
          <w:lang w:bidi="ar-EG"/>
        </w:rPr>
        <w:t xml:space="preserve"> مضارع مجزوم، والفاعل أنت </w:t>
      </w:r>
      <w:r w:rsidRPr="00F135E5">
        <w:rPr>
          <w:rFonts w:ascii="Traditional Arabic" w:hAnsi="Traditional Arabic" w:cs="Traditional Arabic"/>
          <w:color w:val="00007F"/>
          <w:sz w:val="34"/>
          <w:szCs w:val="34"/>
          <w:rtl/>
          <w:lang w:bidi="ar-EG"/>
        </w:rPr>
        <w:t>(عليهم)</w:t>
      </w:r>
      <w:r w:rsidRPr="00F135E5">
        <w:rPr>
          <w:rFonts w:ascii="Traditional Arabic" w:hAnsi="Traditional Arabic" w:cs="Traditional Arabic"/>
          <w:color w:val="000000"/>
          <w:sz w:val="34"/>
          <w:szCs w:val="34"/>
          <w:rtl/>
          <w:lang w:bidi="ar-EG"/>
        </w:rPr>
        <w:t xml:space="preserve"> مثل منهم متعلّق ب </w:t>
      </w:r>
      <w:r w:rsidRPr="00F135E5">
        <w:rPr>
          <w:rFonts w:ascii="Traditional Arabic" w:hAnsi="Traditional Arabic" w:cs="Traditional Arabic"/>
          <w:color w:val="00007F"/>
          <w:sz w:val="34"/>
          <w:szCs w:val="34"/>
          <w:rtl/>
          <w:lang w:bidi="ar-EG"/>
        </w:rPr>
        <w:t>(تحزن)</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(اخفض)</w:t>
      </w:r>
      <w:r w:rsidRPr="00F135E5">
        <w:rPr>
          <w:rFonts w:ascii="Traditional Arabic" w:hAnsi="Traditional Arabic" w:cs="Traditional Arabic"/>
          <w:color w:val="000000"/>
          <w:sz w:val="34"/>
          <w:szCs w:val="34"/>
          <w:rtl/>
          <w:lang w:bidi="ar-EG"/>
        </w:rPr>
        <w:t xml:space="preserve"> فعل أمر، والفاعل أنت </w:t>
      </w:r>
      <w:r w:rsidRPr="00F135E5">
        <w:rPr>
          <w:rFonts w:ascii="Traditional Arabic" w:hAnsi="Traditional Arabic" w:cs="Traditional Arabic"/>
          <w:color w:val="00007F"/>
          <w:sz w:val="34"/>
          <w:szCs w:val="34"/>
          <w:rtl/>
          <w:lang w:bidi="ar-EG"/>
        </w:rPr>
        <w:t>(جناحك)</w:t>
      </w:r>
      <w:r w:rsidRPr="00F135E5">
        <w:rPr>
          <w:rFonts w:ascii="Traditional Arabic" w:hAnsi="Traditional Arabic" w:cs="Traditional Arabic"/>
          <w:color w:val="000000"/>
          <w:sz w:val="34"/>
          <w:szCs w:val="34"/>
          <w:rtl/>
          <w:lang w:bidi="ar-EG"/>
        </w:rPr>
        <w:t xml:space="preserve"> مفعول به منصوب..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ضمير مضاف إليه </w:t>
      </w:r>
      <w:r w:rsidRPr="00F135E5">
        <w:rPr>
          <w:rFonts w:ascii="Traditional Arabic" w:hAnsi="Traditional Arabic" w:cs="Traditional Arabic"/>
          <w:color w:val="00007F"/>
          <w:sz w:val="34"/>
          <w:szCs w:val="34"/>
          <w:rtl/>
          <w:lang w:bidi="ar-EG"/>
        </w:rPr>
        <w:t>(للمؤمنين)</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(اخفض)</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lang w:bidi="ar-EG"/>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لَا تَمُدَّنَّ عَيْنَيْكَ إِلَى مَا مَتَّعْنَا بِهِ أَزْوَاجًا مِنْهُمْ وَلَا تَحْزَنْ عَلَيْهِمْ وَاخْفِضْ جَنَاحَكَ لِلْمُؤْمِنِينَ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-أي: لا تعجب إعجابا يحملك على إشغال فكرك بشهوات الدنيا التي تمتع بها المترفون، واغترَّ بها الجاهلون، واستغن بما آتاك الله من المثاني والقرآن العظيم.</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وَلا تَحْزَنْ عَلَيْهِمْ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فإنهم لا خير فيهم يرجى، ولا نفع يرتقب، فلك في المؤمنين عنهم أحسن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البدل وأفضل العوض،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وَاخْفِضْ جَنَاحَكَ لِلْمُؤْمِنِينَ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ألن لهم جانبك، وحسِّن لهم خلقك، محبة وإكراما وتودُّدا-قاله السعدي- رحمه الله-في </w:t>
      </w:r>
      <w:proofErr w:type="spellStart"/>
      <w:r w:rsidRPr="00F135E5">
        <w:rPr>
          <w:rFonts w:ascii="Traditional Arabic" w:hAnsi="Traditional Arabic" w:cs="Traditional Arabic"/>
          <w:sz w:val="34"/>
          <w:szCs w:val="34"/>
          <w:rtl/>
          <w:lang w:bidi="ar-EG"/>
        </w:rPr>
        <w:t>تفسيرها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29"/>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lang w:bidi="ar-EG"/>
        </w:rPr>
      </w:pPr>
      <w:r w:rsidRPr="00F135E5">
        <w:rPr>
          <w:rFonts w:ascii="Traditional Arabic" w:hAnsi="Traditional Arabic" w:cs="Traditional Arabic"/>
          <w:sz w:val="34"/>
          <w:szCs w:val="34"/>
          <w:rtl/>
        </w:rPr>
        <w:t>-وزاد القرطبي-رحمه الله –في بيان فائدة جليلة من الآية قال ما مختصره:</w:t>
      </w:r>
      <w:r w:rsidRPr="00F135E5">
        <w:rPr>
          <w:rFonts w:ascii="Traditional Arabic" w:hAnsi="Traditional Arabic" w:cs="Traditional Arabic"/>
          <w:sz w:val="34"/>
          <w:szCs w:val="34"/>
          <w:rtl/>
          <w:lang w:bidi="ar-EG"/>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lastRenderedPageBreak/>
        <w:t>هذه الآية تقتضي الزجر عن التشوف إلى متاع الدنيا على الدوام، وإقبال العبد على عبادة مولاه. ومثله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ولا تمدن عينيك إلى ما متعنا به أزواجا منهم زهرة الحياة الدنيا لنفتنهم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فيه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الآية. وليس </w:t>
      </w:r>
      <w:r w:rsidRPr="00F135E5">
        <w:rPr>
          <w:rFonts w:ascii="Traditional Arabic" w:hAnsi="Traditional Arabic" w:cs="Traditional Arabic"/>
          <w:color w:val="000000"/>
          <w:sz w:val="34"/>
          <w:szCs w:val="34"/>
          <w:rtl/>
          <w:lang w:bidi="ar-EG"/>
        </w:rPr>
        <w:t xml:space="preserve">كذلك، فإنه روي عن النبي صلى الله عليه وسلم أنه قال:" حبب إلي من دنياكم النساء والطيب وجعلت قرة عيني في الصلاة" </w:t>
      </w:r>
      <w:r w:rsidRPr="00F135E5">
        <w:rPr>
          <w:rFonts w:ascii="Traditional Arabic" w:hAnsi="Traditional Arabic" w:cs="Traditional Arabic"/>
          <w:color w:val="00007F"/>
          <w:sz w:val="34"/>
          <w:szCs w:val="34"/>
          <w:rtl/>
          <w:lang w:bidi="ar-EG"/>
        </w:rPr>
        <w:t>(</w:t>
      </w:r>
      <w:r w:rsidRPr="00F135E5">
        <w:rPr>
          <w:rStyle w:val="a4"/>
          <w:rFonts w:ascii="Traditional Arabic" w:hAnsi="Traditional Arabic" w:cs="Traditional Arabic" w:hint="default"/>
          <w:color w:val="00007F"/>
          <w:sz w:val="34"/>
          <w:szCs w:val="34"/>
          <w:rtl/>
          <w:lang w:bidi="ar-EG"/>
        </w:rPr>
        <w:footnoteReference w:id="130"/>
      </w:r>
      <w:r w:rsidRPr="00F135E5">
        <w:rPr>
          <w:rFonts w:ascii="Traditional Arabic" w:hAnsi="Traditional Arabic" w:cs="Traditional Arabic"/>
          <w:color w:val="00007F"/>
          <w:sz w:val="34"/>
          <w:szCs w:val="34"/>
          <w:rtl/>
          <w:lang w:bidi="ar-EG"/>
        </w:rPr>
        <w:t>)</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color w:val="000000"/>
          <w:sz w:val="34"/>
          <w:szCs w:val="34"/>
          <w:rtl/>
          <w:lang w:bidi="ar-EG"/>
        </w:rPr>
        <w:t xml:space="preserve">وكان عليه الصلاة والسلام يتشاغل بالنساء، جبلة الآدمية وتشوف الخلقة الإنسانية، ويحافظ على الطيب، ولا تقر له عين إلا في الصلاة لدى مناجاة المولى، ويرى أن مناجاته أحرى من ذلك وأولى. ولم يكن في دين محمد الرهبانية والإقبال على الأعمال الصالحة بالكلية كما كان في دين </w:t>
      </w:r>
      <w:proofErr w:type="spellStart"/>
      <w:r w:rsidRPr="00F135E5">
        <w:rPr>
          <w:rFonts w:ascii="Traditional Arabic" w:hAnsi="Traditional Arabic" w:cs="Traditional Arabic"/>
          <w:color w:val="000000"/>
          <w:sz w:val="34"/>
          <w:szCs w:val="34"/>
          <w:rtl/>
          <w:lang w:bidi="ar-EG"/>
        </w:rPr>
        <w:t>عيسى،وإنما</w:t>
      </w:r>
      <w:proofErr w:type="spellEnd"/>
      <w:r w:rsidRPr="00F135E5">
        <w:rPr>
          <w:rFonts w:ascii="Traditional Arabic" w:hAnsi="Traditional Arabic" w:cs="Traditional Arabic"/>
          <w:color w:val="000000"/>
          <w:sz w:val="34"/>
          <w:szCs w:val="34"/>
          <w:rtl/>
          <w:lang w:bidi="ar-EG"/>
        </w:rPr>
        <w:t xml:space="preserve"> شرع الله سبحانه حنيفية سمحة خالصة عن الحرج خفيفة على الآدمي، يأخذ من الآدمية بشهواتها ويرجع إلى الله بقلب سليم. وراي الفراء والمخلصون من الفضلاء الانكفاف عن اللذات والخلوص لرب الأرض والسموات اليوم أولى، لما غلب على الدنيا من الحرام، واضطر العبد في المعاش إلى مخالطة من لا تجوز مخالطته ومصانعة من تحرم مصانعته، فكانت القراءة أفضل، والفرار عن الدنيا أصوب للعبد </w:t>
      </w:r>
      <w:proofErr w:type="spellStart"/>
      <w:r w:rsidRPr="00F135E5">
        <w:rPr>
          <w:rFonts w:ascii="Traditional Arabic" w:hAnsi="Traditional Arabic" w:cs="Traditional Arabic"/>
          <w:color w:val="000000"/>
          <w:sz w:val="34"/>
          <w:szCs w:val="34"/>
          <w:rtl/>
          <w:lang w:bidi="ar-EG"/>
        </w:rPr>
        <w:t>وأعدل.اه</w:t>
      </w:r>
      <w:proofErr w:type="spellEnd"/>
      <w:r w:rsidRPr="00F135E5">
        <w:rPr>
          <w:rFonts w:ascii="Traditional Arabic" w:hAnsi="Traditional Arabic" w:cs="Traditional Arabic"/>
          <w:color w:val="000000"/>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31"/>
      </w:r>
      <w:r w:rsidR="006C1166" w:rsidRPr="00F135E5">
        <w:rPr>
          <w:rFonts w:ascii="Simplified Arabic" w:cs="Traditional Arabic" w:hint="cs"/>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وَقُلْ إِنِّي أَنَا النَّذِيرُ الْمُبِينُ </w:t>
      </w:r>
      <w:r w:rsidR="00BF4F6E" w:rsidRPr="00F135E5">
        <w:rPr>
          <w:rFonts w:ascii="Traditional Arabic" w:hAnsi="Traditional Arabic" w:cs="Traditional Arabic"/>
          <w:color w:val="00007F"/>
          <w:sz w:val="34"/>
          <w:szCs w:val="34"/>
          <w:rtl/>
        </w:rPr>
        <w:t>(89)</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32"/>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(قل)</w:t>
      </w:r>
      <w:r w:rsidRPr="00F135E5">
        <w:rPr>
          <w:rFonts w:ascii="Traditional Arabic" w:hAnsi="Traditional Arabic" w:cs="Traditional Arabic"/>
          <w:color w:val="000000"/>
          <w:sz w:val="34"/>
          <w:szCs w:val="34"/>
          <w:rtl/>
          <w:lang w:bidi="ar-EG"/>
        </w:rPr>
        <w:t xml:space="preserve"> مثل اخفض </w:t>
      </w:r>
      <w:r w:rsidRPr="00F135E5">
        <w:rPr>
          <w:rFonts w:ascii="Traditional Arabic" w:hAnsi="Traditional Arabic" w:cs="Traditional Arabic"/>
          <w:color w:val="00007F"/>
          <w:sz w:val="34"/>
          <w:szCs w:val="34"/>
          <w:rtl/>
          <w:lang w:bidi="ar-EG"/>
        </w:rPr>
        <w:t>(إنّي)</w:t>
      </w:r>
      <w:r w:rsidRPr="00F135E5">
        <w:rPr>
          <w:rFonts w:ascii="Traditional Arabic" w:hAnsi="Traditional Arabic" w:cs="Traditional Arabic"/>
          <w:color w:val="000000"/>
          <w:sz w:val="34"/>
          <w:szCs w:val="34"/>
          <w:rtl/>
          <w:lang w:bidi="ar-EG"/>
        </w:rPr>
        <w:t xml:space="preserve"> حرف مشبّه بالفعل.. و </w:t>
      </w:r>
      <w:r w:rsidRPr="00F135E5">
        <w:rPr>
          <w:rFonts w:ascii="Traditional Arabic" w:hAnsi="Traditional Arabic" w:cs="Traditional Arabic"/>
          <w:color w:val="00007F"/>
          <w:sz w:val="34"/>
          <w:szCs w:val="34"/>
          <w:rtl/>
          <w:lang w:bidi="ar-EG"/>
        </w:rPr>
        <w:t>(الياء)</w:t>
      </w:r>
      <w:r w:rsidRPr="00F135E5">
        <w:rPr>
          <w:rFonts w:ascii="Traditional Arabic" w:hAnsi="Traditional Arabic" w:cs="Traditional Arabic"/>
          <w:color w:val="0000FF"/>
          <w:sz w:val="34"/>
          <w:szCs w:val="34"/>
          <w:rtl/>
        </w:rPr>
        <w:t xml:space="preserve"> </w:t>
      </w:r>
      <w:r w:rsidRPr="00F135E5">
        <w:rPr>
          <w:rFonts w:ascii="Traditional Arabic" w:hAnsi="Traditional Arabic" w:cs="Traditional Arabic"/>
          <w:color w:val="000000"/>
          <w:sz w:val="34"/>
          <w:szCs w:val="34"/>
          <w:rtl/>
          <w:lang w:bidi="ar-EG"/>
        </w:rPr>
        <w:t xml:space="preserve">ضمير في محلّ نصب اسم إنّ </w:t>
      </w:r>
      <w:r w:rsidRPr="00F135E5">
        <w:rPr>
          <w:rFonts w:ascii="Traditional Arabic" w:hAnsi="Traditional Arabic" w:cs="Traditional Arabic"/>
          <w:color w:val="00007F"/>
          <w:sz w:val="34"/>
          <w:szCs w:val="34"/>
          <w:rtl/>
          <w:lang w:bidi="ar-EG"/>
        </w:rPr>
        <w:t>(أنا)</w:t>
      </w:r>
      <w:r w:rsidRPr="00F135E5">
        <w:rPr>
          <w:rFonts w:ascii="Traditional Arabic" w:hAnsi="Traditional Arabic" w:cs="Traditional Arabic"/>
          <w:color w:val="000000"/>
          <w:sz w:val="34"/>
          <w:szCs w:val="34"/>
          <w:rtl/>
          <w:lang w:bidi="ar-EG"/>
        </w:rPr>
        <w:t xml:space="preserve"> ضمير منفصل مبنيّ في محلّ رفع مبتدأ «</w:t>
      </w:r>
      <w:r w:rsidRPr="00F135E5">
        <w:rPr>
          <w:rStyle w:val="a4"/>
          <w:rFonts w:ascii="Traditional Arabic" w:hAnsi="Traditional Arabic" w:cs="Traditional Arabic" w:hint="default"/>
          <w:color w:val="000000"/>
          <w:sz w:val="34"/>
          <w:szCs w:val="34"/>
          <w:rtl/>
          <w:lang w:bidi="ar-EG"/>
        </w:rPr>
        <w:footnoteReference w:id="133"/>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(النذير)</w:t>
      </w:r>
      <w:r w:rsidRPr="00F135E5">
        <w:rPr>
          <w:rFonts w:ascii="Traditional Arabic" w:hAnsi="Traditional Arabic" w:cs="Traditional Arabic"/>
          <w:color w:val="000000"/>
          <w:sz w:val="34"/>
          <w:szCs w:val="34"/>
          <w:rtl/>
          <w:lang w:bidi="ar-EG"/>
        </w:rPr>
        <w:t xml:space="preserve"> خبر المبتدأ أنا مرفوع </w:t>
      </w:r>
      <w:r w:rsidRPr="00F135E5">
        <w:rPr>
          <w:rFonts w:ascii="Traditional Arabic" w:hAnsi="Traditional Arabic" w:cs="Traditional Arabic"/>
          <w:color w:val="00007F"/>
          <w:sz w:val="34"/>
          <w:szCs w:val="34"/>
          <w:rtl/>
          <w:lang w:bidi="ar-EG"/>
        </w:rPr>
        <w:t>(المبين)</w:t>
      </w:r>
      <w:r w:rsidRPr="00F135E5">
        <w:rPr>
          <w:rFonts w:ascii="Traditional Arabic" w:hAnsi="Traditional Arabic" w:cs="Traditional Arabic"/>
          <w:color w:val="000000"/>
          <w:sz w:val="34"/>
          <w:szCs w:val="34"/>
          <w:rtl/>
          <w:lang w:bidi="ar-EG"/>
        </w:rPr>
        <w:t xml:space="preserve"> خبر ثان مرفوع.</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وَقُلْ إِنِّي أَنَا النَّذِيرُ الْمُبِينُ</w:t>
      </w:r>
      <w:r w:rsidRPr="00F135E5">
        <w:rPr>
          <w:rFonts w:ascii="Traditional Arabic" w:hAnsi="Traditional Arabic" w:cs="Traditional Arabic"/>
          <w:sz w:val="34"/>
          <w:szCs w:val="34"/>
          <w:rtl/>
        </w:rPr>
        <w:t xml:space="preserve">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6600"/>
          <w:sz w:val="34"/>
          <w:szCs w:val="34"/>
          <w:rtl/>
        </w:rPr>
        <w:lastRenderedPageBreak/>
        <w:t>-</w:t>
      </w:r>
      <w:r w:rsidRPr="00F135E5">
        <w:rPr>
          <w:rFonts w:ascii="Traditional Arabic" w:hAnsi="Traditional Arabic" w:cs="Traditional Arabic"/>
          <w:color w:val="000000"/>
          <w:sz w:val="34"/>
          <w:szCs w:val="34"/>
          <w:rtl/>
          <w:lang w:bidi="ar-EG"/>
        </w:rPr>
        <w:t xml:space="preserve"> يأمر تعالى نبيه، صلوات الله وسلامه عليه، أن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يقول للناس: إنه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النذير المبين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البين النذارة، نذير للناس من عذاب أليم أن يحل بهم على تكذيبه كما حل بمن تقدمهم من الأمم المكذبة لرسلها، وما أنزل الله عليهم من العذاب والانتقام.-قاله ابن كثير- رحمه الله-في </w:t>
      </w:r>
      <w:proofErr w:type="spellStart"/>
      <w:r w:rsidRPr="00F135E5">
        <w:rPr>
          <w:rFonts w:ascii="Traditional Arabic" w:hAnsi="Traditional Arabic" w:cs="Traditional Arabic"/>
          <w:color w:val="000000"/>
          <w:sz w:val="34"/>
          <w:szCs w:val="34"/>
          <w:rtl/>
          <w:lang w:bidi="ar-EG"/>
        </w:rPr>
        <w:t>تفسيرها.اه</w:t>
      </w:r>
      <w:proofErr w:type="spellEnd"/>
      <w:r w:rsidRPr="00F135E5">
        <w:rPr>
          <w:rFonts w:ascii="Traditional Arabic" w:hAnsi="Traditional Arabic" w:cs="Traditional Arabic"/>
          <w:color w:val="000000"/>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134"/>
      </w:r>
      <w:r w:rsidR="00E76382"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كَمَا أَنْزَلْنَا عَلَى الْمُقْتَسِمِينَ </w:t>
      </w:r>
      <w:r w:rsidR="00BF4F6E" w:rsidRPr="00F135E5">
        <w:rPr>
          <w:rFonts w:ascii="Traditional Arabic" w:hAnsi="Traditional Arabic" w:cs="Traditional Arabic"/>
          <w:color w:val="00007F"/>
          <w:sz w:val="34"/>
          <w:szCs w:val="34"/>
          <w:rtl/>
        </w:rPr>
        <w:t>(90)</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35"/>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حرف جرّ وتشبيه «</w:t>
      </w:r>
      <w:r w:rsidRPr="00F135E5">
        <w:rPr>
          <w:rStyle w:val="a4"/>
          <w:rFonts w:ascii="Traditional Arabic" w:hAnsi="Traditional Arabic" w:cs="Traditional Arabic" w:hint="default"/>
          <w:color w:val="000000"/>
          <w:sz w:val="34"/>
          <w:szCs w:val="34"/>
          <w:rtl/>
          <w:lang w:bidi="ar-EG"/>
        </w:rPr>
        <w:footnoteReference w:id="136"/>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موصول مبنيّ في محلّ جرّ متعلّق بمحذوف مفعول مطلق «</w:t>
      </w:r>
      <w:r w:rsidRPr="00F135E5">
        <w:rPr>
          <w:rStyle w:val="a4"/>
          <w:rFonts w:ascii="Traditional Arabic" w:hAnsi="Traditional Arabic" w:cs="Traditional Arabic" w:hint="default"/>
          <w:color w:val="000000"/>
          <w:sz w:val="34"/>
          <w:szCs w:val="34"/>
          <w:rtl/>
          <w:lang w:bidi="ar-EG"/>
        </w:rPr>
        <w:footnoteReference w:id="137"/>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(أنزلنا)</w:t>
      </w:r>
      <w:r w:rsidRPr="00F135E5">
        <w:rPr>
          <w:rFonts w:ascii="Traditional Arabic" w:hAnsi="Traditional Arabic" w:cs="Traditional Arabic"/>
          <w:color w:val="000000"/>
          <w:sz w:val="34"/>
          <w:szCs w:val="34"/>
          <w:rtl/>
          <w:lang w:bidi="ar-EG"/>
        </w:rPr>
        <w:t xml:space="preserve"> مثل متّعنا «</w:t>
      </w:r>
      <w:r w:rsidRPr="00F135E5">
        <w:rPr>
          <w:rStyle w:val="a4"/>
          <w:rFonts w:ascii="Traditional Arabic" w:hAnsi="Traditional Arabic" w:cs="Traditional Arabic" w:hint="default"/>
          <w:color w:val="000000"/>
          <w:sz w:val="34"/>
          <w:szCs w:val="34"/>
          <w:rtl/>
          <w:lang w:bidi="ar-EG"/>
        </w:rPr>
        <w:footnoteReference w:id="138"/>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(على المقتسمين)</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(أنزلنا)</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كَمَا أَنْزَلْنَا عَلَى الْمُقْتَسِمِينَ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ابن كثير- ر حمه الله-في بيانه:</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المقتسمين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المتحالفين، أي: تحالفوا على مخالفة الأنبياء وتكذيبهم وأذاهم، كما قال تعالى إخبارا عن قوم صالح أنهم: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قالوا تقاسموا بالله لنبيتنه وأهله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[النمل: 46] أي: نقتلهم ليلا قال مجاهد: تقاسموا: تحالفوا.</w:t>
      </w:r>
    </w:p>
    <w:p w:rsidR="00E76382" w:rsidRPr="00F135E5" w:rsidRDefault="00F135E5"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وأقسموا بالله جهد أيمانهم لا يبعث الله من يموت</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0000"/>
          <w:sz w:val="34"/>
          <w:szCs w:val="34"/>
          <w:rtl/>
          <w:lang w:bidi="ar-EG"/>
        </w:rPr>
        <w:t xml:space="preserve"> [النحل: 38] </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أولم تكونوا أقسمتم من قبل ما لكم من زوال</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0000"/>
          <w:sz w:val="34"/>
          <w:szCs w:val="34"/>
          <w:rtl/>
          <w:lang w:bidi="ar-EG"/>
        </w:rPr>
        <w:t xml:space="preserve"> [إبراهيم: 44] </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8000"/>
          <w:sz w:val="34"/>
          <w:szCs w:val="34"/>
          <w:rtl/>
          <w:lang w:bidi="ar-EG"/>
        </w:rPr>
        <w:t>أهؤلاء الذين أقسمتم لا ينالهم الله برحمة</w:t>
      </w:r>
      <w:r w:rsidRPr="00F135E5">
        <w:rPr>
          <w:rFonts w:ascii="Traditional Arabic" w:hAnsi="Traditional Arabic" w:cs="Traditional Arabic"/>
          <w:sz w:val="34"/>
          <w:szCs w:val="34"/>
          <w:rtl/>
          <w:lang w:bidi="ar-EG"/>
        </w:rPr>
        <w:t xml:space="preserve"> ﴾</w:t>
      </w:r>
      <w:r w:rsidR="00BF4F6E" w:rsidRPr="00F135E5">
        <w:rPr>
          <w:rFonts w:ascii="Traditional Arabic" w:hAnsi="Traditional Arabic" w:cs="Traditional Arabic"/>
          <w:color w:val="000000"/>
          <w:sz w:val="34"/>
          <w:szCs w:val="34"/>
          <w:rtl/>
          <w:lang w:bidi="ar-EG"/>
        </w:rPr>
        <w:t xml:space="preserve"> [الأعراف: 49] فكأنهم كانوا لا يكذبون بشيء إلا أقسموا عليه، فسموا </w:t>
      </w:r>
      <w:proofErr w:type="spellStart"/>
      <w:r w:rsidR="00BF4F6E" w:rsidRPr="00F135E5">
        <w:rPr>
          <w:rFonts w:ascii="Traditional Arabic" w:hAnsi="Traditional Arabic" w:cs="Traditional Arabic"/>
          <w:color w:val="000000"/>
          <w:sz w:val="34"/>
          <w:szCs w:val="34"/>
          <w:rtl/>
          <w:lang w:bidi="ar-EG"/>
        </w:rPr>
        <w:t>مقتسمين.</w:t>
      </w:r>
      <w:r w:rsidR="00E76382" w:rsidRPr="00F135E5">
        <w:rPr>
          <w:rFonts w:ascii="Traditional Arabic" w:hAnsi="Traditional Arabic" w:cs="Traditional Arabic" w:hint="cs"/>
          <w:color w:val="000000"/>
          <w:sz w:val="34"/>
          <w:szCs w:val="34"/>
          <w:rtl/>
          <w:lang w:bidi="ar-EG"/>
        </w:rPr>
        <w:t>اه</w:t>
      </w:r>
      <w:proofErr w:type="spellEnd"/>
      <w:r w:rsidR="00E76382" w:rsidRPr="00F135E5">
        <w:rPr>
          <w:rFonts w:ascii="Traditional Arabic" w:hAnsi="Traditional Arabic" w:cs="Traditional Arabic" w:hint="cs"/>
          <w:color w:val="000000"/>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139"/>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rPr>
        <w:lastRenderedPageBreak/>
        <w:t>-وزاد الشنقيطي-رحمه الله-في بيانها</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sz w:val="34"/>
          <w:szCs w:val="34"/>
          <w:rtl/>
        </w:rPr>
        <w:t>فقال ما مختصره وبتصرف:</w:t>
      </w:r>
      <w:r w:rsidRPr="00F135E5">
        <w:rPr>
          <w:rFonts w:ascii="Traditional Arabic" w:hAnsi="Traditional Arabic" w:cs="Traditional Arabic"/>
          <w:sz w:val="34"/>
          <w:szCs w:val="34"/>
          <w:rtl/>
          <w:lang w:bidi="ar-EG"/>
        </w:rPr>
        <w:t xml:space="preserve"> في المراد بالمقتسمين أقوال للعلماء معروفة، وكل واحد منها يشهد له قرآن، إلا أن في الآية الكريمة قرينة تضعف بعض </w:t>
      </w:r>
      <w:r w:rsidRPr="00F135E5">
        <w:rPr>
          <w:rFonts w:ascii="Traditional Arabic" w:hAnsi="Traditional Arabic" w:cs="Traditional Arabic"/>
          <w:color w:val="000000"/>
          <w:sz w:val="34"/>
          <w:szCs w:val="34"/>
          <w:rtl/>
          <w:lang w:bidi="ar-EG"/>
        </w:rPr>
        <w:t>تلك الأقوال:</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الأول: أن المراد بالمقتسمين: الذين يحلفون على تكذيب الرسل ومخالفتهم، وعلى هذا القول ; فالاقتسام افتعال من القسم بمعنى اليمين، وهو بمعنى التقاسم.</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ومن الآيات التي ترشد لهذا الوجه قوله تعالى عن قوم صالح: قالوا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تقاسموا بالله لنبيتنه وأهله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[27 \ 49]</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أي: نقتلهم ليلا،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وأقسموا بالله جهد أيمانهم لا يبعث الله من يموت</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[16 \ 38]</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إلى غير ذلك من الآيات. فكأنهم كانوا لا يكذبون بشيء إلا أقسموا عليه ; فسموا مقتسمين.</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القول الثاني: أن المراد بالمقتسمين: اليهود والنصارى. وإنما وصفوا بأنهم مقتسمون ; لأنهم اقتسموا كتبهم فآمنوا ببعضها وكفروا ببعضها.</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ويدل لهذا القول 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أفتؤمنون ببعض الكتاب وتكفرون ببعض</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[2 \ 85]</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ويقولون نؤمن ببعض ونكفر ببعض</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[4 \ 150]</w:t>
      </w:r>
      <w:r w:rsidR="00F135E5" w:rsidRPr="00F135E5">
        <w:rPr>
          <w:rFonts w:ascii="Traditional Arabic" w:hAnsi="Traditional Arabic" w:cs="Traditional Arabic"/>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القول الثالث: أن المراد بالمقتسمين: جماعة من كفار مكة اقتسموا القرآن بأقوالهم الكاذبة ; فقال بعضهم: هو شعر. وقال بعضهم: هو سحر. وقال بعضهم: كهانة. وقال بعضهم: أساطير الأولين، وقال بعضهم: اختلقه محمد، - صلى الله عليه وسلم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وهذا القول تدل له الآيات الدالة على أنهم قالوا في القرآن تلك الأقوال </w:t>
      </w:r>
      <w:proofErr w:type="spellStart"/>
      <w:r w:rsidRPr="00F135E5">
        <w:rPr>
          <w:rFonts w:ascii="Traditional Arabic" w:hAnsi="Traditional Arabic" w:cs="Traditional Arabic"/>
          <w:color w:val="000000"/>
          <w:sz w:val="34"/>
          <w:szCs w:val="34"/>
          <w:rtl/>
          <w:lang w:bidi="ar-EG"/>
        </w:rPr>
        <w:t>المفتراة</w:t>
      </w:r>
      <w:proofErr w:type="spellEnd"/>
      <w:r w:rsidRPr="00F135E5">
        <w:rPr>
          <w:rFonts w:ascii="Traditional Arabic" w:hAnsi="Traditional Arabic" w:cs="Traditional Arabic"/>
          <w:color w:val="000000"/>
          <w:sz w:val="34"/>
          <w:szCs w:val="34"/>
          <w:rtl/>
          <w:lang w:bidi="ar-EG"/>
        </w:rPr>
        <w:t xml:space="preserve"> الكاذبة، كقوله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وما هو بقول شاعر قليلا ما تؤمنون ولا بقول كاهن قليلا ما تذكرون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[69 \ 41 - 42]</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وقوله: فقال إن هذا إلا سحر يؤثر [74 \ 24]</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هذا إلا اختلاق</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[38 \ 7] إلى غير ذلك من الآيات. والقرينة في الآية الكريمة تؤيد هذا القول الثالث، ولا تنافي الثاني بخلاف الأول ; لأن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الذين جعلوا القرآن عضين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[15 \ 91] أظهر في القول الثالث ; لجعلهم له أعضاء متفرقة بحسب اختلاف أقوالهم الكاذبة، كقولهم: شعر، سحر، كهانة، إلخ.</w:t>
      </w:r>
    </w:p>
    <w:p w:rsidR="006C1166" w:rsidRPr="00F135E5" w:rsidRDefault="00BF4F6E"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وعلى أنهم أهل الكتاب: فالمراد بالقرآن كتبهم التي </w:t>
      </w:r>
      <w:proofErr w:type="spellStart"/>
      <w:r w:rsidRPr="00F135E5">
        <w:rPr>
          <w:rFonts w:ascii="Traditional Arabic" w:hAnsi="Traditional Arabic" w:cs="Traditional Arabic"/>
          <w:color w:val="000000"/>
          <w:sz w:val="34"/>
          <w:szCs w:val="34"/>
          <w:rtl/>
          <w:lang w:bidi="ar-EG"/>
        </w:rPr>
        <w:t>جزؤوها</w:t>
      </w:r>
      <w:proofErr w:type="spellEnd"/>
      <w:r w:rsidRPr="00F135E5">
        <w:rPr>
          <w:rFonts w:ascii="Traditional Arabic" w:hAnsi="Traditional Arabic" w:cs="Traditional Arabic"/>
          <w:color w:val="000000"/>
          <w:sz w:val="34"/>
          <w:szCs w:val="34"/>
          <w:rtl/>
          <w:lang w:bidi="ar-EG"/>
        </w:rPr>
        <w:t xml:space="preserve">، فآمنوا ببعضها وكفروا ببعضها، أو القرآن ; لأنهم آمنوا بما وافق </w:t>
      </w:r>
      <w:proofErr w:type="spellStart"/>
      <w:r w:rsidRPr="00F135E5">
        <w:rPr>
          <w:rFonts w:ascii="Traditional Arabic" w:hAnsi="Traditional Arabic" w:cs="Traditional Arabic"/>
          <w:color w:val="000000"/>
          <w:sz w:val="34"/>
          <w:szCs w:val="34"/>
          <w:rtl/>
          <w:lang w:bidi="ar-EG"/>
        </w:rPr>
        <w:t>هواههم</w:t>
      </w:r>
      <w:proofErr w:type="spellEnd"/>
      <w:r w:rsidRPr="00F135E5">
        <w:rPr>
          <w:rFonts w:ascii="Traditional Arabic" w:hAnsi="Traditional Arabic" w:cs="Traditional Arabic"/>
          <w:color w:val="000000"/>
          <w:sz w:val="34"/>
          <w:szCs w:val="34"/>
          <w:rtl/>
          <w:lang w:bidi="ar-EG"/>
        </w:rPr>
        <w:t xml:space="preserve"> منه وكفروا </w:t>
      </w:r>
      <w:proofErr w:type="spellStart"/>
      <w:r w:rsidRPr="00F135E5">
        <w:rPr>
          <w:rFonts w:ascii="Traditional Arabic" w:hAnsi="Traditional Arabic" w:cs="Traditional Arabic"/>
          <w:color w:val="000000"/>
          <w:sz w:val="34"/>
          <w:szCs w:val="34"/>
          <w:rtl/>
          <w:lang w:bidi="ar-EG"/>
        </w:rPr>
        <w:t>بغيره.اه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140"/>
      </w:r>
      <w:r w:rsidR="006C1166" w:rsidRPr="00F135E5">
        <w:rPr>
          <w:rFonts w:ascii="Traditional Arabic" w:eastAsia="Times New Roman"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lastRenderedPageBreak/>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الَّذِينَ جَعَلُوا الْقُرْآَنَ عِضِينَ </w:t>
      </w:r>
      <w:r w:rsidRPr="00F135E5">
        <w:rPr>
          <w:rFonts w:ascii="Traditional Arabic" w:hAnsi="Traditional Arabic" w:cs="Traditional Arabic"/>
          <w:color w:val="00007F"/>
          <w:sz w:val="34"/>
          <w:szCs w:val="34"/>
          <w:rtl/>
        </w:rPr>
        <w:t>(91)</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41"/>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(الذين)</w:t>
      </w:r>
      <w:r w:rsidRPr="00F135E5">
        <w:rPr>
          <w:rFonts w:ascii="Traditional Arabic" w:hAnsi="Traditional Arabic" w:cs="Traditional Arabic"/>
          <w:color w:val="000000"/>
          <w:sz w:val="34"/>
          <w:szCs w:val="34"/>
          <w:rtl/>
          <w:lang w:bidi="ar-EG"/>
        </w:rPr>
        <w:t xml:space="preserve"> اسم موصول في محلّ جرّ نعت للمقتسمين «</w:t>
      </w:r>
      <w:r w:rsidRPr="00F135E5">
        <w:rPr>
          <w:rStyle w:val="a4"/>
          <w:rFonts w:ascii="Traditional Arabic" w:hAnsi="Traditional Arabic" w:cs="Traditional Arabic" w:hint="default"/>
          <w:color w:val="000000"/>
          <w:sz w:val="34"/>
          <w:szCs w:val="34"/>
          <w:rtl/>
          <w:lang w:bidi="ar-EG"/>
        </w:rPr>
        <w:footnoteReference w:id="142"/>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(جعلوا)</w:t>
      </w:r>
      <w:r w:rsidRPr="00F135E5">
        <w:rPr>
          <w:rFonts w:ascii="Traditional Arabic" w:hAnsi="Traditional Arabic" w:cs="Traditional Arabic"/>
          <w:color w:val="000000"/>
          <w:sz w:val="34"/>
          <w:szCs w:val="34"/>
          <w:rtl/>
          <w:lang w:bidi="ar-EG"/>
        </w:rPr>
        <w:t xml:space="preserve"> فعل ماض مبنيّ على الضمّ..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w:t>
      </w:r>
      <w:r w:rsidRPr="00F135E5">
        <w:rPr>
          <w:rFonts w:ascii="Traditional Arabic" w:hAnsi="Traditional Arabic" w:cs="Traditional Arabic"/>
          <w:color w:val="00007F"/>
          <w:sz w:val="34"/>
          <w:szCs w:val="34"/>
          <w:rtl/>
          <w:lang w:bidi="ar-EG"/>
        </w:rPr>
        <w:t>(القرآن)</w:t>
      </w:r>
      <w:r w:rsidRPr="00F135E5">
        <w:rPr>
          <w:rFonts w:ascii="Traditional Arabic" w:hAnsi="Traditional Arabic" w:cs="Traditional Arabic"/>
          <w:color w:val="000000"/>
          <w:sz w:val="34"/>
          <w:szCs w:val="34"/>
          <w:rtl/>
          <w:lang w:bidi="ar-EG"/>
        </w:rPr>
        <w:t xml:space="preserve"> مفعول به منصوب </w:t>
      </w:r>
      <w:r w:rsidRPr="00F135E5">
        <w:rPr>
          <w:rFonts w:ascii="Traditional Arabic" w:hAnsi="Traditional Arabic" w:cs="Traditional Arabic"/>
          <w:color w:val="00007F"/>
          <w:sz w:val="34"/>
          <w:szCs w:val="34"/>
          <w:rtl/>
          <w:lang w:bidi="ar-EG"/>
        </w:rPr>
        <w:t>(عضين)</w:t>
      </w:r>
      <w:r w:rsidRPr="00F135E5">
        <w:rPr>
          <w:rFonts w:ascii="Traditional Arabic" w:hAnsi="Traditional Arabic" w:cs="Traditional Arabic"/>
          <w:color w:val="000000"/>
          <w:sz w:val="34"/>
          <w:szCs w:val="34"/>
          <w:rtl/>
          <w:lang w:bidi="ar-EG"/>
        </w:rPr>
        <w:t xml:space="preserve"> مفعول به ثان منصوب، وعلامة النصب الياء فهو ملحق بجمع المذكّر.</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الَّذِينَ جَعَلُوا الْقُرْآَنَ عِضِينَ</w:t>
      </w:r>
      <w:r w:rsidRPr="00F135E5">
        <w:rPr>
          <w:rFonts w:ascii="Traditional Arabic" w:hAnsi="Traditional Arabic" w:cs="Traditional Arabic"/>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-فسرها السعدي- رحمه الله-فقال ما نصه:</w:t>
      </w:r>
      <w:r w:rsidRPr="00F135E5">
        <w:rPr>
          <w:rFonts w:ascii="Traditional Arabic" w:hAnsi="Traditional Arabic" w:cs="Traditional Arabic"/>
          <w:sz w:val="34"/>
          <w:szCs w:val="34"/>
          <w:rtl/>
          <w:lang w:bidi="ar-EG"/>
        </w:rPr>
        <w:t xml:space="preserve"> أي: أصنافا وأعضاء وأجزاء، يصرفونه بحسب ما يهوونه، فمنهم من يقول: سحر ومنهم من يقول: كهانة ومنهم من يقول: مفترى إلى غير ذلك من أقوال الكفرة المكذبين به، الذين جعلوا قدحهم فيه ليصدوا الناس عن </w:t>
      </w:r>
      <w:proofErr w:type="spellStart"/>
      <w:r w:rsidRPr="00F135E5">
        <w:rPr>
          <w:rFonts w:ascii="Traditional Arabic" w:hAnsi="Traditional Arabic" w:cs="Traditional Arabic"/>
          <w:sz w:val="34"/>
          <w:szCs w:val="34"/>
          <w:rtl/>
          <w:lang w:bidi="ar-EG"/>
        </w:rPr>
        <w:t>الهدى.اه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43"/>
      </w:r>
      <w:r w:rsidR="00E75A6B"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 xml:space="preserve">-وزاد </w:t>
      </w:r>
      <w:proofErr w:type="spellStart"/>
      <w:r w:rsidRPr="00F135E5">
        <w:rPr>
          <w:rFonts w:ascii="Traditional Arabic" w:hAnsi="Traditional Arabic" w:cs="Traditional Arabic"/>
          <w:sz w:val="34"/>
          <w:szCs w:val="34"/>
          <w:rtl/>
        </w:rPr>
        <w:t>البغوي</w:t>
      </w:r>
      <w:proofErr w:type="spellEnd"/>
      <w:r w:rsidRPr="00F135E5">
        <w:rPr>
          <w:rFonts w:ascii="Traditional Arabic" w:hAnsi="Traditional Arabic" w:cs="Traditional Arabic"/>
          <w:sz w:val="34"/>
          <w:szCs w:val="34"/>
          <w:rtl/>
        </w:rPr>
        <w:t xml:space="preserve">-رحمه الله في بيان قوله </w:t>
      </w:r>
      <w:r w:rsidR="00E65144" w:rsidRPr="00F135E5">
        <w:rPr>
          <w:rFonts w:ascii="Traditional Arabic" w:hAnsi="Traditional Arabic" w:cs="Traditional Arabic"/>
          <w:sz w:val="34"/>
          <w:szCs w:val="34"/>
          <w:rtl/>
        </w:rPr>
        <w:t>تعالى</w:t>
      </w:r>
      <w:r w:rsidRPr="00F135E5">
        <w:rPr>
          <w:rFonts w:ascii="Traditional Arabic" w:hAnsi="Traditional Arabic" w:cs="Traditional Arabic"/>
          <w:sz w:val="34"/>
          <w:szCs w:val="34"/>
          <w:rtl/>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عضين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في الآية فقال</w:t>
      </w:r>
      <w:r w:rsidRPr="00F135E5">
        <w:rPr>
          <w:rFonts w:ascii="Traditional Arabic" w:hAnsi="Traditional Arabic" w:cs="Traditional Arabic"/>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قيل: هو جمع عضو مأخوذ من قولهم: عضيت الشيء تعضية، إذا فرقته. ومعناه: أنهم جعلوا القرآن أعضاء، فقال بعضهم: سحر. وقال بعضهم</w:t>
      </w:r>
      <w:r w:rsidRPr="00F135E5">
        <w:rPr>
          <w:rFonts w:ascii="Traditional Arabic" w:hAnsi="Traditional Arabic" w:cs="Traditional Arabic"/>
          <w:color w:val="000000"/>
          <w:sz w:val="34"/>
          <w:szCs w:val="34"/>
          <w:rtl/>
          <w:lang w:bidi="ar-EG"/>
        </w:rPr>
        <w:t>: كهانة. وقال بعضهم: أساطير الأولين.</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وقيل: هو جمع عضة: يقال: عضة وعضين مثل برة وبرين وعزة وعزين، وأصلها: </w:t>
      </w:r>
      <w:proofErr w:type="spellStart"/>
      <w:r w:rsidRPr="00F135E5">
        <w:rPr>
          <w:rFonts w:ascii="Traditional Arabic" w:hAnsi="Traditional Arabic" w:cs="Traditional Arabic"/>
          <w:color w:val="000000"/>
          <w:sz w:val="34"/>
          <w:szCs w:val="34"/>
          <w:rtl/>
          <w:lang w:bidi="ar-EG"/>
        </w:rPr>
        <w:t>عضهة</w:t>
      </w:r>
      <w:proofErr w:type="spellEnd"/>
      <w:r w:rsidRPr="00F135E5">
        <w:rPr>
          <w:rFonts w:ascii="Traditional Arabic" w:hAnsi="Traditional Arabic" w:cs="Traditional Arabic"/>
          <w:color w:val="000000"/>
          <w:sz w:val="34"/>
          <w:szCs w:val="34"/>
          <w:rtl/>
          <w:lang w:bidi="ar-EG"/>
        </w:rPr>
        <w:t xml:space="preserve"> ذهبت </w:t>
      </w:r>
      <w:proofErr w:type="spellStart"/>
      <w:r w:rsidRPr="00F135E5">
        <w:rPr>
          <w:rFonts w:ascii="Traditional Arabic" w:hAnsi="Traditional Arabic" w:cs="Traditional Arabic"/>
          <w:color w:val="000000"/>
          <w:sz w:val="34"/>
          <w:szCs w:val="34"/>
          <w:rtl/>
          <w:lang w:bidi="ar-EG"/>
        </w:rPr>
        <w:t>هاؤها</w:t>
      </w:r>
      <w:proofErr w:type="spellEnd"/>
      <w:r w:rsidRPr="00F135E5">
        <w:rPr>
          <w:rFonts w:ascii="Traditional Arabic" w:hAnsi="Traditional Arabic" w:cs="Traditional Arabic"/>
          <w:color w:val="000000"/>
          <w:sz w:val="34"/>
          <w:szCs w:val="34"/>
          <w:rtl/>
          <w:lang w:bidi="ar-EG"/>
        </w:rPr>
        <w:t xml:space="preserve"> الأصلية، كما نقصوا من الشفة وأصلها </w:t>
      </w:r>
      <w:proofErr w:type="spellStart"/>
      <w:r w:rsidRPr="00F135E5">
        <w:rPr>
          <w:rFonts w:ascii="Traditional Arabic" w:hAnsi="Traditional Arabic" w:cs="Traditional Arabic"/>
          <w:color w:val="000000"/>
          <w:sz w:val="34"/>
          <w:szCs w:val="34"/>
          <w:rtl/>
          <w:lang w:bidi="ar-EG"/>
        </w:rPr>
        <w:t>شفهة</w:t>
      </w:r>
      <w:proofErr w:type="spellEnd"/>
      <w:r w:rsidRPr="00F135E5">
        <w:rPr>
          <w:rFonts w:ascii="Traditional Arabic" w:hAnsi="Traditional Arabic" w:cs="Traditional Arabic"/>
          <w:color w:val="000000"/>
          <w:sz w:val="34"/>
          <w:szCs w:val="34"/>
          <w:rtl/>
          <w:lang w:bidi="ar-EG"/>
        </w:rPr>
        <w:t>، بدليل: أنك تقول في التصغير شفيهة، والمراد بالعضة الكذب والبهتان.</w:t>
      </w:r>
    </w:p>
    <w:p w:rsidR="00AF6C9E" w:rsidRPr="00F135E5" w:rsidRDefault="00BF4F6E" w:rsidP="00F135E5">
      <w:pPr>
        <w:spacing w:after="0" w:line="240" w:lineRule="auto"/>
        <w:jc w:val="both"/>
        <w:rPr>
          <w:rFonts w:ascii="Traditional Arabic" w:eastAsia="Times New Roman" w:hAnsi="Traditional Arabic" w:cs="Traditional Arabic"/>
          <w:sz w:val="34"/>
          <w:szCs w:val="34"/>
          <w:lang w:bidi="ar-EG"/>
        </w:rPr>
      </w:pPr>
      <w:r w:rsidRPr="00F135E5">
        <w:rPr>
          <w:rFonts w:ascii="Traditional Arabic" w:hAnsi="Traditional Arabic" w:cs="Traditional Arabic"/>
          <w:color w:val="000000"/>
          <w:sz w:val="34"/>
          <w:szCs w:val="34"/>
          <w:rtl/>
          <w:lang w:bidi="ar-EG"/>
        </w:rPr>
        <w:t xml:space="preserve">وقيل: المراد بالعضين العضه، وهو السحر، يريد: أنهم سموا القرآن </w:t>
      </w:r>
      <w:proofErr w:type="spellStart"/>
      <w:r w:rsidRPr="00F135E5">
        <w:rPr>
          <w:rFonts w:ascii="Traditional Arabic" w:hAnsi="Traditional Arabic" w:cs="Traditional Arabic"/>
          <w:color w:val="000000"/>
          <w:sz w:val="34"/>
          <w:szCs w:val="34"/>
          <w:rtl/>
          <w:lang w:bidi="ar-EG"/>
        </w:rPr>
        <w:t>سحرا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اه</w:t>
      </w:r>
      <w:proofErr w:type="spellEnd"/>
      <w:r w:rsidRPr="00F135E5">
        <w:rPr>
          <w:rFonts w:ascii="Traditional Arabic" w:hAnsi="Traditional Arabic" w:cs="Traditional Arabic"/>
          <w:color w:val="000000"/>
          <w:sz w:val="34"/>
          <w:szCs w:val="34"/>
          <w:rtl/>
          <w:lang w:bidi="ar-EG"/>
        </w:rPr>
        <w:t>ـ</w:t>
      </w:r>
      <w:r w:rsidR="00AF6C9E" w:rsidRPr="00F135E5">
        <w:rPr>
          <w:rFonts w:ascii="Traditional Arabic" w:eastAsia="Times New Roman" w:hAnsi="Traditional Arabic" w:cs="Traditional Arabic"/>
          <w:sz w:val="34"/>
          <w:szCs w:val="34"/>
          <w:rtl/>
          <w:lang w:bidi="ar-EG"/>
        </w:rPr>
        <w:t xml:space="preserve"> </w:t>
      </w:r>
      <w:r w:rsidR="00AF6C9E" w:rsidRPr="00F135E5">
        <w:rPr>
          <w:rFonts w:ascii="Traditional Arabic" w:eastAsia="Times New Roman" w:hAnsi="Traditional Arabic" w:cs="Traditional Arabic"/>
          <w:color w:val="00007F"/>
          <w:sz w:val="34"/>
          <w:szCs w:val="34"/>
          <w:rtl/>
          <w:lang w:bidi="ar-EG"/>
        </w:rPr>
        <w:t>(</w:t>
      </w:r>
      <w:r w:rsidR="00AF6C9E" w:rsidRPr="00F135E5">
        <w:rPr>
          <w:rStyle w:val="a4"/>
          <w:rFonts w:ascii="Traditional Arabic" w:hAnsi="Traditional Arabic" w:cs="Traditional Arabic" w:hint="default"/>
          <w:color w:val="00007F"/>
          <w:sz w:val="34"/>
          <w:szCs w:val="34"/>
          <w:rtl/>
          <w:lang w:bidi="ar-EG"/>
        </w:rPr>
        <w:footnoteReference w:id="144"/>
      </w:r>
      <w:r w:rsidR="00AF6C9E" w:rsidRPr="00F135E5">
        <w:rPr>
          <w:rFonts w:ascii="Traditional Arabic" w:eastAsia="Times New Roman"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rPr>
      </w:pP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فَوَرَبِّكَ لَنَسْأَلَنَّهُمْ أَجْمَعِينَ </w:t>
      </w:r>
      <w:r w:rsidRPr="00F135E5">
        <w:rPr>
          <w:rFonts w:ascii="Traditional Arabic" w:hAnsi="Traditional Arabic" w:cs="Traditional Arabic"/>
          <w:color w:val="00007F"/>
          <w:sz w:val="34"/>
          <w:szCs w:val="34"/>
          <w:rtl/>
        </w:rPr>
        <w:t>(92)</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lastRenderedPageBreak/>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45"/>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واو القسم </w:t>
      </w:r>
      <w:r w:rsidRPr="00F135E5">
        <w:rPr>
          <w:rFonts w:ascii="Traditional Arabic" w:hAnsi="Traditional Arabic" w:cs="Traditional Arabic"/>
          <w:color w:val="00007F"/>
          <w:sz w:val="34"/>
          <w:szCs w:val="34"/>
          <w:rtl/>
          <w:lang w:bidi="ar-EG"/>
        </w:rPr>
        <w:t>(ربّك)</w:t>
      </w:r>
      <w:r w:rsidRPr="00F135E5">
        <w:rPr>
          <w:rFonts w:ascii="Traditional Arabic" w:hAnsi="Traditional Arabic" w:cs="Traditional Arabic"/>
          <w:color w:val="000000"/>
          <w:sz w:val="34"/>
          <w:szCs w:val="34"/>
          <w:rtl/>
          <w:lang w:bidi="ar-EG"/>
        </w:rPr>
        <w:t xml:space="preserve"> مجرور بالواو متعلّق بفعل محذوف تقديره أقسم..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لام القسم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نسألنّ</w:t>
      </w:r>
      <w:proofErr w:type="spellEnd"/>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مضارع مبنيّ على الفتح في محلّ رفع.. و </w:t>
      </w:r>
      <w:r w:rsidRPr="00F135E5">
        <w:rPr>
          <w:rFonts w:ascii="Traditional Arabic" w:hAnsi="Traditional Arabic" w:cs="Traditional Arabic"/>
          <w:color w:val="00007F"/>
          <w:sz w:val="34"/>
          <w:szCs w:val="34"/>
          <w:rtl/>
          <w:lang w:bidi="ar-EG"/>
        </w:rPr>
        <w:t>(النون)</w:t>
      </w:r>
      <w:r w:rsidRPr="00F135E5">
        <w:rPr>
          <w:rFonts w:ascii="Traditional Arabic" w:hAnsi="Traditional Arabic" w:cs="Traditional Arabic"/>
          <w:color w:val="000000"/>
          <w:sz w:val="34"/>
          <w:szCs w:val="34"/>
          <w:rtl/>
          <w:lang w:bidi="ar-EG"/>
        </w:rPr>
        <w:t xml:space="preserve"> للتوكيد، والفاعل نحن، و </w:t>
      </w:r>
      <w:r w:rsidRPr="00F135E5">
        <w:rPr>
          <w:rFonts w:ascii="Traditional Arabic" w:hAnsi="Traditional Arabic" w:cs="Traditional Arabic"/>
          <w:color w:val="00007F"/>
          <w:sz w:val="34"/>
          <w:szCs w:val="34"/>
          <w:rtl/>
          <w:lang w:bidi="ar-EG"/>
        </w:rPr>
        <w:t>(هم)</w:t>
      </w:r>
      <w:r w:rsidRPr="00F135E5">
        <w:rPr>
          <w:rFonts w:ascii="Traditional Arabic" w:hAnsi="Traditional Arabic" w:cs="Traditional Arabic"/>
          <w:color w:val="000000"/>
          <w:sz w:val="34"/>
          <w:szCs w:val="34"/>
          <w:rtl/>
          <w:lang w:bidi="ar-EG"/>
        </w:rPr>
        <w:t xml:space="preserve"> ضمير في محلّ نصب مفعول به </w:t>
      </w:r>
      <w:r w:rsidRPr="00F135E5">
        <w:rPr>
          <w:rFonts w:ascii="Traditional Arabic" w:hAnsi="Traditional Arabic" w:cs="Traditional Arabic"/>
          <w:color w:val="00007F"/>
          <w:sz w:val="34"/>
          <w:szCs w:val="34"/>
          <w:rtl/>
          <w:lang w:bidi="ar-EG"/>
        </w:rPr>
        <w:t>(أجمعين)</w:t>
      </w:r>
      <w:r w:rsidRPr="00F135E5">
        <w:rPr>
          <w:rFonts w:ascii="Traditional Arabic" w:hAnsi="Traditional Arabic" w:cs="Traditional Arabic"/>
          <w:color w:val="000000"/>
          <w:sz w:val="34"/>
          <w:szCs w:val="34"/>
          <w:rtl/>
          <w:lang w:bidi="ar-EG"/>
        </w:rPr>
        <w:t xml:space="preserve"> توكيد للضمير الغائب منصوب «</w:t>
      </w:r>
      <w:r w:rsidRPr="00F135E5">
        <w:rPr>
          <w:rStyle w:val="a4"/>
          <w:rFonts w:ascii="Traditional Arabic" w:hAnsi="Traditional Arabic" w:cs="Traditional Arabic" w:hint="default"/>
          <w:color w:val="000000"/>
          <w:sz w:val="34"/>
          <w:szCs w:val="34"/>
          <w:rtl/>
          <w:lang w:bidi="ar-EG"/>
        </w:rPr>
        <w:footnoteReference w:id="146"/>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فَوَرَبِّكَ لَنَسْأَلَنَّهُمْ أَجْمَعِينَ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t>-قال القرطبي- رحمه الله في تفسيرها ما نصه-:</w:t>
      </w:r>
      <w:r w:rsidRPr="00F135E5">
        <w:rPr>
          <w:rFonts w:ascii="Traditional Arabic" w:hAnsi="Traditional Arabic" w:cs="Traditional Arabic"/>
          <w:sz w:val="34"/>
          <w:szCs w:val="34"/>
          <w:rtl/>
          <w:lang w:bidi="ar-EG"/>
        </w:rPr>
        <w:t xml:space="preserve"> أي </w:t>
      </w:r>
      <w:proofErr w:type="spellStart"/>
      <w:r w:rsidRPr="00F135E5">
        <w:rPr>
          <w:rFonts w:ascii="Traditional Arabic" w:hAnsi="Traditional Arabic" w:cs="Traditional Arabic"/>
          <w:sz w:val="34"/>
          <w:szCs w:val="34"/>
          <w:rtl/>
          <w:lang w:bidi="ar-EG"/>
        </w:rPr>
        <w:t>لنسألن</w:t>
      </w:r>
      <w:proofErr w:type="spellEnd"/>
      <w:r w:rsidRPr="00F135E5">
        <w:rPr>
          <w:rFonts w:ascii="Traditional Arabic" w:hAnsi="Traditional Arabic" w:cs="Traditional Arabic"/>
          <w:sz w:val="34"/>
          <w:szCs w:val="34"/>
          <w:rtl/>
          <w:lang w:bidi="ar-EG"/>
        </w:rPr>
        <w:t xml:space="preserve"> هؤلاء الذين جرى ذكرهم عما عملوا في </w:t>
      </w:r>
      <w:proofErr w:type="spellStart"/>
      <w:r w:rsidRPr="00F135E5">
        <w:rPr>
          <w:rFonts w:ascii="Traditional Arabic" w:hAnsi="Traditional Arabic" w:cs="Traditional Arabic"/>
          <w:sz w:val="34"/>
          <w:szCs w:val="34"/>
          <w:rtl/>
          <w:lang w:bidi="ar-EG"/>
        </w:rPr>
        <w:t>الدنيا.اه</w:t>
      </w:r>
      <w:proofErr w:type="spellEnd"/>
      <w:r w:rsidRPr="00F135E5">
        <w:rPr>
          <w:rFonts w:ascii="Traditional Arabic" w:hAnsi="Traditional Arabic" w:cs="Traditional Arabic"/>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47"/>
      </w:r>
      <w:r w:rsidR="006C1166" w:rsidRPr="00F135E5">
        <w:rPr>
          <w:rFonts w:ascii="Simplified Arabic" w:cs="Traditional Arabic" w:hint="cs"/>
          <w:color w:val="00007F"/>
          <w:sz w:val="34"/>
          <w:szCs w:val="34"/>
          <w:rtl/>
          <w:lang w:bidi="ar-EG"/>
        </w:rPr>
        <w:t>)</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-وأضاف أبو جعفر الطبري- رحمه ا لله-في بيانها:</w:t>
      </w:r>
      <w:r w:rsidRPr="00F135E5">
        <w:rPr>
          <w:rFonts w:ascii="Traditional Arabic" w:hAnsi="Traditional Arabic" w:cs="Traditional Arabic"/>
          <w:sz w:val="34"/>
          <w:szCs w:val="34"/>
          <w:rtl/>
          <w:lang w:bidi="ar-EG"/>
        </w:rPr>
        <w:t xml:space="preserve"> يقول تعالى ذكره لنبيه محمد صلى الله عليه وسلم: فوربك يا محمد </w:t>
      </w:r>
      <w:proofErr w:type="spellStart"/>
      <w:r w:rsidRPr="00F135E5">
        <w:rPr>
          <w:rFonts w:ascii="Traditional Arabic" w:hAnsi="Traditional Arabic" w:cs="Traditional Arabic"/>
          <w:sz w:val="34"/>
          <w:szCs w:val="34"/>
          <w:rtl/>
          <w:lang w:bidi="ar-EG"/>
        </w:rPr>
        <w:t>لنسألنّ</w:t>
      </w:r>
      <w:proofErr w:type="spellEnd"/>
      <w:r w:rsidRPr="00F135E5">
        <w:rPr>
          <w:rFonts w:ascii="Traditional Arabic" w:hAnsi="Traditional Arabic" w:cs="Traditional Arabic"/>
          <w:sz w:val="34"/>
          <w:szCs w:val="34"/>
          <w:rtl/>
          <w:lang w:bidi="ar-EG"/>
        </w:rPr>
        <w:t xml:space="preserve"> هؤلاء الذين جعلوا القرآن في الدنيا عِضين في الآخرة عما كانوا يعملون في الدنيا، فيما أمرناهم به، وفيما بعثناك به إليهم </w:t>
      </w:r>
      <w:r w:rsidRPr="00F135E5">
        <w:rPr>
          <w:rFonts w:ascii="Traditional Arabic" w:hAnsi="Traditional Arabic" w:cs="Traditional Arabic"/>
          <w:color w:val="000000"/>
          <w:sz w:val="34"/>
          <w:szCs w:val="34"/>
          <w:rtl/>
          <w:lang w:bidi="ar-EG"/>
        </w:rPr>
        <w:t xml:space="preserve">من </w:t>
      </w:r>
      <w:proofErr w:type="spellStart"/>
      <w:r w:rsidRPr="00F135E5">
        <w:rPr>
          <w:rFonts w:ascii="Traditional Arabic" w:hAnsi="Traditional Arabic" w:cs="Traditional Arabic"/>
          <w:color w:val="000000"/>
          <w:sz w:val="34"/>
          <w:szCs w:val="34"/>
          <w:rtl/>
          <w:lang w:bidi="ar-EG"/>
        </w:rPr>
        <w:t>آي</w:t>
      </w:r>
      <w:proofErr w:type="spellEnd"/>
      <w:r w:rsidRPr="00F135E5">
        <w:rPr>
          <w:rFonts w:ascii="Traditional Arabic" w:hAnsi="Traditional Arabic" w:cs="Traditional Arabic"/>
          <w:color w:val="000000"/>
          <w:sz w:val="34"/>
          <w:szCs w:val="34"/>
          <w:rtl/>
          <w:lang w:bidi="ar-EG"/>
        </w:rPr>
        <w:t xml:space="preserve"> كتابي الذي أنزلته إليهم، وفيما دعوناهم إليه من الإقرار به ومن توحيدي والبراءة من الأنداد </w:t>
      </w:r>
      <w:proofErr w:type="spellStart"/>
      <w:r w:rsidRPr="00F135E5">
        <w:rPr>
          <w:rFonts w:ascii="Traditional Arabic" w:hAnsi="Traditional Arabic" w:cs="Traditional Arabic"/>
          <w:color w:val="000000"/>
          <w:sz w:val="34"/>
          <w:szCs w:val="34"/>
          <w:rtl/>
          <w:lang w:bidi="ar-EG"/>
        </w:rPr>
        <w:t>والأوثان..اه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148"/>
      </w:r>
      <w:r w:rsidR="006C1166" w:rsidRPr="00F135E5">
        <w:rPr>
          <w:rFonts w:ascii="Traditional Arabic" w:hAnsi="Traditional Arabic" w:cs="Traditional Arabic"/>
          <w:color w:val="00007F"/>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وزاد </w:t>
      </w:r>
      <w:proofErr w:type="spellStart"/>
      <w:r w:rsidRPr="00F135E5">
        <w:rPr>
          <w:rFonts w:ascii="Traditional Arabic" w:hAnsi="Traditional Arabic" w:cs="Traditional Arabic"/>
          <w:sz w:val="34"/>
          <w:szCs w:val="34"/>
          <w:rtl/>
          <w:lang w:bidi="ar-EG"/>
        </w:rPr>
        <w:t>البغوي</w:t>
      </w:r>
      <w:proofErr w:type="spellEnd"/>
      <w:r w:rsidRPr="00F135E5">
        <w:rPr>
          <w:rFonts w:ascii="Traditional Arabic" w:hAnsi="Traditional Arabic" w:cs="Traditional Arabic"/>
          <w:sz w:val="34"/>
          <w:szCs w:val="34"/>
          <w:rtl/>
          <w:lang w:bidi="ar-EG"/>
        </w:rPr>
        <w:t xml:space="preserve"> – رحمه الله فائدة في بيانها فقال: فإن قيل: كيف الجمع بين هذه الآية وبين 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فيومئذ لا يسأل عن ذنبه إنس ولا جان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7F"/>
          <w:sz w:val="34"/>
          <w:szCs w:val="34"/>
          <w:rtl/>
          <w:lang w:bidi="ar-EG"/>
        </w:rPr>
        <w:t>(الرحمن-39)</w:t>
      </w:r>
      <w:r w:rsidR="00F135E5" w:rsidRPr="00F135E5">
        <w:rPr>
          <w:rFonts w:ascii="Traditional Arabic" w:hAnsi="Traditional Arabic" w:cs="Traditional Arabic"/>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 xml:space="preserve">قال ابن عباس: لا يسألهم هل عملتم، لأنه أعلم </w:t>
      </w:r>
      <w:r w:rsidRPr="00F135E5">
        <w:rPr>
          <w:rFonts w:ascii="Traditional Arabic" w:hAnsi="Traditional Arabic" w:cs="Traditional Arabic"/>
          <w:color w:val="000000"/>
          <w:sz w:val="34"/>
          <w:szCs w:val="34"/>
          <w:rtl/>
          <w:lang w:bidi="ar-EG"/>
        </w:rPr>
        <w:t xml:space="preserve">بهم منهم، ولكن يقول: لم عملتم كذا وكذا؟ واعتمده قطرب فقال: السؤال ضربان، سؤال استعلام، وسؤال توبيخ، فقوله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فيومئذ لا يسأل عن ذنبه إنس ولا جان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(الرحمن-39)</w:t>
      </w:r>
      <w:r w:rsidRPr="00F135E5">
        <w:rPr>
          <w:rFonts w:ascii="Traditional Arabic" w:hAnsi="Traditional Arabic" w:cs="Traditional Arabic"/>
          <w:color w:val="000000"/>
          <w:sz w:val="34"/>
          <w:szCs w:val="34"/>
          <w:rtl/>
          <w:lang w:bidi="ar-EG"/>
        </w:rPr>
        <w:t xml:space="preserve"> عني: استعلاما. وقوله: "لنسألنهم أجمعين" يعني توبيخا وتقريعا.</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lastRenderedPageBreak/>
        <w:t xml:space="preserve">وقال عكرمة عن ابن عباس في الآيتين: إن يوم القيامة يوم طويل فيه مواقف يسألون في بعض المواقف، ولا يسألون في بعضها. نظيره 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هذا يوم لا ينطقون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(المرسلات-35)</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وقال في آية أخرى: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ثم إنكم يوم القيامة عند ربكم تختصمون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(1)</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(الزمر-31)</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اهـ</w:t>
      </w:r>
      <w:r w:rsidR="001C7A98" w:rsidRPr="00F135E5">
        <w:rPr>
          <w:rFonts w:ascii="Traditional Arabic" w:eastAsia="Times New Roman" w:hAnsi="Traditional Arabic" w:cs="Traditional Arabic"/>
          <w:color w:val="00007F"/>
          <w:sz w:val="34"/>
          <w:szCs w:val="34"/>
          <w:rtl/>
          <w:lang w:bidi="ar-EG"/>
        </w:rPr>
        <w:t>(</w:t>
      </w:r>
      <w:r w:rsidR="001C7A98" w:rsidRPr="00F135E5">
        <w:rPr>
          <w:rStyle w:val="a4"/>
          <w:rFonts w:ascii="Traditional Arabic" w:hAnsi="Traditional Arabic" w:cs="Traditional Arabic" w:hint="default"/>
          <w:color w:val="00007F"/>
          <w:sz w:val="34"/>
          <w:szCs w:val="34"/>
          <w:rtl/>
          <w:lang w:bidi="ar-EG"/>
        </w:rPr>
        <w:footnoteReference w:id="149"/>
      </w:r>
      <w:r w:rsidR="001C7A98" w:rsidRPr="00F135E5">
        <w:rPr>
          <w:rFonts w:ascii="Traditional Arabic" w:eastAsia="Times New Roman"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عَمَّا كَانُوا يَعْمَلُونَ </w:t>
      </w:r>
      <w:r w:rsidR="00BF4F6E" w:rsidRPr="00F135E5">
        <w:rPr>
          <w:rFonts w:ascii="Traditional Arabic" w:hAnsi="Traditional Arabic" w:cs="Traditional Arabic"/>
          <w:color w:val="00007F"/>
          <w:sz w:val="34"/>
          <w:szCs w:val="34"/>
          <w:rtl/>
        </w:rPr>
        <w:t>(93)</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50"/>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7F"/>
          <w:sz w:val="34"/>
          <w:szCs w:val="34"/>
          <w:rtl/>
          <w:lang w:bidi="ar-EG"/>
        </w:rPr>
        <w:t>(عن)</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حرف مصدريّ «</w:t>
      </w:r>
      <w:r w:rsidRPr="00F135E5">
        <w:rPr>
          <w:rStyle w:val="a4"/>
          <w:rFonts w:ascii="Traditional Arabic" w:hAnsi="Traditional Arabic" w:cs="Traditional Arabic" w:hint="default"/>
          <w:color w:val="000000"/>
          <w:sz w:val="34"/>
          <w:szCs w:val="34"/>
          <w:rtl/>
          <w:lang w:bidi="ar-EG"/>
        </w:rPr>
        <w:footnoteReference w:id="151"/>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(كانوا)</w:t>
      </w:r>
      <w:r w:rsidRPr="00F135E5">
        <w:rPr>
          <w:rFonts w:ascii="Traditional Arabic" w:hAnsi="Traditional Arabic" w:cs="Traditional Arabic"/>
          <w:color w:val="000000"/>
          <w:sz w:val="34"/>
          <w:szCs w:val="34"/>
          <w:rtl/>
          <w:lang w:bidi="ar-EG"/>
        </w:rPr>
        <w:t xml:space="preserve"> فعل ماض ناقص..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اسم كان </w:t>
      </w:r>
      <w:r w:rsidRPr="00F135E5">
        <w:rPr>
          <w:rFonts w:ascii="Traditional Arabic" w:hAnsi="Traditional Arabic" w:cs="Traditional Arabic"/>
          <w:color w:val="00007F"/>
          <w:sz w:val="34"/>
          <w:szCs w:val="34"/>
          <w:rtl/>
          <w:lang w:bidi="ar-EG"/>
        </w:rPr>
        <w:t>(يعملون)</w:t>
      </w:r>
      <w:r w:rsidRPr="00F135E5">
        <w:rPr>
          <w:rFonts w:ascii="Traditional Arabic" w:hAnsi="Traditional Arabic" w:cs="Traditional Arabic"/>
          <w:color w:val="000000"/>
          <w:sz w:val="34"/>
          <w:szCs w:val="34"/>
          <w:rtl/>
          <w:lang w:bidi="ar-EG"/>
        </w:rPr>
        <w:t xml:space="preserve"> مضارع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والمصدر المؤوّل </w:t>
      </w:r>
      <w:r w:rsidRPr="00F135E5">
        <w:rPr>
          <w:rFonts w:ascii="Traditional Arabic" w:hAnsi="Traditional Arabic" w:cs="Traditional Arabic"/>
          <w:color w:val="00007F"/>
          <w:sz w:val="34"/>
          <w:szCs w:val="34"/>
          <w:rtl/>
          <w:lang w:bidi="ar-EG"/>
        </w:rPr>
        <w:t>(ما كانوا</w:t>
      </w:r>
      <w:r w:rsidR="00F135E5"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7F"/>
          <w:sz w:val="34"/>
          <w:szCs w:val="34"/>
          <w:rtl/>
          <w:lang w:bidi="ar-EG"/>
        </w:rPr>
        <w:t>.. )</w:t>
      </w:r>
      <w:r w:rsidRPr="00F135E5">
        <w:rPr>
          <w:rFonts w:ascii="Traditional Arabic" w:hAnsi="Traditional Arabic" w:cs="Traditional Arabic"/>
          <w:sz w:val="34"/>
          <w:szCs w:val="34"/>
          <w:rtl/>
          <w:lang w:bidi="ar-EG"/>
        </w:rPr>
        <w:t xml:space="preserve"> في </w:t>
      </w:r>
      <w:r w:rsidRPr="00F135E5">
        <w:rPr>
          <w:rFonts w:ascii="Traditional Arabic" w:hAnsi="Traditional Arabic" w:cs="Traditional Arabic"/>
          <w:color w:val="000000"/>
          <w:sz w:val="34"/>
          <w:szCs w:val="34"/>
          <w:rtl/>
          <w:lang w:bidi="ar-EG"/>
        </w:rPr>
        <w:t xml:space="preserve">محلّ جرّ متعلّق ب </w:t>
      </w:r>
      <w:r w:rsidRPr="00F135E5">
        <w:rPr>
          <w:rFonts w:ascii="Traditional Arabic" w:hAnsi="Traditional Arabic" w:cs="Traditional Arabic"/>
          <w:color w:val="00007F"/>
          <w:sz w:val="34"/>
          <w:szCs w:val="34"/>
          <w:rtl/>
          <w:lang w:bidi="ar-EG"/>
        </w:rPr>
        <w:t>(</w:t>
      </w:r>
      <w:proofErr w:type="spellStart"/>
      <w:r w:rsidRPr="00F135E5">
        <w:rPr>
          <w:rFonts w:ascii="Traditional Arabic" w:hAnsi="Traditional Arabic" w:cs="Traditional Arabic"/>
          <w:color w:val="00007F"/>
          <w:sz w:val="34"/>
          <w:szCs w:val="34"/>
          <w:rtl/>
          <w:lang w:bidi="ar-EG"/>
        </w:rPr>
        <w:t>نسألنّهم</w:t>
      </w:r>
      <w:proofErr w:type="spellEnd"/>
      <w:r w:rsidRPr="00F135E5">
        <w:rPr>
          <w:rFonts w:ascii="Traditional Arabic" w:hAnsi="Traditional Arabic" w:cs="Traditional Arabic"/>
          <w:color w:val="00007F"/>
          <w:sz w:val="34"/>
          <w:szCs w:val="34"/>
          <w:rtl/>
          <w:lang w:bidi="ar-EG"/>
        </w:rPr>
        <w:t>)</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عَمَّا كَانُوا يَعْمَلُونَ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t>-قال القرطبي-ى رحمه الله:</w:t>
      </w:r>
      <w:r w:rsidRPr="00F135E5">
        <w:rPr>
          <w:rFonts w:ascii="Traditional Arabic" w:hAnsi="Traditional Arabic" w:cs="Traditional Arabic"/>
          <w:sz w:val="34"/>
          <w:szCs w:val="34"/>
          <w:rtl/>
          <w:lang w:bidi="ar-EG"/>
        </w:rPr>
        <w:t xml:space="preserve"> وفي البخاري: وقال عدة من أهل العلم في قوله:" فو ربك </w:t>
      </w:r>
      <w:proofErr w:type="spellStart"/>
      <w:r w:rsidRPr="00F135E5">
        <w:rPr>
          <w:rFonts w:ascii="Traditional Arabic" w:hAnsi="Traditional Arabic" w:cs="Traditional Arabic"/>
          <w:sz w:val="34"/>
          <w:szCs w:val="34"/>
          <w:rtl/>
          <w:lang w:bidi="ar-EG"/>
        </w:rPr>
        <w:t>لنسئلنهم</w:t>
      </w:r>
      <w:proofErr w:type="spellEnd"/>
      <w:r w:rsidRPr="00F135E5">
        <w:rPr>
          <w:rFonts w:ascii="Traditional Arabic" w:hAnsi="Traditional Arabic" w:cs="Traditional Arabic"/>
          <w:sz w:val="34"/>
          <w:szCs w:val="34"/>
          <w:rtl/>
          <w:lang w:bidi="ar-EG"/>
        </w:rPr>
        <w:t xml:space="preserve"> أجمعين عما كانوا يعملون" عن لا إله إلا الله</w:t>
      </w:r>
      <w:r w:rsidRPr="00F135E5">
        <w:rPr>
          <w:rFonts w:ascii="Traditional Arabic" w:hAnsi="Traditional Arabic" w:cs="Traditional Arabic"/>
          <w:sz w:val="34"/>
          <w:szCs w:val="34"/>
          <w:rtl/>
        </w:rPr>
        <w:t>.اهـ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52"/>
      </w:r>
      <w:r w:rsidR="006C1166" w:rsidRPr="00F135E5">
        <w:rPr>
          <w:rFonts w:ascii="Simplified Arabic" w:cs="Traditional Arabic" w:hint="cs"/>
          <w:color w:val="00007F"/>
          <w:sz w:val="34"/>
          <w:szCs w:val="34"/>
          <w:rtl/>
          <w:lang w:bidi="ar-EG"/>
        </w:rPr>
        <w:t>)</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-وأضاف السعدي في تفسيره-رحمه الله-</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وفي هذا أعظم ترهيب وزجر لهم عن الإقامة على ما كانوا </w:t>
      </w:r>
      <w:proofErr w:type="spellStart"/>
      <w:r w:rsidRPr="00F135E5">
        <w:rPr>
          <w:rFonts w:ascii="Traditional Arabic" w:hAnsi="Traditional Arabic" w:cs="Traditional Arabic"/>
          <w:color w:val="000000"/>
          <w:sz w:val="34"/>
          <w:szCs w:val="34"/>
          <w:rtl/>
          <w:lang w:bidi="ar-EG"/>
        </w:rPr>
        <w:t>عليه.اه</w:t>
      </w:r>
      <w:proofErr w:type="spellEnd"/>
      <w:r w:rsidRPr="00F135E5">
        <w:rPr>
          <w:rFonts w:ascii="Traditional Arabic" w:hAnsi="Traditional Arabic" w:cs="Traditional Arabic"/>
          <w:color w:val="000000"/>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53"/>
      </w:r>
      <w:r w:rsidR="00E75A6B"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Pr>
        <w:t>َ</w:t>
      </w:r>
      <w:r w:rsidR="00BF4F6E" w:rsidRPr="00F135E5">
        <w:rPr>
          <w:rFonts w:ascii="Traditional Arabic" w:hAnsi="Traditional Arabic" w:cs="Traditional Arabic"/>
          <w:color w:val="008000"/>
          <w:sz w:val="34"/>
          <w:szCs w:val="34"/>
          <w:rtl/>
        </w:rPr>
        <w:t xml:space="preserve">اصْدَعْ بِمَا تُؤْمَرُ وَأَعْرِضْ عَنِ الْمُشْرِكِينَ </w:t>
      </w:r>
      <w:r w:rsidR="00BF4F6E" w:rsidRPr="00F135E5">
        <w:rPr>
          <w:rFonts w:ascii="Traditional Arabic" w:hAnsi="Traditional Arabic" w:cs="Traditional Arabic"/>
          <w:color w:val="00007F"/>
          <w:sz w:val="34"/>
          <w:szCs w:val="34"/>
          <w:rtl/>
        </w:rPr>
        <w:t>(94)</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54"/>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(اصدع)</w:t>
      </w:r>
      <w:r w:rsidRPr="00F135E5">
        <w:rPr>
          <w:rFonts w:ascii="Traditional Arabic" w:hAnsi="Traditional Arabic" w:cs="Traditional Arabic"/>
          <w:color w:val="000000"/>
          <w:sz w:val="34"/>
          <w:szCs w:val="34"/>
          <w:rtl/>
          <w:lang w:bidi="ar-EG"/>
        </w:rPr>
        <w:t xml:space="preserve"> فعل أمر، والفاعل أنت </w:t>
      </w:r>
      <w:r w:rsidRPr="00F135E5">
        <w:rPr>
          <w:rFonts w:ascii="Traditional Arabic" w:hAnsi="Traditional Arabic" w:cs="Traditional Arabic"/>
          <w:color w:val="00007F"/>
          <w:sz w:val="34"/>
          <w:szCs w:val="34"/>
          <w:rtl/>
          <w:lang w:bidi="ar-EG"/>
        </w:rPr>
        <w:t>(الباء)</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اسم موصول مبني في محلّ جرّ متعلّق ب </w:t>
      </w:r>
      <w:r w:rsidRPr="00F135E5">
        <w:rPr>
          <w:rFonts w:ascii="Traditional Arabic" w:hAnsi="Traditional Arabic" w:cs="Traditional Arabic"/>
          <w:color w:val="00007F"/>
          <w:sz w:val="34"/>
          <w:szCs w:val="34"/>
          <w:rtl/>
          <w:lang w:bidi="ar-EG"/>
        </w:rPr>
        <w:t>(اصدع)</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(أعرض)</w:t>
      </w:r>
      <w:r w:rsidRPr="00F135E5">
        <w:rPr>
          <w:rFonts w:ascii="Traditional Arabic" w:hAnsi="Traditional Arabic" w:cs="Traditional Arabic"/>
          <w:color w:val="000000"/>
          <w:sz w:val="34"/>
          <w:szCs w:val="34"/>
          <w:rtl/>
          <w:lang w:bidi="ar-EG"/>
        </w:rPr>
        <w:t xml:space="preserve"> مثل اصدع و </w:t>
      </w:r>
      <w:r w:rsidRPr="00F135E5">
        <w:rPr>
          <w:rFonts w:ascii="Traditional Arabic" w:hAnsi="Traditional Arabic" w:cs="Traditional Arabic"/>
          <w:color w:val="00007F"/>
          <w:sz w:val="34"/>
          <w:szCs w:val="34"/>
          <w:rtl/>
          <w:lang w:bidi="ar-EG"/>
        </w:rPr>
        <w:t>(تؤمر)</w:t>
      </w:r>
      <w:r w:rsidRPr="00F135E5">
        <w:rPr>
          <w:rFonts w:ascii="Traditional Arabic" w:hAnsi="Traditional Arabic" w:cs="Traditional Arabic"/>
          <w:color w:val="000000"/>
          <w:sz w:val="34"/>
          <w:szCs w:val="34"/>
          <w:rtl/>
          <w:lang w:bidi="ar-EG"/>
        </w:rPr>
        <w:t xml:space="preserve"> مضارع مرفوع مبنيّ للمجهول، ونائب الفاعل ضمير مستتر تقديره أنت </w:t>
      </w:r>
      <w:r w:rsidRPr="00F135E5">
        <w:rPr>
          <w:rFonts w:ascii="Traditional Arabic" w:hAnsi="Traditional Arabic" w:cs="Traditional Arabic"/>
          <w:color w:val="00007F"/>
          <w:sz w:val="34"/>
          <w:szCs w:val="34"/>
          <w:rtl/>
          <w:lang w:bidi="ar-EG"/>
        </w:rPr>
        <w:t>(عن المشركين)</w:t>
      </w:r>
      <w:r w:rsidRPr="00F135E5">
        <w:rPr>
          <w:rFonts w:ascii="Traditional Arabic" w:hAnsi="Traditional Arabic" w:cs="Traditional Arabic"/>
          <w:color w:val="000000"/>
          <w:sz w:val="34"/>
          <w:szCs w:val="34"/>
          <w:rtl/>
          <w:lang w:bidi="ar-EG"/>
        </w:rPr>
        <w:t xml:space="preserve"> جارّ ومجرور متعلّق ب </w:t>
      </w:r>
      <w:r w:rsidRPr="00F135E5">
        <w:rPr>
          <w:rFonts w:ascii="Traditional Arabic" w:hAnsi="Traditional Arabic" w:cs="Traditional Arabic"/>
          <w:color w:val="00007F"/>
          <w:sz w:val="34"/>
          <w:szCs w:val="34"/>
          <w:rtl/>
          <w:lang w:bidi="ar-EG"/>
        </w:rPr>
        <w:t>(أعرض)</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lastRenderedPageBreak/>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فَاصْدَعْ بِمَا تُؤْمَرُ وَأَعْرِضْ عَنِ الْمُشْرِكِينَ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القرطبي-رحمه الله- في تفسيرها ما مختصره:</w:t>
      </w:r>
      <w:r w:rsidRPr="00F135E5">
        <w:rPr>
          <w:rFonts w:ascii="Traditional Arabic" w:hAnsi="Traditional Arabic" w:cs="Traditional Arabic"/>
          <w:sz w:val="34"/>
          <w:szCs w:val="34"/>
          <w:rtl/>
          <w:lang w:bidi="ar-EG"/>
        </w:rPr>
        <w:t xml:space="preserve"> 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فاصدع بما تؤمر</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بالذي تؤمر به، أي بلغ رسالة الله جميع الخلق لتقوم الحجة عليهم، فقد أمرك الله بذلك. والصدع: الشق. وتصدع القوم أي تفرقوا، ومنه" يومئذ يصدعون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أي يتفرقون. وصدعته فانصدع أي انشق. أصل الصدع الفرق والشق.</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lang w:bidi="ar-EG"/>
        </w:rPr>
        <w:t>وأضاف القرطبي:</w:t>
      </w:r>
      <w:r w:rsidRPr="00F135E5">
        <w:rPr>
          <w:rFonts w:ascii="Traditional Arabic" w:hAnsi="Traditional Arabic" w:cs="Traditional Arabic"/>
          <w:color w:val="000000"/>
          <w:sz w:val="34"/>
          <w:szCs w:val="34"/>
          <w:rtl/>
          <w:lang w:bidi="ar-EG"/>
        </w:rPr>
        <w:t xml:space="preserve">-رحمه الله-: قوله تعالى: </w:t>
      </w:r>
      <w:r w:rsidRPr="00F135E5">
        <w:rPr>
          <w:rFonts w:ascii="Traditional Arabic" w:hAnsi="Traditional Arabic" w:cs="Traditional Arabic"/>
          <w:color w:val="00007F"/>
          <w:sz w:val="34"/>
          <w:szCs w:val="34"/>
          <w:rtl/>
          <w:lang w:bidi="ar-EG"/>
        </w:rPr>
        <w:t>(وأعرض عن المشركين)</w:t>
      </w:r>
      <w:r w:rsidRPr="00F135E5">
        <w:rPr>
          <w:rFonts w:ascii="Traditional Arabic" w:hAnsi="Traditional Arabic" w:cs="Traditional Arabic"/>
          <w:color w:val="000000"/>
          <w:sz w:val="34"/>
          <w:szCs w:val="34"/>
          <w:rtl/>
          <w:lang w:bidi="ar-EG"/>
        </w:rPr>
        <w:t xml:space="preserve"> أي عن الاهتمام باستهزائهم وعن المبالاة بقولهم، فقد برأك الله عما يقولون. وقال ابن عباس: هو منسوخ بقوله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فاقتلوا المشركين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عبد الله بن عبيد: ما زال النبي صلى الله عليه وسلم مستخفيا حتى نزل قوله تعالى:</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فاصدع بما تؤمر</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فخرج هو وأصحابه. وقال مجاهد: أراد الجهر بالقرآن في الصلاة.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وأعرض عن المشركين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لا تبال بهم. وقال ابن إسحاق: لما تمادوا في الشر وأكثروا برسول الله صلى الله عليه وسلم الاستهزاء أنزل الله تعالى فاصدع بما تؤمر وأعرض عن المشركين. </w:t>
      </w:r>
      <w:r w:rsidRPr="00F135E5">
        <w:rPr>
          <w:rFonts w:ascii="Traditional Arabic" w:hAnsi="Traditional Arabic" w:cs="Traditional Arabic"/>
          <w:sz w:val="34"/>
          <w:szCs w:val="34"/>
          <w:rtl/>
          <w:lang w:bidi="ar-EG"/>
        </w:rPr>
        <w:t>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55"/>
      </w:r>
      <w:r w:rsidR="006C1166" w:rsidRPr="00F135E5">
        <w:rPr>
          <w:rFonts w:ascii="Simplified Arabic" w:cs="Traditional Arabic" w:hint="cs"/>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إِنَّا كَفَيْنَاكَ الْمُسْتَهْزِئِينَ </w:t>
      </w:r>
      <w:r w:rsidRPr="00F135E5">
        <w:rPr>
          <w:rFonts w:ascii="Traditional Arabic" w:hAnsi="Traditional Arabic" w:cs="Traditional Arabic"/>
          <w:color w:val="00007F"/>
          <w:sz w:val="34"/>
          <w:szCs w:val="34"/>
          <w:rtl/>
        </w:rPr>
        <w:t>(95)</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56"/>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(إنّا)</w:t>
      </w:r>
      <w:r w:rsidRPr="00F135E5">
        <w:rPr>
          <w:rFonts w:ascii="Traditional Arabic" w:hAnsi="Traditional Arabic" w:cs="Traditional Arabic"/>
          <w:color w:val="000000"/>
          <w:sz w:val="34"/>
          <w:szCs w:val="34"/>
          <w:rtl/>
          <w:lang w:bidi="ar-EG"/>
        </w:rPr>
        <w:t xml:space="preserve"> مثل إنّي «</w:t>
      </w:r>
      <w:r w:rsidRPr="00F135E5">
        <w:rPr>
          <w:rStyle w:val="a4"/>
          <w:rFonts w:ascii="Traditional Arabic" w:hAnsi="Traditional Arabic" w:cs="Traditional Arabic" w:hint="default"/>
          <w:color w:val="000000"/>
          <w:sz w:val="34"/>
          <w:szCs w:val="34"/>
          <w:rtl/>
          <w:lang w:bidi="ar-EG"/>
        </w:rPr>
        <w:footnoteReference w:id="157"/>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(كفيناك)</w:t>
      </w:r>
      <w:r w:rsidRPr="00F135E5">
        <w:rPr>
          <w:rFonts w:ascii="Traditional Arabic" w:hAnsi="Traditional Arabic" w:cs="Traditional Arabic"/>
          <w:color w:val="000000"/>
          <w:sz w:val="34"/>
          <w:szCs w:val="34"/>
          <w:rtl/>
          <w:lang w:bidi="ar-EG"/>
        </w:rPr>
        <w:t xml:space="preserve"> مثل آتيناك «</w:t>
      </w:r>
      <w:r w:rsidRPr="00F135E5">
        <w:rPr>
          <w:rStyle w:val="a4"/>
          <w:rFonts w:ascii="Traditional Arabic" w:hAnsi="Traditional Arabic" w:cs="Traditional Arabic" w:hint="default"/>
          <w:color w:val="000000"/>
          <w:sz w:val="34"/>
          <w:szCs w:val="34"/>
          <w:rtl/>
          <w:lang w:bidi="ar-EG"/>
        </w:rPr>
        <w:footnoteReference w:id="158"/>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(المستهزئين)</w:t>
      </w:r>
      <w:r w:rsidRPr="00F135E5">
        <w:rPr>
          <w:rFonts w:ascii="Traditional Arabic" w:hAnsi="Traditional Arabic" w:cs="Traditional Arabic"/>
          <w:color w:val="000000"/>
          <w:sz w:val="34"/>
          <w:szCs w:val="34"/>
          <w:rtl/>
          <w:lang w:bidi="ar-EG"/>
        </w:rPr>
        <w:t xml:space="preserve"> مفعول به منصوب وعلامة النصب الياء.</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إِنَّا كَفَيْنَاكَ الْمُسْتَهْزِئِينَ</w:t>
      </w: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6600"/>
          <w:sz w:val="34"/>
          <w:szCs w:val="34"/>
          <w:rtl/>
        </w:rPr>
        <w:t xml:space="preserve"> </w:t>
      </w:r>
    </w:p>
    <w:p w:rsidR="00E75A6B"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السعدي في بيانها إجمالاً ما نصه:</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إِنَّا كَفَيْنَاكَ الْمُسْتَهْزِئِينَ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بك وبما جئت به وهذا وعد من الله لرسوله، أن لا يضره المستهزئون، وأن يكفيه الله إياهم بما شاء من أنواع العقوبة. وقد فعل تعالى فإنه </w:t>
      </w:r>
      <w:r w:rsidRPr="00F135E5">
        <w:rPr>
          <w:rFonts w:ascii="Traditional Arabic" w:hAnsi="Traditional Arabic" w:cs="Traditional Arabic"/>
          <w:sz w:val="34"/>
          <w:szCs w:val="34"/>
          <w:rtl/>
          <w:lang w:bidi="ar-EG"/>
        </w:rPr>
        <w:lastRenderedPageBreak/>
        <w:t xml:space="preserve">ما تظاهر أحد بالاستهزاء برسول الله صلى الله عليه وسلم وبما جاء به إلا أهلكه الله وقتله شر </w:t>
      </w:r>
      <w:proofErr w:type="spellStart"/>
      <w:r w:rsidRPr="00F135E5">
        <w:rPr>
          <w:rFonts w:ascii="Traditional Arabic" w:hAnsi="Traditional Arabic" w:cs="Traditional Arabic"/>
          <w:sz w:val="34"/>
          <w:szCs w:val="34"/>
          <w:rtl/>
          <w:lang w:bidi="ar-EG"/>
        </w:rPr>
        <w:t>قتلة.اه</w:t>
      </w:r>
      <w:proofErr w:type="spellEnd"/>
      <w:r w:rsidRPr="00F135E5">
        <w:rPr>
          <w:rFonts w:ascii="Traditional Arabic" w:hAnsi="Traditional Arabic" w:cs="Traditional Arabic"/>
          <w:sz w:val="34"/>
          <w:szCs w:val="34"/>
          <w:rtl/>
          <w:lang w:bidi="ar-EG"/>
        </w:rPr>
        <w:t>ـ</w:t>
      </w:r>
      <w:r w:rsidR="00E75A6B" w:rsidRPr="00F135E5">
        <w:rPr>
          <w:rFonts w:ascii="Traditional Arabic" w:hAnsi="Traditional Arabic" w:cs="Traditional Arabic"/>
          <w:sz w:val="34"/>
          <w:szCs w:val="34"/>
          <w:rtl/>
          <w:lang w:bidi="ar-EG"/>
        </w:rPr>
        <w:t xml:space="preserve"> </w:t>
      </w:r>
      <w:r w:rsidR="00E75A6B" w:rsidRPr="00F135E5">
        <w:rPr>
          <w:rFonts w:ascii="Traditional Arabic" w:hAnsi="Traditional Arabic" w:cs="Traditional Arabic"/>
          <w:color w:val="00007F"/>
          <w:sz w:val="34"/>
          <w:szCs w:val="34"/>
          <w:rtl/>
          <w:lang w:bidi="ar-EG"/>
        </w:rPr>
        <w:t>(</w:t>
      </w:r>
      <w:r w:rsidR="00E75A6B" w:rsidRPr="00F135E5">
        <w:rPr>
          <w:rStyle w:val="a4"/>
          <w:rFonts w:ascii="Traditional Arabic" w:hAnsi="Traditional Arabic" w:cs="Traditional Arabic" w:hint="default"/>
          <w:color w:val="00007F"/>
          <w:sz w:val="34"/>
          <w:szCs w:val="34"/>
          <w:rtl/>
          <w:lang w:bidi="ar-EG"/>
        </w:rPr>
        <w:footnoteReference w:id="159"/>
      </w:r>
      <w:r w:rsidR="00E75A6B" w:rsidRPr="00F135E5">
        <w:rPr>
          <w:rFonts w:ascii="Traditional Arabic" w:hAnsi="Traditional Arabic" w:cs="Traditional Arabic"/>
          <w:color w:val="00007F"/>
          <w:sz w:val="34"/>
          <w:szCs w:val="34"/>
          <w:rtl/>
          <w:lang w:bidi="ar-EG"/>
        </w:rPr>
        <w:t>)</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rPr>
        <w:t>-وزاد القرطبي- رحمه الله-في تفسيرها:</w:t>
      </w:r>
      <w:r w:rsidRPr="00F135E5">
        <w:rPr>
          <w:rFonts w:ascii="Traditional Arabic" w:hAnsi="Traditional Arabic" w:cs="Traditional Arabic"/>
          <w:sz w:val="34"/>
          <w:szCs w:val="34"/>
          <w:rtl/>
          <w:lang w:bidi="ar-EG"/>
        </w:rPr>
        <w:t xml:space="preserve"> والمعنى: اصدع بما تؤمر ولا تخف غير الله، فإن الله كافيك من أذاك كما كفاك المستهزئين</w:t>
      </w:r>
      <w:r w:rsidRPr="00F135E5">
        <w:rPr>
          <w:rFonts w:ascii="Traditional Arabic" w:hAnsi="Traditional Arabic" w:cs="Traditional Arabic"/>
          <w:color w:val="000000"/>
          <w:sz w:val="34"/>
          <w:szCs w:val="34"/>
          <w:rtl/>
          <w:lang w:bidi="ar-EG"/>
        </w:rPr>
        <w:t xml:space="preserve">، وكانوا خمسة من رؤساء أهل مكة، وهم الوليد بن المغيرة وهو رأسهم، والعاص بن وائل، والأسود بن المطلب بن أسد أبو زمعة. والأسود بن عبد يغوث، والحارث بن الطلاطلة، أهلكهم الله جميعا، قيل يوم بدر في يوم واحد، لاستهزائهم برسول الله صلى الله عليه </w:t>
      </w:r>
      <w:proofErr w:type="spellStart"/>
      <w:r w:rsidRPr="00F135E5">
        <w:rPr>
          <w:rFonts w:ascii="Traditional Arabic" w:hAnsi="Traditional Arabic" w:cs="Traditional Arabic"/>
          <w:color w:val="000000"/>
          <w:sz w:val="34"/>
          <w:szCs w:val="34"/>
          <w:rtl/>
          <w:lang w:bidi="ar-EG"/>
        </w:rPr>
        <w:t>وسلم.</w:t>
      </w:r>
      <w:r w:rsidRPr="00F135E5">
        <w:rPr>
          <w:rFonts w:ascii="Traditional Arabic" w:hAnsi="Traditional Arabic" w:cs="Traditional Arabic"/>
          <w:sz w:val="34"/>
          <w:szCs w:val="34"/>
          <w:rtl/>
          <w:lang w:bidi="ar-EG"/>
        </w:rPr>
        <w:t>اه</w:t>
      </w:r>
      <w:proofErr w:type="spellEnd"/>
      <w:r w:rsidRPr="00F135E5">
        <w:rPr>
          <w:rFonts w:ascii="Traditional Arabic" w:hAnsi="Traditional Arabic" w:cs="Traditional Arabic"/>
          <w:sz w:val="34"/>
          <w:szCs w:val="34"/>
          <w:rtl/>
          <w:lang w:bidi="ar-EG"/>
        </w:rPr>
        <w:t>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60"/>
      </w:r>
      <w:r w:rsidR="006C1166" w:rsidRPr="00F135E5">
        <w:rPr>
          <w:rFonts w:ascii="Simplified Arabic" w:cs="Traditional Arabic" w:hint="cs"/>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الَّذِينَ يَجْعَلُونَ مَعَ اللَّهِ إِلَهًا آَخَرَ فَسَوْفَ يَعْلَمُونَ </w:t>
      </w:r>
      <w:r w:rsidR="00BF4F6E" w:rsidRPr="00F135E5">
        <w:rPr>
          <w:rFonts w:ascii="Traditional Arabic" w:hAnsi="Traditional Arabic" w:cs="Traditional Arabic"/>
          <w:color w:val="00007F"/>
          <w:sz w:val="34"/>
          <w:szCs w:val="34"/>
          <w:rtl/>
        </w:rPr>
        <w:t>(96)</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61"/>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(الذين)</w:t>
      </w:r>
      <w:r w:rsidRPr="00F135E5">
        <w:rPr>
          <w:rFonts w:ascii="Traditional Arabic" w:hAnsi="Traditional Arabic" w:cs="Traditional Arabic"/>
          <w:color w:val="000000"/>
          <w:sz w:val="34"/>
          <w:szCs w:val="34"/>
          <w:rtl/>
          <w:lang w:bidi="ar-EG"/>
        </w:rPr>
        <w:t xml:space="preserve"> اسم موصول مبنيّ في محلّ نصب نعت للمستهزئين «</w:t>
      </w:r>
      <w:r w:rsidRPr="00F135E5">
        <w:rPr>
          <w:rStyle w:val="a4"/>
          <w:rFonts w:ascii="Traditional Arabic" w:hAnsi="Traditional Arabic" w:cs="Traditional Arabic" w:hint="default"/>
          <w:color w:val="000000"/>
          <w:sz w:val="34"/>
          <w:szCs w:val="34"/>
          <w:rtl/>
          <w:lang w:bidi="ar-EG"/>
        </w:rPr>
        <w:footnoteReference w:id="162"/>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(يجعلون)</w:t>
      </w:r>
      <w:r w:rsidRPr="00F135E5">
        <w:rPr>
          <w:rFonts w:ascii="Traditional Arabic" w:hAnsi="Traditional Arabic" w:cs="Traditional Arabic"/>
          <w:color w:val="000000"/>
          <w:sz w:val="34"/>
          <w:szCs w:val="34"/>
          <w:rtl/>
          <w:lang w:bidi="ar-EG"/>
        </w:rPr>
        <w:t xml:space="preserve"> مضارع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w:t>
      </w:r>
      <w:r w:rsidRPr="00F135E5">
        <w:rPr>
          <w:rFonts w:ascii="Traditional Arabic" w:hAnsi="Traditional Arabic" w:cs="Traditional Arabic"/>
          <w:color w:val="00007F"/>
          <w:sz w:val="34"/>
          <w:szCs w:val="34"/>
          <w:rtl/>
          <w:lang w:bidi="ar-EG"/>
        </w:rPr>
        <w:t>(مع)</w:t>
      </w:r>
      <w:r w:rsidRPr="00F135E5">
        <w:rPr>
          <w:rFonts w:ascii="Traditional Arabic" w:hAnsi="Traditional Arabic" w:cs="Traditional Arabic"/>
          <w:color w:val="000000"/>
          <w:sz w:val="34"/>
          <w:szCs w:val="34"/>
          <w:rtl/>
          <w:lang w:bidi="ar-EG"/>
        </w:rPr>
        <w:t xml:space="preserve"> ظرف منصوب متعلّق بمحذوف مفعول به ثان </w:t>
      </w:r>
      <w:r w:rsidRPr="00F135E5">
        <w:rPr>
          <w:rFonts w:ascii="Traditional Arabic" w:hAnsi="Traditional Arabic" w:cs="Traditional Arabic"/>
          <w:color w:val="00007F"/>
          <w:sz w:val="34"/>
          <w:szCs w:val="34"/>
          <w:rtl/>
          <w:lang w:bidi="ar-EG"/>
        </w:rPr>
        <w:t>(الله)</w:t>
      </w:r>
      <w:r w:rsidRPr="00F135E5">
        <w:rPr>
          <w:rFonts w:ascii="Traditional Arabic" w:hAnsi="Traditional Arabic" w:cs="Traditional Arabic"/>
          <w:color w:val="000000"/>
          <w:sz w:val="34"/>
          <w:szCs w:val="34"/>
          <w:rtl/>
          <w:lang w:bidi="ar-EG"/>
        </w:rPr>
        <w:t xml:space="preserve"> لفظ الجلالة مضاف إليه مجرور </w:t>
      </w:r>
      <w:r w:rsidRPr="00F135E5">
        <w:rPr>
          <w:rFonts w:ascii="Traditional Arabic" w:hAnsi="Traditional Arabic" w:cs="Traditional Arabic"/>
          <w:color w:val="00007F"/>
          <w:sz w:val="34"/>
          <w:szCs w:val="34"/>
          <w:rtl/>
          <w:lang w:bidi="ar-EG"/>
        </w:rPr>
        <w:t>(إلها)</w:t>
      </w:r>
      <w:r w:rsidRPr="00F135E5">
        <w:rPr>
          <w:rFonts w:ascii="Traditional Arabic" w:hAnsi="Traditional Arabic" w:cs="Traditional Arabic"/>
          <w:color w:val="000000"/>
          <w:sz w:val="34"/>
          <w:szCs w:val="34"/>
          <w:rtl/>
          <w:lang w:bidi="ar-EG"/>
        </w:rPr>
        <w:t xml:space="preserve"> مفعول به أوّل منصوب </w:t>
      </w:r>
      <w:r w:rsidRPr="00F135E5">
        <w:rPr>
          <w:rFonts w:ascii="Traditional Arabic" w:hAnsi="Traditional Arabic" w:cs="Traditional Arabic"/>
          <w:color w:val="00007F"/>
          <w:sz w:val="34"/>
          <w:szCs w:val="34"/>
          <w:rtl/>
          <w:lang w:bidi="ar-EG"/>
        </w:rPr>
        <w:t>(آخر)</w:t>
      </w:r>
      <w:r w:rsidRPr="00F135E5">
        <w:rPr>
          <w:rFonts w:ascii="Traditional Arabic" w:hAnsi="Traditional Arabic" w:cs="Traditional Arabic"/>
          <w:color w:val="000000"/>
          <w:sz w:val="34"/>
          <w:szCs w:val="34"/>
          <w:rtl/>
          <w:lang w:bidi="ar-EG"/>
        </w:rPr>
        <w:t xml:space="preserve"> نعت ل </w:t>
      </w:r>
      <w:r w:rsidRPr="00F135E5">
        <w:rPr>
          <w:rFonts w:ascii="Traditional Arabic" w:hAnsi="Traditional Arabic" w:cs="Traditional Arabic"/>
          <w:color w:val="00007F"/>
          <w:sz w:val="34"/>
          <w:szCs w:val="34"/>
          <w:rtl/>
          <w:lang w:bidi="ar-EG"/>
        </w:rPr>
        <w:t>(إلها)</w:t>
      </w:r>
      <w:r w:rsidRPr="00F135E5">
        <w:rPr>
          <w:rFonts w:ascii="Traditional Arabic" w:hAnsi="Traditional Arabic" w:cs="Traditional Arabic"/>
          <w:color w:val="000000"/>
          <w:sz w:val="34"/>
          <w:szCs w:val="34"/>
          <w:rtl/>
          <w:lang w:bidi="ar-EG"/>
        </w:rPr>
        <w:t xml:space="preserve"> منصوب، ومنع من التنوين لأنه صفة على وزن أفعل </w:t>
      </w: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(سوف)</w:t>
      </w:r>
      <w:r w:rsidRPr="00F135E5">
        <w:rPr>
          <w:rFonts w:ascii="Traditional Arabic" w:hAnsi="Traditional Arabic" w:cs="Traditional Arabic"/>
          <w:color w:val="000000"/>
          <w:sz w:val="34"/>
          <w:szCs w:val="34"/>
          <w:rtl/>
          <w:lang w:bidi="ar-EG"/>
        </w:rPr>
        <w:t xml:space="preserve"> حرف استقبال </w:t>
      </w:r>
      <w:r w:rsidRPr="00F135E5">
        <w:rPr>
          <w:rFonts w:ascii="Traditional Arabic" w:hAnsi="Traditional Arabic" w:cs="Traditional Arabic"/>
          <w:color w:val="00007F"/>
          <w:sz w:val="34"/>
          <w:szCs w:val="34"/>
          <w:rtl/>
          <w:lang w:bidi="ar-EG"/>
        </w:rPr>
        <w:t>(يعلمون)</w:t>
      </w:r>
      <w:r w:rsidRPr="00F135E5">
        <w:rPr>
          <w:rFonts w:ascii="Traditional Arabic" w:hAnsi="Traditional Arabic" w:cs="Traditional Arabic"/>
          <w:color w:val="000000"/>
          <w:sz w:val="34"/>
          <w:szCs w:val="34"/>
          <w:rtl/>
          <w:lang w:bidi="ar-EG"/>
        </w:rPr>
        <w:t xml:space="preserve"> مضارع مرفوع..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 ومفعوله محذوف أي يعلمون عاقبة أمرهم.</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الَّذِينَ يَجْعَلُونَ مَعَ اللَّهِ إِلَهًا آَخَرَ فَسَوْفَ يَعْلَمُونَ</w:t>
      </w:r>
      <w:r w:rsidRPr="00F135E5">
        <w:rPr>
          <w:rFonts w:ascii="Traditional Arabic" w:hAnsi="Traditional Arabic" w:cs="Traditional Arabic"/>
          <w:sz w:val="34"/>
          <w:szCs w:val="34"/>
          <w:rtl/>
        </w:rPr>
        <w:t xml:space="preserve"> ﴾</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6600"/>
          <w:sz w:val="34"/>
          <w:szCs w:val="34"/>
          <w:rtl/>
        </w:rPr>
        <w:t>-</w:t>
      </w:r>
      <w:r w:rsidRPr="00F135E5">
        <w:rPr>
          <w:rFonts w:ascii="Traditional Arabic" w:hAnsi="Traditional Arabic" w:cs="Traditional Arabic"/>
          <w:color w:val="000000"/>
          <w:sz w:val="34"/>
          <w:szCs w:val="34"/>
          <w:rtl/>
          <w:lang w:bidi="ar-EG"/>
        </w:rPr>
        <w:t xml:space="preserve"> تهديد شديد، ووعيد أكيد، لمن جعل مع الله معبودا آخر.-قاله ابن كثير في تفسيرها-رحمه الله-.اهـ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163"/>
      </w:r>
      <w:r w:rsidR="006C1166" w:rsidRPr="00F135E5">
        <w:rPr>
          <w:rFonts w:ascii="Traditional Arabic" w:hAnsi="Traditional Arabic" w:cs="Traditional Arabic"/>
          <w:color w:val="00007F"/>
          <w:sz w:val="34"/>
          <w:szCs w:val="34"/>
          <w:rtl/>
          <w:lang w:bidi="ar-EG"/>
        </w:rPr>
        <w:t>)</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-وأضاف أبو جعفر الطبري-رحمه الله- في بيانها ما نصه: وعيد من الله تعالى ذكره، وتهديد للمستهزئين الذين أخبر نبيه صلى الله عليه وسلم أنه قد كفاه أمرهم بقوله تعالى ذكره: إنا كفيناك يا محمد الساخرين </w:t>
      </w:r>
      <w:r w:rsidRPr="00F135E5">
        <w:rPr>
          <w:rFonts w:ascii="Traditional Arabic" w:hAnsi="Traditional Arabic" w:cs="Traditional Arabic"/>
          <w:color w:val="000000"/>
          <w:sz w:val="34"/>
          <w:szCs w:val="34"/>
          <w:rtl/>
          <w:lang w:bidi="ar-EG"/>
        </w:rPr>
        <w:lastRenderedPageBreak/>
        <w:t xml:space="preserve">منك، الجاعلين مع الله شريكا في عبادته، فسوف يعلمون ما يلقون من عذاب الله عند مصيرهم إليه في القيامة، وما يَحُلّ بهم من </w:t>
      </w:r>
      <w:proofErr w:type="spellStart"/>
      <w:r w:rsidRPr="00F135E5">
        <w:rPr>
          <w:rFonts w:ascii="Traditional Arabic" w:hAnsi="Traditional Arabic" w:cs="Traditional Arabic"/>
          <w:color w:val="000000"/>
          <w:sz w:val="34"/>
          <w:szCs w:val="34"/>
          <w:rtl/>
          <w:lang w:bidi="ar-EG"/>
        </w:rPr>
        <w:t>البلاء.اه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164"/>
      </w:r>
      <w:r w:rsidR="006C1166" w:rsidRPr="00F135E5">
        <w:rPr>
          <w:rFonts w:ascii="Traditional Arabic" w:hAnsi="Traditional Arabic" w:cs="Traditional Arabic"/>
          <w:color w:val="00007F"/>
          <w:sz w:val="34"/>
          <w:szCs w:val="34"/>
          <w:rtl/>
          <w:lang w:bidi="ar-EG"/>
        </w:rPr>
        <w:t>)</w:t>
      </w:r>
    </w:p>
    <w:p w:rsidR="00BF4F6E" w:rsidRPr="00F135E5" w:rsidRDefault="00F135E5"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 xml:space="preserve">وَلَقَدْ نَعْلَمُ أَنَّكَ يَضِيقُ صَدْرُكَ بِمَا يَقُولُونَ </w:t>
      </w:r>
      <w:r w:rsidR="00BF4F6E" w:rsidRPr="00F135E5">
        <w:rPr>
          <w:rFonts w:ascii="Traditional Arabic" w:hAnsi="Traditional Arabic" w:cs="Traditional Arabic"/>
          <w:color w:val="00007F"/>
          <w:sz w:val="34"/>
          <w:szCs w:val="34"/>
          <w:rtl/>
        </w:rPr>
        <w:t>(97)</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65"/>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استئنافيّة </w:t>
      </w:r>
      <w:r w:rsidRPr="00F135E5">
        <w:rPr>
          <w:rFonts w:ascii="Traditional Arabic" w:hAnsi="Traditional Arabic" w:cs="Traditional Arabic"/>
          <w:color w:val="00007F"/>
          <w:sz w:val="34"/>
          <w:szCs w:val="34"/>
          <w:rtl/>
          <w:lang w:bidi="ar-EG"/>
        </w:rPr>
        <w:t>(اللام)</w:t>
      </w:r>
      <w:r w:rsidRPr="00F135E5">
        <w:rPr>
          <w:rFonts w:ascii="Traditional Arabic" w:hAnsi="Traditional Arabic" w:cs="Traditional Arabic"/>
          <w:color w:val="000000"/>
          <w:sz w:val="34"/>
          <w:szCs w:val="34"/>
          <w:rtl/>
          <w:lang w:bidi="ar-EG"/>
        </w:rPr>
        <w:t xml:space="preserve"> لام القسم لقسم مقدّر </w:t>
      </w:r>
      <w:r w:rsidRPr="00F135E5">
        <w:rPr>
          <w:rFonts w:ascii="Traditional Arabic" w:hAnsi="Traditional Arabic" w:cs="Traditional Arabic"/>
          <w:color w:val="00007F"/>
          <w:sz w:val="34"/>
          <w:szCs w:val="34"/>
          <w:rtl/>
          <w:lang w:bidi="ar-EG"/>
        </w:rPr>
        <w:t>(قد)</w:t>
      </w:r>
      <w:r w:rsidRPr="00F135E5">
        <w:rPr>
          <w:rFonts w:ascii="Traditional Arabic" w:hAnsi="Traditional Arabic" w:cs="Traditional Arabic"/>
          <w:color w:val="000000"/>
          <w:sz w:val="34"/>
          <w:szCs w:val="34"/>
          <w:rtl/>
          <w:lang w:bidi="ar-EG"/>
        </w:rPr>
        <w:t xml:space="preserve"> حرف تحقيق «</w:t>
      </w:r>
      <w:r w:rsidRPr="00F135E5">
        <w:rPr>
          <w:rStyle w:val="a4"/>
          <w:rFonts w:ascii="Traditional Arabic" w:hAnsi="Traditional Arabic" w:cs="Traditional Arabic" w:hint="default"/>
          <w:color w:val="000000"/>
          <w:sz w:val="34"/>
          <w:szCs w:val="34"/>
          <w:rtl/>
          <w:lang w:bidi="ar-EG"/>
        </w:rPr>
        <w:footnoteReference w:id="166"/>
      </w:r>
      <w:r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color w:val="00007F"/>
          <w:sz w:val="34"/>
          <w:szCs w:val="34"/>
          <w:rtl/>
          <w:lang w:bidi="ar-EG"/>
        </w:rPr>
        <w:t>(نعلم)</w:t>
      </w:r>
      <w:r w:rsidRPr="00F135E5">
        <w:rPr>
          <w:rFonts w:ascii="Traditional Arabic" w:hAnsi="Traditional Arabic" w:cs="Traditional Arabic"/>
          <w:color w:val="000000"/>
          <w:sz w:val="34"/>
          <w:szCs w:val="34"/>
          <w:rtl/>
          <w:lang w:bidi="ar-EG"/>
        </w:rPr>
        <w:t xml:space="preserve"> مضارع مرفوع، والفاعل نحن للتعظيم </w:t>
      </w:r>
      <w:r w:rsidRPr="00F135E5">
        <w:rPr>
          <w:rFonts w:ascii="Traditional Arabic" w:hAnsi="Traditional Arabic" w:cs="Traditional Arabic"/>
          <w:color w:val="00007F"/>
          <w:sz w:val="34"/>
          <w:szCs w:val="34"/>
          <w:rtl/>
          <w:lang w:bidi="ar-EG"/>
        </w:rPr>
        <w:t>(أنّ)</w:t>
      </w:r>
      <w:r w:rsidRPr="00F135E5">
        <w:rPr>
          <w:rFonts w:ascii="Traditional Arabic" w:hAnsi="Traditional Arabic" w:cs="Traditional Arabic"/>
          <w:color w:val="000000"/>
          <w:sz w:val="34"/>
          <w:szCs w:val="34"/>
          <w:rtl/>
          <w:lang w:bidi="ar-EG"/>
        </w:rPr>
        <w:t xml:space="preserve"> حرف توكيد ونصب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ضمير في محلّ نصب اسم أنّ </w:t>
      </w:r>
      <w:r w:rsidRPr="00F135E5">
        <w:rPr>
          <w:rFonts w:ascii="Traditional Arabic" w:hAnsi="Traditional Arabic" w:cs="Traditional Arabic"/>
          <w:color w:val="00007F"/>
          <w:sz w:val="34"/>
          <w:szCs w:val="34"/>
          <w:rtl/>
          <w:lang w:bidi="ar-EG"/>
        </w:rPr>
        <w:t>(يضيق)</w:t>
      </w:r>
      <w:r w:rsidRPr="00F135E5">
        <w:rPr>
          <w:rFonts w:ascii="Traditional Arabic" w:hAnsi="Traditional Arabic" w:cs="Traditional Arabic"/>
          <w:color w:val="000000"/>
          <w:sz w:val="34"/>
          <w:szCs w:val="34"/>
          <w:rtl/>
          <w:lang w:bidi="ar-EG"/>
        </w:rPr>
        <w:t xml:space="preserve"> مثل نعلم </w:t>
      </w:r>
      <w:r w:rsidRPr="00F135E5">
        <w:rPr>
          <w:rFonts w:ascii="Traditional Arabic" w:hAnsi="Traditional Arabic" w:cs="Traditional Arabic"/>
          <w:color w:val="00007F"/>
          <w:sz w:val="34"/>
          <w:szCs w:val="34"/>
          <w:rtl/>
          <w:lang w:bidi="ar-EG"/>
        </w:rPr>
        <w:t>(صدرك)</w:t>
      </w:r>
      <w:r w:rsidRPr="00F135E5">
        <w:rPr>
          <w:rFonts w:ascii="Traditional Arabic" w:hAnsi="Traditional Arabic" w:cs="Traditional Arabic"/>
          <w:color w:val="000000"/>
          <w:sz w:val="34"/>
          <w:szCs w:val="34"/>
          <w:rtl/>
          <w:lang w:bidi="ar-EG"/>
        </w:rPr>
        <w:t xml:space="preserve"> فاعل مرفوع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(الباء)</w:t>
      </w:r>
      <w:r w:rsidRPr="00F135E5">
        <w:rPr>
          <w:rFonts w:ascii="Traditional Arabic" w:hAnsi="Traditional Arabic" w:cs="Traditional Arabic"/>
          <w:color w:val="000000"/>
          <w:sz w:val="34"/>
          <w:szCs w:val="34"/>
          <w:rtl/>
          <w:lang w:bidi="ar-EG"/>
        </w:rPr>
        <w:t xml:space="preserve"> حرف جرّ </w:t>
      </w:r>
      <w:r w:rsidRPr="00F135E5">
        <w:rPr>
          <w:rFonts w:ascii="Traditional Arabic" w:hAnsi="Traditional Arabic" w:cs="Traditional Arabic"/>
          <w:color w:val="00007F"/>
          <w:sz w:val="34"/>
          <w:szCs w:val="34"/>
          <w:rtl/>
          <w:lang w:bidi="ar-EG"/>
        </w:rPr>
        <w:t>(ما)</w:t>
      </w:r>
      <w:r w:rsidRPr="00F135E5">
        <w:rPr>
          <w:rFonts w:ascii="Traditional Arabic" w:hAnsi="Traditional Arabic" w:cs="Traditional Arabic"/>
          <w:color w:val="000000"/>
          <w:sz w:val="34"/>
          <w:szCs w:val="34"/>
          <w:rtl/>
          <w:lang w:bidi="ar-EG"/>
        </w:rPr>
        <w:t xml:space="preserve"> حرف مصدريّ </w:t>
      </w:r>
      <w:r w:rsidRPr="00F135E5">
        <w:rPr>
          <w:rFonts w:ascii="Traditional Arabic" w:hAnsi="Traditional Arabic" w:cs="Traditional Arabic"/>
          <w:color w:val="00007F"/>
          <w:sz w:val="34"/>
          <w:szCs w:val="34"/>
          <w:rtl/>
          <w:lang w:bidi="ar-EG"/>
        </w:rPr>
        <w:t>(يقولون)</w:t>
      </w:r>
      <w:r w:rsidRPr="00F135E5">
        <w:rPr>
          <w:rFonts w:ascii="Traditional Arabic" w:hAnsi="Traditional Arabic" w:cs="Traditional Arabic"/>
          <w:color w:val="000000"/>
          <w:sz w:val="34"/>
          <w:szCs w:val="34"/>
          <w:rtl/>
          <w:lang w:bidi="ar-EG"/>
        </w:rPr>
        <w:t xml:space="preserve"> مضارع مرفوع</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FF0000"/>
          <w:sz w:val="34"/>
          <w:szCs w:val="34"/>
          <w:rtl/>
          <w:lang w:bidi="ar-EG"/>
        </w:rPr>
        <w:t>..</w:t>
      </w:r>
      <w:r w:rsidRPr="00F135E5">
        <w:rPr>
          <w:rFonts w:ascii="Traditional Arabic" w:hAnsi="Traditional Arabic" w:cs="Traditional Arabic"/>
          <w:color w:val="000000"/>
          <w:sz w:val="34"/>
          <w:szCs w:val="34"/>
          <w:rtl/>
          <w:lang w:bidi="ar-EG"/>
        </w:rPr>
        <w:t xml:space="preserve"> و </w:t>
      </w: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فاعل.</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sz w:val="34"/>
          <w:szCs w:val="34"/>
          <w:rtl/>
          <w:lang w:bidi="ar-EG"/>
        </w:rPr>
        <w:t xml:space="preserve">والمصدر المؤوّل </w:t>
      </w:r>
      <w:r w:rsidRPr="00F135E5">
        <w:rPr>
          <w:rFonts w:ascii="Traditional Arabic" w:hAnsi="Traditional Arabic" w:cs="Traditional Arabic"/>
          <w:color w:val="00007F"/>
          <w:sz w:val="34"/>
          <w:szCs w:val="34"/>
          <w:rtl/>
          <w:lang w:bidi="ar-EG"/>
        </w:rPr>
        <w:t>(أنّك يضيق</w:t>
      </w:r>
      <w:r w:rsidR="00F135E5"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7F"/>
          <w:sz w:val="34"/>
          <w:szCs w:val="34"/>
          <w:rtl/>
          <w:lang w:bidi="ar-EG"/>
        </w:rPr>
        <w:t>.. )</w:t>
      </w:r>
      <w:r w:rsidRPr="00F135E5">
        <w:rPr>
          <w:rFonts w:ascii="Traditional Arabic" w:hAnsi="Traditional Arabic" w:cs="Traditional Arabic"/>
          <w:sz w:val="34"/>
          <w:szCs w:val="34"/>
          <w:rtl/>
          <w:lang w:bidi="ar-EG"/>
        </w:rPr>
        <w:t xml:space="preserve"> في محلّ نصب سدّ مسدّ </w:t>
      </w:r>
      <w:r w:rsidRPr="00F135E5">
        <w:rPr>
          <w:rFonts w:ascii="Traditional Arabic" w:hAnsi="Traditional Arabic" w:cs="Traditional Arabic"/>
          <w:color w:val="000000"/>
          <w:sz w:val="34"/>
          <w:szCs w:val="34"/>
          <w:rtl/>
          <w:lang w:bidi="ar-EG"/>
        </w:rPr>
        <w:t xml:space="preserve">مفعولي نعلم. والمصدر المؤوّل </w:t>
      </w:r>
      <w:r w:rsidRPr="00F135E5">
        <w:rPr>
          <w:rFonts w:ascii="Traditional Arabic" w:hAnsi="Traditional Arabic" w:cs="Traditional Arabic"/>
          <w:color w:val="00007F"/>
          <w:sz w:val="34"/>
          <w:szCs w:val="34"/>
          <w:rtl/>
          <w:lang w:bidi="ar-EG"/>
        </w:rPr>
        <w:t>(ما يقولون)</w:t>
      </w:r>
      <w:r w:rsidRPr="00F135E5">
        <w:rPr>
          <w:rFonts w:ascii="Traditional Arabic" w:hAnsi="Traditional Arabic" w:cs="Traditional Arabic"/>
          <w:color w:val="000000"/>
          <w:sz w:val="34"/>
          <w:szCs w:val="34"/>
          <w:rtl/>
          <w:lang w:bidi="ar-EG"/>
        </w:rPr>
        <w:t xml:space="preserve"> في محلّ جرّ بالباء متعلّق ب </w:t>
      </w:r>
      <w:r w:rsidRPr="00F135E5">
        <w:rPr>
          <w:rFonts w:ascii="Traditional Arabic" w:hAnsi="Traditional Arabic" w:cs="Traditional Arabic"/>
          <w:color w:val="00007F"/>
          <w:sz w:val="34"/>
          <w:szCs w:val="34"/>
          <w:rtl/>
          <w:lang w:bidi="ar-EG"/>
        </w:rPr>
        <w:t>(يضيق)</w:t>
      </w:r>
      <w:r w:rsidR="00F135E5"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وَلَقَدْ نَعْلَمُ أَنَّكَ يَضِيقُ صَدْرُكَ بِمَا يَقُولُونَ</w:t>
      </w:r>
      <w:r w:rsidRPr="00F135E5">
        <w:rPr>
          <w:rFonts w:ascii="Traditional Arabic" w:hAnsi="Traditional Arabic" w:cs="Traditional Arabic"/>
          <w:sz w:val="34"/>
          <w:szCs w:val="34"/>
          <w:rtl/>
        </w:rPr>
        <w:t xml:space="preserve"> ﴾</w:t>
      </w:r>
    </w:p>
    <w:p w:rsidR="00E76382"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-قال ابن كثير- رحمه الله-في بيانها ما مختصره:</w:t>
      </w:r>
      <w:r w:rsidRPr="00F135E5">
        <w:rPr>
          <w:rFonts w:ascii="Traditional Arabic" w:hAnsi="Traditional Arabic" w:cs="Traditional Arabic"/>
          <w:sz w:val="34"/>
          <w:szCs w:val="34"/>
          <w:rtl/>
          <w:lang w:bidi="ar-EG"/>
        </w:rPr>
        <w:t xml:space="preserve"> أي: وإنا لنعلم يا محمد أنك يحصل لك من أذاهم لك انقباض وضيق صدر. فلا يهيدنك ذلك، ولا يثنينك عن إبلاغك رسالة الله، وتوكل على الله فإنه كافيك وناصرك </w:t>
      </w:r>
      <w:proofErr w:type="spellStart"/>
      <w:r w:rsidRPr="00F135E5">
        <w:rPr>
          <w:rFonts w:ascii="Traditional Arabic" w:hAnsi="Traditional Arabic" w:cs="Traditional Arabic"/>
          <w:color w:val="000000"/>
          <w:sz w:val="34"/>
          <w:szCs w:val="34"/>
          <w:rtl/>
          <w:lang w:bidi="ar-EG"/>
        </w:rPr>
        <w:t>عليهم.اه</w:t>
      </w:r>
      <w:proofErr w:type="spellEnd"/>
      <w:r w:rsidRPr="00F135E5">
        <w:rPr>
          <w:rFonts w:ascii="Traditional Arabic" w:hAnsi="Traditional Arabic" w:cs="Traditional Arabic"/>
          <w:color w:val="000000"/>
          <w:sz w:val="34"/>
          <w:szCs w:val="34"/>
          <w:rtl/>
          <w:lang w:bidi="ar-EG"/>
        </w:rPr>
        <w:t>ـ</w:t>
      </w:r>
      <w:r w:rsidR="00E76382" w:rsidRPr="00F135E5">
        <w:rPr>
          <w:rFonts w:ascii="Traditional Arabic" w:hAnsi="Traditional Arabic" w:cs="Traditional Arabic"/>
          <w:color w:val="00007F"/>
          <w:sz w:val="34"/>
          <w:szCs w:val="34"/>
          <w:rtl/>
          <w:lang w:bidi="ar-EG"/>
        </w:rPr>
        <w:t>(</w:t>
      </w:r>
      <w:r w:rsidR="00E76382" w:rsidRPr="00F135E5">
        <w:rPr>
          <w:rStyle w:val="a4"/>
          <w:rFonts w:ascii="Traditional Arabic" w:hAnsi="Traditional Arabic" w:cs="Traditional Arabic" w:hint="default"/>
          <w:color w:val="00007F"/>
          <w:sz w:val="34"/>
          <w:szCs w:val="34"/>
          <w:rtl/>
          <w:lang w:bidi="ar-EG"/>
        </w:rPr>
        <w:footnoteReference w:id="167"/>
      </w:r>
      <w:r w:rsidR="00E76382"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color w:val="FF0000"/>
          <w:sz w:val="34"/>
          <w:szCs w:val="34"/>
          <w:rtl/>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فَسَبِّحْ بِحَمْدِ رَبِّكَ وَكُنْ مِنَ السَّاجِدِينَ </w:t>
      </w:r>
      <w:r w:rsidRPr="00F135E5">
        <w:rPr>
          <w:rFonts w:ascii="Traditional Arabic" w:hAnsi="Traditional Arabic" w:cs="Traditional Arabic"/>
          <w:color w:val="00007F"/>
          <w:sz w:val="34"/>
          <w:szCs w:val="34"/>
          <w:rtl/>
        </w:rPr>
        <w:t>(98)</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68"/>
      </w:r>
      <w:r w:rsidRPr="00F135E5">
        <w:rPr>
          <w:rStyle w:val="a4"/>
          <w:rFonts w:ascii="Traditional Arabic" w:hAnsi="Traditional Arabic" w:cs="Traditional Arabic" w:hint="default"/>
          <w:color w:val="00007F"/>
          <w:sz w:val="34"/>
          <w:szCs w:val="34"/>
          <w:rtl/>
        </w:rPr>
        <w:t>)</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7F"/>
          <w:sz w:val="34"/>
          <w:szCs w:val="34"/>
          <w:rtl/>
          <w:lang w:bidi="ar-EG"/>
        </w:rPr>
        <w:t>(الفاء)</w:t>
      </w:r>
      <w:r w:rsidRPr="00F135E5">
        <w:rPr>
          <w:rFonts w:ascii="Traditional Arabic" w:hAnsi="Traditional Arabic" w:cs="Traditional Arabic"/>
          <w:color w:val="000000"/>
          <w:sz w:val="34"/>
          <w:szCs w:val="34"/>
          <w:rtl/>
          <w:lang w:bidi="ar-EG"/>
        </w:rPr>
        <w:t xml:space="preserve"> رابطة لجواب شرط مقدّر </w:t>
      </w:r>
      <w:r w:rsidRPr="00F135E5">
        <w:rPr>
          <w:rFonts w:ascii="Traditional Arabic" w:hAnsi="Traditional Arabic" w:cs="Traditional Arabic"/>
          <w:color w:val="00007F"/>
          <w:sz w:val="34"/>
          <w:szCs w:val="34"/>
          <w:rtl/>
          <w:lang w:bidi="ar-EG"/>
        </w:rPr>
        <w:t>(سبّح)</w:t>
      </w:r>
      <w:r w:rsidRPr="00F135E5">
        <w:rPr>
          <w:rFonts w:ascii="Traditional Arabic" w:hAnsi="Traditional Arabic" w:cs="Traditional Arabic"/>
          <w:color w:val="000000"/>
          <w:sz w:val="34"/>
          <w:szCs w:val="34"/>
          <w:rtl/>
          <w:lang w:bidi="ar-EG"/>
        </w:rPr>
        <w:t xml:space="preserve"> فعل أمر، والفاعل أنت </w:t>
      </w:r>
      <w:r w:rsidRPr="00F135E5">
        <w:rPr>
          <w:rFonts w:ascii="Traditional Arabic" w:hAnsi="Traditional Arabic" w:cs="Traditional Arabic"/>
          <w:color w:val="00007F"/>
          <w:sz w:val="34"/>
          <w:szCs w:val="34"/>
          <w:rtl/>
          <w:lang w:bidi="ar-EG"/>
        </w:rPr>
        <w:t>(بحمد)</w:t>
      </w:r>
      <w:r w:rsidRPr="00F135E5">
        <w:rPr>
          <w:rFonts w:ascii="Traditional Arabic" w:hAnsi="Traditional Arabic" w:cs="Traditional Arabic"/>
          <w:color w:val="000000"/>
          <w:sz w:val="34"/>
          <w:szCs w:val="34"/>
          <w:rtl/>
          <w:lang w:bidi="ar-EG"/>
        </w:rPr>
        <w:t xml:space="preserve"> جارّ ومجرور متعلّق بحال من فاعل سبّح أي مشتملا- أو مصحوبا- بحمد ربّك </w:t>
      </w:r>
      <w:r w:rsidRPr="00F135E5">
        <w:rPr>
          <w:rFonts w:ascii="Traditional Arabic" w:hAnsi="Traditional Arabic" w:cs="Traditional Arabic"/>
          <w:color w:val="00007F"/>
          <w:sz w:val="34"/>
          <w:szCs w:val="34"/>
          <w:rtl/>
          <w:lang w:bidi="ar-EG"/>
        </w:rPr>
        <w:t>(ربّك)</w:t>
      </w:r>
      <w:r w:rsidRPr="00F135E5">
        <w:rPr>
          <w:rFonts w:ascii="Traditional Arabic" w:hAnsi="Traditional Arabic" w:cs="Traditional Arabic"/>
          <w:color w:val="000000"/>
          <w:sz w:val="34"/>
          <w:szCs w:val="34"/>
          <w:rtl/>
          <w:lang w:bidi="ar-EG"/>
        </w:rPr>
        <w:t xml:space="preserve"> مضاف إليه مجرور</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FF0000"/>
          <w:sz w:val="34"/>
          <w:szCs w:val="34"/>
          <w:rtl/>
          <w:lang w:bidi="ar-EG"/>
        </w:rPr>
        <w:t>..</w:t>
      </w:r>
      <w:r w:rsidRPr="00F135E5">
        <w:rPr>
          <w:rFonts w:ascii="Traditional Arabic" w:hAnsi="Traditional Arabic" w:cs="Traditional Arabic"/>
          <w:color w:val="000000"/>
          <w:sz w:val="34"/>
          <w:szCs w:val="34"/>
          <w:rtl/>
          <w:lang w:bidi="ar-EG"/>
        </w:rPr>
        <w:t xml:space="preserve">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(الواو)</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lastRenderedPageBreak/>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فَسَبِّحْ بِحَمْدِ رَبِّكَ وَكُنْ مِنَ السَّاجِدِينَ</w:t>
      </w:r>
      <w:r w:rsidRPr="00F135E5">
        <w:rPr>
          <w:rFonts w:ascii="Traditional Arabic" w:hAnsi="Traditional Arabic" w:cs="Traditional Arabic"/>
          <w:sz w:val="34"/>
          <w:szCs w:val="34"/>
          <w:rtl/>
        </w:rPr>
        <w:t xml:space="preserve"> ﴾</w:t>
      </w:r>
    </w:p>
    <w:p w:rsidR="006C1166" w:rsidRPr="00F135E5" w:rsidRDefault="00BF4F6E" w:rsidP="00F135E5">
      <w:pPr>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قال أبو جعفر الطبري- رحمه الله –في تفسيرها</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lang w:bidi="ar-EG"/>
        </w:rPr>
        <w:t xml:space="preserve"> يقول: فافزع فيما نابك من أمر تكرهه منهم إلى الشكر لله والثناء عليه والصلاة، يكفك الله من ذلك ما أهمّك، وهذا نحو الخبر الذي رُوي عن رسول الله صلى الله عليه وسلم، أنه كان إذا حَزَبَه أمر فَزِع إلى الصلاة.</w:t>
      </w:r>
      <w:r w:rsidRPr="00F135E5">
        <w:rPr>
          <w:rFonts w:ascii="Traditional Arabic" w:hAnsi="Traditional Arabic" w:cs="Traditional Arabic"/>
          <w:sz w:val="34"/>
          <w:szCs w:val="34"/>
          <w:rtl/>
        </w:rPr>
        <w:t>اهـ</w:t>
      </w:r>
      <w:r w:rsidR="006C1166" w:rsidRPr="00F135E5">
        <w:rPr>
          <w:rFonts w:ascii="Traditional Arabic" w:hAnsi="Traditional Arabic" w:cs="Traditional Arabic"/>
          <w:color w:val="00007F"/>
          <w:sz w:val="34"/>
          <w:szCs w:val="34"/>
          <w:rtl/>
          <w:lang w:bidi="ar-EG"/>
        </w:rPr>
        <w:t>(</w:t>
      </w:r>
      <w:r w:rsidR="006C1166" w:rsidRPr="00F135E5">
        <w:rPr>
          <w:rStyle w:val="a4"/>
          <w:rFonts w:ascii="Traditional Arabic" w:hAnsi="Traditional Arabic" w:cs="Traditional Arabic" w:hint="default"/>
          <w:color w:val="00007F"/>
          <w:sz w:val="34"/>
          <w:szCs w:val="34"/>
          <w:rtl/>
          <w:lang w:bidi="ar-EG"/>
        </w:rPr>
        <w:footnoteReference w:id="169"/>
      </w:r>
      <w:r w:rsidR="006C1166" w:rsidRPr="00F135E5">
        <w:rPr>
          <w:rFonts w:ascii="Traditional Arabic"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-وزاد الشنقيطي- رحمه الله- في بيانها مع فائدة جليلة فقال ما مختصره:</w:t>
      </w:r>
      <w:r w:rsidRPr="00F135E5">
        <w:rPr>
          <w:rFonts w:ascii="Traditional Arabic" w:hAnsi="Traditional Arabic" w:cs="Traditional Arabic"/>
          <w:sz w:val="34"/>
          <w:szCs w:val="34"/>
          <w:rtl/>
          <w:lang w:bidi="ar-EG"/>
        </w:rPr>
        <w:t xml:space="preserve"> أمر - جل وعلا - نبيه - صلى الله عليه وسلم - في هذه الآية بأمرين: أحدهما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فسبح بحمد ربك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[15 \ 98]</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والثاني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وكن من الساجدين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[15 \ 98]</w:t>
      </w:r>
      <w:r w:rsidR="00F135E5" w:rsidRPr="00F135E5">
        <w:rPr>
          <w:rFonts w:ascii="Traditional Arabic" w:hAnsi="Traditional Arabic" w:cs="Traditional Arabic"/>
          <w:sz w:val="34"/>
          <w:szCs w:val="34"/>
          <w:rtl/>
          <w:lang w:bidi="ar-EG"/>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وقد كرر تعالى في كتابه الأمر بالشيئين المذكورين في هذه الآية الكريمة، كقوله في الأول: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فسبح بحمد ربك واستغفره إنه كان توابا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[110 \ 3]</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فاصبر على ما يقولون وسبح بحمد ربك قبل طلوع الشمس وقبل غروبها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[20 \ 130]</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فاصبر إن وعد الله حق واستغفر لذنبك وسبح بحمد ربك بالعشي والإبكار</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[40 \ 55]</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والآيات بمثل ذلك كثيرة.</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وأصل التسبيح في اللغة: الإبعاد عن السوء. ومعناه في عرف الشرع: تنزيه الله - جل وعلا - عن كل ما لا يليق بجلاله وكماله. ومعنى: «سبح»</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نزه ربك - جل وعلا - عن كل ما لا يليق بكماله وجلاله. وقوله بحمد ربك، أي في حال كونك متلبسا بحمد ربك، أي: بالثناء عليه بجميع ما هو أهله من صفات الكمال والجلال ; لأن لفظة: بحمد ربك أضيفت إلى معرفة فتعم جميع المحامد من كل وصف كمال وجلال ثابت لله - جل وعلا -. فتستغرق الآية الكريمة الثناء بكل كمال ; لأن الكمال يكون بأمرين:</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أحدهما: التخلي عن الرذائل، والتنزه عما لا يليق، وهذا معنى التسبيح.</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والثاني التحلي بالفضائل والاتصاف بصفات الكمال، وهذا معنى الحمد، فتم الثناء بكل كمال.</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 xml:space="preserve">ولأجل هذا المعنى ثبت في الصحيح عنه - صلى الله عليه وسلم - أنه قال: "كلمتان خفيفتان على اللسان، ثقيلتان في الميزان، حبيبتان إلى الرحمن: سبحان </w:t>
      </w:r>
      <w:r w:rsidRPr="00F135E5">
        <w:rPr>
          <w:rFonts w:ascii="Traditional Arabic" w:hAnsi="Traditional Arabic" w:cs="Traditional Arabic"/>
          <w:color w:val="000000"/>
          <w:sz w:val="34"/>
          <w:szCs w:val="34"/>
          <w:rtl/>
          <w:lang w:bidi="ar-EG"/>
        </w:rPr>
        <w:t>الله وبحمده، سبحان الله العظيم""</w:t>
      </w:r>
      <w:r w:rsidRPr="00F135E5">
        <w:rPr>
          <w:rStyle w:val="a4"/>
          <w:rFonts w:ascii="Traditional Arabic" w:hAnsi="Traditional Arabic" w:cs="Traditional Arabic" w:hint="default"/>
          <w:color w:val="000000"/>
          <w:sz w:val="34"/>
          <w:szCs w:val="34"/>
          <w:rtl/>
          <w:lang w:bidi="ar-EG"/>
        </w:rPr>
        <w:footnoteReference w:id="170"/>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وكقوله في الثاني وهو السجود: كلا لا تطعه واسجد واقترب [96 \ 19]</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ومن الليل فاسجد له وسبحه ليلا </w:t>
      </w:r>
      <w:r w:rsidRPr="00F135E5">
        <w:rPr>
          <w:rFonts w:ascii="Traditional Arabic" w:hAnsi="Traditional Arabic" w:cs="Traditional Arabic"/>
          <w:color w:val="008000"/>
          <w:sz w:val="34"/>
          <w:szCs w:val="34"/>
          <w:rtl/>
          <w:lang w:bidi="ar-EG"/>
        </w:rPr>
        <w:lastRenderedPageBreak/>
        <w:t>طويلا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[76 \ 26]</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واسجدوا لله الذي خلقهن إن كنتم إياه تعبدون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[41 \ 37]</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ويكثر في القرآن العظيم إطلاق التسبيح على الصلاة.</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وقالت جماعة من العلماء: المراد بقوله: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فسبح بحمد ربك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[15 \ 98]</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أي: صل له، وعليه فقوله: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وكن من الساجدين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من عطف الخاص على العام، والصلاة تتضمن غاية التنزيه ومنتهى التقديس. وعلى كل حال فالمراد بقوله: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وكن من الساجدين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أي: من المصلين، سواء قلنا إن المراد بالتسبيح الصلاة، أو أعم منها من تنزيه الله عما لا يليق به ; ولأجل كون المراد بالسجود الصلاة لم يكن هذا الموضع محل سجدة عند جمهور العلماء، خلافا لمن زعم أنه موضع سجود.</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ثم نبه-رحمه الله لفائدة جليلة من الآية قال:</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اعلم أن ترتيبه </w:t>
      </w:r>
      <w:r w:rsidR="00102B7B" w:rsidRPr="00F135E5">
        <w:rPr>
          <w:rFonts w:ascii="Traditional Arabic" w:hAnsi="Traditional Arabic" w:cs="Traditional Arabic" w:hint="cs"/>
          <w:color w:val="000000"/>
          <w:sz w:val="34"/>
          <w:szCs w:val="34"/>
          <w:rtl/>
          <w:lang w:bidi="ar-EG"/>
        </w:rPr>
        <w:t>-جل</w:t>
      </w:r>
      <w:r w:rsidRPr="00F135E5">
        <w:rPr>
          <w:rFonts w:ascii="Traditional Arabic" w:hAnsi="Traditional Arabic" w:cs="Traditional Arabic"/>
          <w:color w:val="000000"/>
          <w:sz w:val="34"/>
          <w:szCs w:val="34"/>
          <w:rtl/>
          <w:lang w:bidi="ar-EG"/>
        </w:rPr>
        <w:t xml:space="preserve"> وعلا </w:t>
      </w:r>
      <w:r w:rsidR="00102B7B" w:rsidRPr="00F135E5">
        <w:rPr>
          <w:rFonts w:ascii="Traditional Arabic" w:hAnsi="Traditional Arabic" w:cs="Traditional Arabic" w:hint="cs"/>
          <w:color w:val="000000"/>
          <w:sz w:val="34"/>
          <w:szCs w:val="34"/>
          <w:rtl/>
          <w:lang w:bidi="ar-EG"/>
        </w:rPr>
        <w:t>-الأمر</w:t>
      </w:r>
      <w:r w:rsidRPr="00F135E5">
        <w:rPr>
          <w:rFonts w:ascii="Traditional Arabic" w:hAnsi="Traditional Arabic" w:cs="Traditional Arabic"/>
          <w:color w:val="000000"/>
          <w:sz w:val="34"/>
          <w:szCs w:val="34"/>
          <w:rtl/>
          <w:lang w:bidi="ar-EG"/>
        </w:rPr>
        <w:t xml:space="preserve"> بالتسبيح والسجود على ضيق صدره - صلى الله عليه وسلم - بسبب ما يقولون له من السوء، دليل على أن الصلاة والتسبيح سبب لزوال ذلك المكروه ; ولذا كان - صلى الله عليه وسلم - إذا حزبه أمر بادر إلى الصلاة. وقال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واستعينوا بالصبر والصلاة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الآية [2 \ 45]</w:t>
      </w:r>
      <w:r w:rsidR="00F135E5" w:rsidRPr="00F135E5">
        <w:rPr>
          <w:rFonts w:ascii="Traditional Arabic" w:hAnsi="Traditional Arabic" w:cs="Traditional Arabic"/>
          <w:sz w:val="34"/>
          <w:szCs w:val="34"/>
          <w:rtl/>
          <w:lang w:bidi="ar-EG"/>
        </w:rPr>
        <w:t>.</w:t>
      </w:r>
    </w:p>
    <w:p w:rsidR="006C1166" w:rsidRPr="00F135E5" w:rsidRDefault="00BF4F6E"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ويؤيد هذا ما رواه الإمام أحمد، وأبو داود، والنسائي، من حديث نعيم بن </w:t>
      </w:r>
      <w:proofErr w:type="spellStart"/>
      <w:r w:rsidRPr="00F135E5">
        <w:rPr>
          <w:rFonts w:ascii="Traditional Arabic" w:hAnsi="Traditional Arabic" w:cs="Traditional Arabic"/>
          <w:color w:val="000000"/>
          <w:sz w:val="34"/>
          <w:szCs w:val="34"/>
          <w:rtl/>
          <w:lang w:bidi="ar-EG"/>
        </w:rPr>
        <w:t>همار</w:t>
      </w:r>
      <w:proofErr w:type="spellEnd"/>
      <w:r w:rsidRPr="00F135E5">
        <w:rPr>
          <w:rFonts w:ascii="Traditional Arabic" w:hAnsi="Traditional Arabic" w:cs="Traditional Arabic"/>
          <w:color w:val="000000"/>
          <w:sz w:val="34"/>
          <w:szCs w:val="34"/>
          <w:rtl/>
          <w:lang w:bidi="ar-EG"/>
        </w:rPr>
        <w:t xml:space="preserve"> </w:t>
      </w:r>
      <w:r w:rsidR="00102B7B" w:rsidRPr="00F135E5">
        <w:rPr>
          <w:rFonts w:ascii="Traditional Arabic" w:hAnsi="Traditional Arabic" w:cs="Traditional Arabic"/>
          <w:color w:val="000000"/>
          <w:sz w:val="34"/>
          <w:szCs w:val="34"/>
          <w:rtl/>
          <w:lang w:bidi="ar-EG"/>
        </w:rPr>
        <w:t>"</w:t>
      </w:r>
      <w:r w:rsidR="00102B7B" w:rsidRPr="00F135E5">
        <w:rPr>
          <w:rStyle w:val="a4"/>
          <w:rFonts w:ascii="Traditional Arabic" w:hAnsi="Traditional Arabic" w:cs="Traditional Arabic" w:hint="default"/>
          <w:color w:val="000000"/>
          <w:sz w:val="34"/>
          <w:szCs w:val="34"/>
          <w:rtl/>
          <w:lang w:bidi="ar-EG"/>
        </w:rPr>
        <w:footnoteReference w:id="171"/>
      </w:r>
      <w:r w:rsidR="00102B7B" w:rsidRPr="00F135E5">
        <w:rPr>
          <w:rFonts w:ascii="Traditional Arabic" w:hAnsi="Traditional Arabic" w:cs="Traditional Arabic"/>
          <w:color w:val="000000"/>
          <w:sz w:val="34"/>
          <w:szCs w:val="34"/>
          <w:rtl/>
          <w:lang w:bidi="ar-EG"/>
        </w:rPr>
        <w:t>"</w:t>
      </w:r>
      <w:r w:rsidRPr="00F135E5">
        <w:rPr>
          <w:rFonts w:ascii="Traditional Arabic" w:hAnsi="Traditional Arabic" w:cs="Traditional Arabic"/>
          <w:color w:val="000000"/>
          <w:sz w:val="34"/>
          <w:szCs w:val="34"/>
          <w:rtl/>
          <w:lang w:bidi="ar-EG"/>
        </w:rPr>
        <w:t>- رضي الله عنه -: أنه سمع رسول الله - صلى الله عليه وسلم - يقول: «قال الله تعالى: يا ابن آدم، لا تعجز عن أربع ركعات من أول النهار أكفك آخره»"</w:t>
      </w:r>
      <w:r w:rsidRPr="00F135E5">
        <w:rPr>
          <w:rStyle w:val="a4"/>
          <w:rFonts w:ascii="Traditional Arabic" w:hAnsi="Traditional Arabic" w:cs="Traditional Arabic" w:hint="default"/>
          <w:color w:val="000000"/>
          <w:sz w:val="34"/>
          <w:szCs w:val="34"/>
          <w:rtl/>
          <w:lang w:bidi="ar-EG"/>
        </w:rPr>
        <w:footnoteReference w:id="172"/>
      </w:r>
      <w:r w:rsidRPr="00F135E5">
        <w:rPr>
          <w:rFonts w:ascii="Traditional Arabic" w:hAnsi="Traditional Arabic" w:cs="Traditional Arabic"/>
          <w:color w:val="000000"/>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فينبغي للمسلم إذا أصابه مكروه ; أن يفزع إلى الله تعالى بأنواع الطاعات من صلاة </w:t>
      </w:r>
      <w:proofErr w:type="spellStart"/>
      <w:r w:rsidRPr="00F135E5">
        <w:rPr>
          <w:rFonts w:ascii="Traditional Arabic" w:hAnsi="Traditional Arabic" w:cs="Traditional Arabic"/>
          <w:color w:val="000000"/>
          <w:sz w:val="34"/>
          <w:szCs w:val="34"/>
          <w:rtl/>
          <w:lang w:bidi="ar-EG"/>
        </w:rPr>
        <w:t>وغيرها.اه</w:t>
      </w:r>
      <w:proofErr w:type="spellEnd"/>
      <w:r w:rsidRPr="00F135E5">
        <w:rPr>
          <w:rFonts w:ascii="Traditional Arabic" w:hAnsi="Traditional Arabic" w:cs="Traditional Arabic"/>
          <w:color w:val="000000"/>
          <w:sz w:val="34"/>
          <w:szCs w:val="34"/>
          <w:rtl/>
          <w:lang w:bidi="ar-EG"/>
        </w:rPr>
        <w:t>ـ</w:t>
      </w:r>
      <w:r w:rsidR="006C1166" w:rsidRPr="00F135E5">
        <w:rPr>
          <w:rFonts w:ascii="Traditional Arabic" w:eastAsia="Times New Roman" w:hAnsi="Traditional Arabic" w:cs="Traditional Arabic"/>
          <w:color w:val="00007F"/>
          <w:sz w:val="34"/>
          <w:szCs w:val="34"/>
          <w:rtl/>
          <w:lang w:bidi="ar-EG"/>
        </w:rPr>
        <w:t>(</w:t>
      </w:r>
      <w:r w:rsidR="006C1166" w:rsidRPr="00F135E5">
        <w:rPr>
          <w:rStyle w:val="a4"/>
          <w:rFonts w:ascii="Traditional Arabic" w:eastAsia="Times New Roman" w:hAnsi="Traditional Arabic" w:cs="Traditional Arabic" w:hint="default"/>
          <w:color w:val="00007F"/>
          <w:sz w:val="34"/>
          <w:szCs w:val="34"/>
          <w:rtl/>
          <w:lang w:bidi="ar-EG"/>
        </w:rPr>
        <w:footnoteReference w:id="173"/>
      </w:r>
      <w:r w:rsidR="006C1166" w:rsidRPr="00F135E5">
        <w:rPr>
          <w:rFonts w:ascii="Traditional Arabic" w:eastAsia="Times New Roman" w:hAnsi="Traditional Arabic" w:cs="Traditional Arabic"/>
          <w:color w:val="00007F"/>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FF0000"/>
          <w:sz w:val="34"/>
          <w:szCs w:val="34"/>
          <w:rtl/>
        </w:rPr>
      </w:pP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وَاعْبُدْ رَبَّكَ حَتَّى يَأْتِيَكَ الْيَقِينُ </w:t>
      </w:r>
      <w:r w:rsidRPr="00F135E5">
        <w:rPr>
          <w:rFonts w:ascii="Traditional Arabic" w:hAnsi="Traditional Arabic" w:cs="Traditional Arabic"/>
          <w:color w:val="00007F"/>
          <w:sz w:val="34"/>
          <w:szCs w:val="34"/>
          <w:rtl/>
        </w:rPr>
        <w:t>(99)</w:t>
      </w:r>
      <w:r w:rsidR="00F135E5"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rPr>
      </w:pPr>
      <w:r w:rsidRPr="00F135E5">
        <w:rPr>
          <w:rFonts w:ascii="Traditional Arabic" w:hAnsi="Traditional Arabic" w:cs="Traditional Arabic"/>
          <w:color w:val="000099"/>
          <w:sz w:val="34"/>
          <w:szCs w:val="34"/>
          <w:rtl/>
        </w:rPr>
        <w:lastRenderedPageBreak/>
        <w:t xml:space="preserve">إعراب مفردات الآية </w:t>
      </w:r>
      <w:r w:rsidRPr="00F135E5">
        <w:rPr>
          <w:rStyle w:val="a4"/>
          <w:rFonts w:ascii="Traditional Arabic" w:hAnsi="Traditional Arabic" w:cs="Traditional Arabic" w:hint="default"/>
          <w:color w:val="00007F"/>
          <w:sz w:val="34"/>
          <w:szCs w:val="34"/>
          <w:rtl/>
        </w:rPr>
        <w:t>(</w:t>
      </w:r>
      <w:r w:rsidRPr="00F135E5">
        <w:rPr>
          <w:rStyle w:val="a4"/>
          <w:rFonts w:ascii="Traditional Arabic" w:hAnsi="Traditional Arabic" w:cs="Traditional Arabic" w:hint="default"/>
          <w:color w:val="00007F"/>
          <w:sz w:val="34"/>
          <w:szCs w:val="34"/>
          <w:rtl/>
        </w:rPr>
        <w:footnoteReference w:id="174"/>
      </w:r>
      <w:r w:rsidRPr="00F135E5">
        <w:rPr>
          <w:rStyle w:val="a4"/>
          <w:rFonts w:ascii="Traditional Arabic" w:hAnsi="Traditional Arabic" w:cs="Traditional Arabic" w:hint="default"/>
          <w:color w:val="00007F"/>
          <w:sz w:val="34"/>
          <w:szCs w:val="34"/>
          <w:rtl/>
        </w:rPr>
        <w:t>)</w:t>
      </w:r>
    </w:p>
    <w:p w:rsidR="00BF4F6E" w:rsidRPr="00F135E5" w:rsidRDefault="00BF4F6E" w:rsidP="00F135E5">
      <w:pPr>
        <w:autoSpaceDE w:val="0"/>
        <w:autoSpaceDN w:val="0"/>
        <w:adjustRightInd w:val="0"/>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7F"/>
          <w:sz w:val="34"/>
          <w:szCs w:val="34"/>
          <w:rtl/>
          <w:lang w:bidi="ar-EG"/>
        </w:rPr>
        <w:t>(الواو)</w:t>
      </w:r>
      <w:r w:rsidRPr="00F135E5">
        <w:rPr>
          <w:rFonts w:ascii="Traditional Arabic" w:hAnsi="Traditional Arabic" w:cs="Traditional Arabic"/>
          <w:color w:val="000000"/>
          <w:sz w:val="34"/>
          <w:szCs w:val="34"/>
          <w:rtl/>
          <w:lang w:bidi="ar-EG"/>
        </w:rPr>
        <w:t xml:space="preserve"> عاطفة </w:t>
      </w:r>
      <w:r w:rsidRPr="00F135E5">
        <w:rPr>
          <w:rFonts w:ascii="Traditional Arabic" w:hAnsi="Traditional Arabic" w:cs="Traditional Arabic"/>
          <w:color w:val="00007F"/>
          <w:sz w:val="34"/>
          <w:szCs w:val="34"/>
          <w:rtl/>
          <w:lang w:bidi="ar-EG"/>
        </w:rPr>
        <w:t>(اعبد)</w:t>
      </w:r>
      <w:r w:rsidRPr="00F135E5">
        <w:rPr>
          <w:rFonts w:ascii="Traditional Arabic" w:hAnsi="Traditional Arabic" w:cs="Traditional Arabic"/>
          <w:color w:val="000000"/>
          <w:sz w:val="34"/>
          <w:szCs w:val="34"/>
          <w:rtl/>
          <w:lang w:bidi="ar-EG"/>
        </w:rPr>
        <w:t xml:space="preserve"> مثل سبّح </w:t>
      </w:r>
      <w:r w:rsidRPr="00F135E5">
        <w:rPr>
          <w:rFonts w:ascii="Traditional Arabic" w:hAnsi="Traditional Arabic" w:cs="Traditional Arabic"/>
          <w:color w:val="00007F"/>
          <w:sz w:val="34"/>
          <w:szCs w:val="34"/>
          <w:rtl/>
          <w:lang w:bidi="ar-EG"/>
        </w:rPr>
        <w:t>(ربّك)</w:t>
      </w:r>
      <w:r w:rsidRPr="00F135E5">
        <w:rPr>
          <w:rFonts w:ascii="Traditional Arabic" w:hAnsi="Traditional Arabic" w:cs="Traditional Arabic"/>
          <w:color w:val="000000"/>
          <w:sz w:val="34"/>
          <w:szCs w:val="34"/>
          <w:rtl/>
          <w:lang w:bidi="ar-EG"/>
        </w:rPr>
        <w:t xml:space="preserve"> مفعول به </w:t>
      </w:r>
      <w:r w:rsidRPr="00F135E5">
        <w:rPr>
          <w:rFonts w:ascii="Traditional Arabic" w:hAnsi="Traditional Arabic" w:cs="Traditional Arabic"/>
          <w:sz w:val="34"/>
          <w:szCs w:val="34"/>
          <w:rtl/>
          <w:lang w:bidi="ar-EG"/>
        </w:rPr>
        <w:t>منصوب</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w:t>
      </w:r>
    </w:p>
    <w:p w:rsidR="00BF4F6E" w:rsidRPr="00F135E5" w:rsidRDefault="00BF4F6E" w:rsidP="00F135E5">
      <w:pPr>
        <w:spacing w:after="0" w:line="240" w:lineRule="auto"/>
        <w:ind w:left="-58" w:right="-284"/>
        <w:jc w:val="both"/>
        <w:rPr>
          <w:rFonts w:ascii="Traditional Arabic" w:hAnsi="Traditional Arabic" w:cs="Traditional Arabic"/>
          <w:color w:val="0000FF"/>
          <w:sz w:val="34"/>
          <w:szCs w:val="34"/>
          <w:rtl/>
          <w:lang w:bidi="ar-EG"/>
        </w:rPr>
      </w:pPr>
      <w:r w:rsidRPr="00F135E5">
        <w:rPr>
          <w:rFonts w:ascii="Traditional Arabic" w:hAnsi="Traditional Arabic" w:cs="Traditional Arabic"/>
          <w:color w:val="000000"/>
          <w:sz w:val="34"/>
          <w:szCs w:val="34"/>
          <w:rtl/>
          <w:lang w:bidi="ar-EG"/>
        </w:rPr>
        <w:t xml:space="preserve">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مضاف إليه </w:t>
      </w:r>
      <w:r w:rsidRPr="00F135E5">
        <w:rPr>
          <w:rFonts w:ascii="Traditional Arabic" w:hAnsi="Traditional Arabic" w:cs="Traditional Arabic"/>
          <w:color w:val="00007F"/>
          <w:sz w:val="34"/>
          <w:szCs w:val="34"/>
          <w:rtl/>
          <w:lang w:bidi="ar-EG"/>
        </w:rPr>
        <w:t>(حتّى)</w:t>
      </w:r>
      <w:r w:rsidRPr="00F135E5">
        <w:rPr>
          <w:rFonts w:ascii="Traditional Arabic" w:hAnsi="Traditional Arabic" w:cs="Traditional Arabic"/>
          <w:color w:val="000000"/>
          <w:sz w:val="34"/>
          <w:szCs w:val="34"/>
          <w:rtl/>
          <w:lang w:bidi="ar-EG"/>
        </w:rPr>
        <w:t xml:space="preserve"> حرف غاية وجرّ </w:t>
      </w:r>
      <w:r w:rsidRPr="00F135E5">
        <w:rPr>
          <w:rFonts w:ascii="Traditional Arabic" w:hAnsi="Traditional Arabic" w:cs="Traditional Arabic"/>
          <w:color w:val="00007F"/>
          <w:sz w:val="34"/>
          <w:szCs w:val="34"/>
          <w:rtl/>
          <w:lang w:bidi="ar-EG"/>
        </w:rPr>
        <w:t>(يأتيك)</w:t>
      </w:r>
      <w:r w:rsidRPr="00F135E5">
        <w:rPr>
          <w:rFonts w:ascii="Traditional Arabic" w:hAnsi="Traditional Arabic" w:cs="Traditional Arabic"/>
          <w:color w:val="000000"/>
          <w:sz w:val="34"/>
          <w:szCs w:val="34"/>
          <w:rtl/>
          <w:lang w:bidi="ar-EG"/>
        </w:rPr>
        <w:t xml:space="preserve"> مضارع منصوب بأن مضمرة بعد حتّى</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FF0000"/>
          <w:sz w:val="34"/>
          <w:szCs w:val="34"/>
          <w:rtl/>
          <w:lang w:bidi="ar-EG"/>
        </w:rPr>
        <w:t>..</w:t>
      </w:r>
      <w:r w:rsidRPr="00F135E5">
        <w:rPr>
          <w:rFonts w:ascii="Traditional Arabic" w:hAnsi="Traditional Arabic" w:cs="Traditional Arabic"/>
          <w:color w:val="000000"/>
          <w:sz w:val="34"/>
          <w:szCs w:val="34"/>
          <w:rtl/>
          <w:lang w:bidi="ar-EG"/>
        </w:rPr>
        <w:t xml:space="preserve"> و </w:t>
      </w:r>
      <w:r w:rsidRPr="00F135E5">
        <w:rPr>
          <w:rFonts w:ascii="Traditional Arabic" w:hAnsi="Traditional Arabic" w:cs="Traditional Arabic"/>
          <w:color w:val="00007F"/>
          <w:sz w:val="34"/>
          <w:szCs w:val="34"/>
          <w:rtl/>
          <w:lang w:bidi="ar-EG"/>
        </w:rPr>
        <w:t>(الكاف)</w:t>
      </w:r>
      <w:r w:rsidRPr="00F135E5">
        <w:rPr>
          <w:rFonts w:ascii="Traditional Arabic" w:hAnsi="Traditional Arabic" w:cs="Traditional Arabic"/>
          <w:color w:val="000000"/>
          <w:sz w:val="34"/>
          <w:szCs w:val="34"/>
          <w:rtl/>
          <w:lang w:bidi="ar-EG"/>
        </w:rPr>
        <w:t xml:space="preserve"> مفعول به، </w:t>
      </w:r>
      <w:r w:rsidRPr="00F135E5">
        <w:rPr>
          <w:rFonts w:ascii="Traditional Arabic" w:hAnsi="Traditional Arabic" w:cs="Traditional Arabic"/>
          <w:color w:val="00007F"/>
          <w:sz w:val="34"/>
          <w:szCs w:val="34"/>
          <w:rtl/>
          <w:lang w:bidi="ar-EG"/>
        </w:rPr>
        <w:t>(اليقين)</w:t>
      </w:r>
      <w:r w:rsidRPr="00F135E5">
        <w:rPr>
          <w:rFonts w:ascii="Traditional Arabic" w:hAnsi="Traditional Arabic" w:cs="Traditional Arabic"/>
          <w:color w:val="000000"/>
          <w:sz w:val="34"/>
          <w:szCs w:val="34"/>
          <w:rtl/>
          <w:lang w:bidi="ar-EG"/>
        </w:rPr>
        <w:t xml:space="preserve"> فاعل مرفوع.</w:t>
      </w:r>
    </w:p>
    <w:p w:rsidR="00BF4F6E" w:rsidRPr="00F135E5" w:rsidRDefault="00BF4F6E" w:rsidP="00F135E5">
      <w:pPr>
        <w:spacing w:after="0" w:line="240" w:lineRule="auto"/>
        <w:ind w:left="-58" w:right="-284"/>
        <w:jc w:val="both"/>
        <w:rPr>
          <w:rFonts w:ascii="Traditional Arabic" w:hAnsi="Traditional Arabic" w:cs="Traditional Arabic"/>
          <w:color w:val="000099"/>
          <w:sz w:val="34"/>
          <w:szCs w:val="34"/>
          <w:rtl/>
          <w:lang w:bidi="ar-EG"/>
        </w:rPr>
      </w:pPr>
      <w:r w:rsidRPr="00F135E5">
        <w:rPr>
          <w:rFonts w:ascii="Traditional Arabic" w:hAnsi="Traditional Arabic" w:cs="Traditional Arabic"/>
          <w:color w:val="000099"/>
          <w:sz w:val="34"/>
          <w:szCs w:val="34"/>
          <w:rtl/>
        </w:rPr>
        <w:t>روائع البيان والتفسير</w:t>
      </w:r>
    </w:p>
    <w:p w:rsidR="00BF4F6E" w:rsidRPr="00F135E5" w:rsidRDefault="00F135E5" w:rsidP="00F135E5">
      <w:pPr>
        <w:spacing w:after="0" w:line="240" w:lineRule="auto"/>
        <w:ind w:left="-58" w:right="-284"/>
        <w:jc w:val="both"/>
        <w:rPr>
          <w:rFonts w:ascii="Traditional Arabic" w:hAnsi="Traditional Arabic" w:cs="Traditional Arabic"/>
          <w:color w:val="006600"/>
          <w:sz w:val="34"/>
          <w:szCs w:val="34"/>
          <w:rtl/>
        </w:rPr>
      </w:pPr>
      <w:r w:rsidRPr="00F135E5">
        <w:rPr>
          <w:rFonts w:ascii="Traditional Arabic" w:hAnsi="Traditional Arabic" w:cs="Traditional Arabic"/>
          <w:sz w:val="34"/>
          <w:szCs w:val="34"/>
          <w:rtl/>
        </w:rPr>
        <w:t xml:space="preserve">﴿ </w:t>
      </w:r>
      <w:r w:rsidR="00BF4F6E" w:rsidRPr="00F135E5">
        <w:rPr>
          <w:rFonts w:ascii="Traditional Arabic" w:hAnsi="Traditional Arabic" w:cs="Traditional Arabic"/>
          <w:color w:val="008000"/>
          <w:sz w:val="34"/>
          <w:szCs w:val="34"/>
          <w:rtl/>
        </w:rPr>
        <w:t>وَاعْبُدْ رَبَّكَ حَتَّى يَأْتِيَكَ الْيَقِينُ</w:t>
      </w:r>
      <w:r w:rsidRPr="00F135E5">
        <w:rPr>
          <w:rFonts w:ascii="Traditional Arabic" w:hAnsi="Traditional Arabic" w:cs="Traditional Arabic"/>
          <w:sz w:val="34"/>
          <w:szCs w:val="34"/>
          <w:rtl/>
        </w:rPr>
        <w:t xml:space="preserve"> ﴾</w:t>
      </w:r>
    </w:p>
    <w:p w:rsidR="00BF4F6E" w:rsidRPr="00F135E5" w:rsidRDefault="00BF4F6E"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color w:val="0000FF"/>
          <w:sz w:val="34"/>
          <w:szCs w:val="34"/>
          <w:rtl/>
        </w:rPr>
        <w:t>-</w:t>
      </w:r>
      <w:r w:rsidRPr="00F135E5">
        <w:rPr>
          <w:rFonts w:ascii="Traditional Arabic" w:hAnsi="Traditional Arabic" w:cs="Traditional Arabic"/>
          <w:sz w:val="34"/>
          <w:szCs w:val="34"/>
          <w:rtl/>
        </w:rPr>
        <w:t>قال القرطبي- رحمه الله-في بيانها ما مختصره وبتصرف يسير:</w:t>
      </w:r>
      <w:r w:rsidRPr="00F135E5">
        <w:rPr>
          <w:rFonts w:ascii="Traditional Arabic" w:hAnsi="Traditional Arabic" w:cs="Traditional Arabic"/>
          <w:sz w:val="34"/>
          <w:szCs w:val="34"/>
          <w:rtl/>
          <w:lang w:bidi="ar-EG"/>
        </w:rPr>
        <w:t xml:space="preserve"> أن اليقين الموت. أمره بعبادته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إذ قصر عباده في خدمته، وأن ذلك يجب عليه. فإن قيل: فما فائدة قول: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حتى يأتيك اليقين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وكان قوله: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واعبد ربك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كافيا في الأمر بالعبادة. قيل له: الفائدة في هذا أنه لو قال: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واعبد ربك</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مطلقا ثم عبده مرة واحدة كان مطيعا، وإذا قال</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حتى يأتيك اليقين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كان معناه لا تفارق هذا حتى تموت. فإن قيل: كيف قال سبحانه: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واعبد ربك حتى يأتيك اليقين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ولم يقل أبدا، فالجواب أن اليقين أبلغ من قوله: أبدا، لاحتمال لفظ الأبد للحظة الواحدة ولجميع الأبد.</w:t>
      </w:r>
    </w:p>
    <w:p w:rsidR="00BF4F6E" w:rsidRPr="00F135E5" w:rsidRDefault="00BF4F6E"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ثم أضاف- رحمه الله-: والمراد استمرار العبادة مدة حياته، كما قال العبد الصالح:</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وأوصاني بالصلاة والزكاة ما دمت حيا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w:t>
      </w:r>
    </w:p>
    <w:p w:rsidR="006C1166" w:rsidRPr="00F135E5" w:rsidRDefault="00BF4F6E"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lang w:bidi="ar-EG"/>
        </w:rPr>
        <w:t>ثم قال- رحمه الله-:والدليل على أن اليقين الموت حديث أم العلاء الأنصارية</w:t>
      </w:r>
      <w:r w:rsidR="005D0B29" w:rsidRPr="00F135E5">
        <w:rPr>
          <w:rFonts w:ascii="Baskerville Old Face" w:hAnsi="Baskerville Old Face" w:cs="Traditional Arabic"/>
          <w:color w:val="00007F"/>
          <w:sz w:val="34"/>
          <w:szCs w:val="34"/>
          <w:rtl/>
          <w:lang w:bidi="ar-EG"/>
        </w:rPr>
        <w:t>(</w:t>
      </w:r>
      <w:r w:rsidR="005D0B29" w:rsidRPr="00F135E5">
        <w:rPr>
          <w:rStyle w:val="a4"/>
          <w:rFonts w:hAnsi="Baskerville Old Face" w:cs="Traditional Arabic" w:hint="default"/>
          <w:color w:val="00007F"/>
          <w:sz w:val="34"/>
          <w:szCs w:val="34"/>
          <w:rtl/>
          <w:lang w:bidi="ar-EG"/>
        </w:rPr>
        <w:footnoteReference w:id="175"/>
      </w:r>
      <w:r w:rsidR="005D0B29" w:rsidRPr="00F135E5">
        <w:rPr>
          <w:rFonts w:ascii="Traditional Arabic" w:hAnsi="Traditional Arabic" w:cs="Traditional Arabic" w:hint="cs"/>
          <w:color w:val="00007F"/>
          <w:sz w:val="34"/>
          <w:szCs w:val="34"/>
          <w:rtl/>
          <w:lang w:bidi="ar-EG"/>
        </w:rPr>
        <w:t>)</w:t>
      </w:r>
      <w:r w:rsidRPr="00F135E5">
        <w:rPr>
          <w:rFonts w:ascii="Traditional Arabic" w:hAnsi="Traditional Arabic" w:cs="Traditional Arabic"/>
          <w:sz w:val="34"/>
          <w:szCs w:val="34"/>
          <w:rtl/>
          <w:lang w:bidi="ar-EG"/>
        </w:rPr>
        <w:t>، وكانت من المبايعات، وفيه: فقال رسول الله صلى الله عليه وسلم:" أما عثمان- أعني عثمان بن مظعون- فقد جاءه اليقين وإني لأرجو له الخير والله ما أدري وأنا رسول الله ما يفعل به" وذكر الحديث «</w:t>
      </w:r>
      <w:r w:rsidRPr="00F135E5">
        <w:rPr>
          <w:rStyle w:val="a4"/>
          <w:rFonts w:ascii="Traditional Arabic" w:hAnsi="Traditional Arabic" w:cs="Traditional Arabic" w:hint="default"/>
          <w:sz w:val="34"/>
          <w:szCs w:val="34"/>
          <w:rtl/>
          <w:lang w:bidi="ar-EG"/>
        </w:rPr>
        <w:footnoteReference w:id="176"/>
      </w:r>
      <w:r w:rsidRPr="00F135E5">
        <w:rPr>
          <w:rFonts w:ascii="Traditional Arabic" w:hAnsi="Traditional Arabic" w:cs="Traditional Arabic"/>
          <w:sz w:val="34"/>
          <w:szCs w:val="34"/>
          <w:rtl/>
          <w:lang w:bidi="ar-EG"/>
        </w:rPr>
        <w:t xml:space="preserve">». انفرد </w:t>
      </w:r>
      <w:r w:rsidRPr="00F135E5">
        <w:rPr>
          <w:rFonts w:ascii="Traditional Arabic" w:hAnsi="Traditional Arabic" w:cs="Traditional Arabic"/>
          <w:sz w:val="34"/>
          <w:szCs w:val="34"/>
          <w:rtl/>
          <w:lang w:bidi="ar-EG"/>
        </w:rPr>
        <w:lastRenderedPageBreak/>
        <w:t>بإخراجه البخاري رحمه الله! وكان عمر بن عبد العزيز يقول: ما رأيت يقينا أشبه بالشك من يقين الناس بالموت ثم لا يستعدون له، يعني كأنهم فيه شاكون.. اهـ</w:t>
      </w:r>
      <w:r w:rsidR="006C1166" w:rsidRPr="00F135E5">
        <w:rPr>
          <w:rFonts w:ascii="Simplified Arabic" w:cs="Traditional Arabic" w:hint="cs"/>
          <w:color w:val="00007F"/>
          <w:sz w:val="34"/>
          <w:szCs w:val="34"/>
          <w:rtl/>
          <w:lang w:bidi="ar-EG"/>
        </w:rPr>
        <w:t>(</w:t>
      </w:r>
      <w:r w:rsidR="006C1166" w:rsidRPr="00F135E5">
        <w:rPr>
          <w:rStyle w:val="a4"/>
          <w:rFonts w:ascii="Simplified Arabic" w:cs="Traditional Arabic" w:hint="default"/>
          <w:color w:val="00007F"/>
          <w:sz w:val="34"/>
          <w:szCs w:val="34"/>
          <w:rtl/>
          <w:lang w:bidi="ar-EG"/>
        </w:rPr>
        <w:footnoteReference w:id="177"/>
      </w:r>
      <w:r w:rsidR="006C1166" w:rsidRPr="00F135E5">
        <w:rPr>
          <w:rFonts w:ascii="Simplified Arabic" w:cs="Traditional Arabic" w:hint="cs"/>
          <w:color w:val="00007F"/>
          <w:sz w:val="34"/>
          <w:szCs w:val="34"/>
          <w:rtl/>
          <w:lang w:bidi="ar-EG"/>
        </w:rPr>
        <w:t>)</w:t>
      </w: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F37FEE" w:rsidRPr="00F135E5" w:rsidRDefault="00F37FEE" w:rsidP="00F135E5">
      <w:pPr>
        <w:spacing w:after="0" w:line="240" w:lineRule="auto"/>
        <w:jc w:val="both"/>
        <w:rPr>
          <w:rFonts w:ascii="Simplified Arabic" w:cs="Traditional Arabic"/>
          <w:sz w:val="34"/>
          <w:szCs w:val="34"/>
          <w:rtl/>
          <w:lang w:bidi="ar-EG"/>
        </w:rPr>
      </w:pPr>
    </w:p>
    <w:p w:rsidR="00BF4F6E" w:rsidRPr="00F135E5" w:rsidRDefault="00BF4F6E" w:rsidP="00F135E5">
      <w:pPr>
        <w:spacing w:after="0" w:line="240" w:lineRule="auto"/>
        <w:ind w:left="-58" w:right="-284"/>
        <w:jc w:val="both"/>
        <w:rPr>
          <w:rFonts w:ascii="Traditional Arabic" w:hAnsi="Traditional Arabic" w:cs="Traditional Arabic"/>
          <w:b/>
          <w:bCs/>
          <w:color w:val="FF0000"/>
          <w:sz w:val="34"/>
          <w:szCs w:val="34"/>
          <w:rtl/>
        </w:rPr>
      </w:pPr>
      <w:r w:rsidRPr="00F135E5">
        <w:rPr>
          <w:rFonts w:ascii="Traditional Arabic" w:hAnsi="Traditional Arabic" w:cs="Traditional Arabic"/>
          <w:b/>
          <w:bCs/>
          <w:color w:val="FF0000"/>
          <w:sz w:val="34"/>
          <w:szCs w:val="34"/>
          <w:rtl/>
        </w:rPr>
        <w:t>فوائد وأحكام سورة الحجر</w:t>
      </w:r>
    </w:p>
    <w:p w:rsidR="008A0F39" w:rsidRPr="00F135E5" w:rsidRDefault="00CE617E" w:rsidP="00F135E5">
      <w:pPr>
        <w:spacing w:after="0" w:line="240" w:lineRule="auto"/>
        <w:ind w:left="-58" w:right="-284"/>
        <w:jc w:val="both"/>
        <w:rPr>
          <w:rFonts w:ascii="Traditional Arabic" w:hAnsi="Traditional Arabic" w:cs="Traditional Arabic"/>
          <w:sz w:val="34"/>
          <w:szCs w:val="34"/>
          <w:rtl/>
        </w:rPr>
      </w:pPr>
      <w:r w:rsidRPr="00F135E5">
        <w:rPr>
          <w:rFonts w:ascii="Traditional Arabic" w:hAnsi="Traditional Arabic" w:cs="Traditional Arabic"/>
          <w:sz w:val="34"/>
          <w:szCs w:val="34"/>
          <w:rtl/>
        </w:rPr>
        <w:t xml:space="preserve">لسورة الحجر فوائد وأحكام كغيرها من سور القرآن الكريم </w:t>
      </w:r>
      <w:r w:rsidR="00E2096D" w:rsidRPr="00F135E5">
        <w:rPr>
          <w:rFonts w:ascii="Traditional Arabic" w:hAnsi="Traditional Arabic" w:cs="Traditional Arabic" w:hint="cs"/>
          <w:sz w:val="34"/>
          <w:szCs w:val="34"/>
          <w:rtl/>
        </w:rPr>
        <w:t xml:space="preserve">نبينها </w:t>
      </w:r>
      <w:r w:rsidR="008A0F39" w:rsidRPr="00F135E5">
        <w:rPr>
          <w:rFonts w:ascii="Traditional Arabic" w:hAnsi="Traditional Arabic" w:cs="Traditional Arabic" w:hint="cs"/>
          <w:sz w:val="34"/>
          <w:szCs w:val="34"/>
          <w:rtl/>
        </w:rPr>
        <w:t>تحت عناوين رئيسية</w:t>
      </w:r>
      <w:r w:rsidR="00E2096D" w:rsidRPr="00F135E5">
        <w:rPr>
          <w:rFonts w:ascii="Traditional Arabic" w:hAnsi="Traditional Arabic" w:cs="Traditional Arabic" w:hint="cs"/>
          <w:sz w:val="34"/>
          <w:szCs w:val="34"/>
          <w:rtl/>
        </w:rPr>
        <w:t xml:space="preserve"> منها:</w:t>
      </w:r>
    </w:p>
    <w:p w:rsidR="00CE617E" w:rsidRPr="00F135E5" w:rsidRDefault="008A0F39" w:rsidP="00F135E5">
      <w:pPr>
        <w:spacing w:after="0" w:line="240" w:lineRule="auto"/>
        <w:ind w:left="-58" w:right="-284"/>
        <w:jc w:val="both"/>
        <w:rPr>
          <w:rFonts w:ascii="Traditional Arabic" w:hAnsi="Traditional Arabic" w:cs="Traditional Arabic"/>
          <w:b/>
          <w:bCs/>
          <w:color w:val="FF0000"/>
          <w:sz w:val="34"/>
          <w:szCs w:val="34"/>
          <w:rtl/>
        </w:rPr>
      </w:pPr>
      <w:r w:rsidRPr="00F135E5">
        <w:rPr>
          <w:rFonts w:ascii="Traditional Arabic" w:hAnsi="Traditional Arabic" w:cs="Traditional Arabic" w:hint="cs"/>
          <w:b/>
          <w:bCs/>
          <w:color w:val="FF0000"/>
          <w:sz w:val="34"/>
          <w:szCs w:val="34"/>
          <w:rtl/>
        </w:rPr>
        <w:t>ما جاء في الكتب المنزلة والقرآن</w:t>
      </w:r>
    </w:p>
    <w:p w:rsidR="00A1449C" w:rsidRPr="00F135E5" w:rsidRDefault="001E2716" w:rsidP="00F135E5">
      <w:pPr>
        <w:spacing w:after="0" w:line="240" w:lineRule="auto"/>
        <w:ind w:left="-58"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color w:val="0000CC"/>
          <w:sz w:val="34"/>
          <w:szCs w:val="34"/>
          <w:rtl/>
        </w:rPr>
        <w:t>-</w:t>
      </w:r>
      <w:r w:rsidR="00CE617E" w:rsidRPr="00F135E5">
        <w:rPr>
          <w:rFonts w:ascii="Traditional Arabic" w:hAnsi="Traditional Arabic" w:cs="Traditional Arabic"/>
          <w:color w:val="0000CC"/>
          <w:sz w:val="34"/>
          <w:szCs w:val="34"/>
          <w:rtl/>
        </w:rPr>
        <w:t xml:space="preserve">قوله </w:t>
      </w:r>
      <w:r w:rsidR="00E65144" w:rsidRPr="00F135E5">
        <w:rPr>
          <w:rFonts w:ascii="Traditional Arabic" w:hAnsi="Traditional Arabic" w:cs="Traditional Arabic"/>
          <w:color w:val="0000CC"/>
          <w:sz w:val="34"/>
          <w:szCs w:val="34"/>
          <w:rtl/>
        </w:rPr>
        <w:t>تعالى</w:t>
      </w:r>
      <w:r w:rsidR="00CE617E" w:rsidRPr="00F135E5">
        <w:rPr>
          <w:rFonts w:ascii="Traditional Arabic" w:hAnsi="Traditional Arabic" w:cs="Traditional Arabic"/>
          <w:color w:val="0000CC"/>
          <w:sz w:val="34"/>
          <w:szCs w:val="34"/>
          <w:rtl/>
        </w:rPr>
        <w:t>:</w:t>
      </w:r>
      <w:r w:rsidR="00F135E5" w:rsidRPr="00F135E5">
        <w:rPr>
          <w:rFonts w:ascii="Traditional Arabic" w:hAnsi="Traditional Arabic" w:cs="Traditional Arabic"/>
          <w:sz w:val="34"/>
          <w:szCs w:val="34"/>
          <w:rtl/>
        </w:rPr>
        <w:t xml:space="preserve">﴿ </w:t>
      </w:r>
      <w:r w:rsidR="00CE617E" w:rsidRPr="00F135E5">
        <w:rPr>
          <w:rFonts w:ascii="Traditional Arabic" w:hAnsi="Traditional Arabic" w:cs="Traditional Arabic"/>
          <w:color w:val="008000"/>
          <w:sz w:val="34"/>
          <w:szCs w:val="34"/>
          <w:rtl/>
        </w:rPr>
        <w:t xml:space="preserve">وَمَا أَهْلَكْنَا مِنْ قَرْيَةٍ إِلَّا وَلَهَا كِتَابٌ مَعْلُومٌ </w:t>
      </w:r>
      <w:r w:rsidR="00CE617E" w:rsidRPr="00F135E5">
        <w:rPr>
          <w:rFonts w:ascii="Traditional Arabic" w:hAnsi="Traditional Arabic" w:cs="Traditional Arabic"/>
          <w:color w:val="00007F"/>
          <w:sz w:val="34"/>
          <w:szCs w:val="34"/>
          <w:rtl/>
        </w:rPr>
        <w:t>(4)</w:t>
      </w:r>
      <w:r w:rsidR="00F135E5" w:rsidRPr="00F135E5">
        <w:rPr>
          <w:rFonts w:ascii="Traditional Arabic" w:hAnsi="Traditional Arabic" w:cs="Traditional Arabic"/>
          <w:sz w:val="34"/>
          <w:szCs w:val="34"/>
          <w:rtl/>
        </w:rPr>
        <w:t xml:space="preserve"> ﴾</w:t>
      </w:r>
    </w:p>
    <w:p w:rsidR="00CE617E" w:rsidRPr="00F135E5" w:rsidRDefault="00CE617E" w:rsidP="00F135E5">
      <w:pPr>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في هذه الآية الكريمة فوائد لغوية </w:t>
      </w:r>
      <w:r w:rsidR="0007593B" w:rsidRPr="00F135E5">
        <w:rPr>
          <w:rFonts w:ascii="Traditional Arabic" w:hAnsi="Traditional Arabic" w:cs="Traditional Arabic" w:hint="cs"/>
          <w:color w:val="000000"/>
          <w:sz w:val="34"/>
          <w:szCs w:val="34"/>
          <w:rtl/>
          <w:lang w:bidi="ar-EG"/>
        </w:rPr>
        <w:t>تساعدنا</w:t>
      </w:r>
      <w:r w:rsidRPr="00F135E5">
        <w:rPr>
          <w:rFonts w:ascii="Traditional Arabic" w:hAnsi="Traditional Arabic" w:cs="Traditional Arabic"/>
          <w:color w:val="000000"/>
          <w:sz w:val="34"/>
          <w:szCs w:val="34"/>
          <w:rtl/>
          <w:lang w:bidi="ar-EG"/>
        </w:rPr>
        <w:t xml:space="preserve"> لفهم القرآن وبلاغته وأعجازه اللغوي:</w:t>
      </w:r>
    </w:p>
    <w:p w:rsidR="004200A9" w:rsidRPr="00F135E5" w:rsidRDefault="00CE617E"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-قال الزركشي في </w:t>
      </w:r>
      <w:r w:rsidR="0065246F" w:rsidRPr="00F135E5">
        <w:rPr>
          <w:rFonts w:ascii="Traditional Arabic" w:hAnsi="Traditional Arabic" w:cs="Traditional Arabic" w:hint="cs"/>
          <w:color w:val="000000"/>
          <w:sz w:val="34"/>
          <w:szCs w:val="34"/>
          <w:rtl/>
          <w:lang w:bidi="ar-EG"/>
        </w:rPr>
        <w:t xml:space="preserve">البرهان في </w:t>
      </w:r>
      <w:r w:rsidRPr="00F135E5">
        <w:rPr>
          <w:rFonts w:ascii="Traditional Arabic" w:hAnsi="Traditional Arabic" w:cs="Traditional Arabic"/>
          <w:color w:val="000000"/>
          <w:sz w:val="34"/>
          <w:szCs w:val="34"/>
          <w:rtl/>
          <w:lang w:bidi="ar-EG"/>
        </w:rPr>
        <w:t xml:space="preserve">علوم القرآن: </w:t>
      </w:r>
      <w:r w:rsidR="004200A9" w:rsidRPr="00F135E5">
        <w:rPr>
          <w:rFonts w:ascii="Traditional Arabic" w:hAnsi="Traditional Arabic" w:cs="Traditional Arabic"/>
          <w:color w:val="000000"/>
          <w:sz w:val="34"/>
          <w:szCs w:val="34"/>
          <w:rtl/>
          <w:lang w:bidi="ar-EG"/>
        </w:rPr>
        <w:t xml:space="preserve">الألف كل ألف تكون في كلمة لمعنى له تفصيل في الوجود له اعتباران اعتبار من جهة </w:t>
      </w:r>
      <w:r w:rsidR="0007593B" w:rsidRPr="00F135E5">
        <w:rPr>
          <w:rFonts w:ascii="Traditional Arabic" w:hAnsi="Traditional Arabic" w:cs="Traditional Arabic" w:hint="cs"/>
          <w:color w:val="000000"/>
          <w:sz w:val="34"/>
          <w:szCs w:val="34"/>
          <w:rtl/>
          <w:lang w:bidi="ar-EG"/>
        </w:rPr>
        <w:t>ملكوتيه</w:t>
      </w:r>
      <w:r w:rsidR="004200A9" w:rsidRPr="00F135E5">
        <w:rPr>
          <w:rFonts w:ascii="Traditional Arabic" w:hAnsi="Traditional Arabic" w:cs="Traditional Arabic"/>
          <w:color w:val="000000"/>
          <w:sz w:val="34"/>
          <w:szCs w:val="34"/>
          <w:rtl/>
          <w:lang w:bidi="ar-EG"/>
        </w:rPr>
        <w:t xml:space="preserve"> أو صفات حالية أو أمور علوية مما لا يدركه الحس فإن الألف تحذف في الخط علامة لذلك واعتبار من جهة ملكية حقيقية في العلم أو أمور سفلية فإن الألف تثبت</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lastRenderedPageBreak/>
        <w:t xml:space="preserve">واعتبر ذلك في لفظتي القرآن والكتاب فإن القرآن هو تفصيل الآيات التي أحكمت في الكتاب فالقرآن أدنى إلينا في الفهم من الكتاب وأظهر في التنزيل قال الله تعالى في هود: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الر كتاب أحكمت آياته ثم فصلت من لدن حكيم خبير</w:t>
      </w:r>
      <w:r w:rsidR="00F135E5" w:rsidRPr="00F135E5">
        <w:rPr>
          <w:rFonts w:ascii="Traditional Arabic" w:hAnsi="Traditional Arabic" w:cs="Traditional Arabic"/>
          <w:sz w:val="34"/>
          <w:szCs w:val="34"/>
          <w:rtl/>
          <w:lang w:bidi="ar-EG"/>
        </w:rPr>
        <w:t xml:space="preserve"> ﴾</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وقال في فصلت: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كتاب فصلت آياته قرآنا عربيا لقوم يعلمون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 علينا جمعه وقرآنه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ولذلك ثبت في الخط ألف القرآن وحذفت ألف الكتاب</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وقد حذفت ألف القرآن في حرفين هو فيهما مرادف للكتاب في الاعتبار قال تعالى في سورة يوسف: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إنا أنزلناه قرآنا عربيا لعلكم تعقلون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وفى الزخرف: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إنا جعلناه قرآنا عربيا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والضمير في الموضعين ضمير الكتاب المذكور قبله وقال بعد ذلك في كل واحدة منهما: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لعلكم تعقلون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فقرينته هي من جهة المعقولية وقال في الزخرف: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وإنه في أم الكتاب لدينا لعلي حكيم</w:t>
      </w:r>
      <w:r w:rsidR="00F135E5" w:rsidRPr="00F135E5">
        <w:rPr>
          <w:rFonts w:ascii="Traditional Arabic" w:hAnsi="Traditional Arabic" w:cs="Traditional Arabic"/>
          <w:sz w:val="34"/>
          <w:szCs w:val="34"/>
          <w:rtl/>
          <w:lang w:bidi="ar-EG"/>
        </w:rPr>
        <w:t xml:space="preserve"> ﴾</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وكذلك كل ما في القرآن من الكتاب وكتاب فبغير ألف إلا في أربعة مواضع هي الرعد بأوصاف خصصته من الكتاب الكلي</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في الرعد: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لكل أجل كتاب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فإن هذا كتاب الآجال فهو أخص من الكتاب المطلق أو المضاف إلى الله</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وفى الحجر: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وما أهلكنا من قرية إلا ولها كتاب معلوم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فإن هذا كتاب إهلاك القرى وهو أخص من كتاب الآجال</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وفى الكهف: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واتل ما أوحي إليك من كتاب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فإن هذا أخص من الكتاب الذي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اتل ما أوحي إليك من الكتاب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لأنه أطلق هذا وقيد ذلك بالإضافة إلى الاسم المضاف إلى معنى في الوجود والأخص أظهر تنزيلا</w:t>
      </w:r>
    </w:p>
    <w:p w:rsidR="004200A9" w:rsidRPr="00F135E5" w:rsidRDefault="004200A9"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وفى النمل: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تلك آيات القرآن وكتاب 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هذا الكتاب جاء تابعا للقرآن والقرآن جاء تابعا للكتاب كما جاء في الحجر: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تلك آيات الكتاب وقرآن مبين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فما في النمل له خصوص تنزيل مع الكتاب الكلي فهو تفصيل للكتاب الكلي بجوامع </w:t>
      </w:r>
      <w:proofErr w:type="spellStart"/>
      <w:r w:rsidRPr="00F135E5">
        <w:rPr>
          <w:rFonts w:ascii="Traditional Arabic" w:hAnsi="Traditional Arabic" w:cs="Traditional Arabic"/>
          <w:color w:val="000000"/>
          <w:sz w:val="34"/>
          <w:szCs w:val="34"/>
          <w:rtl/>
          <w:lang w:bidi="ar-EG"/>
        </w:rPr>
        <w:t>كليته.اه</w:t>
      </w:r>
      <w:proofErr w:type="spellEnd"/>
      <w:r w:rsidRPr="00F135E5">
        <w:rPr>
          <w:rFonts w:ascii="Traditional Arabic" w:hAnsi="Traditional Arabic" w:cs="Traditional Arabic"/>
          <w:color w:val="000000"/>
          <w:sz w:val="34"/>
          <w:szCs w:val="34"/>
          <w:rtl/>
          <w:lang w:bidi="ar-EG"/>
        </w:rPr>
        <w:t>ـ</w:t>
      </w:r>
      <w:r w:rsidR="00B318E7" w:rsidRPr="00F135E5">
        <w:rPr>
          <w:rFonts w:ascii="Traditional Arabic" w:hAnsi="Traditional Arabic" w:cs="Traditional Arabic"/>
          <w:color w:val="00007F"/>
          <w:sz w:val="34"/>
          <w:szCs w:val="34"/>
          <w:rtl/>
          <w:lang w:bidi="ar-EG"/>
        </w:rPr>
        <w:t>(</w:t>
      </w:r>
      <w:r w:rsidR="00B318E7" w:rsidRPr="00F135E5">
        <w:rPr>
          <w:rStyle w:val="a4"/>
          <w:rFonts w:ascii="Traditional Arabic" w:hAnsi="Traditional Arabic" w:cs="Traditional Arabic" w:hint="default"/>
          <w:color w:val="00007F"/>
          <w:sz w:val="34"/>
          <w:szCs w:val="34"/>
          <w:rtl/>
          <w:lang w:bidi="ar-EG"/>
        </w:rPr>
        <w:footnoteReference w:id="178"/>
      </w:r>
      <w:r w:rsidR="00B318E7" w:rsidRPr="00F135E5">
        <w:rPr>
          <w:rFonts w:ascii="Traditional Arabic" w:hAnsi="Traditional Arabic" w:cs="Traditional Arabic"/>
          <w:color w:val="00007F"/>
          <w:sz w:val="34"/>
          <w:szCs w:val="34"/>
          <w:rtl/>
          <w:lang w:bidi="ar-EG"/>
        </w:rPr>
        <w:t>)</w:t>
      </w:r>
    </w:p>
    <w:p w:rsidR="00A50D6E" w:rsidRPr="00F135E5" w:rsidRDefault="00B318E7" w:rsidP="00F135E5">
      <w:pPr>
        <w:spacing w:after="0" w:line="240" w:lineRule="auto"/>
        <w:ind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color w:val="0000CC"/>
          <w:sz w:val="34"/>
          <w:szCs w:val="34"/>
          <w:rtl/>
          <w:lang w:bidi="ar-EG"/>
        </w:rPr>
        <w:t>-و</w:t>
      </w:r>
      <w:r w:rsidR="0028108C" w:rsidRPr="00F135E5">
        <w:rPr>
          <w:rFonts w:ascii="Traditional Arabic" w:hAnsi="Traditional Arabic" w:cs="Traditional Arabic"/>
          <w:color w:val="0000CC"/>
          <w:sz w:val="34"/>
          <w:szCs w:val="34"/>
          <w:rtl/>
          <w:lang w:bidi="ar-EG"/>
        </w:rPr>
        <w:t xml:space="preserve">قوله </w:t>
      </w:r>
      <w:r w:rsidR="00E65144" w:rsidRPr="00F135E5">
        <w:rPr>
          <w:rFonts w:ascii="Traditional Arabic" w:hAnsi="Traditional Arabic" w:cs="Traditional Arabic"/>
          <w:color w:val="0000CC"/>
          <w:sz w:val="34"/>
          <w:szCs w:val="34"/>
          <w:rtl/>
          <w:lang w:bidi="ar-EG"/>
        </w:rPr>
        <w:t>تعالى</w:t>
      </w:r>
      <w:r w:rsidR="0028108C" w:rsidRPr="00F135E5">
        <w:rPr>
          <w:rFonts w:ascii="Traditional Arabic" w:hAnsi="Traditional Arabic" w:cs="Traditional Arabic"/>
          <w:color w:val="0000CC"/>
          <w:sz w:val="34"/>
          <w:szCs w:val="34"/>
          <w:rtl/>
          <w:lang w:bidi="ar-EG"/>
        </w:rPr>
        <w:t>:</w:t>
      </w:r>
      <w:r w:rsidR="00F135E5" w:rsidRPr="00F135E5">
        <w:rPr>
          <w:rFonts w:ascii="Traditional Arabic" w:hAnsi="Traditional Arabic" w:cs="Traditional Arabic"/>
          <w:sz w:val="34"/>
          <w:szCs w:val="34"/>
          <w:rtl/>
          <w:lang w:bidi="ar-EG"/>
        </w:rPr>
        <w:t xml:space="preserve">﴿ </w:t>
      </w:r>
      <w:r w:rsidR="00A50D6E" w:rsidRPr="00F135E5">
        <w:rPr>
          <w:rFonts w:ascii="Traditional Arabic" w:hAnsi="Traditional Arabic" w:cs="Traditional Arabic"/>
          <w:color w:val="008000"/>
          <w:sz w:val="34"/>
          <w:szCs w:val="34"/>
          <w:rtl/>
          <w:lang w:bidi="ar-EG"/>
        </w:rPr>
        <w:t>إِنَّا نَحْنُ نَزَّلْنَا الذِّكْرَ وَإِنَّا لَهُ لَحَافِظُونَ</w:t>
      </w:r>
      <w:r w:rsidR="0028108C" w:rsidRPr="00F135E5">
        <w:rPr>
          <w:rFonts w:ascii="Traditional Arabic" w:hAnsi="Traditional Arabic" w:cs="Traditional Arabic"/>
          <w:color w:val="008000"/>
          <w:sz w:val="34"/>
          <w:szCs w:val="34"/>
          <w:rtl/>
          <w:lang w:bidi="ar-EG"/>
        </w:rPr>
        <w:t xml:space="preserve"> </w:t>
      </w:r>
      <w:r w:rsidR="0028108C" w:rsidRPr="00F135E5">
        <w:rPr>
          <w:rFonts w:ascii="Traditional Arabic" w:hAnsi="Traditional Arabic" w:cs="Traditional Arabic"/>
          <w:color w:val="00007F"/>
          <w:sz w:val="34"/>
          <w:szCs w:val="34"/>
          <w:rtl/>
          <w:lang w:bidi="ar-EG"/>
        </w:rPr>
        <w:t>(9)</w:t>
      </w:r>
      <w:r w:rsidR="00F135E5" w:rsidRPr="00F135E5">
        <w:rPr>
          <w:rFonts w:ascii="Traditional Arabic" w:hAnsi="Traditional Arabic" w:cs="Traditional Arabic"/>
          <w:sz w:val="34"/>
          <w:szCs w:val="34"/>
          <w:rtl/>
          <w:lang w:bidi="ar-EG"/>
        </w:rPr>
        <w:t xml:space="preserve"> ﴾</w:t>
      </w:r>
    </w:p>
    <w:p w:rsidR="00C72B44" w:rsidRPr="00F135E5" w:rsidRDefault="00910935" w:rsidP="00F135E5">
      <w:pPr>
        <w:bidi w:val="0"/>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 xml:space="preserve">هذه </w:t>
      </w:r>
      <w:r w:rsidR="00B318E7" w:rsidRPr="00F135E5">
        <w:rPr>
          <w:rFonts w:ascii="Traditional Arabic" w:hAnsi="Traditional Arabic" w:cs="Traditional Arabic"/>
          <w:sz w:val="34"/>
          <w:szCs w:val="34"/>
          <w:rtl/>
          <w:lang w:bidi="ar-EG"/>
        </w:rPr>
        <w:t>الآية</w:t>
      </w:r>
      <w:r w:rsidRPr="00F135E5">
        <w:rPr>
          <w:rFonts w:ascii="Traditional Arabic" w:hAnsi="Traditional Arabic" w:cs="Traditional Arabic"/>
          <w:sz w:val="34"/>
          <w:szCs w:val="34"/>
          <w:rtl/>
          <w:lang w:bidi="ar-EG"/>
        </w:rPr>
        <w:t xml:space="preserve"> الكريمة دليل جلي علي حفظ الله لكتابة من التحريف والتبديل كما حدث للكتب المنزلة من قبله </w:t>
      </w:r>
      <w:r w:rsidR="00B318E7" w:rsidRPr="00F135E5">
        <w:rPr>
          <w:rFonts w:ascii="Traditional Arabic" w:hAnsi="Traditional Arabic" w:cs="Traditional Arabic"/>
          <w:sz w:val="34"/>
          <w:szCs w:val="34"/>
          <w:rtl/>
          <w:lang w:bidi="ar-EG"/>
        </w:rPr>
        <w:t>كالتوراة</w:t>
      </w:r>
      <w:r w:rsidRPr="00F135E5">
        <w:rPr>
          <w:rFonts w:ascii="Traditional Arabic" w:hAnsi="Traditional Arabic" w:cs="Traditional Arabic"/>
          <w:sz w:val="34"/>
          <w:szCs w:val="34"/>
          <w:rtl/>
          <w:lang w:bidi="ar-EG"/>
        </w:rPr>
        <w:t xml:space="preserve"> </w:t>
      </w:r>
      <w:proofErr w:type="spellStart"/>
      <w:r w:rsidRPr="00F135E5">
        <w:rPr>
          <w:rFonts w:ascii="Traditional Arabic" w:hAnsi="Traditional Arabic" w:cs="Traditional Arabic"/>
          <w:sz w:val="34"/>
          <w:szCs w:val="34"/>
          <w:rtl/>
          <w:lang w:bidi="ar-EG"/>
        </w:rPr>
        <w:t>والأنجيل</w:t>
      </w:r>
      <w:proofErr w:type="spellEnd"/>
      <w:r w:rsidR="00C72B44"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ومن فوائد</w:t>
      </w:r>
      <w:r w:rsidR="00C72B44" w:rsidRPr="00F135E5">
        <w:rPr>
          <w:rFonts w:ascii="Traditional Arabic" w:hAnsi="Traditional Arabic" w:cs="Traditional Arabic"/>
          <w:sz w:val="34"/>
          <w:szCs w:val="34"/>
          <w:rtl/>
          <w:lang w:bidi="ar-EG"/>
        </w:rPr>
        <w:t xml:space="preserve"> وأحكام</w:t>
      </w:r>
      <w:r w:rsidRPr="00F135E5">
        <w:rPr>
          <w:rFonts w:ascii="Traditional Arabic" w:hAnsi="Traditional Arabic" w:cs="Traditional Arabic"/>
          <w:sz w:val="34"/>
          <w:szCs w:val="34"/>
          <w:rtl/>
          <w:lang w:bidi="ar-EG"/>
        </w:rPr>
        <w:t xml:space="preserve"> الآية</w:t>
      </w:r>
      <w:r w:rsidR="00B318E7" w:rsidRPr="00F135E5">
        <w:rPr>
          <w:rFonts w:ascii="Traditional Arabic" w:hAnsi="Traditional Arabic" w:cs="Traditional Arabic"/>
          <w:sz w:val="34"/>
          <w:szCs w:val="34"/>
          <w:rtl/>
          <w:lang w:bidi="ar-EG"/>
        </w:rPr>
        <w:t xml:space="preserve"> ما يلي</w:t>
      </w:r>
      <w:r w:rsidR="00F135E5" w:rsidRPr="00F135E5">
        <w:rPr>
          <w:rFonts w:ascii="Traditional Arabic" w:hAnsi="Traditional Arabic" w:cs="Traditional Arabic"/>
          <w:sz w:val="34"/>
          <w:szCs w:val="34"/>
          <w:lang w:bidi="ar-EG"/>
        </w:rPr>
        <w:t>:</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w:t>
      </w:r>
      <w:r w:rsidR="00B318E7" w:rsidRPr="00F135E5">
        <w:rPr>
          <w:rFonts w:ascii="Traditional Arabic" w:hAnsi="Traditional Arabic" w:cs="Traditional Arabic"/>
          <w:sz w:val="34"/>
          <w:szCs w:val="34"/>
          <w:rtl/>
          <w:lang w:bidi="ar-EG"/>
        </w:rPr>
        <w:t xml:space="preserve">من الفوائد </w:t>
      </w:r>
      <w:r w:rsidRPr="00F135E5">
        <w:rPr>
          <w:rFonts w:ascii="Traditional Arabic" w:hAnsi="Traditional Arabic" w:cs="Traditional Arabic"/>
          <w:sz w:val="34"/>
          <w:szCs w:val="34"/>
          <w:rtl/>
          <w:lang w:bidi="ar-EG"/>
        </w:rPr>
        <w:t>ما</w:t>
      </w:r>
      <w:r w:rsidR="00B318E7"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ذكره الزركشي</w:t>
      </w:r>
      <w:r w:rsidR="00B318E7" w:rsidRPr="00F135E5">
        <w:rPr>
          <w:rFonts w:ascii="Traditional Arabic" w:hAnsi="Traditional Arabic" w:cs="Traditional Arabic"/>
          <w:sz w:val="34"/>
          <w:szCs w:val="34"/>
          <w:rtl/>
          <w:lang w:bidi="ar-EG"/>
        </w:rPr>
        <w:t>-رحمه الله-</w:t>
      </w:r>
      <w:r w:rsidRPr="00F135E5">
        <w:rPr>
          <w:rFonts w:ascii="Traditional Arabic" w:hAnsi="Traditional Arabic" w:cs="Traditional Arabic"/>
          <w:sz w:val="34"/>
          <w:szCs w:val="34"/>
          <w:rtl/>
          <w:lang w:bidi="ar-EG"/>
        </w:rPr>
        <w:t xml:space="preserve"> في البرهان</w:t>
      </w:r>
      <w:r w:rsidR="00B318E7" w:rsidRPr="00F135E5">
        <w:rPr>
          <w:rFonts w:ascii="Traditional Arabic" w:hAnsi="Traditional Arabic" w:cs="Traditional Arabic"/>
          <w:sz w:val="34"/>
          <w:szCs w:val="34"/>
          <w:rtl/>
          <w:lang w:bidi="ar-EG"/>
        </w:rPr>
        <w:t xml:space="preserve"> في بيان الخطأ المشهور أن جامع القرآن بدا به عثمان بن عفان-رضي الله عنه- وهذا ليس صحيحاَ بل أول من جمعه هو سيدنا أبو بكر الصديق- رضي الله عنه- ومن المعلوم أن جمعه من وسائل حفظه كما وعد رب العباد-عز وجل- ومما قاله الزركشي</w:t>
      </w:r>
      <w:r w:rsidRPr="00F135E5">
        <w:rPr>
          <w:rFonts w:ascii="Traditional Arabic" w:hAnsi="Traditional Arabic" w:cs="Traditional Arabic"/>
          <w:sz w:val="34"/>
          <w:szCs w:val="34"/>
          <w:rtl/>
          <w:lang w:bidi="ar-EG"/>
        </w:rPr>
        <w:t>: اعلم أنه قد اشتهر أن عثمان هو أول من جمع المصاحف وليس كذلك لما بيناه بل أول من جمعها في مصحف واحد الصديق ثم أمر عثمان حين خاف الاختلاف في القراءة بتحويله منها إلى المصاحف هكذا نقله البيهقي</w:t>
      </w:r>
      <w:r w:rsidR="00B318E7" w:rsidRPr="00F135E5">
        <w:rPr>
          <w:rFonts w:ascii="Traditional Arabic" w:hAnsi="Traditional Arabic" w:cs="Traditional Arabic"/>
          <w:sz w:val="34"/>
          <w:szCs w:val="34"/>
          <w:rtl/>
          <w:lang w:bidi="ar-EG"/>
        </w:rPr>
        <w:t>.</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 xml:space="preserve">قال: وقد روينا عن زيد بن ثابت أن التأليف كان في زمن النبي صلى الله عليه وسلم وروينا عنه أن الجمع في المصحف كان في زمن أبي بكر والنسخ في المصاحف في زمن عثمان وكان ما يجمعون وينسخون معلوما لهم بما كان مثبتا </w:t>
      </w:r>
      <w:r w:rsidRPr="00F135E5">
        <w:rPr>
          <w:rFonts w:ascii="Traditional Arabic" w:hAnsi="Traditional Arabic" w:cs="Traditional Arabic"/>
          <w:color w:val="000000"/>
          <w:sz w:val="34"/>
          <w:szCs w:val="34"/>
          <w:rtl/>
          <w:lang w:bidi="ar-EG"/>
        </w:rPr>
        <w:t>في صدور الرجال وذلك كله بمشورة من حضره من الصحابة وارتضاه علي بن أبي طالب وحمد أثره فيه</w:t>
      </w:r>
      <w:r w:rsidR="00B318E7" w:rsidRPr="00F135E5">
        <w:rPr>
          <w:rFonts w:ascii="Traditional Arabic" w:hAnsi="Traditional Arabic" w:cs="Traditional Arabic"/>
          <w:color w:val="000000"/>
          <w:sz w:val="34"/>
          <w:szCs w:val="34"/>
          <w:rtl/>
          <w:lang w:bidi="ar-EG"/>
        </w:rPr>
        <w:t>.</w:t>
      </w:r>
    </w:p>
    <w:p w:rsidR="00B318E7"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وذكر غيره أن الذي استبد به عثمان جمع الناس على قراءة محصورة والمنع من غير ذلك</w:t>
      </w:r>
      <w:r w:rsidR="00B318E7" w:rsidRPr="00F135E5">
        <w:rPr>
          <w:rFonts w:ascii="Traditional Arabic" w:hAnsi="Traditional Arabic" w:cs="Traditional Arabic"/>
          <w:color w:val="000000"/>
          <w:sz w:val="34"/>
          <w:szCs w:val="34"/>
          <w:rtl/>
          <w:lang w:bidi="ar-EG"/>
        </w:rPr>
        <w:t>.</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 قال القاضي أبو بكر في الانتصار لم يقصد عثمان قصد أبي بكر في جمع نفس القرآن بين لوحين وإنما قصد جمعهم على القراءات الثابتة المعروفة عن النبي صلى الله عليه وسلم وإلغاء ما ليس كذلك وأخذهم بمصحف لا تقديم فيه ولا تأخير ولا تأويل أثبت</w:t>
      </w:r>
    </w:p>
    <w:p w:rsidR="0032393A"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مع تنزيل ومنسوخ تلاوته كتب مع مثبت رسمه ومفروض قراءته وحفظه خشية دخول الفساد والشبهة على من يأتي بعد</w:t>
      </w:r>
      <w:r w:rsidR="00B318E7" w:rsidRPr="00F135E5">
        <w:rPr>
          <w:rFonts w:ascii="Traditional Arabic" w:hAnsi="Traditional Arabic" w:cs="Traditional Arabic"/>
          <w:color w:val="000000"/>
          <w:sz w:val="34"/>
          <w:szCs w:val="34"/>
          <w:rtl/>
          <w:lang w:bidi="ar-EG"/>
        </w:rPr>
        <w:t>.</w:t>
      </w:r>
    </w:p>
    <w:p w:rsidR="0032393A" w:rsidRPr="00F135E5" w:rsidRDefault="0032393A"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ثم </w:t>
      </w:r>
      <w:r w:rsidR="00321CBE" w:rsidRPr="00F135E5">
        <w:rPr>
          <w:rFonts w:ascii="Traditional Arabic" w:hAnsi="Traditional Arabic" w:cs="Traditional Arabic"/>
          <w:color w:val="000000"/>
          <w:sz w:val="34"/>
          <w:szCs w:val="34"/>
          <w:rtl/>
          <w:lang w:bidi="ar-EG"/>
        </w:rPr>
        <w:t>أضاف- رحمه الله-</w:t>
      </w:r>
      <w:r w:rsidRPr="00F135E5">
        <w:rPr>
          <w:rFonts w:ascii="Traditional Arabic" w:hAnsi="Traditional Arabic" w:cs="Traditional Arabic"/>
          <w:color w:val="000000"/>
          <w:sz w:val="34"/>
          <w:szCs w:val="34"/>
          <w:rtl/>
          <w:lang w:bidi="ar-EG"/>
        </w:rPr>
        <w:t xml:space="preserve">: وكان هذا الاتفاق من الصحابة سببا لبقاء القرآن في الأمة ورحمة من الله على عباده وتسهيلا وتحقيقا لوعده بحفظه كما قال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إنا نحن نزلنا الذكر وإنا له لحافظون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وزال بذلك الاختلاف واتفقت </w:t>
      </w:r>
      <w:proofErr w:type="spellStart"/>
      <w:r w:rsidRPr="00F135E5">
        <w:rPr>
          <w:rFonts w:ascii="Traditional Arabic" w:hAnsi="Traditional Arabic" w:cs="Traditional Arabic"/>
          <w:color w:val="000000"/>
          <w:sz w:val="34"/>
          <w:szCs w:val="34"/>
          <w:rtl/>
          <w:lang w:bidi="ar-EG"/>
        </w:rPr>
        <w:t>الكلمة.اه</w:t>
      </w:r>
      <w:proofErr w:type="spellEnd"/>
      <w:r w:rsidRPr="00F135E5">
        <w:rPr>
          <w:rFonts w:ascii="Traditional Arabic" w:hAnsi="Traditional Arabic" w:cs="Traditional Arabic"/>
          <w:color w:val="000000"/>
          <w:sz w:val="34"/>
          <w:szCs w:val="34"/>
          <w:rtl/>
          <w:lang w:bidi="ar-EG"/>
        </w:rPr>
        <w:t>ـ</w:t>
      </w:r>
      <w:r w:rsidR="00321CBE" w:rsidRPr="00F135E5">
        <w:rPr>
          <w:rFonts w:ascii="Traditional Arabic" w:hAnsi="Traditional Arabic" w:cs="Traditional Arabic"/>
          <w:color w:val="00007F"/>
          <w:sz w:val="34"/>
          <w:szCs w:val="34"/>
          <w:rtl/>
          <w:lang w:bidi="ar-EG"/>
        </w:rPr>
        <w:t>(</w:t>
      </w:r>
      <w:r w:rsidR="00321CBE" w:rsidRPr="00F135E5">
        <w:rPr>
          <w:rStyle w:val="a4"/>
          <w:rFonts w:ascii="Traditional Arabic" w:hAnsi="Traditional Arabic" w:cs="Traditional Arabic" w:hint="default"/>
          <w:color w:val="00007F"/>
          <w:sz w:val="34"/>
          <w:szCs w:val="34"/>
          <w:rtl/>
          <w:lang w:bidi="ar-EG"/>
        </w:rPr>
        <w:footnoteReference w:id="179"/>
      </w:r>
      <w:r w:rsidR="00321CBE" w:rsidRPr="00F135E5">
        <w:rPr>
          <w:rFonts w:ascii="Traditional Arabic" w:hAnsi="Traditional Arabic" w:cs="Traditional Arabic"/>
          <w:color w:val="00007F"/>
          <w:sz w:val="34"/>
          <w:szCs w:val="34"/>
          <w:rtl/>
          <w:lang w:bidi="ar-EG"/>
        </w:rPr>
        <w:t>)</w:t>
      </w:r>
    </w:p>
    <w:p w:rsidR="0007593B" w:rsidRPr="00F135E5" w:rsidRDefault="0032393A"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lastRenderedPageBreak/>
        <w:t>قلت: ويدل علي كلامه –رحمه الله-</w:t>
      </w:r>
      <w:r w:rsidR="00234B2D" w:rsidRPr="00F135E5">
        <w:rPr>
          <w:rFonts w:ascii="Traditional Arabic" w:hAnsi="Traditional Arabic" w:cs="Traditional Arabic" w:hint="cs"/>
          <w:color w:val="000000"/>
          <w:sz w:val="34"/>
          <w:szCs w:val="34"/>
          <w:rtl/>
          <w:lang w:bidi="ar-EG"/>
        </w:rPr>
        <w:t>ما ثبت</w:t>
      </w:r>
      <w:r w:rsidRPr="00F135E5">
        <w:rPr>
          <w:rFonts w:ascii="Traditional Arabic" w:hAnsi="Traditional Arabic" w:cs="Traditional Arabic"/>
          <w:color w:val="000000"/>
          <w:sz w:val="34"/>
          <w:szCs w:val="34"/>
          <w:rtl/>
          <w:lang w:bidi="ar-EG"/>
        </w:rPr>
        <w:t xml:space="preserve"> في البخاري عن أنس أن حذيفة بن اليمان قدم على عثمان وكان </w:t>
      </w:r>
      <w:proofErr w:type="spellStart"/>
      <w:r w:rsidRPr="00F135E5">
        <w:rPr>
          <w:rFonts w:ascii="Traditional Arabic" w:hAnsi="Traditional Arabic" w:cs="Traditional Arabic"/>
          <w:color w:val="000000"/>
          <w:sz w:val="34"/>
          <w:szCs w:val="34"/>
          <w:rtl/>
          <w:lang w:bidi="ar-EG"/>
        </w:rPr>
        <w:t>يغازي</w:t>
      </w:r>
      <w:proofErr w:type="spellEnd"/>
      <w:r w:rsidRPr="00F135E5">
        <w:rPr>
          <w:rFonts w:ascii="Traditional Arabic" w:hAnsi="Traditional Arabic" w:cs="Traditional Arabic"/>
          <w:color w:val="000000"/>
          <w:sz w:val="34"/>
          <w:szCs w:val="34"/>
          <w:rtl/>
          <w:lang w:bidi="ar-EG"/>
        </w:rPr>
        <w:t xml:space="preserve"> أهل الشام في فتح أرمينية وأذربيجان مع أهل العراق فأفزع حذيفة اختلافهم في القراء وقال حذيفة لعثمان أدرك هذه الأمة قبل أن يختلفوا في الكتاب اختلاف اليهود والنصارى فأرسل عثمان إلى حفصة أن أرسلي إلينا الصحف ننسخها في المصاحف ثم نردها إليك فأرسلت بها إليه فأمر زيد بن ثابت وعبد الله بن الزبير وسعد بن أبي وقاص وعبد الرحمن بن الحارث بن هشام فنسخوها في المصاحف قال عثمان للرهط القرشيين الثلاثة إذا اختلفتم أنتم وزيد بن ثابت في شيء من القرآن فاكتبوه بلسان قريش فإنما نزل </w:t>
      </w:r>
      <w:r w:rsidR="0007593B" w:rsidRPr="00F135E5">
        <w:rPr>
          <w:rFonts w:ascii="Traditional Arabic" w:hAnsi="Traditional Arabic" w:cs="Traditional Arabic"/>
          <w:color w:val="000000"/>
          <w:sz w:val="34"/>
          <w:szCs w:val="34"/>
          <w:rtl/>
          <w:lang w:bidi="ar-EG"/>
        </w:rPr>
        <w:t xml:space="preserve">البعوث والسرايا، وردَّ الأمر إلى نصابه، بعد الخوف من تفرقه وذهابه، وجمع القرآن </w:t>
      </w:r>
      <w:r w:rsidR="0007593B" w:rsidRPr="00F135E5">
        <w:rPr>
          <w:rFonts w:ascii="Traditional Arabic" w:hAnsi="Traditional Arabic" w:cs="Traditional Arabic"/>
          <w:sz w:val="34"/>
          <w:szCs w:val="34"/>
          <w:rtl/>
          <w:lang w:bidi="ar-EG"/>
        </w:rPr>
        <w:t>بلسانهم ففعلوا حتى إذا نسخوا الصحف في المصاحف رد عثمان الصحف إلى حفصة وأرسل في كل أفق بمصحف مما نسخوا وأمر بما سواه من القرآن في كل صحيفة أو مصحف أن يحرق</w:t>
      </w:r>
      <w:r w:rsidR="0007593B" w:rsidRPr="00F135E5">
        <w:rPr>
          <w:rFonts w:ascii="Traditional Arabic" w:hAnsi="Traditional Arabic" w:cs="Traditional Arabic"/>
          <w:color w:val="00007F"/>
          <w:sz w:val="34"/>
          <w:szCs w:val="34"/>
          <w:rtl/>
          <w:lang w:bidi="ar-EG"/>
        </w:rPr>
        <w:t>(</w:t>
      </w:r>
      <w:r w:rsidR="0007593B" w:rsidRPr="00F135E5">
        <w:rPr>
          <w:rStyle w:val="a4"/>
          <w:rFonts w:ascii="Traditional Arabic" w:hAnsi="Traditional Arabic" w:cs="Traditional Arabic" w:hint="default"/>
          <w:color w:val="00007F"/>
          <w:sz w:val="34"/>
          <w:szCs w:val="34"/>
          <w:rtl/>
          <w:lang w:bidi="ar-EG"/>
        </w:rPr>
        <w:footnoteReference w:id="180"/>
      </w:r>
      <w:r w:rsidR="0007593B" w:rsidRPr="00F135E5">
        <w:rPr>
          <w:rFonts w:ascii="Traditional Arabic" w:hAnsi="Traditional Arabic" w:cs="Traditional Arabic"/>
          <w:color w:val="00007F"/>
          <w:sz w:val="34"/>
          <w:szCs w:val="34"/>
          <w:rtl/>
          <w:lang w:bidi="ar-EG"/>
        </w:rPr>
        <w:t>)</w:t>
      </w:r>
    </w:p>
    <w:p w:rsidR="00C90F4F" w:rsidRPr="00F135E5" w:rsidRDefault="00C90F4F"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-وزاد ابن كثير – رحمه الله- في فضائل القرآن </w:t>
      </w:r>
      <w:r w:rsidR="00234B2D" w:rsidRPr="00F135E5">
        <w:rPr>
          <w:rFonts w:ascii="Traditional Arabic" w:hAnsi="Traditional Arabic" w:cs="Traditional Arabic" w:hint="cs"/>
          <w:sz w:val="34"/>
          <w:szCs w:val="34"/>
          <w:rtl/>
          <w:lang w:bidi="ar-EG"/>
        </w:rPr>
        <w:t>ما يؤيد</w:t>
      </w:r>
      <w:r w:rsidRPr="00F135E5">
        <w:rPr>
          <w:rFonts w:ascii="Traditional Arabic" w:hAnsi="Traditional Arabic" w:cs="Traditional Arabic"/>
          <w:sz w:val="34"/>
          <w:szCs w:val="34"/>
          <w:rtl/>
          <w:lang w:bidi="ar-EG"/>
        </w:rPr>
        <w:t xml:space="preserve"> أن أبو بكر هو أول من جمع القرآن فقال</w:t>
      </w:r>
      <w:r w:rsidR="00F135E5" w:rsidRPr="00F135E5">
        <w:rPr>
          <w:rFonts w:ascii="Traditional Arabic" w:hAnsi="Traditional Arabic" w:cs="Traditional Arabic"/>
          <w:sz w:val="34"/>
          <w:szCs w:val="34"/>
          <w:rtl/>
          <w:lang w:bidi="ar-EG"/>
        </w:rPr>
        <w:t>:</w:t>
      </w:r>
    </w:p>
    <w:p w:rsidR="00C72B44" w:rsidRPr="00F135E5" w:rsidRDefault="00C90F4F" w:rsidP="00F135E5">
      <w:pPr>
        <w:bidi w:val="0"/>
        <w:spacing w:after="0" w:line="240" w:lineRule="auto"/>
        <w:ind w:left="-58" w:right="-284"/>
        <w:jc w:val="both"/>
        <w:rPr>
          <w:rFonts w:ascii="Traditional Arabic" w:hAnsi="Traditional Arabic" w:cs="Traditional Arabic"/>
          <w:color w:val="0000CC"/>
          <w:sz w:val="34"/>
          <w:szCs w:val="34"/>
          <w:lang w:bidi="ar-EG"/>
        </w:rPr>
      </w:pPr>
      <w:r w:rsidRPr="00F135E5">
        <w:rPr>
          <w:rFonts w:ascii="Traditional Arabic" w:hAnsi="Traditional Arabic" w:cs="Traditional Arabic"/>
          <w:sz w:val="34"/>
          <w:szCs w:val="34"/>
          <w:rtl/>
          <w:lang w:bidi="ar-EG"/>
        </w:rPr>
        <w:t xml:space="preserve">وهذا من أحسن وأجل وأعظم ما فعله الصديق -رضى الله عنه، فإنه أقامه الله تعالى بعد النبي -صَلَّى اللَّهُ عَلَيْهِ وَسَلَّمَ- مقاما لا </w:t>
      </w:r>
      <w:r w:rsidR="00234B2D" w:rsidRPr="00F135E5">
        <w:rPr>
          <w:rFonts w:ascii="Traditional Arabic" w:hAnsi="Traditional Arabic" w:cs="Traditional Arabic" w:hint="cs"/>
          <w:sz w:val="34"/>
          <w:szCs w:val="34"/>
          <w:rtl/>
          <w:lang w:bidi="ar-EG"/>
        </w:rPr>
        <w:t>ينبغي</w:t>
      </w:r>
      <w:r w:rsidRPr="00F135E5">
        <w:rPr>
          <w:rFonts w:ascii="Traditional Arabic" w:hAnsi="Traditional Arabic" w:cs="Traditional Arabic"/>
          <w:sz w:val="34"/>
          <w:szCs w:val="34"/>
          <w:rtl/>
          <w:lang w:bidi="ar-EG"/>
        </w:rPr>
        <w:t xml:space="preserve"> لأحد من بعده: قاتل الاعداء من </w:t>
      </w:r>
      <w:proofErr w:type="spellStart"/>
      <w:r w:rsidRPr="00F135E5">
        <w:rPr>
          <w:rFonts w:ascii="Traditional Arabic" w:hAnsi="Traditional Arabic" w:cs="Traditional Arabic"/>
          <w:sz w:val="34"/>
          <w:szCs w:val="34"/>
          <w:rtl/>
          <w:lang w:bidi="ar-EG"/>
        </w:rPr>
        <w:t>مانعى</w:t>
      </w:r>
      <w:proofErr w:type="spellEnd"/>
      <w:r w:rsidRPr="00F135E5">
        <w:rPr>
          <w:rFonts w:ascii="Traditional Arabic" w:hAnsi="Traditional Arabic" w:cs="Traditional Arabic"/>
          <w:sz w:val="34"/>
          <w:szCs w:val="34"/>
          <w:rtl/>
          <w:lang w:bidi="ar-EG"/>
        </w:rPr>
        <w:t xml:space="preserve"> الزكاة والمرتدين والفرس والروم، ونفذ الجيوش، وبعث </w:t>
      </w:r>
      <w:r w:rsidR="00C72B44" w:rsidRPr="00F135E5">
        <w:rPr>
          <w:rFonts w:ascii="Traditional Arabic" w:hAnsi="Traditional Arabic" w:cs="Traditional Arabic"/>
          <w:color w:val="000000"/>
          <w:sz w:val="34"/>
          <w:szCs w:val="34"/>
          <w:rtl/>
          <w:lang w:bidi="ar-EG"/>
        </w:rPr>
        <w:t xml:space="preserve">العظيم من أماكنه المتفرقة حتى تمكَّنَ القارئ من حفظه كله, وكان هذا من سر قوله تعالى: </w:t>
      </w:r>
      <w:r w:rsidR="00F135E5" w:rsidRPr="00F135E5">
        <w:rPr>
          <w:rFonts w:ascii="Traditional Arabic" w:hAnsi="Traditional Arabic" w:cs="Traditional Arabic"/>
          <w:sz w:val="34"/>
          <w:szCs w:val="34"/>
          <w:rtl/>
          <w:lang w:bidi="ar-EG"/>
        </w:rPr>
        <w:t xml:space="preserve">﴿ </w:t>
      </w:r>
      <w:r w:rsidR="00C72B44" w:rsidRPr="00F135E5">
        <w:rPr>
          <w:rFonts w:ascii="Traditional Arabic" w:hAnsi="Traditional Arabic" w:cs="Traditional Arabic"/>
          <w:color w:val="008000"/>
          <w:sz w:val="34"/>
          <w:szCs w:val="34"/>
          <w:rtl/>
          <w:lang w:bidi="ar-EG"/>
        </w:rPr>
        <w:t>إِنَّا نَحْنُ نَزَّلْنَا الذِّكْرَ وَإِنَّا لَهُ لَحَافِظُونَ</w:t>
      </w:r>
      <w:r w:rsidR="00F135E5" w:rsidRPr="00F135E5">
        <w:rPr>
          <w:rFonts w:ascii="Traditional Arabic" w:hAnsi="Traditional Arabic" w:cs="Traditional Arabic"/>
          <w:sz w:val="34"/>
          <w:szCs w:val="34"/>
          <w:rtl/>
          <w:lang w:bidi="ar-EG"/>
        </w:rPr>
        <w:t xml:space="preserve"> ﴾.</w:t>
      </w:r>
      <w:r w:rsidR="00C72B44" w:rsidRPr="00F135E5">
        <w:rPr>
          <w:rFonts w:ascii="Traditional Arabic" w:hAnsi="Traditional Arabic" w:cs="Traditional Arabic"/>
          <w:color w:val="000000"/>
          <w:sz w:val="34"/>
          <w:szCs w:val="34"/>
          <w:rtl/>
          <w:lang w:bidi="ar-EG"/>
        </w:rPr>
        <w:t>اه</w:t>
      </w:r>
      <w:r w:rsidR="007F62A3" w:rsidRPr="00F135E5">
        <w:rPr>
          <w:rFonts w:ascii="Traditional Arabic" w:hAnsi="Traditional Arabic" w:cs="Traditional Arabic" w:hint="cs"/>
          <w:color w:val="000000"/>
          <w:sz w:val="34"/>
          <w:szCs w:val="34"/>
          <w:rtl/>
          <w:lang w:bidi="ar-EG"/>
        </w:rPr>
        <w:t>ـ</w:t>
      </w:r>
      <w:r w:rsidR="007F62A3" w:rsidRPr="00F135E5">
        <w:rPr>
          <w:rFonts w:ascii="Traditional Arabic" w:hAnsi="Traditional Arabic" w:cs="Traditional Arabic" w:hint="cs"/>
          <w:color w:val="00007F"/>
          <w:sz w:val="34"/>
          <w:szCs w:val="34"/>
          <w:rtl/>
          <w:lang w:bidi="ar-EG"/>
        </w:rPr>
        <w:t>(</w:t>
      </w:r>
      <w:r w:rsidR="007F62A3" w:rsidRPr="00F135E5">
        <w:rPr>
          <w:rStyle w:val="a4"/>
          <w:rFonts w:hAnsi="Traditional Arabic" w:cs="Traditional Arabic" w:hint="default"/>
          <w:color w:val="00007F"/>
          <w:sz w:val="34"/>
          <w:szCs w:val="34"/>
          <w:rtl/>
          <w:lang w:bidi="ar-EG"/>
        </w:rPr>
        <w:footnoteReference w:id="181"/>
      </w:r>
      <w:r w:rsidR="007F62A3" w:rsidRPr="00F135E5">
        <w:rPr>
          <w:rFonts w:ascii="Traditional Arabic" w:hAnsi="Traditional Arabic" w:cs="Traditional Arabic" w:hint="cs"/>
          <w:color w:val="00007F"/>
          <w:sz w:val="34"/>
          <w:szCs w:val="34"/>
          <w:rtl/>
          <w:lang w:bidi="ar-EG"/>
        </w:rPr>
        <w:t>)</w:t>
      </w:r>
      <w:r w:rsidR="00C72B44" w:rsidRPr="00F135E5">
        <w:rPr>
          <w:rFonts w:ascii="Traditional Arabic" w:hAnsi="Traditional Arabic" w:cs="Traditional Arabic"/>
          <w:color w:val="000000"/>
          <w:sz w:val="34"/>
          <w:szCs w:val="34"/>
          <w:rtl/>
          <w:lang w:bidi="ar-EG"/>
        </w:rPr>
        <w:t>ـ</w:t>
      </w:r>
    </w:p>
    <w:p w:rsidR="00C72B44" w:rsidRPr="00F135E5" w:rsidRDefault="00321CBE"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CC"/>
          <w:sz w:val="34"/>
          <w:szCs w:val="34"/>
          <w:rtl/>
          <w:lang w:bidi="ar-EG"/>
        </w:rPr>
        <w:t>-</w:t>
      </w:r>
      <w:r w:rsidRPr="00F135E5">
        <w:rPr>
          <w:rFonts w:ascii="Traditional Arabic" w:hAnsi="Traditional Arabic" w:cs="Traditional Arabic"/>
          <w:color w:val="000000"/>
          <w:sz w:val="34"/>
          <w:szCs w:val="34"/>
          <w:rtl/>
          <w:lang w:bidi="ar-EG"/>
        </w:rPr>
        <w:t>وجمع</w:t>
      </w:r>
      <w:r w:rsidR="00C72B44" w:rsidRPr="00F135E5">
        <w:rPr>
          <w:rFonts w:ascii="Traditional Arabic" w:hAnsi="Traditional Arabic" w:cs="Traditional Arabic"/>
          <w:color w:val="000000"/>
          <w:sz w:val="34"/>
          <w:szCs w:val="34"/>
          <w:rtl/>
          <w:lang w:bidi="ar-EG"/>
        </w:rPr>
        <w:t xml:space="preserve"> ابن عربي</w:t>
      </w:r>
      <w:r w:rsidRPr="00F135E5">
        <w:rPr>
          <w:rFonts w:ascii="Traditional Arabic" w:hAnsi="Traditional Arabic" w:cs="Traditional Arabic"/>
          <w:color w:val="000000"/>
          <w:sz w:val="34"/>
          <w:szCs w:val="34"/>
          <w:rtl/>
          <w:lang w:bidi="ar-EG"/>
        </w:rPr>
        <w:t>-رحمه الله-</w:t>
      </w:r>
      <w:r w:rsidR="00C72B44" w:rsidRPr="00F135E5">
        <w:rPr>
          <w:rFonts w:ascii="Traditional Arabic" w:hAnsi="Traditional Arabic" w:cs="Traditional Arabic"/>
          <w:color w:val="000000"/>
          <w:sz w:val="34"/>
          <w:szCs w:val="34"/>
          <w:rtl/>
          <w:lang w:bidi="ar-EG"/>
        </w:rPr>
        <w:t xml:space="preserve"> في أحكامه</w:t>
      </w:r>
      <w:r w:rsidRPr="00F135E5">
        <w:rPr>
          <w:rFonts w:ascii="Traditional Arabic" w:hAnsi="Traditional Arabic" w:cs="Traditional Arabic"/>
          <w:color w:val="000000"/>
          <w:sz w:val="34"/>
          <w:szCs w:val="34"/>
          <w:rtl/>
          <w:lang w:bidi="ar-EG"/>
        </w:rPr>
        <w:t xml:space="preserve"> كل ما</w:t>
      </w:r>
      <w:r w:rsidR="0007593B" w:rsidRPr="00F135E5">
        <w:rPr>
          <w:rFonts w:ascii="Traditional Arabic" w:hAnsi="Traditional Arabic" w:cs="Traditional Arabic" w:hint="cs"/>
          <w:color w:val="000000"/>
          <w:sz w:val="34"/>
          <w:szCs w:val="34"/>
          <w:rtl/>
          <w:lang w:bidi="ar-EG"/>
        </w:rPr>
        <w:t xml:space="preserve"> </w:t>
      </w:r>
      <w:r w:rsidRPr="00F135E5">
        <w:rPr>
          <w:rFonts w:ascii="Traditional Arabic" w:hAnsi="Traditional Arabic" w:cs="Traditional Arabic"/>
          <w:color w:val="000000"/>
          <w:sz w:val="34"/>
          <w:szCs w:val="34"/>
          <w:rtl/>
          <w:lang w:bidi="ar-EG"/>
        </w:rPr>
        <w:t>ذكر هنا فقال</w:t>
      </w:r>
      <w:r w:rsidR="00C72B44" w:rsidRPr="00F135E5">
        <w:rPr>
          <w:rFonts w:ascii="Traditional Arabic" w:hAnsi="Traditional Arabic" w:cs="Traditional Arabic"/>
          <w:color w:val="000000"/>
          <w:sz w:val="34"/>
          <w:szCs w:val="34"/>
          <w:rtl/>
          <w:lang w:bidi="ar-EG"/>
        </w:rPr>
        <w:t>: عن وجوه حفظها وذكر منها خمسة:</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الأول: أن رسول الله - صلى الله عليه وسلم - ترك ذلك مصلحة، وفعله أبو بكر للحاجة.</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الثاني: أن الله أخبر أنه في الصحف الأولى، وأنه عند محمد في مثلها بقوله: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يتلو صحفا مطهرة - فيها كتب قيمة</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[البينة: 2 - 3]؛ فهذا اقتداء بالله وبرسوله.</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lastRenderedPageBreak/>
        <w:t xml:space="preserve">الثالث: أنهم قصدوا بذلك تحقيق قول الله: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إنا نحن نزلنا الذكر وإنا له لحافظون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[الحجر: 9]؛ فقد كان عنده محفوظا، وأخبرنا أن يحفظه بعد نزوله، ومن حفظه تيسير الصحابة لجمعه، واتفاقهم على تقييده وضبطه.</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الرابع: أن النبي - صلى الله عليه وسلم - كان يكتبه كتبته بإملائه إياه عليهم، وهل يخفى على متصور معنى صحيحا في قلبه أن ذلك كان تنبيها على كتبه وضبطه بالتقييد في الصحف، ولو كان ما ضمنه الله من حفظه لا عمل للأمة فيه لم يكتبه رسول الله - صلى الله عليه وسلم - بعد إخبار الله له بضمان حفظه، ولكن علم أن حفظه من الله بحفظنا وتيسيره ذلك لنا وتعليمه لكتابته وضبطه في الصحف بيننا.</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الخامس: أنه ثبت «أن النبي - صلى الله عليه وسلم - نهى عن السفر بالقرآن إلى أرض العدو»؛ وهذا تنبيه على أنه بين الأمة مكتوب مستصحب في الأسفار، هذا من أبين الوجوه عند النظار.</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المسألة السادسة: فأما كتابة عثمان للمصاحف التي أرسلت إلى الكوفة والشام والحجاز فإنما كان ذلك لأجل اختلاف الناس في القراءات، فأراد ضبط الأمر لئلا ينتشر إلى حد التفرق والاختلاف في القرآن، كما اختلف أهل الكتاب في كتبهم، وكان جمع أبي بكر له لئلا يذهب أصله؛ فكانا أمرين مختلفين لسببين متباينين.</w:t>
      </w:r>
    </w:p>
    <w:p w:rsidR="00C72B44" w:rsidRPr="00F135E5" w:rsidRDefault="00C72B4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وقد كان «وقع مثل هذا الاختلاف في زمان النبي - صلى الله عليه وسلم - بين هشام بن حكيم بن حزام وبين عمر بن الخطاب فاختلفوا في القراءة في سورة الفرقان، فاحتمل عمر </w:t>
      </w:r>
      <w:proofErr w:type="spellStart"/>
      <w:r w:rsidRPr="00F135E5">
        <w:rPr>
          <w:rFonts w:ascii="Traditional Arabic" w:hAnsi="Traditional Arabic" w:cs="Traditional Arabic"/>
          <w:color w:val="000000"/>
          <w:sz w:val="34"/>
          <w:szCs w:val="34"/>
          <w:rtl/>
          <w:lang w:bidi="ar-EG"/>
        </w:rPr>
        <w:t>هشاما</w:t>
      </w:r>
      <w:proofErr w:type="spellEnd"/>
      <w:r w:rsidRPr="00F135E5">
        <w:rPr>
          <w:rFonts w:ascii="Traditional Arabic" w:hAnsi="Traditional Arabic" w:cs="Traditional Arabic"/>
          <w:color w:val="000000"/>
          <w:sz w:val="34"/>
          <w:szCs w:val="34"/>
          <w:rtl/>
          <w:lang w:bidi="ar-EG"/>
        </w:rPr>
        <w:t xml:space="preserve"> إلى رسول الله - صلى الله عليه وسلم - حملا، حتى قرأ كل واحد منهما ما قرأ بخلاف قراءة صاحبه، فصوب النبي - صلى الله عليه وسلم - الكل، وأنبأهم أنه ليس باختلاف، إذ الكل من عند الله، بأمره نزل، وبفضله توسع في حروفه حتى جعلها سبعة»، فاختار عثمان والصحابة من تلك الحروف ما رأوه ظاهرا مشهورا متفقا عليه مذكورا، وجمعوه في مصاحف، وجعلت أمهات في البلدان ترجع إليها بنات </w:t>
      </w:r>
      <w:proofErr w:type="spellStart"/>
      <w:r w:rsidRPr="00F135E5">
        <w:rPr>
          <w:rFonts w:ascii="Traditional Arabic" w:hAnsi="Traditional Arabic" w:cs="Traditional Arabic"/>
          <w:color w:val="000000"/>
          <w:sz w:val="34"/>
          <w:szCs w:val="34"/>
          <w:rtl/>
          <w:lang w:bidi="ar-EG"/>
        </w:rPr>
        <w:t>الخلاف.اه</w:t>
      </w:r>
      <w:proofErr w:type="spellEnd"/>
      <w:r w:rsidR="005417F2" w:rsidRPr="00F135E5">
        <w:rPr>
          <w:rFonts w:ascii="Traditional Arabic" w:hAnsi="Traditional Arabic" w:cs="Traditional Arabic" w:hint="cs"/>
          <w:color w:val="000000"/>
          <w:sz w:val="34"/>
          <w:szCs w:val="34"/>
          <w:rtl/>
          <w:lang w:bidi="ar-EG"/>
        </w:rPr>
        <w:t>ـ</w:t>
      </w:r>
      <w:r w:rsidR="00345AE8" w:rsidRPr="00F135E5">
        <w:rPr>
          <w:rFonts w:ascii="Traditional Arabic" w:eastAsia="Times New Roman" w:hAnsi="Traditional Arabic" w:cs="Traditional Arabic"/>
          <w:color w:val="00007F"/>
          <w:sz w:val="34"/>
          <w:szCs w:val="34"/>
          <w:rtl/>
          <w:lang w:bidi="ar-EG"/>
        </w:rPr>
        <w:t>(</w:t>
      </w:r>
      <w:r w:rsidR="00345AE8" w:rsidRPr="00F135E5">
        <w:rPr>
          <w:rStyle w:val="a4"/>
          <w:rFonts w:ascii="Traditional Arabic" w:eastAsia="Times New Roman" w:hAnsi="Traditional Arabic" w:cs="Traditional Arabic" w:hint="default"/>
          <w:color w:val="00007F"/>
          <w:sz w:val="34"/>
          <w:szCs w:val="34"/>
          <w:rtl/>
          <w:lang w:bidi="ar-EG"/>
        </w:rPr>
        <w:footnoteReference w:id="182"/>
      </w:r>
      <w:r w:rsidR="00345AE8" w:rsidRPr="00F135E5">
        <w:rPr>
          <w:rFonts w:ascii="Traditional Arabic" w:eastAsia="Times New Roman" w:hAnsi="Traditional Arabic" w:cs="Traditional Arabic"/>
          <w:color w:val="00007F"/>
          <w:sz w:val="34"/>
          <w:szCs w:val="34"/>
          <w:rtl/>
          <w:lang w:bidi="ar-EG"/>
        </w:rPr>
        <w:t>)</w:t>
      </w:r>
    </w:p>
    <w:p w:rsidR="00EF09AA" w:rsidRPr="00F135E5" w:rsidRDefault="00EF09AA"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ومن أجمل ما</w:t>
      </w:r>
      <w:r w:rsidR="005417F2"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sz w:val="34"/>
          <w:szCs w:val="34"/>
          <w:rtl/>
          <w:lang w:bidi="ar-EG"/>
        </w:rPr>
        <w:t xml:space="preserve">قيل عن </w:t>
      </w:r>
      <w:r w:rsidR="00321CBE" w:rsidRPr="00F135E5">
        <w:rPr>
          <w:rFonts w:ascii="Traditional Arabic" w:hAnsi="Traditional Arabic" w:cs="Traditional Arabic"/>
          <w:sz w:val="34"/>
          <w:szCs w:val="34"/>
          <w:rtl/>
          <w:lang w:bidi="ar-EG"/>
        </w:rPr>
        <w:t xml:space="preserve">سبب عدم </w:t>
      </w:r>
      <w:r w:rsidRPr="00F135E5">
        <w:rPr>
          <w:rFonts w:ascii="Traditional Arabic" w:hAnsi="Traditional Arabic" w:cs="Traditional Arabic"/>
          <w:sz w:val="34"/>
          <w:szCs w:val="34"/>
          <w:rtl/>
          <w:lang w:bidi="ar-EG"/>
        </w:rPr>
        <w:t>جمع القرآن وحفظه</w:t>
      </w:r>
      <w:r w:rsidR="00321CBE" w:rsidRPr="00F135E5">
        <w:rPr>
          <w:rFonts w:ascii="Traditional Arabic" w:hAnsi="Traditional Arabic" w:cs="Traditional Arabic"/>
          <w:sz w:val="34"/>
          <w:szCs w:val="34"/>
          <w:rtl/>
          <w:lang w:bidi="ar-EG"/>
        </w:rPr>
        <w:t xml:space="preserve"> عصر النبي-صلي الله عليه وسلم-</w:t>
      </w:r>
      <w:r w:rsidRPr="00F135E5">
        <w:rPr>
          <w:rFonts w:ascii="Traditional Arabic" w:hAnsi="Traditional Arabic" w:cs="Traditional Arabic"/>
          <w:sz w:val="34"/>
          <w:szCs w:val="34"/>
          <w:rtl/>
          <w:lang w:bidi="ar-EG"/>
        </w:rPr>
        <w:t xml:space="preserve"> ما</w:t>
      </w:r>
      <w:r w:rsidR="00321CBE"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ذكره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الزرقاني</w:t>
      </w:r>
      <w:r w:rsidR="00DA3B6A"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sz w:val="34"/>
          <w:szCs w:val="34"/>
          <w:rtl/>
          <w:lang w:bidi="ar-EG"/>
        </w:rPr>
        <w:t>في مناهل العرفان</w:t>
      </w:r>
      <w:r w:rsidR="00321CBE" w:rsidRPr="00F135E5">
        <w:rPr>
          <w:rFonts w:ascii="Traditional Arabic" w:hAnsi="Traditional Arabic" w:cs="Traditional Arabic"/>
          <w:sz w:val="34"/>
          <w:szCs w:val="34"/>
          <w:rtl/>
          <w:lang w:bidi="ar-EG"/>
        </w:rPr>
        <w:t xml:space="preserve"> مع فوائد جليلة قال-رحمه الله-</w:t>
      </w:r>
      <w:r w:rsidRPr="00F135E5">
        <w:rPr>
          <w:rFonts w:ascii="Traditional Arabic" w:hAnsi="Traditional Arabic" w:cs="Traditional Arabic"/>
          <w:sz w:val="34"/>
          <w:szCs w:val="34"/>
          <w:rtl/>
          <w:lang w:bidi="ar-EG"/>
        </w:rPr>
        <w:t>: وإنما لم يجمع القرآن في صحف ولا مصاحف لاعتبارات كثيرة:</w:t>
      </w:r>
    </w:p>
    <w:p w:rsidR="00EF09AA" w:rsidRPr="00F135E5" w:rsidRDefault="00EF09AA"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 xml:space="preserve">أولها: </w:t>
      </w:r>
      <w:r w:rsidRPr="00F135E5">
        <w:rPr>
          <w:rFonts w:ascii="Traditional Arabic" w:hAnsi="Traditional Arabic" w:cs="Traditional Arabic"/>
          <w:color w:val="000000"/>
          <w:sz w:val="34"/>
          <w:szCs w:val="34"/>
          <w:rtl/>
          <w:lang w:bidi="ar-EG"/>
        </w:rPr>
        <w:t>أنه لم يوجد من دواعي كتابته في صحف أو مصاحف مثل ما وجد على عهد أبي بكر حتى كتبه في صحف. ولا مثل ما وجد على عهد عثمان حتى نسخه في مصاحف. فالمسلمون وقتئذ بخير والقراء كثيرون والإسلام لم يستبحر عمرانه بعد والفتنة مأمونة والتعويل لا يزال على الحفظ أكثر من الكتابة وأدوات الكتابة غير ميسورة وعناية الرسول باستظهار القرآن تفوق الوصف وتوفي على الغاية حتى في طريقة أدائه على حروفه السبعة التي نزل عليها.</w:t>
      </w:r>
    </w:p>
    <w:p w:rsidR="00EF09AA" w:rsidRPr="00F135E5" w:rsidRDefault="00EF09AA"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وثانيها: أن النبي صلى الله عليه وسلم كان بصدد أن ينزل عليه الوحي بنسخ ما شاء الله من آية أو آيات.</w:t>
      </w:r>
    </w:p>
    <w:p w:rsidR="00EF09AA" w:rsidRPr="00F135E5" w:rsidRDefault="00EF09AA"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ثالثها: أن القرآن لم ينزل مرة واحدة بل نزل منجما في مدى عشرين سنة أو أكثر.</w:t>
      </w:r>
    </w:p>
    <w:p w:rsidR="00EF09AA" w:rsidRPr="00F135E5" w:rsidRDefault="00EF09AA"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رابعها: أن ترتيب آياته وسوره ليس على ترتيب نزوله فقد علمت أن نزوله كان على حسب الأسباب أما ترتيبه فكان لغير ذلك من الاعتبارات.</w:t>
      </w:r>
    </w:p>
    <w:p w:rsidR="00EF09AA" w:rsidRPr="00F135E5" w:rsidRDefault="00EF09AA"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 xml:space="preserve">وأنت خبير بأن القرآن لو جمع في صحف أو مصاحف والحال على ما شرحنا لكان عرضة لتغيير الصحف أو المصاحف كلما وقع نسخ أو حدث سبب. مع أن الظروف لا تساعد وأدوات الكتابة ليست ميسورة والتعويل كان على الحفظ قبل كل شيء. ولكن لما استقر الأمر بختام التنزيل ووفاة الرسول وأمن النسخ وتقرر الترتيب ووجد من الدواعي ما يقتضي نسخه في صحف أو مصاحف وفق الله الخلفاء الراشدين فقاموا بهذا الواجب حفظا للقرآن </w:t>
      </w:r>
      <w:proofErr w:type="spellStart"/>
      <w:r w:rsidRPr="00F135E5">
        <w:rPr>
          <w:rFonts w:ascii="Traditional Arabic" w:hAnsi="Traditional Arabic" w:cs="Traditional Arabic"/>
          <w:color w:val="000000"/>
          <w:sz w:val="34"/>
          <w:szCs w:val="34"/>
          <w:rtl/>
          <w:lang w:bidi="ar-EG"/>
        </w:rPr>
        <w:t>وحياطة</w:t>
      </w:r>
      <w:proofErr w:type="spellEnd"/>
      <w:r w:rsidRPr="00F135E5">
        <w:rPr>
          <w:rFonts w:ascii="Traditional Arabic" w:hAnsi="Traditional Arabic" w:cs="Traditional Arabic"/>
          <w:color w:val="000000"/>
          <w:sz w:val="34"/>
          <w:szCs w:val="34"/>
          <w:rtl/>
          <w:lang w:bidi="ar-EG"/>
        </w:rPr>
        <w:t xml:space="preserve"> لأصل التشريع الأول مصداقا لقوله سبحانه: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إِنَّا نَحْنُ نَزَّلْنَا الذِّكْرَ وَإِنَّا لَهُ لَحَافِظُونَ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اهـ</w:t>
      </w:r>
      <w:r w:rsidR="00321CBE" w:rsidRPr="00F135E5">
        <w:rPr>
          <w:rFonts w:ascii="Traditional Arabic" w:hAnsi="Traditional Arabic" w:cs="Traditional Arabic"/>
          <w:color w:val="00007F"/>
          <w:sz w:val="34"/>
          <w:szCs w:val="34"/>
          <w:rtl/>
          <w:lang w:bidi="ar-EG"/>
        </w:rPr>
        <w:t>(</w:t>
      </w:r>
      <w:r w:rsidR="00321CBE" w:rsidRPr="00F135E5">
        <w:rPr>
          <w:rStyle w:val="a4"/>
          <w:rFonts w:ascii="Traditional Arabic" w:hAnsi="Traditional Arabic" w:cs="Traditional Arabic" w:hint="default"/>
          <w:color w:val="00007F"/>
          <w:sz w:val="34"/>
          <w:szCs w:val="34"/>
          <w:rtl/>
          <w:lang w:bidi="ar-EG"/>
        </w:rPr>
        <w:footnoteReference w:id="183"/>
      </w:r>
      <w:r w:rsidR="00321CBE" w:rsidRPr="00F135E5">
        <w:rPr>
          <w:rFonts w:ascii="Traditional Arabic" w:hAnsi="Traditional Arabic" w:cs="Traditional Arabic"/>
          <w:color w:val="00007F"/>
          <w:sz w:val="34"/>
          <w:szCs w:val="34"/>
          <w:rtl/>
          <w:lang w:bidi="ar-EG"/>
        </w:rPr>
        <w:t>)</w:t>
      </w:r>
    </w:p>
    <w:p w:rsidR="008A0F39" w:rsidRPr="00F135E5" w:rsidRDefault="008A0F39" w:rsidP="00F135E5">
      <w:pPr>
        <w:spacing w:after="0" w:line="240" w:lineRule="auto"/>
        <w:ind w:left="-58"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color w:val="0000CC"/>
          <w:sz w:val="34"/>
          <w:szCs w:val="34"/>
          <w:lang w:bidi="ar-EG"/>
        </w:rPr>
        <w:t>-</w:t>
      </w:r>
      <w:r w:rsidRPr="00F135E5">
        <w:rPr>
          <w:rFonts w:ascii="Traditional Arabic" w:hAnsi="Traditional Arabic" w:cs="Traditional Arabic"/>
          <w:color w:val="0000CC"/>
          <w:sz w:val="34"/>
          <w:szCs w:val="34"/>
          <w:rtl/>
          <w:lang w:bidi="ar-EG"/>
        </w:rPr>
        <w:t xml:space="preserve"> قَوْله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وَلَقَدْ آتَيْنَاك سَبْعًا مِنْ الْمَثَانِي وَالْقُرْآنَ الْعَظِيمَ</w:t>
      </w:r>
      <w:r w:rsidR="00F135E5" w:rsidRPr="00F135E5">
        <w:rPr>
          <w:rFonts w:ascii="Traditional Arabic" w:hAnsi="Traditional Arabic" w:cs="Traditional Arabic"/>
          <w:sz w:val="34"/>
          <w:szCs w:val="34"/>
          <w:rtl/>
          <w:lang w:bidi="ar-EG"/>
        </w:rPr>
        <w:t xml:space="preserve"> ﴾</w:t>
      </w:r>
    </w:p>
    <w:p w:rsidR="008A0F39" w:rsidRPr="00F135E5" w:rsidRDefault="008A0F39"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اختلف أهل التفسير في المقصود يقوله </w:t>
      </w:r>
      <w:r w:rsidR="00E65144" w:rsidRPr="00F135E5">
        <w:rPr>
          <w:rFonts w:ascii="Traditional Arabic" w:hAnsi="Traditional Arabic" w:cs="Traditional Arabic"/>
          <w:sz w:val="34"/>
          <w:szCs w:val="34"/>
          <w:rtl/>
          <w:lang w:bidi="ar-EG"/>
        </w:rPr>
        <w:t>تعالى</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سَبْعًا مِنْ الْمَثَانِي</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علي قولين:</w:t>
      </w:r>
    </w:p>
    <w:p w:rsidR="008A0F39" w:rsidRPr="00F135E5" w:rsidRDefault="008A0F39"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lastRenderedPageBreak/>
        <w:t>الأول</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أن المراد بها الفاتحة</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Pr>
        <w:t xml:space="preserve"> </w:t>
      </w:r>
      <w:r w:rsidRPr="00F135E5">
        <w:rPr>
          <w:rFonts w:ascii="Traditional Arabic" w:hAnsi="Traditional Arabic" w:cs="Traditional Arabic"/>
          <w:sz w:val="34"/>
          <w:szCs w:val="34"/>
        </w:rPr>
        <w:br/>
      </w:r>
      <w:r w:rsidRPr="00F135E5">
        <w:rPr>
          <w:rFonts w:ascii="Traditional Arabic" w:hAnsi="Traditional Arabic" w:cs="Traditional Arabic"/>
          <w:sz w:val="34"/>
          <w:szCs w:val="34"/>
          <w:rtl/>
        </w:rPr>
        <w:t>الثاني</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أن المراد بها السبعُ الطوَل</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البقرة</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وآل عمران</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والنساء</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والمائدة</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والأنعام</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والأعراف</w:t>
      </w:r>
      <w:r w:rsidR="00F135E5" w:rsidRPr="00F135E5">
        <w:rPr>
          <w:rFonts w:ascii="Traditional Arabic" w:hAnsi="Traditional Arabic" w:cs="Traditional Arabic"/>
          <w:sz w:val="34"/>
          <w:szCs w:val="34"/>
          <w:rtl/>
        </w:rPr>
        <w:t>،</w:t>
      </w:r>
      <w:r w:rsidRPr="00F135E5">
        <w:rPr>
          <w:rFonts w:ascii="Traditional Arabic" w:hAnsi="Traditional Arabic" w:cs="Traditional Arabic"/>
          <w:sz w:val="34"/>
          <w:szCs w:val="34"/>
          <w:rtl/>
        </w:rPr>
        <w:t xml:space="preserve"> والأنفال وبراءة</w:t>
      </w:r>
      <w:r w:rsidR="00F135E5" w:rsidRPr="00F135E5">
        <w:rPr>
          <w:rFonts w:ascii="Traditional Arabic" w:hAnsi="Traditional Arabic" w:cs="Traditional Arabic"/>
          <w:sz w:val="34"/>
          <w:szCs w:val="34"/>
          <w:rtl/>
        </w:rPr>
        <w:t>.</w:t>
      </w:r>
    </w:p>
    <w:p w:rsidR="008A0F39" w:rsidRPr="00F135E5" w:rsidRDefault="008A0F39" w:rsidP="00F135E5">
      <w:pPr>
        <w:spacing w:after="0" w:line="240" w:lineRule="auto"/>
        <w:ind w:left="-58" w:right="-284"/>
        <w:jc w:val="both"/>
        <w:rPr>
          <w:rFonts w:ascii="Traditional Arabic" w:hAnsi="Traditional Arabic" w:cs="Traditional Arabic"/>
          <w:sz w:val="34"/>
          <w:szCs w:val="34"/>
        </w:rPr>
      </w:pPr>
      <w:r w:rsidRPr="00F135E5">
        <w:rPr>
          <w:rFonts w:ascii="Traditional Arabic" w:hAnsi="Traditional Arabic" w:cs="Traditional Arabic"/>
          <w:sz w:val="34"/>
          <w:szCs w:val="34"/>
          <w:rtl/>
        </w:rPr>
        <w:t>والقول الراجح الذي تؤيده الأدلة من السنة النبوية أن المراد بالقرآن العظيم في قوله تعالى</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color w:val="008000"/>
          <w:sz w:val="34"/>
          <w:szCs w:val="34"/>
          <w:rtl/>
        </w:rPr>
        <w:t xml:space="preserve">وَلَقَدْ </w:t>
      </w:r>
      <w:proofErr w:type="spellStart"/>
      <w:r w:rsidRPr="00F135E5">
        <w:rPr>
          <w:rFonts w:ascii="Traditional Arabic" w:hAnsi="Traditional Arabic" w:cs="Traditional Arabic"/>
          <w:color w:val="008000"/>
          <w:sz w:val="34"/>
          <w:szCs w:val="34"/>
          <w:rtl/>
        </w:rPr>
        <w:t>ءَاتَيْنَاكَ</w:t>
      </w:r>
      <w:proofErr w:type="spellEnd"/>
      <w:r w:rsidRPr="00F135E5">
        <w:rPr>
          <w:rFonts w:ascii="Traditional Arabic" w:hAnsi="Traditional Arabic" w:cs="Traditional Arabic"/>
          <w:color w:val="008000"/>
          <w:sz w:val="34"/>
          <w:szCs w:val="34"/>
          <w:rtl/>
        </w:rPr>
        <w:t xml:space="preserve"> سَبْعًا مّـِنَ الْمَثَانِي </w:t>
      </w:r>
      <w:proofErr w:type="spellStart"/>
      <w:r w:rsidRPr="00F135E5">
        <w:rPr>
          <w:rFonts w:ascii="Traditional Arabic" w:hAnsi="Traditional Arabic" w:cs="Traditional Arabic"/>
          <w:color w:val="008000"/>
          <w:sz w:val="34"/>
          <w:szCs w:val="34"/>
          <w:rtl/>
        </w:rPr>
        <w:t>وَالْقُرْءَانَ</w:t>
      </w:r>
      <w:proofErr w:type="spellEnd"/>
      <w:r w:rsidRPr="00F135E5">
        <w:rPr>
          <w:rFonts w:ascii="Traditional Arabic" w:hAnsi="Traditional Arabic" w:cs="Traditional Arabic"/>
          <w:color w:val="008000"/>
          <w:sz w:val="34"/>
          <w:szCs w:val="34"/>
          <w:rtl/>
        </w:rPr>
        <w:t xml:space="preserve"> الْعَظِيمَ</w:t>
      </w:r>
      <w:r w:rsidR="00F135E5" w:rsidRPr="00F135E5">
        <w:rPr>
          <w:rFonts w:ascii="Traditional Arabic" w:hAnsi="Traditional Arabic" w:cs="Traditional Arabic"/>
          <w:sz w:val="34"/>
          <w:szCs w:val="34"/>
          <w:rtl/>
        </w:rPr>
        <w:t xml:space="preserve"> ﴾</w:t>
      </w:r>
      <w:r w:rsidRPr="00F135E5">
        <w:rPr>
          <w:rFonts w:ascii="Traditional Arabic" w:hAnsi="Traditional Arabic" w:cs="Traditional Arabic"/>
          <w:sz w:val="34"/>
          <w:szCs w:val="34"/>
        </w:rPr>
        <w:t xml:space="preserve"> </w:t>
      </w:r>
      <w:r w:rsidRPr="00F135E5">
        <w:rPr>
          <w:rFonts w:ascii="Traditional Arabic" w:hAnsi="Traditional Arabic" w:cs="Traditional Arabic"/>
          <w:sz w:val="34"/>
          <w:szCs w:val="34"/>
          <w:rtl/>
        </w:rPr>
        <w:t>هو الفاتحة</w:t>
      </w:r>
    </w:p>
    <w:p w:rsidR="008A0F39" w:rsidRPr="00F135E5" w:rsidRDefault="008A0F39" w:rsidP="00F135E5">
      <w:pPr>
        <w:spacing w:after="0" w:line="240" w:lineRule="auto"/>
        <w:ind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ولاريب أن في تفسيرهم فوائد جمة من ذلك:</w:t>
      </w:r>
    </w:p>
    <w:p w:rsidR="008A0F39" w:rsidRPr="00F135E5" w:rsidRDefault="008A0F39" w:rsidP="00F135E5">
      <w:pPr>
        <w:spacing w:after="0" w:line="240" w:lineRule="auto"/>
        <w:ind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ما</w:t>
      </w:r>
      <w:r w:rsidR="00E54031" w:rsidRPr="00F135E5">
        <w:rPr>
          <w:rFonts w:ascii="Traditional Arabic" w:hAnsi="Traditional Arabic" w:cs="Traditional Arabic" w:hint="cs"/>
          <w:sz w:val="34"/>
          <w:szCs w:val="34"/>
          <w:rtl/>
          <w:lang w:bidi="ar-EG"/>
        </w:rPr>
        <w:t xml:space="preserve"> ذكره </w:t>
      </w:r>
      <w:r w:rsidRPr="00F135E5">
        <w:rPr>
          <w:rFonts w:ascii="Traditional Arabic" w:hAnsi="Traditional Arabic" w:cs="Traditional Arabic"/>
          <w:sz w:val="34"/>
          <w:szCs w:val="34"/>
          <w:rtl/>
          <w:lang w:bidi="ar-EG"/>
        </w:rPr>
        <w:t>القرطبي-رحمه الله-</w:t>
      </w:r>
      <w:r w:rsidR="004230BE" w:rsidRPr="00F135E5">
        <w:rPr>
          <w:rFonts w:ascii="Traditional Arabic" w:hAnsi="Traditional Arabic" w:cs="Traditional Arabic" w:hint="cs"/>
          <w:sz w:val="34"/>
          <w:szCs w:val="34"/>
          <w:rtl/>
          <w:lang w:bidi="ar-EG"/>
        </w:rPr>
        <w:t xml:space="preserve"> </w:t>
      </w:r>
      <w:r w:rsidR="00E54031" w:rsidRPr="00F135E5">
        <w:rPr>
          <w:rFonts w:ascii="Traditional Arabic" w:hAnsi="Traditional Arabic" w:cs="Traditional Arabic" w:hint="cs"/>
          <w:sz w:val="34"/>
          <w:szCs w:val="34"/>
          <w:rtl/>
          <w:lang w:bidi="ar-EG"/>
        </w:rPr>
        <w:t xml:space="preserve">قال </w:t>
      </w:r>
      <w:r w:rsidR="004230BE" w:rsidRPr="00F135E5">
        <w:rPr>
          <w:rFonts w:ascii="Traditional Arabic" w:hAnsi="Traditional Arabic" w:cs="Traditional Arabic" w:hint="cs"/>
          <w:sz w:val="34"/>
          <w:szCs w:val="34"/>
          <w:rtl/>
          <w:lang w:bidi="ar-EG"/>
        </w:rPr>
        <w:t>ما مختصره وبتصرف</w:t>
      </w:r>
      <w:r w:rsidRPr="00F135E5">
        <w:rPr>
          <w:rFonts w:ascii="Traditional Arabic" w:hAnsi="Traditional Arabic" w:cs="Traditional Arabic"/>
          <w:sz w:val="34"/>
          <w:szCs w:val="34"/>
          <w:rtl/>
          <w:lang w:bidi="ar-EG"/>
        </w:rPr>
        <w:t xml:space="preserve">: أجمعت الأمة على أن فاتحة الكتاب سبع آيات، وأجمعت الأمة أيضا على أنها من القرآن. فإن قيل: لو كانت قرآنا لأثبتها عبد الله بن مسعود في مصحفه، فلما لم يثبتها دل على أنها ليست من القرآن، كالمعوذتين عنده. </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وقال:</w:t>
      </w:r>
    </w:p>
    <w:p w:rsidR="008A0F39" w:rsidRPr="00F135E5" w:rsidRDefault="008A0F39" w:rsidP="00F135E5">
      <w:pPr>
        <w:spacing w:after="0" w:line="240" w:lineRule="auto"/>
        <w:jc w:val="both"/>
        <w:rPr>
          <w:rFonts w:ascii="Simplified Arabic" w:cs="Traditional Arabic"/>
          <w:sz w:val="34"/>
          <w:szCs w:val="34"/>
          <w:rtl/>
          <w:lang w:bidi="ar-EG"/>
        </w:rPr>
      </w:pPr>
      <w:r w:rsidRPr="00F135E5">
        <w:rPr>
          <w:rFonts w:ascii="Traditional Arabic" w:hAnsi="Traditional Arabic" w:cs="Traditional Arabic"/>
          <w:sz w:val="34"/>
          <w:szCs w:val="34"/>
          <w:rtl/>
          <w:lang w:bidi="ar-EG"/>
        </w:rPr>
        <w:t xml:space="preserve"> اختلفوا أهي مكية أم مدنية؟ فقال ابن عباس وقتادة وأبو العالية الرياحي واسمه رفيع وغيرهم: هي مكية. وقال أبو هريرة ومجاهد وعطاء بن يسار والزهري وغيرهم: هي مدنية. ويقال: نزل نصفها بمكة، ونصفها بالمدينة. حكاه أبو الليث نصر بن محمد بن إبراهيم السمرقندي</w:t>
      </w:r>
      <w:r w:rsidRPr="00F135E5">
        <w:rPr>
          <w:rFonts w:ascii="Traditional Arabic" w:hAnsi="Traditional Arabic" w:cs="Traditional Arabic"/>
          <w:color w:val="00007F"/>
          <w:sz w:val="34"/>
          <w:szCs w:val="34"/>
          <w:rtl/>
          <w:lang w:bidi="ar-EG"/>
        </w:rPr>
        <w:t>(</w:t>
      </w:r>
      <w:r w:rsidRPr="00F135E5">
        <w:rPr>
          <w:rStyle w:val="a4"/>
          <w:rFonts w:ascii="Traditional Arabic" w:hAnsi="Traditional Arabic" w:cs="Traditional Arabic" w:hint="default"/>
          <w:color w:val="00007F"/>
          <w:sz w:val="34"/>
          <w:szCs w:val="34"/>
          <w:rtl/>
          <w:lang w:bidi="ar-EG"/>
        </w:rPr>
        <w:footnoteReference w:id="184"/>
      </w:r>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sz w:val="34"/>
          <w:szCs w:val="34"/>
          <w:rtl/>
          <w:lang w:bidi="ar-EG"/>
        </w:rPr>
        <w:t xml:space="preserve"> في تفسيره. والأول أصح لقوله تعالى:" ولقد آتيناك سبعا من المثاني والقرآن العظيم" [الحجر: 87] والحجر مكية بإجماع. ولا خلاف أن فرض الصلاة كان بمكة. وما حفظ أنه كان في الإسلام قط صلاة بغير" الحمد لله رب العالمين"، يدل على هذا قوله عليه السلام: </w:t>
      </w:r>
      <w:r w:rsidRPr="00F135E5">
        <w:rPr>
          <w:rFonts w:ascii="Traditional Arabic" w:hAnsi="Traditional Arabic" w:cs="Traditional Arabic"/>
          <w:color w:val="00007F"/>
          <w:sz w:val="34"/>
          <w:szCs w:val="34"/>
          <w:rtl/>
          <w:lang w:bidi="ar-EG"/>
        </w:rPr>
        <w:t>(لا صلاة إلا بفاتحة الكتاب)(</w:t>
      </w:r>
      <w:r w:rsidRPr="00F135E5">
        <w:rPr>
          <w:rStyle w:val="a4"/>
          <w:rFonts w:ascii="Traditional Arabic" w:hAnsi="Traditional Arabic" w:cs="Traditional Arabic" w:hint="default"/>
          <w:color w:val="00007F"/>
          <w:sz w:val="34"/>
          <w:szCs w:val="34"/>
          <w:rtl/>
          <w:lang w:bidi="ar-EG"/>
        </w:rPr>
        <w:footnoteReference w:id="185"/>
      </w:r>
      <w:r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sz w:val="34"/>
          <w:szCs w:val="34"/>
          <w:rtl/>
          <w:lang w:bidi="ar-EG"/>
        </w:rPr>
        <w:t xml:space="preserve">. وهذا خبر عن الحكم، لا عن الابتداء، والله أعلم. وقد ذكر القاضي ابن الطيب اختلاف الناس في أول ما نزل من القرآن، فقيل: المدثر، وقيل: اقرأ، وقيل: الفاتحة. وذكر البيهقي في دلائل النبوة عن أبي ميسرة عمرو بن شرحبيل أن رسول الله صلى الله عليه وسلم قال لخديجة: </w:t>
      </w:r>
      <w:r w:rsidRPr="00F135E5">
        <w:rPr>
          <w:rFonts w:ascii="Traditional Arabic" w:hAnsi="Traditional Arabic" w:cs="Traditional Arabic"/>
          <w:color w:val="00007F"/>
          <w:sz w:val="34"/>
          <w:szCs w:val="34"/>
          <w:rtl/>
          <w:lang w:bidi="ar-EG"/>
        </w:rPr>
        <w:t xml:space="preserve">(إني إذا خلوت وحدي سمعت نداء وقد والله خشيت أن </w:t>
      </w:r>
      <w:r w:rsidRPr="00F135E5">
        <w:rPr>
          <w:rFonts w:ascii="Traditional Arabic" w:hAnsi="Traditional Arabic" w:cs="Traditional Arabic"/>
          <w:color w:val="00007F"/>
          <w:sz w:val="34"/>
          <w:szCs w:val="34"/>
          <w:rtl/>
          <w:lang w:bidi="ar-EG"/>
        </w:rPr>
        <w:lastRenderedPageBreak/>
        <w:t>يكون هذا أمرا)</w:t>
      </w:r>
      <w:r w:rsidRPr="00F135E5">
        <w:rPr>
          <w:rFonts w:ascii="Traditional Arabic" w:hAnsi="Traditional Arabic" w:cs="Traditional Arabic"/>
          <w:sz w:val="34"/>
          <w:szCs w:val="34"/>
          <w:rtl/>
          <w:lang w:bidi="ar-EG"/>
        </w:rPr>
        <w:t xml:space="preserve"> قالت: معاذ الله! ما كان الله ليفعل بك، </w:t>
      </w:r>
      <w:proofErr w:type="spellStart"/>
      <w:r w:rsidRPr="00F135E5">
        <w:rPr>
          <w:rFonts w:ascii="Traditional Arabic" w:hAnsi="Traditional Arabic" w:cs="Traditional Arabic"/>
          <w:sz w:val="34"/>
          <w:szCs w:val="34"/>
          <w:rtl/>
          <w:lang w:bidi="ar-EG"/>
        </w:rPr>
        <w:t>فوالله</w:t>
      </w:r>
      <w:proofErr w:type="spellEnd"/>
      <w:r w:rsidRPr="00F135E5">
        <w:rPr>
          <w:rFonts w:ascii="Traditional Arabic" w:hAnsi="Traditional Arabic" w:cs="Traditional Arabic"/>
          <w:sz w:val="34"/>
          <w:szCs w:val="34"/>
          <w:rtl/>
          <w:lang w:bidi="ar-EG"/>
        </w:rPr>
        <w:t xml:space="preserve"> إنك لتؤدي الأمانة، وتصل الرحم، وتصدق الحديث. فلما دخل أبو بكر وليس رسول الله صلى الله عليه وسلم ثم ذكرت خديجة حديثه له، قالت: يا عتيق، اذهب مع محمد إلى ورقة بن نوفل. فلما دخل رسول الله صلى الله عليه وسلم أخذ أبو بكر بيده، فقال: انطلق بنا إلى ورقة، فقال: </w:t>
      </w:r>
      <w:r w:rsidRPr="00F135E5">
        <w:rPr>
          <w:rFonts w:ascii="Traditional Arabic" w:hAnsi="Traditional Arabic" w:cs="Traditional Arabic"/>
          <w:color w:val="00007F"/>
          <w:sz w:val="34"/>
          <w:szCs w:val="34"/>
          <w:rtl/>
          <w:lang w:bidi="ar-EG"/>
        </w:rPr>
        <w:t>(ومن أخبرك)</w:t>
      </w:r>
      <w:r w:rsidRPr="00F135E5">
        <w:rPr>
          <w:rFonts w:ascii="Traditional Arabic" w:hAnsi="Traditional Arabic" w:cs="Traditional Arabic"/>
          <w:sz w:val="34"/>
          <w:szCs w:val="34"/>
          <w:rtl/>
          <w:lang w:bidi="ar-EG"/>
        </w:rPr>
        <w:t xml:space="preserve">. قال: خديجة، فانطلقا إليه فقصا عليه، فقال: </w:t>
      </w:r>
      <w:r w:rsidRPr="00F135E5">
        <w:rPr>
          <w:rFonts w:ascii="Traditional Arabic" w:hAnsi="Traditional Arabic" w:cs="Traditional Arabic"/>
          <w:color w:val="00007F"/>
          <w:sz w:val="34"/>
          <w:szCs w:val="34"/>
          <w:rtl/>
          <w:lang w:bidi="ar-EG"/>
        </w:rPr>
        <w:t>(إذا خلوت وحدي سمعت نداء خلفي يا محمد يا محمد فأنطلق هاربا في الأرض)</w:t>
      </w:r>
      <w:r w:rsidRPr="00F135E5">
        <w:rPr>
          <w:rFonts w:ascii="Traditional Arabic" w:hAnsi="Traditional Arabic" w:cs="Traditional Arabic"/>
          <w:sz w:val="34"/>
          <w:szCs w:val="34"/>
          <w:rtl/>
          <w:lang w:bidi="ar-EG"/>
        </w:rPr>
        <w:t xml:space="preserve"> فقال: لا تفعل، إذا أتاك فاثبت حتى تسمع ما يقول ثم </w:t>
      </w:r>
      <w:proofErr w:type="spellStart"/>
      <w:r w:rsidRPr="00F135E5">
        <w:rPr>
          <w:rFonts w:ascii="Traditional Arabic" w:hAnsi="Traditional Arabic" w:cs="Traditional Arabic"/>
          <w:sz w:val="34"/>
          <w:szCs w:val="34"/>
          <w:rtl/>
          <w:lang w:bidi="ar-EG"/>
        </w:rPr>
        <w:t>ائتني</w:t>
      </w:r>
      <w:proofErr w:type="spellEnd"/>
      <w:r w:rsidRPr="00F135E5">
        <w:rPr>
          <w:rFonts w:ascii="Traditional Arabic" w:hAnsi="Traditional Arabic" w:cs="Traditional Arabic"/>
          <w:sz w:val="34"/>
          <w:szCs w:val="34"/>
          <w:rtl/>
          <w:lang w:bidi="ar-EG"/>
        </w:rPr>
        <w:t xml:space="preserve"> فأخبرني. فلما خلا ناداه: يا محمد، قل" بسم الله الرحمن الرحيم، الحمد لله رب </w:t>
      </w:r>
      <w:proofErr w:type="spellStart"/>
      <w:r w:rsidRPr="00F135E5">
        <w:rPr>
          <w:rFonts w:ascii="Traditional Arabic" w:hAnsi="Traditional Arabic" w:cs="Traditional Arabic"/>
          <w:sz w:val="34"/>
          <w:szCs w:val="34"/>
          <w:rtl/>
          <w:lang w:bidi="ar-EG"/>
        </w:rPr>
        <w:t>العالمين</w:t>
      </w:r>
      <w:r w:rsidR="00E54031" w:rsidRPr="00F135E5">
        <w:rPr>
          <w:rFonts w:ascii="Traditional Arabic" w:hAnsi="Traditional Arabic" w:cs="Traditional Arabic" w:hint="cs"/>
          <w:sz w:val="34"/>
          <w:szCs w:val="34"/>
          <w:rtl/>
          <w:lang w:bidi="ar-EG"/>
        </w:rPr>
        <w:t>.اه</w:t>
      </w:r>
      <w:proofErr w:type="spellEnd"/>
      <w:r w:rsidR="00E54031" w:rsidRPr="00F135E5">
        <w:rPr>
          <w:rFonts w:ascii="Traditional Arabic" w:hAnsi="Traditional Arabic" w:cs="Traditional Arabic" w:hint="cs"/>
          <w:sz w:val="34"/>
          <w:szCs w:val="34"/>
          <w:rtl/>
          <w:lang w:bidi="ar-EG"/>
        </w:rPr>
        <w:t>ـ</w:t>
      </w:r>
      <w:r w:rsidR="00E54031" w:rsidRPr="00F135E5">
        <w:rPr>
          <w:rFonts w:ascii="Simplified Arabic" w:cs="Traditional Arabic" w:hint="cs"/>
          <w:color w:val="00007F"/>
          <w:sz w:val="34"/>
          <w:szCs w:val="34"/>
          <w:rtl/>
          <w:lang w:bidi="ar-EG"/>
        </w:rPr>
        <w:t>(</w:t>
      </w:r>
      <w:r w:rsidR="00E54031" w:rsidRPr="00F135E5">
        <w:rPr>
          <w:rStyle w:val="a4"/>
          <w:rFonts w:ascii="Simplified Arabic" w:cs="Traditional Arabic" w:hint="default"/>
          <w:color w:val="00007F"/>
          <w:sz w:val="34"/>
          <w:szCs w:val="34"/>
          <w:rtl/>
          <w:lang w:bidi="ar-EG"/>
        </w:rPr>
        <w:footnoteReference w:id="186"/>
      </w:r>
      <w:r w:rsidR="00E54031" w:rsidRPr="00F135E5">
        <w:rPr>
          <w:rFonts w:ascii="Simplified Arabic" w:cs="Traditional Arabic" w:hint="cs"/>
          <w:color w:val="00007F"/>
          <w:sz w:val="34"/>
          <w:szCs w:val="34"/>
          <w:rtl/>
          <w:lang w:bidi="ar-EG"/>
        </w:rPr>
        <w:t>)</w:t>
      </w:r>
    </w:p>
    <w:p w:rsidR="008A0F39" w:rsidRPr="00F135E5" w:rsidRDefault="00FE57AD"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w:t>
      </w:r>
      <w:r w:rsidR="00E54031" w:rsidRPr="00F135E5">
        <w:rPr>
          <w:rFonts w:ascii="Traditional Arabic" w:hAnsi="Traditional Arabic" w:cs="Traditional Arabic" w:hint="cs"/>
          <w:sz w:val="34"/>
          <w:szCs w:val="34"/>
          <w:rtl/>
          <w:lang w:bidi="ar-EG"/>
        </w:rPr>
        <w:t xml:space="preserve">وما ذكره </w:t>
      </w:r>
      <w:r w:rsidR="008A0F39" w:rsidRPr="00F135E5">
        <w:rPr>
          <w:rFonts w:ascii="Traditional Arabic" w:hAnsi="Traditional Arabic" w:cs="Traditional Arabic"/>
          <w:sz w:val="34"/>
          <w:szCs w:val="34"/>
          <w:rtl/>
          <w:lang w:bidi="ar-EG"/>
        </w:rPr>
        <w:t>ابن عثيمين</w:t>
      </w:r>
      <w:r w:rsidR="00E54031" w:rsidRPr="00F135E5">
        <w:rPr>
          <w:rFonts w:ascii="Traditional Arabic" w:hAnsi="Traditional Arabic" w:cs="Traditional Arabic" w:hint="cs"/>
          <w:sz w:val="34"/>
          <w:szCs w:val="34"/>
          <w:rtl/>
          <w:lang w:bidi="ar-EG"/>
        </w:rPr>
        <w:t>-رحمه الله-</w:t>
      </w:r>
      <w:r w:rsidR="008A0F39" w:rsidRPr="00F135E5">
        <w:rPr>
          <w:rFonts w:ascii="Traditional Arabic" w:hAnsi="Traditional Arabic" w:cs="Traditional Arabic"/>
          <w:sz w:val="34"/>
          <w:szCs w:val="34"/>
          <w:rtl/>
          <w:lang w:bidi="ar-EG"/>
        </w:rPr>
        <w:t>: والفاتحةُ هي أمُّ القرآن؛ وذلك لأن جميعَ مقاصدِ القرآن موجودةٌ فيها، فهي مشتملة على التوحيد بأنواعه الثلاثة، وعلى الرسالة، وعلى اليوم الآخر، وعلى طُرق الرُّسل ومخالفيهم، وجميعُ ما يتعلَّق بأصول الشَّرائع موجودٌ في هذه السُّورة، ولهذا تُسمَّى «أمُّ القرآن» وتُسمَّى «السَّبْعُ المثاني» كما صحَّ ذلك عن رسول الله صلّى الله عليه وسلّم</w:t>
      </w:r>
      <w:r w:rsidR="00F135E5" w:rsidRPr="00F135E5">
        <w:rPr>
          <w:rFonts w:ascii="Traditional Arabic" w:hAnsi="Traditional Arabic" w:cs="Traditional Arabic"/>
          <w:sz w:val="34"/>
          <w:szCs w:val="34"/>
          <w:rtl/>
          <w:lang w:bidi="ar-EG"/>
        </w:rPr>
        <w:t>.</w:t>
      </w:r>
      <w:r w:rsidR="008A0F39" w:rsidRPr="00F135E5">
        <w:rPr>
          <w:rFonts w:ascii="Traditional Arabic" w:hAnsi="Traditional Arabic" w:cs="Traditional Arabic"/>
          <w:sz w:val="34"/>
          <w:szCs w:val="34"/>
          <w:rtl/>
          <w:lang w:bidi="ar-EG"/>
        </w:rPr>
        <w:t xml:space="preserve"> وقد خصَّها الله بالذِّكْرِ في قوله: </w:t>
      </w:r>
      <w:r w:rsidR="00F135E5" w:rsidRPr="00F135E5">
        <w:rPr>
          <w:rFonts w:ascii="Traditional Arabic" w:hAnsi="Traditional Arabic" w:cs="Traditional Arabic"/>
          <w:sz w:val="34"/>
          <w:szCs w:val="34"/>
          <w:rtl/>
          <w:lang w:bidi="ar-EG"/>
        </w:rPr>
        <w:t xml:space="preserve">﴿ </w:t>
      </w:r>
      <w:r w:rsidR="008A0F39" w:rsidRPr="00F135E5">
        <w:rPr>
          <w:rFonts w:ascii="Traditional Arabic" w:hAnsi="Traditional Arabic" w:cs="Traditional Arabic"/>
          <w:color w:val="008000"/>
          <w:sz w:val="34"/>
          <w:szCs w:val="34"/>
          <w:rtl/>
          <w:lang w:bidi="ar-EG"/>
        </w:rPr>
        <w:t>وَلَقَدْ آتَيْنَاكَ سَبْعًا مِنَ الْمَثَانِي وَالْقُرْآنَ الْعَظِيمَ *</w:t>
      </w:r>
      <w:r w:rsidR="00F135E5" w:rsidRPr="00F135E5">
        <w:rPr>
          <w:rFonts w:ascii="Traditional Arabic" w:hAnsi="Traditional Arabic" w:cs="Traditional Arabic"/>
          <w:sz w:val="34"/>
          <w:szCs w:val="34"/>
          <w:rtl/>
          <w:lang w:bidi="ar-EG"/>
        </w:rPr>
        <w:t xml:space="preserve"> ﴾</w:t>
      </w:r>
      <w:r w:rsidR="008A0F39" w:rsidRPr="00F135E5">
        <w:rPr>
          <w:rFonts w:ascii="Traditional Arabic" w:hAnsi="Traditional Arabic" w:cs="Traditional Arabic"/>
          <w:sz w:val="34"/>
          <w:szCs w:val="34"/>
          <w:rtl/>
          <w:lang w:bidi="ar-EG"/>
        </w:rPr>
        <w:t xml:space="preserve"> [الحجر] وعَطْفُ</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«القرآن العظيم» عليها من باب عَطْفِ العام على الخاص.</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وذمر رحمه الله حكم الفاتحة فقال:</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والفاتحة رُكْنٌ مِن أركان الصَّلاةِ، وشرطٌ لصحَّتها، فلا تصحُّ الصَّلاةُ بدونها؛ لقول النبيِّ صلّى الله عليه وسلّم: «لا صلاةَ لِمَنْ لم يقرأ بفاتحةِ الكتابِ» </w:t>
      </w:r>
      <w:r w:rsidRPr="00F135E5">
        <w:rPr>
          <w:rFonts w:ascii="Traditional Arabic" w:hAnsi="Traditional Arabic" w:cs="Traditional Arabic"/>
          <w:color w:val="00007F"/>
          <w:sz w:val="34"/>
          <w:szCs w:val="34"/>
          <w:rtl/>
          <w:lang w:bidi="ar-EG"/>
        </w:rPr>
        <w:t>(</w:t>
      </w:r>
      <w:r w:rsidRPr="00F135E5">
        <w:rPr>
          <w:rStyle w:val="a4"/>
          <w:rFonts w:ascii="Traditional Arabic" w:hAnsi="Traditional Arabic" w:cs="Traditional Arabic" w:hint="default"/>
          <w:color w:val="00007F"/>
          <w:sz w:val="34"/>
          <w:szCs w:val="34"/>
          <w:rtl/>
          <w:lang w:bidi="ar-EG"/>
        </w:rPr>
        <w:footnoteReference w:id="187"/>
      </w:r>
      <w:r w:rsidRPr="00F135E5">
        <w:rPr>
          <w:rFonts w:ascii="Traditional Arabic" w:hAnsi="Traditional Arabic" w:cs="Traditional Arabic"/>
          <w:color w:val="00007F"/>
          <w:sz w:val="34"/>
          <w:szCs w:val="34"/>
          <w:rtl/>
          <w:lang w:bidi="ar-EG"/>
        </w:rPr>
        <w:t>)</w:t>
      </w:r>
      <w:r w:rsidR="00F135E5" w:rsidRPr="00F135E5">
        <w:rPr>
          <w:rFonts w:ascii="Traditional Arabic" w:hAnsi="Traditional Arabic" w:cs="Traditional Arabic"/>
          <w:sz w:val="34"/>
          <w:szCs w:val="34"/>
          <w:rtl/>
          <w:lang w:bidi="ar-EG"/>
        </w:rPr>
        <w:t>.</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وقوله: «يقرأ الفاتحة» يفيد هذا القول أنه لا بُدَّ أن يقرأ الفاتحةَ بجميع حروفها وحركاتها وكلماتها وآياتها وترتيبها، هذه خمسة أمور: الآيات، والكلمات، والحروف، والحركات، والترتيب. وهو مأخوذ مِن قول المؤلِّفِ: «الفاتحة» فإن «أل» هنا للعهد الذِّهني؛ فيكون المراد به الفاتحة المعروفة التي فيها الآيات السَّبْع والكلمات والحروف والحركات على ترتيبها، ولا بُدَّ أن تكون متوالية؛ يعني: ألا يقطعها بفصل طويل؛ لأنها عبادة واحدة، فاشتُرطَ أن ينبني بعضُها على بعض، كالأعضاء في الوُضُوء.</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فالوُضُوء: الوجه، ثم اليدان، ثم الرأس، ثم الرجلان، لا بُدَّ أن يتوالى غَسْلُ هذه الأعضاء الأربعة مرتَّبة، كذلك سورة الفاتحة الآية الأُولى، ثم الثانية، ثم الثالثة</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w:t>
      </w:r>
      <w:r w:rsidR="00234B2D" w:rsidRPr="00F135E5">
        <w:rPr>
          <w:rFonts w:ascii="Traditional Arabic" w:hAnsi="Traditional Arabic" w:cs="Traditional Arabic"/>
          <w:sz w:val="34"/>
          <w:szCs w:val="34"/>
          <w:rtl/>
          <w:lang w:bidi="ar-EG"/>
        </w:rPr>
        <w:t xml:space="preserve"> إلخ، لا بُدَّ أن </w:t>
      </w:r>
      <w:proofErr w:type="spellStart"/>
      <w:r w:rsidR="00234B2D" w:rsidRPr="00F135E5">
        <w:rPr>
          <w:rFonts w:ascii="Traditional Arabic" w:hAnsi="Traditional Arabic" w:cs="Traditional Arabic"/>
          <w:sz w:val="34"/>
          <w:szCs w:val="34"/>
          <w:rtl/>
          <w:lang w:bidi="ar-EG"/>
        </w:rPr>
        <w:t>تتوالى.اه</w:t>
      </w:r>
      <w:proofErr w:type="spellEnd"/>
      <w:r w:rsidR="00234B2D" w:rsidRPr="00F135E5">
        <w:rPr>
          <w:rFonts w:ascii="Traditional Arabic" w:hAnsi="Traditional Arabic" w:cs="Traditional Arabic"/>
          <w:sz w:val="34"/>
          <w:szCs w:val="34"/>
          <w:rtl/>
          <w:lang w:bidi="ar-EG"/>
        </w:rPr>
        <w:t>ـ</w:t>
      </w:r>
      <w:r w:rsidR="00F135E5" w:rsidRPr="00F135E5">
        <w:rPr>
          <w:rFonts w:ascii="Traditional Arabic" w:hAnsi="Traditional Arabic" w:cs="Traditional Arabic"/>
          <w:sz w:val="34"/>
          <w:szCs w:val="34"/>
          <w:rtl/>
          <w:lang w:bidi="ar-EG"/>
        </w:rPr>
        <w:t xml:space="preserve"> </w:t>
      </w:r>
      <w:r w:rsidR="00234B2D" w:rsidRPr="00F135E5">
        <w:rPr>
          <w:rFonts w:ascii="Traditional Arabic" w:hAnsi="Traditional Arabic" w:cs="Traditional Arabic"/>
          <w:sz w:val="34"/>
          <w:szCs w:val="34"/>
          <w:rtl/>
          <w:lang w:bidi="ar-EG"/>
        </w:rPr>
        <w:t xml:space="preserve"> </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F135E5">
        <w:rPr>
          <w:rFonts w:ascii="Traditional Arabic" w:hAnsi="Traditional Arabic" w:cs="Traditional Arabic" w:hint="cs"/>
          <w:b/>
          <w:bCs/>
          <w:color w:val="FF0000"/>
          <w:sz w:val="34"/>
          <w:szCs w:val="34"/>
          <w:rtl/>
          <w:lang w:bidi="ar-EG"/>
        </w:rPr>
        <w:t>ما</w:t>
      </w:r>
      <w:r w:rsidR="00234B2D" w:rsidRPr="00F135E5">
        <w:rPr>
          <w:rFonts w:ascii="Traditional Arabic" w:hAnsi="Traditional Arabic" w:cs="Traditional Arabic" w:hint="cs"/>
          <w:b/>
          <w:bCs/>
          <w:color w:val="FF0000"/>
          <w:sz w:val="34"/>
          <w:szCs w:val="34"/>
          <w:rtl/>
          <w:lang w:bidi="ar-EG"/>
        </w:rPr>
        <w:t xml:space="preserve"> </w:t>
      </w:r>
      <w:r w:rsidRPr="00F135E5">
        <w:rPr>
          <w:rFonts w:ascii="Traditional Arabic" w:hAnsi="Traditional Arabic" w:cs="Traditional Arabic" w:hint="cs"/>
          <w:b/>
          <w:bCs/>
          <w:color w:val="FF0000"/>
          <w:sz w:val="34"/>
          <w:szCs w:val="34"/>
          <w:rtl/>
          <w:lang w:bidi="ar-EG"/>
        </w:rPr>
        <w:t>جاء في الخلق والتدبير</w:t>
      </w:r>
    </w:p>
    <w:p w:rsidR="00A50D6E" w:rsidRPr="00F135E5" w:rsidRDefault="00D013AB" w:rsidP="00F135E5">
      <w:pPr>
        <w:spacing w:after="0" w:line="240" w:lineRule="auto"/>
        <w:ind w:left="-58"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color w:val="0000CC"/>
          <w:sz w:val="34"/>
          <w:szCs w:val="34"/>
          <w:rtl/>
          <w:lang w:bidi="ar-EG"/>
        </w:rPr>
        <w:t>-</w:t>
      </w:r>
      <w:r w:rsidR="001E2716" w:rsidRPr="00F135E5">
        <w:rPr>
          <w:rFonts w:ascii="Traditional Arabic" w:hAnsi="Traditional Arabic" w:cs="Traditional Arabic"/>
          <w:color w:val="0000CC"/>
          <w:sz w:val="34"/>
          <w:szCs w:val="34"/>
          <w:rtl/>
          <w:lang w:bidi="ar-EG"/>
        </w:rPr>
        <w:t>و</w:t>
      </w:r>
      <w:r w:rsidRPr="00F135E5">
        <w:rPr>
          <w:rFonts w:ascii="Traditional Arabic" w:hAnsi="Traditional Arabic" w:cs="Traditional Arabic"/>
          <w:color w:val="0000CC"/>
          <w:sz w:val="34"/>
          <w:szCs w:val="34"/>
          <w:rtl/>
          <w:lang w:bidi="ar-EG"/>
        </w:rPr>
        <w:t xml:space="preserve">قوله </w:t>
      </w:r>
      <w:r w:rsidR="00E65144" w:rsidRPr="00F135E5">
        <w:rPr>
          <w:rFonts w:ascii="Traditional Arabic" w:hAnsi="Traditional Arabic" w:cs="Traditional Arabic"/>
          <w:color w:val="0000CC"/>
          <w:sz w:val="34"/>
          <w:szCs w:val="34"/>
          <w:rtl/>
          <w:lang w:bidi="ar-EG"/>
        </w:rPr>
        <w:t>تعالى</w:t>
      </w:r>
      <w:r w:rsidRPr="00F135E5">
        <w:rPr>
          <w:rFonts w:ascii="Traditional Arabic" w:hAnsi="Traditional Arabic" w:cs="Traditional Arabic"/>
          <w:color w:val="0000C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00A50D6E" w:rsidRPr="00F135E5">
        <w:rPr>
          <w:rFonts w:ascii="Traditional Arabic" w:hAnsi="Traditional Arabic" w:cs="Traditional Arabic"/>
          <w:color w:val="008000"/>
          <w:sz w:val="34"/>
          <w:szCs w:val="34"/>
          <w:rtl/>
          <w:lang w:bidi="ar-EG"/>
        </w:rPr>
        <w:t xml:space="preserve">وَلَقَدْ خَلَقْنَا الْإِنْسَانَ مِنْ صَلْصَالٍ مِنْ </w:t>
      </w:r>
      <w:proofErr w:type="spellStart"/>
      <w:r w:rsidR="00A50D6E" w:rsidRPr="00F135E5">
        <w:rPr>
          <w:rFonts w:ascii="Traditional Arabic" w:hAnsi="Traditional Arabic" w:cs="Traditional Arabic"/>
          <w:color w:val="008000"/>
          <w:sz w:val="34"/>
          <w:szCs w:val="34"/>
          <w:rtl/>
          <w:lang w:bidi="ar-EG"/>
        </w:rPr>
        <w:t>حَمَإٍ</w:t>
      </w:r>
      <w:proofErr w:type="spellEnd"/>
      <w:r w:rsidR="00A50D6E" w:rsidRPr="00F135E5">
        <w:rPr>
          <w:rFonts w:ascii="Traditional Arabic" w:hAnsi="Traditional Arabic" w:cs="Traditional Arabic"/>
          <w:color w:val="008000"/>
          <w:sz w:val="34"/>
          <w:szCs w:val="34"/>
          <w:rtl/>
          <w:lang w:bidi="ar-EG"/>
        </w:rPr>
        <w:t xml:space="preserve"> مَسْنُونٍ </w:t>
      </w:r>
      <w:r w:rsidR="00A50D6E" w:rsidRPr="00F135E5">
        <w:rPr>
          <w:rFonts w:ascii="Traditional Arabic" w:hAnsi="Traditional Arabic" w:cs="Traditional Arabic"/>
          <w:color w:val="00007F"/>
          <w:sz w:val="34"/>
          <w:szCs w:val="34"/>
          <w:rtl/>
          <w:lang w:bidi="ar-EG"/>
        </w:rPr>
        <w:t>(26)</w:t>
      </w:r>
      <w:r w:rsidR="00A50D6E" w:rsidRPr="00F135E5">
        <w:rPr>
          <w:rFonts w:ascii="Traditional Arabic" w:hAnsi="Traditional Arabic" w:cs="Traditional Arabic"/>
          <w:color w:val="008000"/>
          <w:sz w:val="34"/>
          <w:szCs w:val="34"/>
          <w:rtl/>
          <w:lang w:bidi="ar-EG"/>
        </w:rPr>
        <w:t xml:space="preserve"> وَالْجَانَّ خَلَقْنَاهُ مِنْ قَبْلُ مِنْ نَارِ السَّمُومِ </w:t>
      </w:r>
      <w:r w:rsidR="00A50D6E" w:rsidRPr="00F135E5">
        <w:rPr>
          <w:rFonts w:ascii="Traditional Arabic" w:hAnsi="Traditional Arabic" w:cs="Traditional Arabic"/>
          <w:color w:val="00007F"/>
          <w:sz w:val="34"/>
          <w:szCs w:val="34"/>
          <w:rtl/>
          <w:lang w:bidi="ar-EG"/>
        </w:rPr>
        <w:t>(27)</w:t>
      </w:r>
      <w:r w:rsidR="00F135E5" w:rsidRPr="00F135E5">
        <w:rPr>
          <w:rFonts w:ascii="Traditional Arabic" w:hAnsi="Traditional Arabic" w:cs="Traditional Arabic"/>
          <w:sz w:val="34"/>
          <w:szCs w:val="34"/>
          <w:rtl/>
          <w:lang w:bidi="ar-EG"/>
        </w:rPr>
        <w:t xml:space="preserve"> ﴾</w:t>
      </w:r>
    </w:p>
    <w:p w:rsidR="006C55EE" w:rsidRPr="00F135E5" w:rsidRDefault="00234B2D"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ومن فوائد الآيت</w:t>
      </w:r>
      <w:r w:rsidRPr="00F135E5">
        <w:rPr>
          <w:rFonts w:ascii="Traditional Arabic" w:hAnsi="Traditional Arabic" w:cs="Traditional Arabic" w:hint="cs"/>
          <w:sz w:val="34"/>
          <w:szCs w:val="34"/>
          <w:rtl/>
          <w:lang w:bidi="ar-EG"/>
        </w:rPr>
        <w:t>ين الكريمتين</w:t>
      </w:r>
      <w:r w:rsidR="006E7E25" w:rsidRPr="00F135E5">
        <w:rPr>
          <w:rFonts w:ascii="Traditional Arabic" w:hAnsi="Traditional Arabic" w:cs="Traditional Arabic"/>
          <w:sz w:val="34"/>
          <w:szCs w:val="34"/>
          <w:rtl/>
          <w:lang w:bidi="ar-EG"/>
        </w:rPr>
        <w:t xml:space="preserve"> </w:t>
      </w:r>
      <w:r w:rsidR="00D013AB" w:rsidRPr="00F135E5">
        <w:rPr>
          <w:rFonts w:ascii="Traditional Arabic" w:hAnsi="Traditional Arabic" w:cs="Traditional Arabic"/>
          <w:sz w:val="34"/>
          <w:szCs w:val="34"/>
          <w:rtl/>
          <w:lang w:bidi="ar-EG"/>
        </w:rPr>
        <w:t>ما ذكره</w:t>
      </w:r>
      <w:r w:rsidR="006E7E25" w:rsidRPr="00F135E5">
        <w:rPr>
          <w:rFonts w:ascii="Traditional Arabic" w:hAnsi="Traditional Arabic" w:cs="Traditional Arabic"/>
          <w:sz w:val="34"/>
          <w:szCs w:val="34"/>
          <w:rtl/>
          <w:lang w:bidi="ar-EG"/>
        </w:rPr>
        <w:t xml:space="preserve"> ابن القيم</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sz w:val="34"/>
          <w:szCs w:val="34"/>
          <w:rtl/>
          <w:lang w:bidi="ar-EG"/>
        </w:rPr>
        <w:t xml:space="preserve">في بدائع الفوائد: وأما الجان فمادتهم النار بنص القرآن ولا يصح التفريق بين الجن والجان لغة ولا شرعا ولا عقلا وأما المقدمة الثانية وهي كون الملائكة خيرا وأشرف من الإنس فهي </w:t>
      </w:r>
      <w:r w:rsidR="006E7E25" w:rsidRPr="00F135E5">
        <w:rPr>
          <w:rFonts w:ascii="Traditional Arabic" w:hAnsi="Traditional Arabic" w:cs="Traditional Arabic"/>
          <w:color w:val="000000"/>
          <w:sz w:val="34"/>
          <w:szCs w:val="34"/>
          <w:rtl/>
          <w:lang w:bidi="ar-EG"/>
        </w:rPr>
        <w:t xml:space="preserve">المسألة المشهورة: وهي تفضيل الملائكة أو البشر والجمهور على تفضيل البشر والذين فضلوا الملائكة هم المعتزلة والفلاسفة وطائفة ممن عداهم بل الذي ينبغي أن يقال في التقديم هنا أنه تقديم بالزمان لقوله تعالى: </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8000"/>
          <w:sz w:val="34"/>
          <w:szCs w:val="34"/>
          <w:rtl/>
          <w:lang w:bidi="ar-EG"/>
        </w:rPr>
        <w:t>وَلَقَدْ خَلَقْنَا الأِنْسَانَ مِنْ صَلْصَالٍ مِنْ حَمَأٍ مَسْنُونٍ وَالْجَانَّ خَلَقْنَاهُ مِنْ قَبْلُ مِنْ نَارِ السَّمُومِ</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0000"/>
          <w:sz w:val="34"/>
          <w:szCs w:val="34"/>
          <w:rtl/>
          <w:lang w:bidi="ar-EG"/>
        </w:rPr>
        <w:t xml:space="preserve"> تقديم الإنس على الجن وأما تقديم الإنس على الجن في قوله: </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8000"/>
          <w:sz w:val="34"/>
          <w:szCs w:val="34"/>
          <w:rtl/>
          <w:lang w:bidi="ar-EG"/>
        </w:rPr>
        <w:t>لَمْ يَطْمِثْهُنَّ إِنْسٌ قَبْلَهُمْ وَلا جَانٌّ</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0000"/>
          <w:sz w:val="34"/>
          <w:szCs w:val="34"/>
          <w:rtl/>
          <w:lang w:bidi="ar-EG"/>
        </w:rPr>
        <w:t xml:space="preserve"> فلحكمة أخرى سوى ما ذكره وهو أن النفي تابع لما تعقله القلوب من الإثبات فيرد النفي عليه وعلم النفوس بطمث الإنس ونفرتها ممن طمثها الرجال هو المعروف فجاء النفي على مقتضى ذلك وكان تقديم الإنس في هذا النفي أهم وأما قوله: </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8000"/>
          <w:sz w:val="34"/>
          <w:szCs w:val="34"/>
          <w:rtl/>
          <w:lang w:bidi="ar-EG"/>
        </w:rPr>
        <w:t>وَأَنَّا ظَنَنَّا أَنْ لَنْ تَقُولَ الأِنْسُ وَالْجِنُّ عَلَى اللَّهِ كَذِباً</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0000"/>
          <w:sz w:val="34"/>
          <w:szCs w:val="34"/>
          <w:rtl/>
          <w:lang w:bidi="ar-EG"/>
        </w:rPr>
        <w:t xml:space="preserve"> فهذا يعرف سره من السياق فإن هذا حكاية كلام مؤمني الجن حين سماع القرآن كما قال تعالى: </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8000"/>
          <w:sz w:val="34"/>
          <w:szCs w:val="34"/>
          <w:rtl/>
          <w:lang w:bidi="ar-EG"/>
        </w:rPr>
        <w:t>قُلْ أُوحِيَ إِلَيَّ أَنَّهُ اسْتَمَعَ نَفَرٌ مِنَ الْجِنِّ فَقَالُوا إِنَّا سَمِعْنَا قُرْآناً عَجَباً</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0000"/>
          <w:sz w:val="34"/>
          <w:szCs w:val="34"/>
          <w:rtl/>
          <w:lang w:bidi="ar-EG"/>
        </w:rPr>
        <w:t xml:space="preserve"> الآيات وكان القرآن أول ما خوطب به الإنس ونزل على نبيهم وهم أول من بدأ بالتصديق والتكذيب قبل الجن فجاء قول مؤمني الجن: </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8000"/>
          <w:sz w:val="34"/>
          <w:szCs w:val="34"/>
          <w:rtl/>
          <w:lang w:bidi="ar-EG"/>
        </w:rPr>
        <w:t>وَأَنَّا ظَنَنَّا أَنْ لَنْ تَقُولَ الأِنْسُ وَالْجِنُّ عَلَى اللَّهِ كَذِباً</w:t>
      </w:r>
      <w:r w:rsidR="00F135E5" w:rsidRPr="00F135E5">
        <w:rPr>
          <w:rFonts w:ascii="Traditional Arabic" w:hAnsi="Traditional Arabic" w:cs="Traditional Arabic"/>
          <w:sz w:val="34"/>
          <w:szCs w:val="34"/>
          <w:rtl/>
          <w:lang w:bidi="ar-EG"/>
        </w:rPr>
        <w:t xml:space="preserve"> ﴾</w:t>
      </w:r>
      <w:r w:rsidR="006E7E25" w:rsidRPr="00F135E5">
        <w:rPr>
          <w:rFonts w:ascii="Traditional Arabic" w:hAnsi="Traditional Arabic" w:cs="Traditional Arabic"/>
          <w:color w:val="000000"/>
          <w:sz w:val="34"/>
          <w:szCs w:val="34"/>
          <w:rtl/>
          <w:lang w:bidi="ar-EG"/>
        </w:rPr>
        <w:t xml:space="preserve"> بتقديم الإنس لتقدمهم في الخطاب بالقرآن وتقديمهم في التصديق والتكذيب وفائدة أخرى وهي أن هذا حكاية كلام مؤمني الجن لقومهم بعد أن رجعوا إليهم فأخبروهم بما سمعوا من القرآن وعظمته وهدايته إلى الرشد ثم اعتذروا عما كانوا </w:t>
      </w:r>
      <w:proofErr w:type="spellStart"/>
      <w:r w:rsidR="006E7E25" w:rsidRPr="00F135E5">
        <w:rPr>
          <w:rFonts w:ascii="Traditional Arabic" w:hAnsi="Traditional Arabic" w:cs="Traditional Arabic"/>
          <w:color w:val="000000"/>
          <w:sz w:val="34"/>
          <w:szCs w:val="34"/>
          <w:rtl/>
          <w:lang w:bidi="ar-EG"/>
        </w:rPr>
        <w:t>يعتقدونه</w:t>
      </w:r>
      <w:proofErr w:type="spellEnd"/>
      <w:r w:rsidR="006E7E25" w:rsidRPr="00F135E5">
        <w:rPr>
          <w:rFonts w:ascii="Traditional Arabic" w:hAnsi="Traditional Arabic" w:cs="Traditional Arabic"/>
          <w:color w:val="000000"/>
          <w:sz w:val="34"/>
          <w:szCs w:val="34"/>
          <w:rtl/>
          <w:lang w:bidi="ar-EG"/>
        </w:rPr>
        <w:t xml:space="preserve"> أولا بخلاف ما سمعوه من الرشد بأنهم لم يكونوا يظنون أن الإنس والجن يقولون على الله كذبا فذكرهم الإنس هنا في التقديم أحسن في الدعوة وأبلغ في عدم التهمة فإنهم خالفوا ما كانوا يسمعونه من الإنس والجن لما تبين لهم كذبهم فبداءتهم بذكر الإنس أبلغ في نفي الغرض والتهمة وأن لا يظن بهم قومهم أنهم ظاهروا الإنس </w:t>
      </w:r>
      <w:r w:rsidR="006E7E25" w:rsidRPr="00F135E5">
        <w:rPr>
          <w:rFonts w:ascii="Traditional Arabic" w:hAnsi="Traditional Arabic" w:cs="Traditional Arabic"/>
          <w:color w:val="000000"/>
          <w:sz w:val="34"/>
          <w:szCs w:val="34"/>
          <w:rtl/>
          <w:lang w:bidi="ar-EG"/>
        </w:rPr>
        <w:lastRenderedPageBreak/>
        <w:t xml:space="preserve">عليهم فإنهم أول ما أقروا بتقولهم الكذب على الله تعالى وهذا من ألطف المعاني وأدقها ومن تأمل مواقعه في الخطاب عرف </w:t>
      </w:r>
      <w:proofErr w:type="spellStart"/>
      <w:r w:rsidR="006E7E25" w:rsidRPr="00F135E5">
        <w:rPr>
          <w:rFonts w:ascii="Traditional Arabic" w:hAnsi="Traditional Arabic" w:cs="Traditional Arabic"/>
          <w:color w:val="000000"/>
          <w:sz w:val="34"/>
          <w:szCs w:val="34"/>
          <w:rtl/>
          <w:lang w:bidi="ar-EG"/>
        </w:rPr>
        <w:t>صحته.اه</w:t>
      </w:r>
      <w:proofErr w:type="spellEnd"/>
      <w:r w:rsidR="006E7E25" w:rsidRPr="00F135E5">
        <w:rPr>
          <w:rFonts w:ascii="Traditional Arabic" w:hAnsi="Traditional Arabic" w:cs="Traditional Arabic"/>
          <w:color w:val="000000"/>
          <w:sz w:val="34"/>
          <w:szCs w:val="34"/>
          <w:rtl/>
          <w:lang w:bidi="ar-EG"/>
        </w:rPr>
        <w:t>ـ</w:t>
      </w:r>
      <w:r w:rsidR="00873566" w:rsidRPr="00F135E5">
        <w:rPr>
          <w:rFonts w:ascii="Traditional Arabic" w:hAnsi="Traditional Arabic" w:cs="Traditional Arabic"/>
          <w:color w:val="00007F"/>
          <w:sz w:val="34"/>
          <w:szCs w:val="34"/>
          <w:rtl/>
          <w:lang w:bidi="ar-EG"/>
        </w:rPr>
        <w:t>(</w:t>
      </w:r>
      <w:r w:rsidR="00873566" w:rsidRPr="00F135E5">
        <w:rPr>
          <w:rStyle w:val="a4"/>
          <w:rFonts w:ascii="Traditional Arabic" w:hAnsi="Traditional Arabic" w:cs="Traditional Arabic" w:hint="default"/>
          <w:color w:val="00007F"/>
          <w:sz w:val="34"/>
          <w:szCs w:val="34"/>
          <w:rtl/>
          <w:lang w:bidi="ar-EG"/>
        </w:rPr>
        <w:footnoteReference w:id="188"/>
      </w:r>
      <w:r w:rsidR="00873566" w:rsidRPr="00F135E5">
        <w:rPr>
          <w:rFonts w:ascii="Traditional Arabic" w:hAnsi="Traditional Arabic" w:cs="Traditional Arabic"/>
          <w:color w:val="00007F"/>
          <w:sz w:val="34"/>
          <w:szCs w:val="34"/>
          <w:rtl/>
          <w:lang w:bidi="ar-EG"/>
        </w:rPr>
        <w:t>)</w:t>
      </w:r>
    </w:p>
    <w:p w:rsidR="00A50D6E" w:rsidRPr="00F135E5" w:rsidRDefault="00367A96" w:rsidP="00F135E5">
      <w:pPr>
        <w:spacing w:after="0" w:line="240" w:lineRule="auto"/>
        <w:ind w:left="-58"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color w:val="0000CC"/>
          <w:sz w:val="34"/>
          <w:szCs w:val="34"/>
          <w:rtl/>
          <w:lang w:bidi="ar-EG"/>
        </w:rPr>
        <w:t xml:space="preserve">-وقوله </w:t>
      </w:r>
      <w:r w:rsidR="00E65144" w:rsidRPr="00F135E5">
        <w:rPr>
          <w:rFonts w:ascii="Traditional Arabic" w:hAnsi="Traditional Arabic" w:cs="Traditional Arabic"/>
          <w:color w:val="0000CC"/>
          <w:sz w:val="34"/>
          <w:szCs w:val="34"/>
          <w:rtl/>
          <w:lang w:bidi="ar-EG"/>
        </w:rPr>
        <w:t>تعالى</w:t>
      </w:r>
      <w:r w:rsidRPr="00F135E5">
        <w:rPr>
          <w:rFonts w:ascii="Traditional Arabic" w:hAnsi="Traditional Arabic" w:cs="Traditional Arabic"/>
          <w:color w:val="0000CC"/>
          <w:sz w:val="34"/>
          <w:szCs w:val="34"/>
          <w:rtl/>
          <w:lang w:bidi="ar-EG"/>
        </w:rPr>
        <w:t>:</w:t>
      </w:r>
      <w:r w:rsidR="00F135E5" w:rsidRPr="00F135E5">
        <w:rPr>
          <w:rFonts w:ascii="Traditional Arabic" w:hAnsi="Traditional Arabic" w:cs="Traditional Arabic"/>
          <w:sz w:val="34"/>
          <w:szCs w:val="34"/>
          <w:rtl/>
          <w:lang w:bidi="ar-EG"/>
        </w:rPr>
        <w:t xml:space="preserve">﴿ </w:t>
      </w:r>
      <w:r w:rsidR="00A50D6E" w:rsidRPr="00F135E5">
        <w:rPr>
          <w:rFonts w:ascii="Traditional Arabic" w:hAnsi="Traditional Arabic" w:cs="Traditional Arabic"/>
          <w:color w:val="008000"/>
          <w:sz w:val="34"/>
          <w:szCs w:val="34"/>
          <w:rtl/>
          <w:lang w:bidi="ar-EG"/>
        </w:rPr>
        <w:t xml:space="preserve">فَإِذَا سَوَّيْتُهُ وَنَفَخْتُ فِيهِ مِنْ رُوحِي فَقَعُوا لَهُ سَاجِدِينَ </w:t>
      </w:r>
      <w:r w:rsidR="00A50D6E" w:rsidRPr="00F135E5">
        <w:rPr>
          <w:rFonts w:ascii="Traditional Arabic" w:hAnsi="Traditional Arabic" w:cs="Traditional Arabic"/>
          <w:color w:val="00007F"/>
          <w:sz w:val="34"/>
          <w:szCs w:val="34"/>
          <w:rtl/>
          <w:lang w:bidi="ar-EG"/>
        </w:rPr>
        <w:t>(29)</w:t>
      </w:r>
      <w:r w:rsidR="00F135E5" w:rsidRPr="00F135E5">
        <w:rPr>
          <w:rFonts w:ascii="Traditional Arabic" w:hAnsi="Traditional Arabic" w:cs="Traditional Arabic"/>
          <w:sz w:val="34"/>
          <w:szCs w:val="34"/>
          <w:rtl/>
          <w:lang w:bidi="ar-EG"/>
        </w:rPr>
        <w:t xml:space="preserve"> ﴾</w:t>
      </w:r>
    </w:p>
    <w:p w:rsidR="00367A96" w:rsidRPr="00F135E5" w:rsidRDefault="00367A96"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ومن هذه الآية يري البعض أن الإنسان أفضل من الجن والملائكة لأن الله أمرهما بالسجود لآدم –عليه السلام-وكما هو معلوماً السجود لا</w:t>
      </w:r>
      <w:r w:rsidR="00A55FD0"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sz w:val="34"/>
          <w:szCs w:val="34"/>
          <w:rtl/>
          <w:lang w:bidi="ar-EG"/>
        </w:rPr>
        <w:t xml:space="preserve">يجوز </w:t>
      </w:r>
      <w:r w:rsidR="00A55FD0" w:rsidRPr="00F135E5">
        <w:rPr>
          <w:rFonts w:ascii="Traditional Arabic" w:hAnsi="Traditional Arabic" w:cs="Traditional Arabic" w:hint="cs"/>
          <w:sz w:val="34"/>
          <w:szCs w:val="34"/>
          <w:rtl/>
          <w:lang w:bidi="ar-EG"/>
        </w:rPr>
        <w:t>لغير</w:t>
      </w:r>
      <w:r w:rsidRPr="00F135E5">
        <w:rPr>
          <w:rFonts w:ascii="Traditional Arabic" w:hAnsi="Traditional Arabic" w:cs="Traditional Arabic"/>
          <w:sz w:val="34"/>
          <w:szCs w:val="34"/>
          <w:rtl/>
          <w:lang w:bidi="ar-EG"/>
        </w:rPr>
        <w:t xml:space="preserve"> لله </w:t>
      </w:r>
      <w:r w:rsidR="00E65144" w:rsidRPr="00F135E5">
        <w:rPr>
          <w:rFonts w:ascii="Traditional Arabic" w:hAnsi="Traditional Arabic" w:cs="Traditional Arabic"/>
          <w:sz w:val="34"/>
          <w:szCs w:val="34"/>
          <w:rtl/>
          <w:lang w:bidi="ar-EG"/>
        </w:rPr>
        <w:t>تعالى</w:t>
      </w:r>
      <w:r w:rsidRPr="00F135E5">
        <w:rPr>
          <w:rFonts w:ascii="Traditional Arabic" w:hAnsi="Traditional Arabic" w:cs="Traditional Arabic"/>
          <w:sz w:val="34"/>
          <w:szCs w:val="34"/>
          <w:rtl/>
          <w:lang w:bidi="ar-EG"/>
        </w:rPr>
        <w:t xml:space="preserve"> ومن ثم كانت هذه الآية لها فوائد وأحكام وضحها علمائنا لفهم المقصود من السجود وهل هو لفضل آدم أم استجابة لأمر الله.</w:t>
      </w:r>
    </w:p>
    <w:p w:rsidR="0086554D" w:rsidRPr="00F135E5" w:rsidRDefault="0086554D" w:rsidP="00F135E5">
      <w:pPr>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-قال ابن تيمية</w:t>
      </w:r>
      <w:r w:rsidR="00367A96" w:rsidRPr="00F135E5">
        <w:rPr>
          <w:rFonts w:ascii="Traditional Arabic" w:hAnsi="Traditional Arabic" w:cs="Traditional Arabic"/>
          <w:sz w:val="34"/>
          <w:szCs w:val="34"/>
          <w:rtl/>
          <w:lang w:bidi="ar-EG"/>
        </w:rPr>
        <w:t>- رحمه الله</w:t>
      </w:r>
      <w:r w:rsidRPr="00F135E5">
        <w:rPr>
          <w:rFonts w:ascii="Traditional Arabic" w:hAnsi="Traditional Arabic" w:cs="Traditional Arabic"/>
          <w:sz w:val="34"/>
          <w:szCs w:val="34"/>
          <w:rtl/>
          <w:lang w:bidi="ar-EG"/>
        </w:rPr>
        <w:t>: أنه وإن كانت النار خيرا من الطين فلا يجب أن يكون</w:t>
      </w:r>
      <w:r w:rsidR="00367A96" w:rsidRPr="00F135E5">
        <w:rPr>
          <w:rFonts w:ascii="Traditional Arabic" w:hAnsi="Traditional Arabic" w:cs="Traditional Arabic"/>
          <w:sz w:val="34"/>
          <w:szCs w:val="34"/>
          <w:rtl/>
          <w:lang w:bidi="ar-EG"/>
        </w:rPr>
        <w:t xml:space="preserve"> لمخلوق من الأفضل أفضل فإن الفرع قد يختص </w:t>
      </w:r>
      <w:r w:rsidR="00367A96" w:rsidRPr="00F135E5">
        <w:rPr>
          <w:rFonts w:ascii="Traditional Arabic" w:hAnsi="Traditional Arabic" w:cs="Traditional Arabic"/>
          <w:color w:val="000000"/>
          <w:sz w:val="34"/>
          <w:szCs w:val="34"/>
          <w:rtl/>
          <w:lang w:bidi="ar-EG"/>
        </w:rPr>
        <w:t xml:space="preserve">بما لا يكون في أصله وهذا التراب يخلق منه من الحيوان والمعادن والنبات ما هو خير منه والاحتجاج على فضل الإنسان على غيره بفضل أصله على أصله حجة فاسدة احتج بها إبليس وهي حجة الذين يفخرون بأنسابهم وقد قال النبي صلى الله عليه وسلم " </w:t>
      </w:r>
      <w:r w:rsidR="00F135E5" w:rsidRPr="00F135E5">
        <w:rPr>
          <w:rFonts w:ascii="Traditional Arabic" w:hAnsi="Traditional Arabic" w:cs="Traditional Arabic"/>
          <w:sz w:val="34"/>
          <w:szCs w:val="34"/>
          <w:rtl/>
          <w:lang w:bidi="ar-EG"/>
        </w:rPr>
        <w:t xml:space="preserve">﴿ </w:t>
      </w:r>
      <w:r w:rsidR="00367A96" w:rsidRPr="00F135E5">
        <w:rPr>
          <w:rFonts w:ascii="Traditional Arabic" w:hAnsi="Traditional Arabic" w:cs="Traditional Arabic"/>
          <w:color w:val="008000"/>
          <w:sz w:val="34"/>
          <w:szCs w:val="34"/>
          <w:rtl/>
          <w:lang w:bidi="ar-EG"/>
        </w:rPr>
        <w:t>من قصر به عمله لم يبلغ به نسبه</w:t>
      </w:r>
      <w:r w:rsidR="00F135E5" w:rsidRPr="00F135E5">
        <w:rPr>
          <w:rFonts w:ascii="Traditional Arabic" w:hAnsi="Traditional Arabic" w:cs="Traditional Arabic"/>
          <w:sz w:val="34"/>
          <w:szCs w:val="34"/>
          <w:rtl/>
          <w:lang w:bidi="ar-EG"/>
        </w:rPr>
        <w:t xml:space="preserve"> ﴾</w:t>
      </w:r>
      <w:r w:rsidR="00367A96" w:rsidRPr="00F135E5">
        <w:rPr>
          <w:rFonts w:ascii="Traditional Arabic" w:hAnsi="Traditional Arabic" w:cs="Traditional Arabic"/>
          <w:color w:val="00007F"/>
          <w:sz w:val="34"/>
          <w:szCs w:val="34"/>
          <w:rtl/>
          <w:lang w:bidi="ar-EG"/>
        </w:rPr>
        <w:t>(</w:t>
      </w:r>
      <w:r w:rsidR="00367A96" w:rsidRPr="00F135E5">
        <w:rPr>
          <w:rStyle w:val="a4"/>
          <w:rFonts w:ascii="Traditional Arabic" w:hAnsi="Traditional Arabic" w:cs="Traditional Arabic" w:hint="default"/>
          <w:color w:val="00007F"/>
          <w:sz w:val="34"/>
          <w:szCs w:val="34"/>
          <w:rtl/>
          <w:lang w:bidi="ar-EG"/>
        </w:rPr>
        <w:footnoteReference w:id="189"/>
      </w:r>
      <w:r w:rsidR="00367A96" w:rsidRPr="00F135E5">
        <w:rPr>
          <w:rFonts w:ascii="Traditional Arabic" w:hAnsi="Traditional Arabic" w:cs="Traditional Arabic"/>
          <w:color w:val="00007F"/>
          <w:sz w:val="34"/>
          <w:szCs w:val="34"/>
          <w:rtl/>
          <w:lang w:bidi="ar-EG"/>
        </w:rPr>
        <w:t>)</w:t>
      </w:r>
      <w:r w:rsidR="00367A96" w:rsidRPr="00F135E5">
        <w:rPr>
          <w:rFonts w:ascii="Traditional Arabic" w:hAnsi="Traditional Arabic" w:cs="Traditional Arabic"/>
          <w:color w:val="000000"/>
          <w:sz w:val="34"/>
          <w:szCs w:val="34"/>
          <w:rtl/>
          <w:lang w:bidi="ar-EG"/>
        </w:rPr>
        <w:t>..وأضاف- رحمه الله:</w:t>
      </w:r>
    </w:p>
    <w:p w:rsidR="00A50D6E" w:rsidRPr="00F135E5" w:rsidRDefault="0086554D" w:rsidP="00F135E5">
      <w:pPr>
        <w:spacing w:after="0" w:line="240" w:lineRule="auto"/>
        <w:ind w:left="-58" w:right="-284"/>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أنه وإن كان مخلوقا من طين فقد حصل له بنفخ الروح المقدسة فيه ما شرف به فلهذا 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فإذا سويته ونفخت فيه من روحي فقعوا له ساجدين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فعلق السجود بأن ينفخ فيه من روحه فالموجب للتفضيل هذا المعنى الشريف الذي ليس لإبليس </w:t>
      </w:r>
      <w:proofErr w:type="spellStart"/>
      <w:r w:rsidRPr="00F135E5">
        <w:rPr>
          <w:rFonts w:ascii="Traditional Arabic" w:hAnsi="Traditional Arabic" w:cs="Traditional Arabic"/>
          <w:color w:val="000000"/>
          <w:sz w:val="34"/>
          <w:szCs w:val="34"/>
          <w:rtl/>
          <w:lang w:bidi="ar-EG"/>
        </w:rPr>
        <w:t>مثله.</w:t>
      </w:r>
      <w:r w:rsidR="00367A96" w:rsidRPr="00F135E5">
        <w:rPr>
          <w:rFonts w:ascii="Traditional Arabic" w:hAnsi="Traditional Arabic" w:cs="Traditional Arabic"/>
          <w:color w:val="000000"/>
          <w:sz w:val="34"/>
          <w:szCs w:val="34"/>
          <w:rtl/>
          <w:lang w:bidi="ar-EG"/>
        </w:rPr>
        <w:t>اه</w:t>
      </w:r>
      <w:proofErr w:type="spellEnd"/>
      <w:r w:rsidR="00367A96" w:rsidRPr="00F135E5">
        <w:rPr>
          <w:rFonts w:ascii="Traditional Arabic" w:hAnsi="Traditional Arabic" w:cs="Traditional Arabic"/>
          <w:color w:val="000000"/>
          <w:sz w:val="34"/>
          <w:szCs w:val="34"/>
          <w:rtl/>
          <w:lang w:bidi="ar-EG"/>
        </w:rPr>
        <w:t>ـ</w:t>
      </w:r>
      <w:r w:rsidR="00873566" w:rsidRPr="00F135E5">
        <w:rPr>
          <w:rFonts w:ascii="Traditional Arabic" w:hAnsi="Traditional Arabic" w:cs="Traditional Arabic"/>
          <w:color w:val="00007F"/>
          <w:sz w:val="34"/>
          <w:szCs w:val="34"/>
          <w:rtl/>
          <w:lang w:bidi="ar-EG"/>
        </w:rPr>
        <w:t>(</w:t>
      </w:r>
      <w:r w:rsidR="00873566" w:rsidRPr="00F135E5">
        <w:rPr>
          <w:rStyle w:val="a4"/>
          <w:rFonts w:ascii="Traditional Arabic" w:hAnsi="Traditional Arabic" w:cs="Traditional Arabic" w:hint="default"/>
          <w:color w:val="00007F"/>
          <w:sz w:val="34"/>
          <w:szCs w:val="34"/>
          <w:rtl/>
          <w:lang w:bidi="ar-EG"/>
        </w:rPr>
        <w:footnoteReference w:id="190"/>
      </w:r>
      <w:r w:rsidR="00873566" w:rsidRPr="00F135E5">
        <w:rPr>
          <w:rFonts w:ascii="Traditional Arabic" w:hAnsi="Traditional Arabic" w:cs="Traditional Arabic"/>
          <w:color w:val="00007F"/>
          <w:sz w:val="34"/>
          <w:szCs w:val="34"/>
          <w:rtl/>
          <w:lang w:bidi="ar-EG"/>
        </w:rPr>
        <w:t>)</w:t>
      </w:r>
    </w:p>
    <w:p w:rsidR="0086554D" w:rsidRPr="00F135E5" w:rsidRDefault="00A55FD0"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 xml:space="preserve">-وقال في </w:t>
      </w:r>
      <w:r w:rsidR="0086554D" w:rsidRPr="00F135E5">
        <w:rPr>
          <w:rFonts w:ascii="Traditional Arabic" w:hAnsi="Traditional Arabic" w:cs="Traditional Arabic"/>
          <w:color w:val="000000"/>
          <w:sz w:val="34"/>
          <w:szCs w:val="34"/>
          <w:rtl/>
          <w:lang w:bidi="ar-EG"/>
        </w:rPr>
        <w:t xml:space="preserve">المنهاج: فأمرهم بالسجود له إكراما لما شرفه الله بنفخ الروح فيه، وإن كان مخلوقا من طين، والملائكة </w:t>
      </w:r>
      <w:proofErr w:type="spellStart"/>
      <w:r w:rsidR="0086554D" w:rsidRPr="00F135E5">
        <w:rPr>
          <w:rFonts w:ascii="Traditional Arabic" w:hAnsi="Traditional Arabic" w:cs="Traditional Arabic"/>
          <w:color w:val="000000"/>
          <w:sz w:val="34"/>
          <w:szCs w:val="34"/>
          <w:rtl/>
          <w:lang w:bidi="ar-EG"/>
        </w:rPr>
        <w:t>مخلوقون</w:t>
      </w:r>
      <w:proofErr w:type="spellEnd"/>
      <w:r w:rsidR="0086554D" w:rsidRPr="00F135E5">
        <w:rPr>
          <w:rFonts w:ascii="Traditional Arabic" w:hAnsi="Traditional Arabic" w:cs="Traditional Arabic"/>
          <w:color w:val="000000"/>
          <w:sz w:val="34"/>
          <w:szCs w:val="34"/>
          <w:rtl/>
          <w:lang w:bidi="ar-EG"/>
        </w:rPr>
        <w:t xml:space="preserve"> من نور، وإبليس مخلوق من نار، كما ثبت في صحيح مسلم عن عائشة رضي الله </w:t>
      </w:r>
      <w:r w:rsidR="0086554D" w:rsidRPr="00F135E5">
        <w:rPr>
          <w:rFonts w:ascii="Traditional Arabic" w:hAnsi="Traditional Arabic" w:cs="Traditional Arabic"/>
          <w:color w:val="000000"/>
          <w:sz w:val="34"/>
          <w:szCs w:val="34"/>
          <w:rtl/>
          <w:lang w:bidi="ar-EG"/>
        </w:rPr>
        <w:lastRenderedPageBreak/>
        <w:t>عنها عن النبي - صلى الله عليه وسلم - قال: " «خلق الله الملائكة من نور، وخلق إبليس من مارج من نار، وخلق آدم مما وصف لكم»</w:t>
      </w:r>
      <w:r w:rsidR="00367A96" w:rsidRPr="00F135E5">
        <w:rPr>
          <w:rFonts w:ascii="Traditional Arabic" w:hAnsi="Traditional Arabic" w:cs="Traditional Arabic"/>
          <w:color w:val="00007F"/>
          <w:sz w:val="34"/>
          <w:szCs w:val="34"/>
          <w:rtl/>
          <w:lang w:bidi="ar-EG"/>
        </w:rPr>
        <w:t>(</w:t>
      </w:r>
      <w:r w:rsidR="00367A96" w:rsidRPr="00F135E5">
        <w:rPr>
          <w:rStyle w:val="a4"/>
          <w:rFonts w:ascii="Traditional Arabic" w:hAnsi="Traditional Arabic" w:cs="Traditional Arabic" w:hint="default"/>
          <w:color w:val="00007F"/>
          <w:sz w:val="34"/>
          <w:szCs w:val="34"/>
          <w:rtl/>
          <w:lang w:bidi="ar-EG"/>
        </w:rPr>
        <w:footnoteReference w:id="191"/>
      </w:r>
      <w:r w:rsidR="00367A96" w:rsidRPr="00F135E5">
        <w:rPr>
          <w:rFonts w:ascii="Traditional Arabic" w:hAnsi="Traditional Arabic" w:cs="Traditional Arabic"/>
          <w:color w:val="00007F"/>
          <w:sz w:val="34"/>
          <w:szCs w:val="34"/>
          <w:rtl/>
          <w:lang w:bidi="ar-EG"/>
        </w:rPr>
        <w:t>)</w:t>
      </w:r>
      <w:r w:rsidR="00F52817" w:rsidRPr="00F135E5">
        <w:rPr>
          <w:rFonts w:ascii="Traditional Arabic" w:hAnsi="Traditional Arabic" w:cs="Traditional Arabic" w:hint="cs"/>
          <w:color w:val="000000"/>
          <w:sz w:val="34"/>
          <w:szCs w:val="34"/>
          <w:rtl/>
          <w:lang w:bidi="ar-EG"/>
        </w:rPr>
        <w:t>؟.اهـ</w:t>
      </w:r>
      <w:r w:rsidR="004D63B2" w:rsidRPr="00F135E5">
        <w:rPr>
          <w:rStyle w:val="a4"/>
          <w:rFonts w:hAnsi="Traditional Arabic" w:hint="default"/>
          <w:color w:val="000000"/>
          <w:sz w:val="34"/>
          <w:szCs w:val="34"/>
          <w:rtl/>
          <w:lang w:bidi="ar-EG"/>
        </w:rPr>
        <w:footnoteReference w:id="192"/>
      </w:r>
    </w:p>
    <w:p w:rsidR="0086554D" w:rsidRPr="00F135E5" w:rsidRDefault="0086554D"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sz w:val="34"/>
          <w:szCs w:val="34"/>
          <w:rtl/>
          <w:lang w:bidi="ar-EG"/>
        </w:rPr>
        <w:t>-</w:t>
      </w:r>
      <w:r w:rsidR="00367A96" w:rsidRPr="00F135E5">
        <w:rPr>
          <w:rFonts w:ascii="Traditional Arabic" w:hAnsi="Traditional Arabic" w:cs="Traditional Arabic"/>
          <w:sz w:val="34"/>
          <w:szCs w:val="34"/>
          <w:rtl/>
          <w:lang w:bidi="ar-EG"/>
        </w:rPr>
        <w:t xml:space="preserve">وزاد </w:t>
      </w:r>
      <w:r w:rsidRPr="00F135E5">
        <w:rPr>
          <w:rFonts w:ascii="Traditional Arabic" w:hAnsi="Traditional Arabic" w:cs="Traditional Arabic"/>
          <w:sz w:val="34"/>
          <w:szCs w:val="34"/>
          <w:rtl/>
          <w:lang w:bidi="ar-EG"/>
        </w:rPr>
        <w:t>ابن عثيمين</w:t>
      </w:r>
      <w:r w:rsidR="00367A96" w:rsidRPr="00F135E5">
        <w:rPr>
          <w:rFonts w:ascii="Traditional Arabic" w:hAnsi="Traditional Arabic" w:cs="Traditional Arabic"/>
          <w:sz w:val="34"/>
          <w:szCs w:val="34"/>
          <w:rtl/>
          <w:lang w:bidi="ar-EG"/>
        </w:rPr>
        <w:t>-رحمه الله- في بيان حكم السجود لآدم فقال:</w:t>
      </w:r>
      <w:r w:rsidRPr="00F135E5">
        <w:rPr>
          <w:rFonts w:ascii="Traditional Arabic" w:hAnsi="Traditional Arabic" w:cs="Traditional Arabic"/>
          <w:sz w:val="34"/>
          <w:szCs w:val="34"/>
          <w:rtl/>
          <w:lang w:bidi="ar-EG"/>
        </w:rPr>
        <w:t xml:space="preserve"> السجود لغير الله إذا كان </w:t>
      </w:r>
      <w:r w:rsidRPr="00F135E5">
        <w:rPr>
          <w:rFonts w:ascii="Traditional Arabic" w:hAnsi="Traditional Arabic" w:cs="Traditional Arabic"/>
          <w:color w:val="000000"/>
          <w:sz w:val="34"/>
          <w:szCs w:val="34"/>
          <w:rtl/>
          <w:lang w:bidi="ar-EG"/>
        </w:rPr>
        <w:t xml:space="preserve">بأمر الله فهو عبادة؛ لأن لله تعالى أن يحكم بما شاء؛ ولذلك لما امتنع إبليس عن هذا كان من الكافرين؛ وقد استدل بعض العلماء بهذه الآية على كفر تارك الصلاة؛ قال: لأنه إذا كان إبليس كفر بترك سجدة واحدة أُمر بها، فكيف عن ترك الصلاة كاملة؟! وهذا الاستدلال إن استقام فهو هو؛ وإن لم يستقم فقد دلت نصوص أخرى من الكتاب، والسنة، وأقوال الصحابة على كفر تارك الصلاة كفراً أكبر مخرجاً عن </w:t>
      </w:r>
      <w:proofErr w:type="spellStart"/>
      <w:r w:rsidRPr="00F135E5">
        <w:rPr>
          <w:rFonts w:ascii="Traditional Arabic" w:hAnsi="Traditional Arabic" w:cs="Traditional Arabic"/>
          <w:color w:val="000000"/>
          <w:sz w:val="34"/>
          <w:szCs w:val="34"/>
          <w:rtl/>
          <w:lang w:bidi="ar-EG"/>
        </w:rPr>
        <w:t>الملة..اه</w:t>
      </w:r>
      <w:proofErr w:type="spellEnd"/>
      <w:r w:rsidRPr="00F135E5">
        <w:rPr>
          <w:rFonts w:ascii="Traditional Arabic" w:hAnsi="Traditional Arabic" w:cs="Traditional Arabic"/>
          <w:color w:val="000000"/>
          <w:sz w:val="34"/>
          <w:szCs w:val="34"/>
          <w:rtl/>
          <w:lang w:bidi="ar-EG"/>
        </w:rPr>
        <w:t>ـ</w:t>
      </w:r>
      <w:r w:rsidR="00152AEE" w:rsidRPr="00F135E5">
        <w:rPr>
          <w:rFonts w:ascii="Traditional Arabic" w:hAnsi="Traditional Arabic" w:cs="Traditional Arabic"/>
          <w:color w:val="00007F"/>
          <w:sz w:val="34"/>
          <w:szCs w:val="34"/>
          <w:rtl/>
          <w:lang w:bidi="ar-EG"/>
        </w:rPr>
        <w:t>(</w:t>
      </w:r>
      <w:r w:rsidR="00152AEE" w:rsidRPr="00F135E5">
        <w:rPr>
          <w:rStyle w:val="a4"/>
          <w:rFonts w:ascii="Traditional Arabic" w:hAnsi="Traditional Arabic" w:cs="Traditional Arabic" w:hint="default"/>
          <w:color w:val="00007F"/>
          <w:sz w:val="34"/>
          <w:szCs w:val="34"/>
          <w:rtl/>
          <w:lang w:bidi="ar-EG"/>
        </w:rPr>
        <w:footnoteReference w:id="193"/>
      </w:r>
      <w:r w:rsidR="00152AEE" w:rsidRPr="00F135E5">
        <w:rPr>
          <w:rFonts w:ascii="Traditional Arabic" w:hAnsi="Traditional Arabic" w:cs="Traditional Arabic"/>
          <w:color w:val="00007F"/>
          <w:sz w:val="34"/>
          <w:szCs w:val="34"/>
          <w:rtl/>
          <w:lang w:bidi="ar-EG"/>
        </w:rPr>
        <w:t>)</w:t>
      </w:r>
    </w:p>
    <w:p w:rsidR="0086554D" w:rsidRPr="00F135E5" w:rsidRDefault="0086554D"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w:t>
      </w:r>
      <w:r w:rsidR="00A55FD0" w:rsidRPr="00F135E5">
        <w:rPr>
          <w:rFonts w:ascii="Traditional Arabic" w:hAnsi="Traditional Arabic" w:cs="Traditional Arabic" w:hint="cs"/>
          <w:color w:val="000000"/>
          <w:sz w:val="34"/>
          <w:szCs w:val="34"/>
          <w:rtl/>
          <w:lang w:bidi="ar-EG"/>
        </w:rPr>
        <w:t>و</w:t>
      </w:r>
      <w:r w:rsidRPr="00F135E5">
        <w:rPr>
          <w:rFonts w:ascii="Traditional Arabic" w:hAnsi="Traditional Arabic" w:cs="Traditional Arabic"/>
          <w:color w:val="000000"/>
          <w:sz w:val="34"/>
          <w:szCs w:val="34"/>
          <w:rtl/>
          <w:lang w:bidi="ar-EG"/>
        </w:rPr>
        <w:t>قال الجصاص</w:t>
      </w:r>
      <w:r w:rsidR="00152AEE" w:rsidRPr="00F135E5">
        <w:rPr>
          <w:rFonts w:ascii="Traditional Arabic" w:hAnsi="Traditional Arabic" w:cs="Traditional Arabic"/>
          <w:color w:val="000000"/>
          <w:sz w:val="34"/>
          <w:szCs w:val="34"/>
          <w:rtl/>
          <w:lang w:bidi="ar-EG"/>
        </w:rPr>
        <w:t xml:space="preserve"> – رحمه الله-في أحكامه</w:t>
      </w:r>
      <w:r w:rsidRPr="00F135E5">
        <w:rPr>
          <w:rFonts w:ascii="Traditional Arabic" w:hAnsi="Traditional Arabic" w:cs="Traditional Arabic"/>
          <w:color w:val="000000"/>
          <w:sz w:val="34"/>
          <w:szCs w:val="34"/>
          <w:rtl/>
          <w:lang w:bidi="ar-EG"/>
        </w:rPr>
        <w:t xml:space="preserve">: ويدل على أن الأمر بالسجود قد كان أراد به تكرمة آدم عليه السلام وتفضيله على قول إبليس فيما حكى الله عنه: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أأسجد لمن خلقت طينا قال أرأيتك هذا الذي كرمت علي</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[الإسراء: 61 - 62] فأخبر إبليس أن امتناعه كان من السجود لأجل ما كان من تفضيل الله وتكرمته بأمره إياه بالسجود له، ولو كان الأمر بالسجود له على أنه نصب قبلة للساجدين من غير تكرمة له ولا فضيلة لما كان لآدم في ذلك حظ ولا فضيلة تحسد، كالكعبة المنصوبة للقبلة وقد كان السجود جائزا في شريعة آدم عليه السلام للمخلوقين، ويشبه أن يكون قد كان باقيا إلى زمان يوسف عليه السلام فكان فيما بينهم لمن يستحق ضربا من التعظيم ويراد إكرامه وتبجيله بمنزلة المصافحة والمعانقة فيما بيننا وبمنزلة تقبيل اليد. وقد روي عن النبي عليه السلام في إباحة تقبيل اليد أخبار، وقد روي الكراهة; إلا أن السجود لغير الله تعالى على وجه التكرمة والتحية منسوخ بما روت عائشة وجابر بن عبد الله وأنس، أن النبي عليه السلام قال: "ما ينبغي لبشر أن يسجد لبشر، ولو صلح لبشر أن </w:t>
      </w:r>
      <w:r w:rsidRPr="00F135E5">
        <w:rPr>
          <w:rFonts w:ascii="Traditional Arabic" w:hAnsi="Traditional Arabic" w:cs="Traditional Arabic"/>
          <w:color w:val="000000"/>
          <w:sz w:val="34"/>
          <w:szCs w:val="34"/>
          <w:rtl/>
          <w:lang w:bidi="ar-EG"/>
        </w:rPr>
        <w:lastRenderedPageBreak/>
        <w:t>يسجد لبشر لأمرت المرأة أن تسجد لزوجها من عظم حقه عليها"</w:t>
      </w:r>
      <w:r w:rsidR="00152AEE" w:rsidRPr="00F135E5">
        <w:rPr>
          <w:rFonts w:ascii="Traditional Arabic" w:hAnsi="Traditional Arabic" w:cs="Traditional Arabic"/>
          <w:color w:val="00007F"/>
          <w:sz w:val="34"/>
          <w:szCs w:val="34"/>
          <w:rtl/>
          <w:lang w:bidi="ar-EG"/>
        </w:rPr>
        <w:t>(</w:t>
      </w:r>
      <w:r w:rsidR="00152AEE" w:rsidRPr="00F135E5">
        <w:rPr>
          <w:rStyle w:val="a4"/>
          <w:rFonts w:ascii="Traditional Arabic" w:hAnsi="Traditional Arabic" w:cs="Traditional Arabic" w:hint="default"/>
          <w:color w:val="00007F"/>
          <w:sz w:val="34"/>
          <w:szCs w:val="34"/>
          <w:rtl/>
          <w:lang w:bidi="ar-EG"/>
        </w:rPr>
        <w:footnoteReference w:id="194"/>
      </w:r>
      <w:r w:rsidR="00152AEE"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00"/>
          <w:sz w:val="34"/>
          <w:szCs w:val="34"/>
          <w:rtl/>
          <w:lang w:bidi="ar-EG"/>
        </w:rPr>
        <w:t xml:space="preserve"> لفظ حديث أنس بن </w:t>
      </w:r>
      <w:proofErr w:type="spellStart"/>
      <w:r w:rsidRPr="00F135E5">
        <w:rPr>
          <w:rFonts w:ascii="Traditional Arabic" w:hAnsi="Traditional Arabic" w:cs="Traditional Arabic"/>
          <w:color w:val="000000"/>
          <w:sz w:val="34"/>
          <w:szCs w:val="34"/>
          <w:rtl/>
          <w:lang w:bidi="ar-EG"/>
        </w:rPr>
        <w:t>مالك.</w:t>
      </w:r>
      <w:r w:rsidR="00152AEE" w:rsidRPr="00F135E5">
        <w:rPr>
          <w:rFonts w:ascii="Traditional Arabic" w:hAnsi="Traditional Arabic" w:cs="Traditional Arabic"/>
          <w:color w:val="000000"/>
          <w:sz w:val="34"/>
          <w:szCs w:val="34"/>
          <w:rtl/>
          <w:lang w:bidi="ar-EG"/>
        </w:rPr>
        <w:t>اه</w:t>
      </w:r>
      <w:proofErr w:type="spellEnd"/>
      <w:r w:rsidR="00152AEE" w:rsidRPr="00F135E5">
        <w:rPr>
          <w:rFonts w:ascii="Traditional Arabic" w:hAnsi="Traditional Arabic" w:cs="Traditional Arabic"/>
          <w:color w:val="000000"/>
          <w:sz w:val="34"/>
          <w:szCs w:val="34"/>
          <w:rtl/>
          <w:lang w:bidi="ar-EG"/>
        </w:rPr>
        <w:t>ـ</w:t>
      </w:r>
      <w:r w:rsidR="00345AE8" w:rsidRPr="00F135E5">
        <w:rPr>
          <w:rFonts w:ascii="Traditional Arabic" w:eastAsia="Times New Roman" w:hAnsi="Traditional Arabic" w:cs="Traditional Arabic"/>
          <w:sz w:val="34"/>
          <w:szCs w:val="34"/>
          <w:rtl/>
          <w:lang w:bidi="ar-EG"/>
        </w:rPr>
        <w:t xml:space="preserve"> </w:t>
      </w:r>
      <w:r w:rsidR="00C43AA4" w:rsidRPr="00F135E5">
        <w:rPr>
          <w:rFonts w:ascii="Traditional Arabic" w:eastAsia="Times New Roman" w:hAnsi="Traditional Arabic" w:cs="Traditional Arabic"/>
          <w:color w:val="00007F"/>
          <w:sz w:val="34"/>
          <w:szCs w:val="34"/>
          <w:rtl/>
          <w:lang w:bidi="ar-EG"/>
        </w:rPr>
        <w:t>(</w:t>
      </w:r>
      <w:r w:rsidR="00C43AA4" w:rsidRPr="00F135E5">
        <w:rPr>
          <w:rStyle w:val="a4"/>
          <w:rFonts w:ascii="Traditional Arabic" w:eastAsia="Times New Roman" w:hAnsi="Traditional Arabic" w:cs="Traditional Arabic" w:hint="default"/>
          <w:color w:val="00007F"/>
          <w:sz w:val="34"/>
          <w:szCs w:val="34"/>
          <w:rtl/>
          <w:lang w:bidi="ar-EG"/>
        </w:rPr>
        <w:footnoteReference w:id="195"/>
      </w:r>
      <w:r w:rsidR="00C43AA4" w:rsidRPr="00F135E5">
        <w:rPr>
          <w:rFonts w:ascii="Traditional Arabic" w:eastAsia="Times New Roman" w:hAnsi="Traditional Arabic" w:cs="Traditional Arabic"/>
          <w:color w:val="00007F"/>
          <w:sz w:val="34"/>
          <w:szCs w:val="34"/>
          <w:rtl/>
          <w:lang w:bidi="ar-EG"/>
        </w:rPr>
        <w:t>)</w:t>
      </w:r>
    </w:p>
    <w:p w:rsidR="00A50D6E" w:rsidRPr="00F135E5" w:rsidRDefault="0086554D"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color w:val="000000"/>
          <w:sz w:val="34"/>
          <w:szCs w:val="34"/>
          <w:rtl/>
          <w:lang w:bidi="ar-EG"/>
        </w:rPr>
        <w:t>-</w:t>
      </w:r>
      <w:r w:rsidR="00152AEE" w:rsidRPr="00F135E5">
        <w:rPr>
          <w:rFonts w:ascii="Traditional Arabic" w:hAnsi="Traditional Arabic" w:cs="Traditional Arabic"/>
          <w:color w:val="000000"/>
          <w:sz w:val="34"/>
          <w:szCs w:val="34"/>
          <w:rtl/>
          <w:lang w:bidi="ar-EG"/>
        </w:rPr>
        <w:t xml:space="preserve">وابدع العلامة </w:t>
      </w:r>
      <w:r w:rsidRPr="00F135E5">
        <w:rPr>
          <w:rFonts w:ascii="Traditional Arabic" w:hAnsi="Traditional Arabic" w:cs="Traditional Arabic"/>
          <w:color w:val="000000"/>
          <w:sz w:val="34"/>
          <w:szCs w:val="34"/>
          <w:rtl/>
          <w:lang w:bidi="ar-EG"/>
        </w:rPr>
        <w:t>ابن القيم</w:t>
      </w:r>
      <w:r w:rsidR="00152AEE" w:rsidRPr="00F135E5">
        <w:rPr>
          <w:rFonts w:ascii="Traditional Arabic" w:hAnsi="Traditional Arabic" w:cs="Traditional Arabic"/>
          <w:color w:val="000000"/>
          <w:sz w:val="34"/>
          <w:szCs w:val="34"/>
          <w:rtl/>
          <w:lang w:bidi="ar-EG"/>
        </w:rPr>
        <w:t>- رحمه الله-فقال</w:t>
      </w:r>
      <w:r w:rsidR="00A55FD0" w:rsidRPr="00F135E5">
        <w:rPr>
          <w:rFonts w:ascii="Traditional Arabic" w:hAnsi="Traditional Arabic" w:cs="Traditional Arabic" w:hint="cs"/>
          <w:color w:val="000000"/>
          <w:sz w:val="34"/>
          <w:szCs w:val="34"/>
          <w:rtl/>
          <w:lang w:bidi="ar-EG"/>
        </w:rPr>
        <w:t xml:space="preserve"> </w:t>
      </w:r>
      <w:r w:rsidR="00152AEE" w:rsidRPr="00F135E5">
        <w:rPr>
          <w:rFonts w:ascii="Traditional Arabic" w:hAnsi="Traditional Arabic" w:cs="Traditional Arabic"/>
          <w:color w:val="000000"/>
          <w:sz w:val="34"/>
          <w:szCs w:val="34"/>
          <w:rtl/>
          <w:lang w:bidi="ar-EG"/>
        </w:rPr>
        <w:t>عن فضيلة السجود لله وحكمه من الآية</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وأشرف العبودية عبودية الصلاة، وقد تقاسمها الشيوخ والمتشبهون بالعلماء والجبابرة، فأخذ الشيوخ منها أشرف ما فيها وهو السجود، وأخذ المتشبهون بالعلماء منها الركوع، فإذا لقي بعضهم بعضا ركع له، كما يركع المصلي لربه سواء، وأخذ الجبابرة منهم القيام فيقوم الأحرار والعبيد على رءوسهم، عبودية لهم وهم جلوس، وقد نهى رسول الله - صلى الله عليه وسلم - عن هذه الأمور الثلاثة، على التفصيل فتعاطيها مخالفة صريحة له فنهى عن السجود لغير الله وقال: </w:t>
      </w:r>
      <w:r w:rsidRPr="00F135E5">
        <w:rPr>
          <w:rFonts w:ascii="Traditional Arabic" w:hAnsi="Traditional Arabic" w:cs="Traditional Arabic"/>
          <w:color w:val="00007F"/>
          <w:sz w:val="34"/>
          <w:szCs w:val="34"/>
          <w:rtl/>
          <w:lang w:bidi="ar-EG"/>
        </w:rPr>
        <w:t xml:space="preserve">( «لا ينبغي لأحد أن يسجد لأحد» وأنكر على معاذ لما سجد له وقال " </w:t>
      </w:r>
      <w:proofErr w:type="spellStart"/>
      <w:r w:rsidRPr="00F135E5">
        <w:rPr>
          <w:rFonts w:ascii="Traditional Arabic" w:hAnsi="Traditional Arabic" w:cs="Traditional Arabic"/>
          <w:color w:val="00007F"/>
          <w:sz w:val="34"/>
          <w:szCs w:val="34"/>
          <w:rtl/>
          <w:lang w:bidi="ar-EG"/>
        </w:rPr>
        <w:t>مه</w:t>
      </w:r>
      <w:r w:rsidR="00152AEE" w:rsidRPr="00F135E5">
        <w:rPr>
          <w:rFonts w:ascii="Traditional Arabic" w:hAnsi="Traditional Arabic" w:cs="Traditional Arabic"/>
          <w:color w:val="00007F"/>
          <w:sz w:val="34"/>
          <w:szCs w:val="34"/>
          <w:rtl/>
          <w:lang w:bidi="ar-EG"/>
        </w:rPr>
        <w:t>"</w:t>
      </w:r>
      <w:r w:rsidRPr="00F135E5">
        <w:rPr>
          <w:rFonts w:ascii="Traditional Arabic" w:hAnsi="Traditional Arabic" w:cs="Traditional Arabic"/>
          <w:color w:val="00007F"/>
          <w:sz w:val="34"/>
          <w:szCs w:val="34"/>
          <w:rtl/>
          <w:lang w:bidi="ar-EG"/>
        </w:rPr>
        <w:t>.</w:t>
      </w:r>
      <w:r w:rsidR="00152AEE" w:rsidRPr="00F135E5">
        <w:rPr>
          <w:rFonts w:ascii="Traditional Arabic" w:hAnsi="Traditional Arabic" w:cs="Traditional Arabic"/>
          <w:color w:val="00007F"/>
          <w:sz w:val="34"/>
          <w:szCs w:val="34"/>
          <w:rtl/>
          <w:lang w:bidi="ar-EG"/>
        </w:rPr>
        <w:t>اه</w:t>
      </w:r>
      <w:proofErr w:type="spellEnd"/>
      <w:r w:rsidR="00152AEE" w:rsidRPr="00F135E5">
        <w:rPr>
          <w:rFonts w:ascii="Traditional Arabic" w:hAnsi="Traditional Arabic" w:cs="Traditional Arabic"/>
          <w:color w:val="00007F"/>
          <w:sz w:val="34"/>
          <w:szCs w:val="34"/>
          <w:rtl/>
          <w:lang w:bidi="ar-EG"/>
        </w:rPr>
        <w:t>ـ (</w:t>
      </w:r>
      <w:r w:rsidR="00152AEE" w:rsidRPr="00F135E5">
        <w:rPr>
          <w:rStyle w:val="a4"/>
          <w:rFonts w:ascii="Traditional Arabic" w:hAnsi="Traditional Arabic" w:cs="Traditional Arabic" w:hint="default"/>
          <w:color w:val="00007F"/>
          <w:sz w:val="34"/>
          <w:szCs w:val="34"/>
          <w:rtl/>
          <w:lang w:bidi="ar-EG"/>
        </w:rPr>
        <w:footnoteReference w:id="196"/>
      </w:r>
      <w:r w:rsidR="00152AEE" w:rsidRPr="00F135E5">
        <w:rPr>
          <w:rFonts w:ascii="Traditional Arabic" w:hAnsi="Traditional Arabic" w:cs="Traditional Arabic"/>
          <w:color w:val="00007F"/>
          <w:sz w:val="34"/>
          <w:szCs w:val="34"/>
          <w:rtl/>
          <w:lang w:bidi="ar-EG"/>
        </w:rPr>
        <w:t>)</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w:t>
      </w:r>
      <w:r w:rsidRPr="00F135E5">
        <w:rPr>
          <w:rFonts w:ascii="Traditional Arabic" w:hAnsi="Traditional Arabic" w:cs="Traditional Arabic" w:hint="cs"/>
          <w:b/>
          <w:bCs/>
          <w:color w:val="FF0000"/>
          <w:sz w:val="34"/>
          <w:szCs w:val="34"/>
          <w:rtl/>
          <w:lang w:bidi="ar-EG"/>
        </w:rPr>
        <w:t>ما</w:t>
      </w:r>
      <w:r w:rsidR="00FE57AD" w:rsidRPr="00F135E5">
        <w:rPr>
          <w:rFonts w:ascii="Traditional Arabic" w:hAnsi="Traditional Arabic" w:cs="Traditional Arabic" w:hint="cs"/>
          <w:b/>
          <w:bCs/>
          <w:color w:val="FF0000"/>
          <w:sz w:val="34"/>
          <w:szCs w:val="34"/>
          <w:rtl/>
          <w:lang w:bidi="ar-EG"/>
        </w:rPr>
        <w:t xml:space="preserve"> </w:t>
      </w:r>
      <w:r w:rsidRPr="00F135E5">
        <w:rPr>
          <w:rFonts w:ascii="Traditional Arabic" w:hAnsi="Traditional Arabic" w:cs="Traditional Arabic" w:hint="cs"/>
          <w:b/>
          <w:bCs/>
          <w:color w:val="FF0000"/>
          <w:sz w:val="34"/>
          <w:szCs w:val="34"/>
          <w:rtl/>
          <w:lang w:bidi="ar-EG"/>
        </w:rPr>
        <w:t>جاء عن الشيطان وتلبيسه</w:t>
      </w:r>
    </w:p>
    <w:p w:rsidR="00A50D6E" w:rsidRPr="00F135E5" w:rsidRDefault="00152AEE" w:rsidP="00F135E5">
      <w:pPr>
        <w:spacing w:after="0" w:line="240" w:lineRule="auto"/>
        <w:ind w:left="-58"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hint="cs"/>
          <w:color w:val="0000CC"/>
          <w:sz w:val="34"/>
          <w:szCs w:val="34"/>
          <w:rtl/>
          <w:lang w:bidi="ar-EG"/>
        </w:rPr>
        <w:t xml:space="preserve">-وقوله </w:t>
      </w:r>
      <w:r w:rsidR="00E65144" w:rsidRPr="00F135E5">
        <w:rPr>
          <w:rFonts w:ascii="Traditional Arabic" w:hAnsi="Traditional Arabic" w:cs="Traditional Arabic" w:hint="cs"/>
          <w:color w:val="0000CC"/>
          <w:sz w:val="34"/>
          <w:szCs w:val="34"/>
          <w:rtl/>
          <w:lang w:bidi="ar-EG"/>
        </w:rPr>
        <w:t>تعالى</w:t>
      </w:r>
      <w:r w:rsidRPr="00F135E5">
        <w:rPr>
          <w:rFonts w:ascii="Traditional Arabic" w:hAnsi="Traditional Arabic" w:cs="Traditional Arabic" w:hint="cs"/>
          <w:color w:val="0000CC"/>
          <w:sz w:val="34"/>
          <w:szCs w:val="34"/>
          <w:rtl/>
          <w:lang w:bidi="ar-EG"/>
        </w:rPr>
        <w:t xml:space="preserve"> </w:t>
      </w:r>
      <w:r w:rsidR="00F135E5" w:rsidRPr="00F135E5">
        <w:rPr>
          <w:rFonts w:ascii="Traditional Arabic" w:hAnsi="Traditional Arabic" w:cs="Traditional Arabic" w:hint="cs"/>
          <w:sz w:val="34"/>
          <w:szCs w:val="34"/>
          <w:rtl/>
          <w:lang w:bidi="ar-EG"/>
        </w:rPr>
        <w:t xml:space="preserve">﴿ </w:t>
      </w:r>
      <w:r w:rsidR="00A50D6E" w:rsidRPr="00F135E5">
        <w:rPr>
          <w:rFonts w:ascii="Traditional Arabic" w:hAnsi="Traditional Arabic" w:cs="Traditional Arabic"/>
          <w:color w:val="008000"/>
          <w:sz w:val="34"/>
          <w:szCs w:val="34"/>
          <w:rtl/>
          <w:lang w:bidi="ar-EG"/>
        </w:rPr>
        <w:t xml:space="preserve">قَالَ رَبِّ بِمَا أَغْوَيْتَنِي لَأُزَيِّنَنَّ لَهُمْ فِي الْأَرْضِ وَلَأُغْوِيَنَّهُمْ أَجْمَعِينَ </w:t>
      </w:r>
      <w:r w:rsidR="00A50D6E" w:rsidRPr="00F135E5">
        <w:rPr>
          <w:rFonts w:ascii="Traditional Arabic" w:hAnsi="Traditional Arabic" w:cs="Traditional Arabic"/>
          <w:color w:val="00007F"/>
          <w:sz w:val="34"/>
          <w:szCs w:val="34"/>
          <w:rtl/>
          <w:lang w:bidi="ar-EG"/>
        </w:rPr>
        <w:t>(39)</w:t>
      </w:r>
      <w:r w:rsidR="00A50D6E" w:rsidRPr="00F135E5">
        <w:rPr>
          <w:rFonts w:ascii="Traditional Arabic" w:hAnsi="Traditional Arabic" w:cs="Traditional Arabic"/>
          <w:color w:val="008000"/>
          <w:sz w:val="34"/>
          <w:szCs w:val="34"/>
          <w:rtl/>
          <w:lang w:bidi="ar-EG"/>
        </w:rPr>
        <w:t xml:space="preserve"> إِلَّا عِبَادَكَ مِنْهُمُ الْمُخْلَصِينَ </w:t>
      </w:r>
      <w:r w:rsidR="00A50D6E" w:rsidRPr="00F135E5">
        <w:rPr>
          <w:rFonts w:ascii="Traditional Arabic" w:hAnsi="Traditional Arabic" w:cs="Traditional Arabic"/>
          <w:color w:val="00007F"/>
          <w:sz w:val="34"/>
          <w:szCs w:val="34"/>
          <w:rtl/>
          <w:lang w:bidi="ar-EG"/>
        </w:rPr>
        <w:t>(40)</w:t>
      </w:r>
      <w:r w:rsidR="00F135E5" w:rsidRPr="00F135E5">
        <w:rPr>
          <w:rFonts w:ascii="Traditional Arabic" w:hAnsi="Traditional Arabic" w:cs="Traditional Arabic" w:hint="cs"/>
          <w:sz w:val="34"/>
          <w:szCs w:val="34"/>
          <w:rtl/>
          <w:lang w:bidi="ar-EG"/>
        </w:rPr>
        <w:t xml:space="preserve"> ﴾</w:t>
      </w:r>
    </w:p>
    <w:p w:rsidR="00D64AB5" w:rsidRPr="00F135E5" w:rsidRDefault="00234B2D"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هذه الآيتين الكريمتين</w:t>
      </w:r>
      <w:r w:rsidR="00D64AB5" w:rsidRPr="00F135E5">
        <w:rPr>
          <w:rFonts w:ascii="Traditional Arabic" w:hAnsi="Traditional Arabic" w:cs="Traditional Arabic" w:hint="cs"/>
          <w:sz w:val="34"/>
          <w:szCs w:val="34"/>
          <w:rtl/>
          <w:lang w:bidi="ar-EG"/>
        </w:rPr>
        <w:t xml:space="preserve"> توضح بجلاء أن عداوة الشيطان لا تفتر إلي يوم </w:t>
      </w:r>
      <w:r w:rsidRPr="00F135E5">
        <w:rPr>
          <w:rFonts w:ascii="Traditional Arabic" w:hAnsi="Traditional Arabic" w:cs="Traditional Arabic" w:hint="cs"/>
          <w:sz w:val="34"/>
          <w:szCs w:val="34"/>
          <w:rtl/>
          <w:lang w:bidi="ar-EG"/>
        </w:rPr>
        <w:t>القيامة وهو</w:t>
      </w:r>
      <w:r w:rsidR="008C4A2E" w:rsidRPr="00F135E5">
        <w:rPr>
          <w:rFonts w:ascii="Traditional Arabic" w:hAnsi="Traditional Arabic" w:cs="Traditional Arabic" w:hint="cs"/>
          <w:sz w:val="34"/>
          <w:szCs w:val="34"/>
          <w:rtl/>
          <w:lang w:bidi="ar-EG"/>
        </w:rPr>
        <w:t xml:space="preserve"> لهذا </w:t>
      </w:r>
      <w:r w:rsidR="00D64AB5" w:rsidRPr="00F135E5">
        <w:rPr>
          <w:rFonts w:ascii="Traditional Arabic" w:hAnsi="Traditional Arabic" w:cs="Traditional Arabic" w:hint="cs"/>
          <w:sz w:val="34"/>
          <w:szCs w:val="34"/>
          <w:rtl/>
          <w:lang w:bidi="ar-EG"/>
        </w:rPr>
        <w:t>من ألد أعداء آدم وذريته</w:t>
      </w:r>
      <w:r w:rsidR="008C4A2E" w:rsidRPr="00F135E5">
        <w:rPr>
          <w:rFonts w:ascii="Traditional Arabic" w:hAnsi="Traditional Arabic" w:cs="Traditional Arabic" w:hint="cs"/>
          <w:sz w:val="34"/>
          <w:szCs w:val="34"/>
          <w:rtl/>
          <w:lang w:bidi="ar-EG"/>
        </w:rPr>
        <w:t xml:space="preserve"> ولن ينجو من تلبيسه وكيده إلا أهل الإخلاص</w:t>
      </w:r>
      <w:r w:rsidR="00D64AB5" w:rsidRPr="00F135E5">
        <w:rPr>
          <w:rFonts w:ascii="Traditional Arabic" w:hAnsi="Traditional Arabic" w:cs="Traditional Arabic" w:hint="cs"/>
          <w:sz w:val="34"/>
          <w:szCs w:val="34"/>
          <w:rtl/>
          <w:lang w:bidi="ar-EG"/>
        </w:rPr>
        <w:t xml:space="preserve"> </w:t>
      </w:r>
      <w:r w:rsidR="008C4A2E" w:rsidRPr="00F135E5">
        <w:rPr>
          <w:rFonts w:ascii="Traditional Arabic" w:hAnsi="Traditional Arabic" w:cs="Traditional Arabic" w:hint="cs"/>
          <w:sz w:val="34"/>
          <w:szCs w:val="34"/>
          <w:rtl/>
          <w:lang w:bidi="ar-EG"/>
        </w:rPr>
        <w:t xml:space="preserve">ممن عرف حقيقة عبوديته لله </w:t>
      </w:r>
      <w:r w:rsidR="00E65144" w:rsidRPr="00F135E5">
        <w:rPr>
          <w:rFonts w:ascii="Traditional Arabic" w:hAnsi="Traditional Arabic" w:cs="Traditional Arabic" w:hint="cs"/>
          <w:sz w:val="34"/>
          <w:szCs w:val="34"/>
          <w:rtl/>
          <w:lang w:bidi="ar-EG"/>
        </w:rPr>
        <w:t>تعالى</w:t>
      </w:r>
      <w:r w:rsidR="008C4A2E" w:rsidRPr="00F135E5">
        <w:rPr>
          <w:rFonts w:ascii="Traditional Arabic" w:hAnsi="Traditional Arabic" w:cs="Traditional Arabic" w:hint="cs"/>
          <w:sz w:val="34"/>
          <w:szCs w:val="34"/>
          <w:rtl/>
          <w:lang w:bidi="ar-EG"/>
        </w:rPr>
        <w:t xml:space="preserve"> قولاً وفعلاً ولم </w:t>
      </w:r>
      <w:r w:rsidRPr="00F135E5">
        <w:rPr>
          <w:rFonts w:ascii="Traditional Arabic" w:hAnsi="Traditional Arabic" w:cs="Traditional Arabic" w:hint="cs"/>
          <w:sz w:val="34"/>
          <w:szCs w:val="34"/>
          <w:rtl/>
          <w:lang w:bidi="ar-EG"/>
        </w:rPr>
        <w:t>يتكبر ويعصيه</w:t>
      </w:r>
      <w:r w:rsidR="008C4A2E" w:rsidRPr="00F135E5">
        <w:rPr>
          <w:rFonts w:ascii="Traditional Arabic" w:hAnsi="Traditional Arabic" w:cs="Traditional Arabic" w:hint="cs"/>
          <w:sz w:val="34"/>
          <w:szCs w:val="34"/>
          <w:rtl/>
          <w:lang w:bidi="ar-EG"/>
        </w:rPr>
        <w:t xml:space="preserve"> كما تكبر إبليس وعصي فطرد من رحمته ولعنه إلي يوم الدين وللعلماء فوائد جليلة من هذه الآية منها:</w:t>
      </w:r>
    </w:p>
    <w:p w:rsidR="00CD1C34" w:rsidRPr="00F135E5" w:rsidRDefault="008C4A2E"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hint="cs"/>
          <w:sz w:val="34"/>
          <w:szCs w:val="34"/>
          <w:rtl/>
          <w:lang w:bidi="ar-EG"/>
        </w:rPr>
        <w:t xml:space="preserve">-ما ذكره شيخ الإسلام </w:t>
      </w:r>
      <w:r w:rsidR="00CD1C34" w:rsidRPr="00F135E5">
        <w:rPr>
          <w:rFonts w:ascii="Traditional Arabic" w:hAnsi="Traditional Arabic" w:cs="Traditional Arabic" w:hint="cs"/>
          <w:sz w:val="34"/>
          <w:szCs w:val="34"/>
          <w:rtl/>
          <w:lang w:bidi="ar-EG"/>
        </w:rPr>
        <w:t>ابن تيمية</w:t>
      </w:r>
      <w:r w:rsidRPr="00F135E5">
        <w:rPr>
          <w:rFonts w:ascii="Traditional Arabic" w:hAnsi="Traditional Arabic" w:cs="Traditional Arabic" w:hint="cs"/>
          <w:sz w:val="34"/>
          <w:szCs w:val="34"/>
          <w:rtl/>
          <w:lang w:bidi="ar-EG"/>
        </w:rPr>
        <w:t>-رحمه الله-قال</w:t>
      </w:r>
      <w:r w:rsidR="00CD1C34" w:rsidRPr="00F135E5">
        <w:rPr>
          <w:rFonts w:ascii="Traditional Arabic" w:hAnsi="Traditional Arabic" w:cs="Traditional Arabic" w:hint="cs"/>
          <w:sz w:val="34"/>
          <w:szCs w:val="34"/>
          <w:rtl/>
          <w:lang w:bidi="ar-EG"/>
        </w:rPr>
        <w:t>:</w:t>
      </w:r>
      <w:r w:rsidR="00CD1C34" w:rsidRPr="00F135E5">
        <w:rPr>
          <w:rFonts w:ascii="Traditional Arabic" w:hAnsi="Traditional Arabic" w:cs="Traditional Arabic"/>
          <w:sz w:val="34"/>
          <w:szCs w:val="34"/>
          <w:rtl/>
          <w:lang w:bidi="ar-EG"/>
        </w:rPr>
        <w:t xml:space="preserve"> فإذا عرف العبد أن الله ربه وخالقه وأنه مفتقر إليه محتاج إليه عرف العبودية المتعلقة بربوبية الله وهذا العبد يسأل ربه ويتضرع إليه ويتوكل عليه لكن قد يطيع </w:t>
      </w:r>
      <w:r w:rsidR="00CD1C34" w:rsidRPr="00F135E5">
        <w:rPr>
          <w:rFonts w:ascii="Traditional Arabic" w:hAnsi="Traditional Arabic" w:cs="Traditional Arabic"/>
          <w:sz w:val="34"/>
          <w:szCs w:val="34"/>
          <w:rtl/>
          <w:lang w:bidi="ar-EG"/>
        </w:rPr>
        <w:lastRenderedPageBreak/>
        <w:t>أمره وقد يعصيه وقد يعبده مع ذلك وقد يعبد الشيطان والأصنام ومثل هذه العبودية لا تفرق بين أهل الجنة وأهل النار ولا يصير بها الرجل مؤمنا كما قال الله تعالى [160 يوسف]</w:t>
      </w:r>
      <w:r w:rsidR="00F135E5" w:rsidRPr="00F135E5">
        <w:rPr>
          <w:rFonts w:ascii="Traditional Arabic" w:hAnsi="Traditional Arabic" w:cs="Traditional Arabic"/>
          <w:sz w:val="34"/>
          <w:szCs w:val="34"/>
          <w:rtl/>
          <w:lang w:bidi="ar-EG"/>
        </w:rPr>
        <w:t>:</w:t>
      </w:r>
      <w:r w:rsidR="00CD1C34"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8000"/>
          <w:sz w:val="34"/>
          <w:szCs w:val="34"/>
          <w:rtl/>
          <w:lang w:bidi="ar-EG"/>
        </w:rPr>
        <w:t>وما يؤمن أكثرهم بالله إلا وهم مشركون</w:t>
      </w:r>
      <w:r w:rsidR="00F135E5"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sz w:val="34"/>
          <w:szCs w:val="34"/>
          <w:rtl/>
          <w:lang w:bidi="ar-EG"/>
        </w:rPr>
        <w:t xml:space="preserve"> فإن المشركين كانوا يقرون أن الله خالقهم ورازقهم وهم يعبدون </w:t>
      </w:r>
      <w:r w:rsidR="00CD1C34" w:rsidRPr="00F135E5">
        <w:rPr>
          <w:rFonts w:ascii="Traditional Arabic" w:hAnsi="Traditional Arabic" w:cs="Traditional Arabic"/>
          <w:color w:val="000000"/>
          <w:sz w:val="34"/>
          <w:szCs w:val="34"/>
          <w:rtl/>
          <w:lang w:bidi="ar-EG"/>
        </w:rPr>
        <w:t>غيره قال تعالى [25 لقمان]</w:t>
      </w:r>
      <w:r w:rsidR="00F135E5" w:rsidRPr="00F135E5">
        <w:rPr>
          <w:rFonts w:ascii="Traditional Arabic" w:hAnsi="Traditional Arabic" w:cs="Traditional Arabic"/>
          <w:sz w:val="34"/>
          <w:szCs w:val="34"/>
          <w:rtl/>
          <w:lang w:bidi="ar-EG"/>
        </w:rPr>
        <w:t>:</w:t>
      </w:r>
      <w:r w:rsidR="00CD1C34"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8000"/>
          <w:sz w:val="34"/>
          <w:szCs w:val="34"/>
          <w:rtl/>
          <w:lang w:bidi="ar-EG"/>
        </w:rPr>
        <w:t>ولئن سألتهم من خلق السماوات والأرض ليقولن الله</w:t>
      </w:r>
      <w:r w:rsidR="00F135E5"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0000"/>
          <w:sz w:val="34"/>
          <w:szCs w:val="34"/>
          <w:rtl/>
          <w:lang w:bidi="ar-EG"/>
        </w:rPr>
        <w:t xml:space="preserve"> وقال تعالى [84-89 المؤمنون] </w:t>
      </w:r>
      <w:r w:rsidR="00F135E5" w:rsidRPr="00F135E5">
        <w:rPr>
          <w:rFonts w:ascii="Traditional Arabic" w:hAnsi="Traditional Arabic" w:cs="Traditional Arabic"/>
          <w:sz w:val="34"/>
          <w:szCs w:val="34"/>
          <w:rtl/>
          <w:lang w:bidi="ar-EG"/>
        </w:rPr>
        <w:t xml:space="preserve">﴿ </w:t>
      </w:r>
      <w:r w:rsidR="00FE57AD" w:rsidRPr="00F135E5">
        <w:rPr>
          <w:rFonts w:ascii="Traditional Arabic" w:hAnsi="Traditional Arabic" w:cs="Traditional Arabic"/>
          <w:color w:val="008000"/>
          <w:sz w:val="34"/>
          <w:szCs w:val="34"/>
          <w:rtl/>
          <w:lang w:bidi="ar-EG"/>
        </w:rPr>
        <w:t xml:space="preserve">قُلْ لِمَنِ الْأَرْضُ وَمَنْ فِيهَا إِنْ كُنْتُمْ تَعْلَمُونَ </w:t>
      </w:r>
      <w:r w:rsidR="00FE57AD" w:rsidRPr="00F135E5">
        <w:rPr>
          <w:rFonts w:ascii="Traditional Arabic" w:hAnsi="Traditional Arabic" w:cs="Traditional Arabic"/>
          <w:color w:val="00007F"/>
          <w:sz w:val="34"/>
          <w:szCs w:val="34"/>
          <w:rtl/>
          <w:lang w:bidi="ar-EG"/>
        </w:rPr>
        <w:t>(84)</w:t>
      </w:r>
      <w:r w:rsidR="00FE57AD" w:rsidRPr="00F135E5">
        <w:rPr>
          <w:rFonts w:ascii="Traditional Arabic" w:hAnsi="Traditional Arabic" w:cs="Traditional Arabic"/>
          <w:color w:val="008000"/>
          <w:sz w:val="34"/>
          <w:szCs w:val="34"/>
          <w:rtl/>
          <w:lang w:bidi="ar-EG"/>
        </w:rPr>
        <w:t xml:space="preserve"> سَيَقُولُونَ لِلَّهِ قُلْ أَفَلَا تَذَكَّرُونَ </w:t>
      </w:r>
      <w:r w:rsidR="00FE57AD" w:rsidRPr="00F135E5">
        <w:rPr>
          <w:rFonts w:ascii="Traditional Arabic" w:hAnsi="Traditional Arabic" w:cs="Traditional Arabic"/>
          <w:color w:val="00007F"/>
          <w:sz w:val="34"/>
          <w:szCs w:val="34"/>
          <w:rtl/>
          <w:lang w:bidi="ar-EG"/>
        </w:rPr>
        <w:t>(85)</w:t>
      </w:r>
      <w:r w:rsidR="00FE57AD" w:rsidRPr="00F135E5">
        <w:rPr>
          <w:rFonts w:ascii="Traditional Arabic" w:hAnsi="Traditional Arabic" w:cs="Traditional Arabic"/>
          <w:color w:val="008000"/>
          <w:sz w:val="34"/>
          <w:szCs w:val="34"/>
          <w:rtl/>
          <w:lang w:bidi="ar-EG"/>
        </w:rPr>
        <w:t xml:space="preserve"> قُلْ مَنْ رَبُّ السَّمَاوَاتِ السَّبْعِ وَرَبُّ الْعَرْشِ الْعَظِيمِ </w:t>
      </w:r>
      <w:r w:rsidR="00FE57AD" w:rsidRPr="00F135E5">
        <w:rPr>
          <w:rFonts w:ascii="Traditional Arabic" w:hAnsi="Traditional Arabic" w:cs="Traditional Arabic"/>
          <w:color w:val="00007F"/>
          <w:sz w:val="34"/>
          <w:szCs w:val="34"/>
          <w:rtl/>
          <w:lang w:bidi="ar-EG"/>
        </w:rPr>
        <w:t>(86)</w:t>
      </w:r>
      <w:r w:rsidR="00FE57AD" w:rsidRPr="00F135E5">
        <w:rPr>
          <w:rFonts w:ascii="Traditional Arabic" w:hAnsi="Traditional Arabic" w:cs="Traditional Arabic"/>
          <w:color w:val="008000"/>
          <w:sz w:val="34"/>
          <w:szCs w:val="34"/>
          <w:rtl/>
          <w:lang w:bidi="ar-EG"/>
        </w:rPr>
        <w:t xml:space="preserve"> سَيَقُولُونَ لِلَّهِ قُلْ أَفَلَا تَتَّقُونَ </w:t>
      </w:r>
      <w:r w:rsidR="00FE57AD" w:rsidRPr="00F135E5">
        <w:rPr>
          <w:rFonts w:ascii="Traditional Arabic" w:hAnsi="Traditional Arabic" w:cs="Traditional Arabic"/>
          <w:color w:val="00007F"/>
          <w:sz w:val="34"/>
          <w:szCs w:val="34"/>
          <w:rtl/>
          <w:lang w:bidi="ar-EG"/>
        </w:rPr>
        <w:t>(87)</w:t>
      </w:r>
      <w:r w:rsidR="00FE57AD" w:rsidRPr="00F135E5">
        <w:rPr>
          <w:rFonts w:ascii="Traditional Arabic" w:hAnsi="Traditional Arabic" w:cs="Traditional Arabic"/>
          <w:color w:val="008000"/>
          <w:sz w:val="34"/>
          <w:szCs w:val="34"/>
          <w:rtl/>
          <w:lang w:bidi="ar-EG"/>
        </w:rPr>
        <w:t xml:space="preserve"> قُلْ مَنْ بِيَدِهِ مَلَكُوتُ كُلِّ شَيْءٍ وَهُوَ يُجِيرُ وَلَا يُجَارُ عَلَيْهِ إِنْ كُنْتُمْ تَعْلَمُونَ </w:t>
      </w:r>
      <w:r w:rsidR="00FE57AD" w:rsidRPr="00F135E5">
        <w:rPr>
          <w:rFonts w:ascii="Traditional Arabic" w:hAnsi="Traditional Arabic" w:cs="Traditional Arabic"/>
          <w:color w:val="00007F"/>
          <w:sz w:val="34"/>
          <w:szCs w:val="34"/>
          <w:rtl/>
          <w:lang w:bidi="ar-EG"/>
        </w:rPr>
        <w:t>(88)</w:t>
      </w:r>
      <w:r w:rsidR="00FE57AD" w:rsidRPr="00F135E5">
        <w:rPr>
          <w:rFonts w:ascii="Traditional Arabic" w:hAnsi="Traditional Arabic" w:cs="Traditional Arabic"/>
          <w:color w:val="008000"/>
          <w:sz w:val="34"/>
          <w:szCs w:val="34"/>
          <w:rtl/>
          <w:lang w:bidi="ar-EG"/>
        </w:rPr>
        <w:t xml:space="preserve"> سَيَقُولُونَ لِلَّهِ قُلْ فَأَنَّى تُسْحَرُونَ </w:t>
      </w:r>
      <w:r w:rsidR="00FE57AD" w:rsidRPr="00F135E5">
        <w:rPr>
          <w:rFonts w:ascii="Traditional Arabic" w:hAnsi="Traditional Arabic" w:cs="Traditional Arabic"/>
          <w:color w:val="00007F"/>
          <w:sz w:val="34"/>
          <w:szCs w:val="34"/>
          <w:rtl/>
          <w:lang w:bidi="ar-EG"/>
        </w:rPr>
        <w:t>(89)</w:t>
      </w:r>
      <w:r w:rsidR="00F135E5" w:rsidRPr="00F135E5">
        <w:rPr>
          <w:rFonts w:ascii="Traditional Arabic" w:hAnsi="Traditional Arabic" w:cs="Traditional Arabic"/>
          <w:sz w:val="34"/>
          <w:szCs w:val="34"/>
          <w:rtl/>
          <w:lang w:bidi="ar-EG"/>
        </w:rPr>
        <w:t xml:space="preserve"> ﴾.</w:t>
      </w:r>
      <w:r w:rsidR="00FE57AD" w:rsidRPr="00F135E5">
        <w:rPr>
          <w:rFonts w:ascii="Traditional Arabic" w:hAnsi="Traditional Arabic" w:cs="Traditional Arabic" w:hint="cs"/>
          <w:sz w:val="34"/>
          <w:szCs w:val="34"/>
          <w:rtl/>
          <w:lang w:bidi="ar-EG"/>
        </w:rPr>
        <w:t>-المؤمنون</w:t>
      </w:r>
    </w:p>
    <w:p w:rsidR="00CD1C34" w:rsidRPr="00F135E5" w:rsidRDefault="00CD1C3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وكثير ممن يتكلم في الحقيقة فيشهدها لا يشهد إلا هذه الحقيقة وهي الحقيقة الكونية التي يشترك فيها وفي شهودها وفي معرفتها المؤمن والكافر والبر والفاجر بل وإبليس معترف بهذه الحقيقة وأهل النار قال إبليس [36 الحجر، 97 ص]</w:t>
      </w:r>
      <w:r w:rsidR="00F135E5" w:rsidRPr="00F135E5">
        <w:rPr>
          <w:rFonts w:ascii="Traditional Arabic" w:hAnsi="Traditional Arabic" w:cs="Traditional Arabic"/>
          <w:sz w:val="34"/>
          <w:szCs w:val="34"/>
          <w:rtl/>
          <w:lang w:bidi="ar-EG"/>
        </w:rPr>
        <w:t>:</w:t>
      </w:r>
    </w:p>
    <w:p w:rsidR="00CD1C34" w:rsidRPr="00F135E5" w:rsidRDefault="00F135E5"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8000"/>
          <w:sz w:val="34"/>
          <w:szCs w:val="34"/>
          <w:rtl/>
          <w:lang w:bidi="ar-EG"/>
        </w:rPr>
        <w:t>رب فأنظرني إلى يوم يبعثون</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0000"/>
          <w:sz w:val="34"/>
          <w:szCs w:val="34"/>
          <w:rtl/>
          <w:lang w:bidi="ar-EG"/>
        </w:rPr>
        <w:t xml:space="preserve"> و [39 الحجر]</w:t>
      </w:r>
      <w:r w:rsidRPr="00F135E5">
        <w:rPr>
          <w:rFonts w:ascii="Traditional Arabic" w:hAnsi="Traditional Arabic" w:cs="Traditional Arabic"/>
          <w:sz w:val="34"/>
          <w:szCs w:val="34"/>
          <w:rtl/>
          <w:lang w:bidi="ar-EG"/>
        </w:rPr>
        <w:t>:</w:t>
      </w:r>
      <w:r w:rsidR="00CD1C34"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8000"/>
          <w:sz w:val="34"/>
          <w:szCs w:val="34"/>
          <w:rtl/>
          <w:lang w:bidi="ar-EG"/>
        </w:rPr>
        <w:t>قال رب بما أغويتني لأزينن لهم في الأرض ولأغوينهم أجمعين</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0000"/>
          <w:sz w:val="34"/>
          <w:szCs w:val="34"/>
          <w:rtl/>
          <w:lang w:bidi="ar-EG"/>
        </w:rPr>
        <w:t xml:space="preserve"> وقال [82 ص]</w:t>
      </w:r>
      <w:r w:rsidRPr="00F135E5">
        <w:rPr>
          <w:rFonts w:ascii="Traditional Arabic" w:hAnsi="Traditional Arabic" w:cs="Traditional Arabic"/>
          <w:sz w:val="34"/>
          <w:szCs w:val="34"/>
          <w:rtl/>
          <w:lang w:bidi="ar-EG"/>
        </w:rPr>
        <w:t>:</w:t>
      </w:r>
      <w:r w:rsidR="00CD1C34"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8000"/>
          <w:sz w:val="34"/>
          <w:szCs w:val="34"/>
          <w:rtl/>
          <w:lang w:bidi="ar-EG"/>
        </w:rPr>
        <w:t>فبعزتك لأغوينهم أجمعين</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0000"/>
          <w:sz w:val="34"/>
          <w:szCs w:val="34"/>
          <w:rtl/>
          <w:lang w:bidi="ar-EG"/>
        </w:rPr>
        <w:t xml:space="preserve"> وقال [62 الإسراء]</w:t>
      </w:r>
      <w:r w:rsidRPr="00F135E5">
        <w:rPr>
          <w:rFonts w:ascii="Traditional Arabic" w:hAnsi="Traditional Arabic" w:cs="Traditional Arabic"/>
          <w:sz w:val="34"/>
          <w:szCs w:val="34"/>
          <w:rtl/>
          <w:lang w:bidi="ar-EG"/>
        </w:rPr>
        <w:t>:</w:t>
      </w:r>
      <w:r w:rsidR="00CD1C34" w:rsidRPr="00F135E5">
        <w:rPr>
          <w:rFonts w:ascii="Traditional Arabic" w:hAnsi="Traditional Arabic" w:cs="Traditional Arabic"/>
          <w:color w:val="000000"/>
          <w:sz w:val="34"/>
          <w:szCs w:val="34"/>
          <w:rtl/>
          <w:lang w:bidi="ar-EG"/>
        </w:rPr>
        <w:t xml:space="preserve"> </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8000"/>
          <w:sz w:val="34"/>
          <w:szCs w:val="34"/>
          <w:rtl/>
          <w:lang w:bidi="ar-EG"/>
        </w:rPr>
        <w:t xml:space="preserve">أرأيتك هذا الذي كرمت علي لئن أخرتن إلى يوم القيامة </w:t>
      </w:r>
      <w:proofErr w:type="spellStart"/>
      <w:r w:rsidR="00CD1C34" w:rsidRPr="00F135E5">
        <w:rPr>
          <w:rFonts w:ascii="Traditional Arabic" w:hAnsi="Traditional Arabic" w:cs="Traditional Arabic"/>
          <w:color w:val="008000"/>
          <w:sz w:val="34"/>
          <w:szCs w:val="34"/>
          <w:rtl/>
          <w:lang w:bidi="ar-EG"/>
        </w:rPr>
        <w:t>لأحتنكن</w:t>
      </w:r>
      <w:proofErr w:type="spellEnd"/>
      <w:r w:rsidR="00CD1C34" w:rsidRPr="00F135E5">
        <w:rPr>
          <w:rFonts w:ascii="Traditional Arabic" w:hAnsi="Traditional Arabic" w:cs="Traditional Arabic"/>
          <w:color w:val="008000"/>
          <w:sz w:val="34"/>
          <w:szCs w:val="34"/>
          <w:rtl/>
          <w:lang w:bidi="ar-EG"/>
        </w:rPr>
        <w:t xml:space="preserve"> ذريته إلا قليلا</w:t>
      </w:r>
      <w:r w:rsidRPr="00F135E5">
        <w:rPr>
          <w:rFonts w:ascii="Traditional Arabic" w:hAnsi="Traditional Arabic" w:cs="Traditional Arabic"/>
          <w:sz w:val="34"/>
          <w:szCs w:val="34"/>
          <w:rtl/>
          <w:lang w:bidi="ar-EG"/>
        </w:rPr>
        <w:t xml:space="preserve"> ﴾</w:t>
      </w:r>
      <w:r w:rsidR="00CD1C34" w:rsidRPr="00F135E5">
        <w:rPr>
          <w:rFonts w:ascii="Traditional Arabic" w:hAnsi="Traditional Arabic" w:cs="Traditional Arabic"/>
          <w:color w:val="000000"/>
          <w:sz w:val="34"/>
          <w:szCs w:val="34"/>
          <w:rtl/>
          <w:lang w:bidi="ar-EG"/>
        </w:rPr>
        <w:t xml:space="preserve"> وأمثال هذا</w:t>
      </w:r>
    </w:p>
    <w:p w:rsidR="00060084" w:rsidRPr="00F135E5" w:rsidRDefault="00060084" w:rsidP="00F135E5">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F135E5">
        <w:rPr>
          <w:rFonts w:ascii="Traditional Arabic" w:hAnsi="Traditional Arabic" w:cs="Traditional Arabic"/>
          <w:color w:val="000000"/>
          <w:sz w:val="34"/>
          <w:szCs w:val="34"/>
          <w:rtl/>
          <w:lang w:bidi="ar-EG"/>
        </w:rPr>
        <w:t>من الخطاب الذي يقر فيه بأن الله ربه وخالقه وخالق غيره وكذلك أهل النار قالوا [106 المؤمنون]</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ربنا غلبت علينا شقوتنا وكنا قوما ضالين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تعالى عنهم [30 الأنعام]</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ولو ترى إذ وقفوا على ربهم قال أل</w:t>
      </w:r>
      <w:r w:rsidR="008C4A2E" w:rsidRPr="00F135E5">
        <w:rPr>
          <w:rFonts w:ascii="Traditional Arabic" w:hAnsi="Traditional Arabic" w:cs="Traditional Arabic"/>
          <w:color w:val="008000"/>
          <w:sz w:val="34"/>
          <w:szCs w:val="34"/>
          <w:rtl/>
          <w:lang w:bidi="ar-EG"/>
        </w:rPr>
        <w:t>يس هذا بالحق قالوا بلى وربنا</w:t>
      </w:r>
      <w:r w:rsidR="00F135E5" w:rsidRPr="00F135E5">
        <w:rPr>
          <w:rFonts w:ascii="Traditional Arabic" w:hAnsi="Traditional Arabic" w:cs="Traditional Arabic"/>
          <w:sz w:val="34"/>
          <w:szCs w:val="34"/>
          <w:rtl/>
          <w:lang w:bidi="ar-EG"/>
        </w:rPr>
        <w:t xml:space="preserve"> ﴾.</w:t>
      </w:r>
    </w:p>
    <w:p w:rsidR="00060084" w:rsidRPr="00F135E5" w:rsidRDefault="00060084"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فمن وقف عند هذه الحقيقة وعند شهودها ولم يقم بما أمر الله به من الحقيقة الدينية التي هي عبادته المتعلقة </w:t>
      </w:r>
      <w:r w:rsidR="00FE57AD" w:rsidRPr="00F135E5">
        <w:rPr>
          <w:rFonts w:ascii="Traditional Arabic" w:hAnsi="Traditional Arabic" w:cs="Traditional Arabic" w:hint="cs"/>
          <w:sz w:val="34"/>
          <w:szCs w:val="34"/>
          <w:rtl/>
          <w:lang w:bidi="ar-EG"/>
        </w:rPr>
        <w:t>بألوهيته</w:t>
      </w:r>
      <w:r w:rsidRPr="00F135E5">
        <w:rPr>
          <w:rFonts w:ascii="Traditional Arabic" w:hAnsi="Traditional Arabic" w:cs="Traditional Arabic"/>
          <w:sz w:val="34"/>
          <w:szCs w:val="34"/>
          <w:rtl/>
          <w:lang w:bidi="ar-EG"/>
        </w:rPr>
        <w:t xml:space="preserve"> وطاعة أمره وأمر رسوله كان من جنس إبليس وأهل </w:t>
      </w:r>
      <w:proofErr w:type="spellStart"/>
      <w:r w:rsidRPr="00F135E5">
        <w:rPr>
          <w:rFonts w:ascii="Traditional Arabic" w:hAnsi="Traditional Arabic" w:cs="Traditional Arabic"/>
          <w:sz w:val="34"/>
          <w:szCs w:val="34"/>
          <w:rtl/>
          <w:lang w:bidi="ar-EG"/>
        </w:rPr>
        <w:t>النار.</w:t>
      </w:r>
      <w:r w:rsidR="008C4A2E" w:rsidRPr="00F135E5">
        <w:rPr>
          <w:rFonts w:ascii="Traditional Arabic" w:hAnsi="Traditional Arabic" w:cs="Traditional Arabic" w:hint="cs"/>
          <w:sz w:val="34"/>
          <w:szCs w:val="34"/>
          <w:rtl/>
          <w:lang w:bidi="ar-EG"/>
        </w:rPr>
        <w:t>اه</w:t>
      </w:r>
      <w:proofErr w:type="spellEnd"/>
      <w:r w:rsidR="008C4A2E" w:rsidRPr="00F135E5">
        <w:rPr>
          <w:rFonts w:ascii="Traditional Arabic" w:hAnsi="Traditional Arabic" w:cs="Traditional Arabic" w:hint="cs"/>
          <w:sz w:val="34"/>
          <w:szCs w:val="34"/>
          <w:rtl/>
          <w:lang w:bidi="ar-EG"/>
        </w:rPr>
        <w:t xml:space="preserve">ـ </w:t>
      </w:r>
      <w:r w:rsidR="008C4A2E" w:rsidRPr="00F135E5">
        <w:rPr>
          <w:rFonts w:ascii="Baskerville Old Face" w:hAnsi="Baskerville Old Face" w:cs="Traditional Arabic"/>
          <w:color w:val="00007F"/>
          <w:sz w:val="34"/>
          <w:szCs w:val="34"/>
          <w:rtl/>
          <w:lang w:bidi="ar-EG"/>
        </w:rPr>
        <w:t>(</w:t>
      </w:r>
      <w:r w:rsidR="008C4A2E" w:rsidRPr="00F135E5">
        <w:rPr>
          <w:rStyle w:val="a4"/>
          <w:rFonts w:hAnsi="Baskerville Old Face" w:cs="Traditional Arabic" w:hint="default"/>
          <w:color w:val="00007F"/>
          <w:sz w:val="34"/>
          <w:szCs w:val="34"/>
          <w:rtl/>
          <w:lang w:bidi="ar-EG"/>
        </w:rPr>
        <w:footnoteReference w:id="197"/>
      </w:r>
      <w:r w:rsidR="008C4A2E" w:rsidRPr="00F135E5">
        <w:rPr>
          <w:rFonts w:ascii="Traditional Arabic" w:hAnsi="Traditional Arabic" w:cs="Traditional Arabic" w:hint="cs"/>
          <w:color w:val="00007F"/>
          <w:sz w:val="34"/>
          <w:szCs w:val="34"/>
          <w:rtl/>
          <w:lang w:bidi="ar-EG"/>
        </w:rPr>
        <w:t>)</w:t>
      </w:r>
    </w:p>
    <w:p w:rsidR="00060084" w:rsidRPr="00F135E5" w:rsidRDefault="00060084"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w:t>
      </w:r>
      <w:r w:rsidR="008C4A2E" w:rsidRPr="00F135E5">
        <w:rPr>
          <w:rFonts w:ascii="Traditional Arabic" w:hAnsi="Traditional Arabic" w:cs="Traditional Arabic" w:hint="cs"/>
          <w:sz w:val="34"/>
          <w:szCs w:val="34"/>
          <w:rtl/>
          <w:lang w:bidi="ar-EG"/>
        </w:rPr>
        <w:t>وأضاف ايضاً</w:t>
      </w:r>
      <w:r w:rsidRPr="00F135E5">
        <w:rPr>
          <w:rFonts w:ascii="Traditional Arabic" w:hAnsi="Traditional Arabic" w:cs="Traditional Arabic" w:hint="cs"/>
          <w:sz w:val="34"/>
          <w:szCs w:val="34"/>
          <w:rtl/>
          <w:lang w:bidi="ar-EG"/>
        </w:rPr>
        <w:t xml:space="preserve"> ابن تيمية</w:t>
      </w:r>
      <w:r w:rsidR="008C4A2E" w:rsidRPr="00F135E5">
        <w:rPr>
          <w:rFonts w:ascii="Traditional Arabic" w:hAnsi="Traditional Arabic" w:cs="Traditional Arabic" w:hint="cs"/>
          <w:sz w:val="34"/>
          <w:szCs w:val="34"/>
          <w:rtl/>
          <w:lang w:bidi="ar-EG"/>
        </w:rPr>
        <w:t>- رحمه الله-</w:t>
      </w:r>
      <w:r w:rsidRPr="00F135E5">
        <w:rPr>
          <w:rFonts w:ascii="Traditional Arabic" w:hAnsi="Traditional Arabic" w:cs="Traditional Arabic" w:hint="cs"/>
          <w:sz w:val="34"/>
          <w:szCs w:val="34"/>
          <w:rtl/>
          <w:lang w:bidi="ar-EG"/>
        </w:rPr>
        <w:t>:</w:t>
      </w:r>
      <w:r w:rsidRPr="00F135E5">
        <w:rPr>
          <w:rFonts w:ascii="Traditional Arabic" w:hAnsi="Traditional Arabic" w:cs="Traditional Arabic"/>
          <w:sz w:val="34"/>
          <w:szCs w:val="34"/>
          <w:rtl/>
          <w:lang w:bidi="ar-EG"/>
        </w:rPr>
        <w:t xml:space="preserve"> قد بين أن عباده المخلصين هم الذين ينجون من السيئات التي زينها الشيطان قال الشيطان [39-40 الحجر]</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قال رب بما أغويتني لأزينن لهم في الأرض ولأغوينهم أجمعين * إلا عبادك منهم المخلصين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قال تعالى [41-42 الحجر]</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 xml:space="preserve">هذا صراط علي مستقيم * </w:t>
      </w:r>
      <w:r w:rsidRPr="00F135E5">
        <w:rPr>
          <w:rFonts w:ascii="Traditional Arabic" w:hAnsi="Traditional Arabic" w:cs="Traditional Arabic"/>
          <w:color w:val="008000"/>
          <w:sz w:val="34"/>
          <w:szCs w:val="34"/>
          <w:rtl/>
          <w:lang w:bidi="ar-EG"/>
        </w:rPr>
        <w:lastRenderedPageBreak/>
        <w:t>إن عبادي ليس لك عليهم سلطان إلا من اتبعك من الغاوين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[82-83 ص]</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فبعزتك لأغوينهم أجمعين * إلا عبادك منهم المخلصين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w:t>
      </w:r>
      <w:r w:rsidR="008C4A2E" w:rsidRPr="00F135E5">
        <w:rPr>
          <w:rFonts w:ascii="Traditional Arabic" w:hAnsi="Traditional Arabic" w:cs="Traditional Arabic" w:hint="cs"/>
          <w:color w:val="000000"/>
          <w:sz w:val="34"/>
          <w:szCs w:val="34"/>
          <w:rtl/>
          <w:lang w:bidi="ar-EG"/>
        </w:rPr>
        <w:t>ثم أضاف- رحمه الله-:</w:t>
      </w:r>
    </w:p>
    <w:p w:rsidR="00060084" w:rsidRPr="00F135E5" w:rsidRDefault="00060084" w:rsidP="00F135E5">
      <w:pPr>
        <w:spacing w:after="0" w:line="240" w:lineRule="auto"/>
        <w:ind w:left="-58" w:right="-284"/>
        <w:jc w:val="both"/>
        <w:rPr>
          <w:rFonts w:ascii="Traditional Arabic" w:hAnsi="Traditional Arabic" w:cs="Traditional Arabic"/>
          <w:b/>
          <w:bCs/>
          <w:color w:val="000000"/>
          <w:sz w:val="34"/>
          <w:szCs w:val="34"/>
          <w:rtl/>
          <w:lang w:bidi="ar-EG"/>
        </w:rPr>
      </w:pPr>
      <w:r w:rsidRPr="00F135E5">
        <w:rPr>
          <w:rFonts w:ascii="Traditional Arabic" w:hAnsi="Traditional Arabic" w:cs="Traditional Arabic"/>
          <w:color w:val="000000"/>
          <w:sz w:val="34"/>
          <w:szCs w:val="34"/>
          <w:rtl/>
          <w:lang w:bidi="ar-EG"/>
        </w:rPr>
        <w:t>وبالعبودية نعت كل من اصطفى من خلقه في قوله [45-47 ص]</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واذكر عبادنا إبراهيم وإسحاق ويعقوب أولي الأيدي والأبصار * إنا أخلصناهم بخالصة ذكرى الدار * وإنهم عندنا لمن المصطفين الأخيار</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وقوله [17 ص]</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واذكر عبدنا داود ذا الأيد إنه أواب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عن سليمان [30 ص]</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نعم العبد إنه أواب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وعن أيوب [44 ص]</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نعم العبد</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عنه [41 ص]</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واذكر عبدنا أيوب إذ نادى ربه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عن نوح عليه السلام [3 الإسراء]</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ذرية من حملنا مع نوح إنه كان عبدا شكورا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وقال عن خاتم رسله [1 الإسراء]</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color w:val="000000"/>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سبحان الذي أسرى بعبده ليلا من المسجد الحرام إلى المسجد الأقصى</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0000"/>
          <w:sz w:val="34"/>
          <w:szCs w:val="34"/>
          <w:rtl/>
          <w:lang w:bidi="ar-EG"/>
        </w:rPr>
        <w:t xml:space="preserve"> - وهو أولى القبلتين، وقد خصه الله بأن جعل العبادة فيه بخمسمئة ضعف، والمقصود بمضاعفة الحسنات هو المسجد الذي حرقه اليهود، عليهم لعنة الله، ويظن البعض أن المسجد الأقصى هو الصخرة والقبة المحيطة بها، وليس </w:t>
      </w:r>
      <w:proofErr w:type="spellStart"/>
      <w:r w:rsidRPr="00F135E5">
        <w:rPr>
          <w:rFonts w:ascii="Traditional Arabic" w:hAnsi="Traditional Arabic" w:cs="Traditional Arabic"/>
          <w:color w:val="000000"/>
          <w:sz w:val="34"/>
          <w:szCs w:val="34"/>
          <w:rtl/>
          <w:lang w:bidi="ar-EG"/>
        </w:rPr>
        <w:t>كذلك</w:t>
      </w:r>
      <w:r w:rsidR="008C4A2E" w:rsidRPr="00F135E5">
        <w:rPr>
          <w:rFonts w:ascii="Traditional Arabic" w:hAnsi="Traditional Arabic" w:cs="Traditional Arabic" w:hint="cs"/>
          <w:color w:val="000000"/>
          <w:sz w:val="34"/>
          <w:szCs w:val="34"/>
          <w:rtl/>
          <w:lang w:bidi="ar-EG"/>
        </w:rPr>
        <w:t>.اه</w:t>
      </w:r>
      <w:proofErr w:type="spellEnd"/>
      <w:r w:rsidR="008C4A2E" w:rsidRPr="00F135E5">
        <w:rPr>
          <w:rFonts w:ascii="Traditional Arabic" w:hAnsi="Traditional Arabic" w:cs="Traditional Arabic" w:hint="cs"/>
          <w:color w:val="000000"/>
          <w:sz w:val="34"/>
          <w:szCs w:val="34"/>
          <w:rtl/>
          <w:lang w:bidi="ar-EG"/>
        </w:rPr>
        <w:t>ـ</w:t>
      </w:r>
      <w:r w:rsidR="008C4A2E" w:rsidRPr="00F135E5">
        <w:rPr>
          <w:rFonts w:ascii="Baskerville Old Face" w:hAnsi="Baskerville Old Face" w:cs="Traditional Arabic"/>
          <w:color w:val="00007F"/>
          <w:sz w:val="34"/>
          <w:szCs w:val="34"/>
          <w:rtl/>
          <w:lang w:bidi="ar-EG"/>
        </w:rPr>
        <w:t>(</w:t>
      </w:r>
      <w:r w:rsidR="008C4A2E" w:rsidRPr="00F135E5">
        <w:rPr>
          <w:rStyle w:val="a4"/>
          <w:rFonts w:hAnsi="Baskerville Old Face" w:cs="Traditional Arabic" w:hint="default"/>
          <w:color w:val="00007F"/>
          <w:sz w:val="34"/>
          <w:szCs w:val="34"/>
          <w:rtl/>
          <w:lang w:bidi="ar-EG"/>
        </w:rPr>
        <w:footnoteReference w:id="198"/>
      </w:r>
      <w:r w:rsidR="008C4A2E" w:rsidRPr="00F135E5">
        <w:rPr>
          <w:rFonts w:ascii="Traditional Arabic" w:hAnsi="Traditional Arabic" w:cs="Traditional Arabic" w:hint="cs"/>
          <w:color w:val="00007F"/>
          <w:sz w:val="34"/>
          <w:szCs w:val="34"/>
          <w:rtl/>
          <w:lang w:bidi="ar-EG"/>
        </w:rPr>
        <w:t>)</w:t>
      </w:r>
    </w:p>
    <w:p w:rsidR="00A50D6E" w:rsidRPr="00F135E5" w:rsidRDefault="008A0F39" w:rsidP="00F135E5">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r w:rsidRPr="00F135E5">
        <w:rPr>
          <w:rFonts w:ascii="Traditional Arabic" w:hAnsi="Traditional Arabic" w:cs="Traditional Arabic" w:hint="cs"/>
          <w:b/>
          <w:bCs/>
          <w:color w:val="FF0000"/>
          <w:sz w:val="34"/>
          <w:szCs w:val="34"/>
          <w:rtl/>
          <w:lang w:bidi="ar-EG"/>
        </w:rPr>
        <w:t>-ما جاء في البشارة</w:t>
      </w:r>
    </w:p>
    <w:p w:rsidR="00A50D6E" w:rsidRPr="00F135E5" w:rsidRDefault="00D902E1" w:rsidP="00F135E5">
      <w:pPr>
        <w:spacing w:after="0" w:line="240" w:lineRule="auto"/>
        <w:ind w:left="-58" w:right="-284"/>
        <w:jc w:val="both"/>
        <w:rPr>
          <w:rFonts w:ascii="Traditional Arabic" w:hAnsi="Traditional Arabic" w:cs="Traditional Arabic"/>
          <w:color w:val="0000CC"/>
          <w:sz w:val="34"/>
          <w:szCs w:val="34"/>
          <w:rtl/>
          <w:lang w:bidi="ar-EG"/>
        </w:rPr>
      </w:pPr>
      <w:r w:rsidRPr="00F135E5">
        <w:rPr>
          <w:rFonts w:ascii="Traditional Arabic" w:hAnsi="Traditional Arabic" w:cs="Traditional Arabic" w:hint="cs"/>
          <w:color w:val="0000CC"/>
          <w:sz w:val="34"/>
          <w:szCs w:val="34"/>
          <w:rtl/>
          <w:lang w:bidi="ar-EG"/>
        </w:rPr>
        <w:t xml:space="preserve">-قوله </w:t>
      </w:r>
      <w:r w:rsidR="00E65144" w:rsidRPr="00F135E5">
        <w:rPr>
          <w:rFonts w:ascii="Traditional Arabic" w:hAnsi="Traditional Arabic" w:cs="Traditional Arabic" w:hint="cs"/>
          <w:color w:val="0000CC"/>
          <w:sz w:val="34"/>
          <w:szCs w:val="34"/>
          <w:rtl/>
          <w:lang w:bidi="ar-EG"/>
        </w:rPr>
        <w:t>تعالى</w:t>
      </w:r>
      <w:r w:rsidRPr="00F135E5">
        <w:rPr>
          <w:rFonts w:ascii="Traditional Arabic" w:hAnsi="Traditional Arabic" w:cs="Traditional Arabic" w:hint="cs"/>
          <w:color w:val="0000CC"/>
          <w:sz w:val="34"/>
          <w:szCs w:val="34"/>
          <w:rtl/>
          <w:lang w:bidi="ar-EG"/>
        </w:rPr>
        <w:t xml:space="preserve"> </w:t>
      </w:r>
      <w:r w:rsidR="00F135E5" w:rsidRPr="00F135E5">
        <w:rPr>
          <w:rFonts w:ascii="Traditional Arabic" w:hAnsi="Traditional Arabic" w:cs="Traditional Arabic" w:hint="cs"/>
          <w:sz w:val="34"/>
          <w:szCs w:val="34"/>
          <w:rtl/>
          <w:lang w:bidi="ar-EG"/>
        </w:rPr>
        <w:t xml:space="preserve">﴿ </w:t>
      </w:r>
      <w:r w:rsidR="00A50D6E" w:rsidRPr="00F135E5">
        <w:rPr>
          <w:rFonts w:ascii="Traditional Arabic" w:hAnsi="Traditional Arabic" w:cs="Traditional Arabic"/>
          <w:color w:val="008000"/>
          <w:sz w:val="34"/>
          <w:szCs w:val="34"/>
          <w:rtl/>
          <w:lang w:bidi="ar-EG"/>
        </w:rPr>
        <w:t xml:space="preserve">قَالُوا لَا تَوْجَلْ إِنَّا نُبَشِّرُكَ بِغُلَامٍ عَلِيمٍ </w:t>
      </w:r>
      <w:r w:rsidR="00A50D6E" w:rsidRPr="00F135E5">
        <w:rPr>
          <w:rFonts w:ascii="Traditional Arabic" w:hAnsi="Traditional Arabic" w:cs="Traditional Arabic"/>
          <w:color w:val="00007F"/>
          <w:sz w:val="34"/>
          <w:szCs w:val="34"/>
          <w:rtl/>
          <w:lang w:bidi="ar-EG"/>
        </w:rPr>
        <w:t>(53)</w:t>
      </w:r>
      <w:r w:rsidR="00A50D6E" w:rsidRPr="00F135E5">
        <w:rPr>
          <w:rFonts w:ascii="Traditional Arabic" w:hAnsi="Traditional Arabic" w:cs="Traditional Arabic"/>
          <w:color w:val="008000"/>
          <w:sz w:val="34"/>
          <w:szCs w:val="34"/>
          <w:rtl/>
          <w:lang w:bidi="ar-EG"/>
        </w:rPr>
        <w:t xml:space="preserve"> قَالَ أَبَشَّرْتُمُونِي عَلَى أَنْ مَسَّنِيَ الْكِبَرُ فَبِمَ تُبَشِّرُونَ </w:t>
      </w:r>
      <w:r w:rsidR="00A50D6E" w:rsidRPr="00F135E5">
        <w:rPr>
          <w:rFonts w:ascii="Traditional Arabic" w:hAnsi="Traditional Arabic" w:cs="Traditional Arabic"/>
          <w:color w:val="00007F"/>
          <w:sz w:val="34"/>
          <w:szCs w:val="34"/>
          <w:rtl/>
          <w:lang w:bidi="ar-EG"/>
        </w:rPr>
        <w:t>(54)</w:t>
      </w:r>
      <w:r w:rsidR="00F135E5" w:rsidRPr="00F135E5">
        <w:rPr>
          <w:rFonts w:ascii="Traditional Arabic" w:hAnsi="Traditional Arabic" w:cs="Traditional Arabic" w:hint="cs"/>
          <w:sz w:val="34"/>
          <w:szCs w:val="34"/>
          <w:rtl/>
          <w:lang w:bidi="ar-EG"/>
        </w:rPr>
        <w:t xml:space="preserve"> ﴾</w:t>
      </w:r>
    </w:p>
    <w:p w:rsidR="00D902E1" w:rsidRPr="00F135E5" w:rsidRDefault="00234B2D"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 xml:space="preserve">هذه الآيتين </w:t>
      </w:r>
      <w:r w:rsidR="00D902E1" w:rsidRPr="00F135E5">
        <w:rPr>
          <w:rFonts w:ascii="Traditional Arabic" w:hAnsi="Traditional Arabic" w:cs="Traditional Arabic" w:hint="cs"/>
          <w:sz w:val="34"/>
          <w:szCs w:val="34"/>
          <w:rtl/>
          <w:lang w:bidi="ar-EG"/>
        </w:rPr>
        <w:t>الكريم</w:t>
      </w:r>
      <w:r w:rsidRPr="00F135E5">
        <w:rPr>
          <w:rFonts w:ascii="Traditional Arabic" w:hAnsi="Traditional Arabic" w:cs="Traditional Arabic" w:hint="cs"/>
          <w:sz w:val="34"/>
          <w:szCs w:val="34"/>
          <w:rtl/>
          <w:lang w:bidi="ar-EG"/>
        </w:rPr>
        <w:t>تين</w:t>
      </w:r>
      <w:r w:rsidR="00D902E1" w:rsidRPr="00F135E5">
        <w:rPr>
          <w:rFonts w:ascii="Traditional Arabic" w:hAnsi="Traditional Arabic" w:cs="Traditional Arabic" w:hint="cs"/>
          <w:sz w:val="34"/>
          <w:szCs w:val="34"/>
          <w:rtl/>
          <w:lang w:bidi="ar-EG"/>
        </w:rPr>
        <w:t xml:space="preserve"> تبين قدرة الله </w:t>
      </w:r>
      <w:r w:rsidR="00E65144" w:rsidRPr="00F135E5">
        <w:rPr>
          <w:rFonts w:ascii="Traditional Arabic" w:hAnsi="Traditional Arabic" w:cs="Traditional Arabic" w:hint="cs"/>
          <w:sz w:val="34"/>
          <w:szCs w:val="34"/>
          <w:rtl/>
          <w:lang w:bidi="ar-EG"/>
        </w:rPr>
        <w:t>تعالى</w:t>
      </w:r>
      <w:r w:rsidR="00D902E1" w:rsidRPr="00F135E5">
        <w:rPr>
          <w:rFonts w:ascii="Traditional Arabic" w:hAnsi="Traditional Arabic" w:cs="Traditional Arabic" w:hint="cs"/>
          <w:sz w:val="34"/>
          <w:szCs w:val="34"/>
          <w:rtl/>
          <w:lang w:bidi="ar-EG"/>
        </w:rPr>
        <w:t xml:space="preserve"> وعدم تعلق مشيئته بالأسباب الدنيوية كخلقه بل له الأمر من قبل ومن بعد، ويستخرج منها </w:t>
      </w:r>
      <w:r w:rsidR="005A0636" w:rsidRPr="00F135E5">
        <w:rPr>
          <w:rFonts w:ascii="Traditional Arabic" w:hAnsi="Traditional Arabic" w:cs="Traditional Arabic" w:hint="cs"/>
          <w:sz w:val="34"/>
          <w:szCs w:val="34"/>
          <w:rtl/>
          <w:lang w:bidi="ar-EG"/>
        </w:rPr>
        <w:t>فوائد جمة وأحكام مهمة.</w:t>
      </w:r>
    </w:p>
    <w:p w:rsidR="005A0636" w:rsidRPr="00F135E5" w:rsidRDefault="005A063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 xml:space="preserve">-من ذلك ما ذكره ابن القيم </w:t>
      </w:r>
      <w:r w:rsidRPr="00F135E5">
        <w:rPr>
          <w:rFonts w:ascii="Traditional Arabic" w:hAnsi="Traditional Arabic" w:cs="Traditional Arabic"/>
          <w:sz w:val="34"/>
          <w:szCs w:val="34"/>
          <w:rtl/>
          <w:lang w:bidi="ar-EG"/>
        </w:rPr>
        <w:t>–</w:t>
      </w:r>
      <w:r w:rsidRPr="00F135E5">
        <w:rPr>
          <w:rFonts w:ascii="Traditional Arabic" w:hAnsi="Traditional Arabic" w:cs="Traditional Arabic" w:hint="cs"/>
          <w:sz w:val="34"/>
          <w:szCs w:val="34"/>
          <w:rtl/>
          <w:lang w:bidi="ar-EG"/>
        </w:rPr>
        <w:t>رحمه الله- في</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hint="cs"/>
          <w:sz w:val="34"/>
          <w:szCs w:val="34"/>
          <w:rtl/>
          <w:lang w:bidi="ar-EG"/>
        </w:rPr>
        <w:t xml:space="preserve">استحباب البشارة بالمولود كما فعلت الملائكة فقال: </w:t>
      </w:r>
      <w:r w:rsidRPr="00F135E5">
        <w:rPr>
          <w:rFonts w:ascii="Traditional Arabic" w:hAnsi="Traditional Arabic" w:cs="Traditional Arabic"/>
          <w:sz w:val="34"/>
          <w:szCs w:val="34"/>
          <w:rtl/>
          <w:lang w:bidi="ar-EG"/>
        </w:rPr>
        <w:t xml:space="preserve">قال الله تعالى في قصة إبراهيم عليه السلام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ولقد جاءت رسلنا إبراهيم بالبشرى قالوا سلاما قال سلام فما لبث أن جاء بعجل حنيذ فلما رأى أيديهم لا تصل إليه نكرهم وأوجس منهم خيفة قالوا لا تخف إنا أرسلنا إلى قوم لوط وامرأته قائمة فضحكت فبشرناها بإسحاق ومن وراء إسحاق يعقوب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إلى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فلما ذهب عن إبراهيم الروع وجاءته البشرى يجادلنا في قوم لوط</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هود 69 74</w:t>
      </w:r>
    </w:p>
    <w:p w:rsidR="005A0636" w:rsidRPr="00F135E5" w:rsidRDefault="005A063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 xml:space="preserve">وقال تعالى في سورة الصافات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فبشرناه بغلام حليم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الصافات 101 وقال في الذاريات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وبشروه بغلام عليم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الذاريات 28 وقال في سورة الحجر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ونبئهم عن ضيف إبراهيم إذ دخلوا عليه فقالوا سلاما قال إنا منكم وجلون قالوا لا توجل إنا نبشرك بغلام عليم قال أبشرتموني على أن مسني الكبر فبم تبشرون قالوا بشرناك بالحق فلا تكن من القانطين قال ومن يقنط من رحمة ربه إلا الضالون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الحجر 57 - 52 وقال تعالى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يا زكريا إنا نبشرك بغلام اسمه يحيى لم نجعل له من قبل سميا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مريم 7</w:t>
      </w:r>
    </w:p>
    <w:p w:rsidR="005A0636" w:rsidRPr="00F135E5" w:rsidRDefault="005A063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فنادته الملائكة وهو قائم يصلي في المحراب أن الله يبشرك بيحيى مصدقا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آل عمران 39 ولما كانت البشارة تسر العبد وتفرحه استحب للمسلم أن يبادر إلى مسرة أخيه وإعلامه بما يفرحه</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0</w:t>
      </w:r>
    </w:p>
    <w:p w:rsidR="00A50D6E" w:rsidRPr="00F135E5" w:rsidRDefault="005A063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ولما ولد النبي صلى الله عليه وسلم بشرت به ثويبة عمه أبا لهب وكان مولاها وقالت قد ولد الليلة لعبد الله ابن فأعتقها أبو لهب سرورا به فلم يضيع الله ذلك له وسقاه بعد موته في النقرة التي في أصل إبهامه فان فاتته البشارة استحب له تهنئته والفرق بينهما إن البشارة إعلام له بما يسره والتهنئة دعاء له بالخير فيه بعد أن علم </w:t>
      </w:r>
      <w:proofErr w:type="spellStart"/>
      <w:r w:rsidRPr="00F135E5">
        <w:rPr>
          <w:rFonts w:ascii="Traditional Arabic" w:hAnsi="Traditional Arabic" w:cs="Traditional Arabic"/>
          <w:sz w:val="34"/>
          <w:szCs w:val="34"/>
          <w:rtl/>
          <w:lang w:bidi="ar-EG"/>
        </w:rPr>
        <w:t>به</w:t>
      </w:r>
      <w:r w:rsidRPr="00F135E5">
        <w:rPr>
          <w:rFonts w:ascii="Traditional Arabic" w:hAnsi="Traditional Arabic" w:cs="Traditional Arabic" w:hint="cs"/>
          <w:sz w:val="34"/>
          <w:szCs w:val="34"/>
          <w:rtl/>
          <w:lang w:bidi="ar-EG"/>
        </w:rPr>
        <w:t>.اه</w:t>
      </w:r>
      <w:proofErr w:type="spellEnd"/>
      <w:r w:rsidRPr="00F135E5">
        <w:rPr>
          <w:rFonts w:ascii="Traditional Arabic" w:hAnsi="Traditional Arabic" w:cs="Traditional Arabic" w:hint="cs"/>
          <w:sz w:val="34"/>
          <w:szCs w:val="34"/>
          <w:rtl/>
          <w:lang w:bidi="ar-EG"/>
        </w:rPr>
        <w:t xml:space="preserve">ـ </w:t>
      </w:r>
      <w:r w:rsidRPr="00F135E5">
        <w:rPr>
          <w:rFonts w:ascii="Baskerville Old Face" w:hAnsi="Baskerville Old Face" w:cs="Traditional Arabic"/>
          <w:color w:val="00007F"/>
          <w:sz w:val="34"/>
          <w:szCs w:val="34"/>
          <w:rtl/>
          <w:lang w:bidi="ar-EG"/>
        </w:rPr>
        <w:t>(</w:t>
      </w:r>
      <w:r w:rsidRPr="00F135E5">
        <w:rPr>
          <w:rStyle w:val="a4"/>
          <w:rFonts w:hAnsi="Baskerville Old Face" w:cs="Traditional Arabic" w:hint="default"/>
          <w:color w:val="00007F"/>
          <w:sz w:val="34"/>
          <w:szCs w:val="34"/>
          <w:rtl/>
          <w:lang w:bidi="ar-EG"/>
        </w:rPr>
        <w:footnoteReference w:id="199"/>
      </w:r>
      <w:r w:rsidRPr="00F135E5">
        <w:rPr>
          <w:rFonts w:ascii="Traditional Arabic" w:hAnsi="Traditional Arabic" w:cs="Traditional Arabic" w:hint="cs"/>
          <w:color w:val="00007F"/>
          <w:sz w:val="34"/>
          <w:szCs w:val="34"/>
          <w:rtl/>
          <w:lang w:bidi="ar-EG"/>
        </w:rPr>
        <w:t>)</w:t>
      </w:r>
    </w:p>
    <w:p w:rsidR="004222B5" w:rsidRPr="00F135E5" w:rsidRDefault="00D902E1"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w:t>
      </w:r>
      <w:r w:rsidR="005A0636" w:rsidRPr="00F135E5">
        <w:rPr>
          <w:rFonts w:ascii="Traditional Arabic" w:hAnsi="Traditional Arabic" w:cs="Traditional Arabic" w:hint="cs"/>
          <w:sz w:val="34"/>
          <w:szCs w:val="34"/>
          <w:rtl/>
          <w:lang w:bidi="ar-EG"/>
        </w:rPr>
        <w:t xml:space="preserve">وكذلك ما استنبطه </w:t>
      </w:r>
      <w:r w:rsidRPr="00F135E5">
        <w:rPr>
          <w:rFonts w:ascii="Traditional Arabic" w:hAnsi="Traditional Arabic" w:cs="Traditional Arabic" w:hint="cs"/>
          <w:sz w:val="34"/>
          <w:szCs w:val="34"/>
          <w:rtl/>
          <w:lang w:bidi="ar-EG"/>
        </w:rPr>
        <w:t>شيخ الإسلام-</w:t>
      </w:r>
      <w:r w:rsidR="004222B5" w:rsidRPr="00F135E5">
        <w:rPr>
          <w:rFonts w:ascii="Traditional Arabic" w:hAnsi="Traditional Arabic" w:cs="Traditional Arabic" w:hint="cs"/>
          <w:sz w:val="34"/>
          <w:szCs w:val="34"/>
          <w:rtl/>
          <w:lang w:bidi="ar-EG"/>
        </w:rPr>
        <w:t>ابن تيمية</w:t>
      </w:r>
      <w:r w:rsidRPr="00F135E5">
        <w:rPr>
          <w:rFonts w:ascii="Traditional Arabic" w:hAnsi="Traditional Arabic" w:cs="Traditional Arabic" w:hint="cs"/>
          <w:sz w:val="34"/>
          <w:szCs w:val="34"/>
          <w:rtl/>
          <w:lang w:bidi="ar-EG"/>
        </w:rPr>
        <w:t>- رحمه الله-</w:t>
      </w:r>
      <w:r w:rsidR="005A0636" w:rsidRPr="00F135E5">
        <w:rPr>
          <w:rFonts w:ascii="Traditional Arabic" w:hAnsi="Traditional Arabic" w:cs="Traditional Arabic" w:hint="cs"/>
          <w:sz w:val="34"/>
          <w:szCs w:val="34"/>
          <w:rtl/>
          <w:lang w:bidi="ar-EG"/>
        </w:rPr>
        <w:t xml:space="preserve"> من هذه الآية وغيرها فقال</w:t>
      </w:r>
      <w:r w:rsidR="004222B5" w:rsidRPr="00F135E5">
        <w:rPr>
          <w:rFonts w:ascii="Traditional Arabic" w:hAnsi="Traditional Arabic" w:cs="Traditional Arabic" w:hint="cs"/>
          <w:sz w:val="34"/>
          <w:szCs w:val="34"/>
          <w:rtl/>
          <w:lang w:bidi="ar-EG"/>
        </w:rPr>
        <w:t>:</w:t>
      </w:r>
      <w:r w:rsidR="004222B5" w:rsidRPr="00F135E5">
        <w:rPr>
          <w:rFonts w:ascii="Traditional Arabic" w:hAnsi="Traditional Arabic" w:cs="Traditional Arabic"/>
          <w:sz w:val="34"/>
          <w:szCs w:val="34"/>
          <w:rtl/>
          <w:lang w:bidi="ar-EG"/>
        </w:rPr>
        <w:t xml:space="preserve"> ولم يذكر مع البشارة بإسحاق أنه ذبيح مع تعدد المواضع فإذا كان قد ذكر البشارة بإسحاق وحده غير مرة ولم يذكر الذبيح ثم ذكر البشارتين جميعا البشارة بالذبيح والبشارة بإسحاق بعده كان هذا من أبين الأدلة على أن إسحاق ليس هو الذبيح</w:t>
      </w:r>
      <w:r w:rsidR="005A0636" w:rsidRPr="00F135E5">
        <w:rPr>
          <w:rFonts w:ascii="Traditional Arabic" w:hAnsi="Traditional Arabic" w:cs="Traditional Arabic" w:hint="cs"/>
          <w:sz w:val="34"/>
          <w:szCs w:val="34"/>
          <w:rtl/>
          <w:lang w:bidi="ar-EG"/>
        </w:rPr>
        <w:t>.</w:t>
      </w:r>
    </w:p>
    <w:p w:rsidR="004222B5" w:rsidRPr="00F135E5" w:rsidRDefault="004222B5"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ويؤيد ذلك أنه ذكر هبته وهبة يعقوب لإبراهيم بقوله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ووهبنا له إسحاق ويعقوب نافلة وكلا جعلنا صالحين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ووهبنا له إسحاق ويعقوب وجعلنا في ذريته النبوة والكتاب وآتيناه أجره في الدنيا وإنه في الآخرة لمن الصالحين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ولم يذكر ذلك في الذبيح</w:t>
      </w:r>
    </w:p>
    <w:p w:rsidR="004222B5" w:rsidRPr="00F135E5" w:rsidRDefault="004222B5"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الوجه الثالث أنه تعالى ذكر في الذبيح أنه غلام حليم ولما ذكر البشارة بإسحاق 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بغلام عليم</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في غير موضع ولا بد لهذا التخصيص من حكمة وهل يلغى اقتران الوصفين والحليم الذي هو ثابت للصبر الذي هو خلق الذبيح وإسماعيل وصف بالصبر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وإسماعيل وإدريس وذا الكفل كل من الصابرين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وهذا وجه فإنه 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ستجدني إن شاء الله من الصابرين</w:t>
      </w:r>
      <w:r w:rsidR="00F135E5" w:rsidRPr="00F135E5">
        <w:rPr>
          <w:rFonts w:ascii="Traditional Arabic" w:hAnsi="Traditional Arabic" w:cs="Traditional Arabic"/>
          <w:sz w:val="34"/>
          <w:szCs w:val="34"/>
          <w:rtl/>
          <w:lang w:bidi="ar-EG"/>
        </w:rPr>
        <w:t xml:space="preserve"> ﴾</w:t>
      </w:r>
    </w:p>
    <w:p w:rsidR="004222B5" w:rsidRPr="00F135E5" w:rsidRDefault="004222B5"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 xml:space="preserve">الوجه الرابع أن البشارة بإسحاق كانت معجزة لأن أمه عجوز عقيم وأبوه قد مسه الكبر والبشارة مشتركة لإبراهيم وامرأته وأما البشارة بالذبيح فكانت لإبراهيم وامتحن بذبحه دون الأم المبشرة </w:t>
      </w:r>
      <w:r w:rsidR="005A0636" w:rsidRPr="00F135E5">
        <w:rPr>
          <w:rFonts w:ascii="Traditional Arabic" w:hAnsi="Traditional Arabic" w:cs="Traditional Arabic" w:hint="cs"/>
          <w:sz w:val="34"/>
          <w:szCs w:val="34"/>
          <w:rtl/>
          <w:lang w:bidi="ar-EG"/>
        </w:rPr>
        <w:t>و</w:t>
      </w:r>
      <w:r w:rsidRPr="00F135E5">
        <w:rPr>
          <w:rFonts w:ascii="Traditional Arabic" w:hAnsi="Traditional Arabic" w:cs="Traditional Arabic"/>
          <w:sz w:val="34"/>
          <w:szCs w:val="34"/>
          <w:rtl/>
          <w:lang w:bidi="ar-EG"/>
        </w:rPr>
        <w:t xml:space="preserve">لم تكن ولادته خرق عادة وهذا يوافق ما نقل عن النبي صلى الله عليه وسلم وأصحابه في الصحيح من أن إسماعيل لما ولد لهاجر غارت سارة فذهب إبراهيم بإسماعيل وأمه إلى مكة وهناك كان أمر الذبح فانه يؤيد أن إسماعيل هو الذبيح ليس هو إسحاق لأنه 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فبشرناها بإسحاق ومن وراء إسحاق يعقوب</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والبشارة بيعقوب تقتضى أن إسحاق يعيش ويولد له يعقوب فكيف يأمر بعد ذلك بذبحه وكانت البشارة وقضة الذبيح في حياة إبراهيم بلا ريب</w:t>
      </w:r>
      <w:r w:rsidR="005A0636" w:rsidRPr="00F135E5">
        <w:rPr>
          <w:rFonts w:ascii="Baskerville Old Face" w:hAnsi="Baskerville Old Face" w:cs="Traditional Arabic"/>
          <w:color w:val="00007F"/>
          <w:sz w:val="34"/>
          <w:szCs w:val="34"/>
          <w:rtl/>
          <w:lang w:bidi="ar-EG"/>
        </w:rPr>
        <w:t>(</w:t>
      </w:r>
      <w:r w:rsidR="005A0636" w:rsidRPr="00F135E5">
        <w:rPr>
          <w:rStyle w:val="a4"/>
          <w:rFonts w:hAnsi="Baskerville Old Face" w:cs="Traditional Arabic" w:hint="default"/>
          <w:color w:val="00007F"/>
          <w:sz w:val="34"/>
          <w:szCs w:val="34"/>
          <w:rtl/>
          <w:lang w:bidi="ar-EG"/>
        </w:rPr>
        <w:footnoteReference w:id="200"/>
      </w:r>
      <w:r w:rsidR="005A0636" w:rsidRPr="00F135E5">
        <w:rPr>
          <w:rFonts w:ascii="Traditional Arabic" w:hAnsi="Traditional Arabic" w:cs="Traditional Arabic" w:hint="cs"/>
          <w:color w:val="00007F"/>
          <w:sz w:val="34"/>
          <w:szCs w:val="34"/>
          <w:rtl/>
          <w:lang w:bidi="ar-EG"/>
        </w:rPr>
        <w:t>)</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F135E5">
        <w:rPr>
          <w:rFonts w:ascii="Traditional Arabic" w:hAnsi="Traditional Arabic" w:cs="Traditional Arabic" w:hint="cs"/>
          <w:color w:val="0000CC"/>
          <w:sz w:val="34"/>
          <w:szCs w:val="34"/>
          <w:rtl/>
          <w:lang w:bidi="ar-EG"/>
        </w:rPr>
        <w:t xml:space="preserve">-وقوله </w:t>
      </w:r>
      <w:r w:rsidR="00E65144" w:rsidRPr="00F135E5">
        <w:rPr>
          <w:rFonts w:ascii="Traditional Arabic" w:hAnsi="Traditional Arabic" w:cs="Traditional Arabic" w:hint="cs"/>
          <w:color w:val="0000CC"/>
          <w:sz w:val="34"/>
          <w:szCs w:val="34"/>
          <w:rtl/>
          <w:lang w:bidi="ar-EG"/>
        </w:rPr>
        <w:t>تعالى</w:t>
      </w:r>
      <w:r w:rsidRPr="00F135E5">
        <w:rPr>
          <w:rFonts w:ascii="Traditional Arabic" w:hAnsi="Traditional Arabic" w:cs="Traditional Arabic" w:hint="cs"/>
          <w:color w:val="0000CC"/>
          <w:sz w:val="34"/>
          <w:szCs w:val="34"/>
          <w:rtl/>
          <w:lang w:bidi="ar-EG"/>
        </w:rPr>
        <w:t xml:space="preserve"> </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color w:val="008000"/>
          <w:sz w:val="34"/>
          <w:szCs w:val="34"/>
          <w:rtl/>
          <w:lang w:bidi="ar-EG"/>
        </w:rPr>
        <w:t xml:space="preserve">وَاعْبُدْ رَبَّكَ حَتَّى يَأْتِيَكَ الْيَقِينُ </w:t>
      </w:r>
      <w:r w:rsidRPr="00F135E5">
        <w:rPr>
          <w:rFonts w:ascii="Traditional Arabic" w:hAnsi="Traditional Arabic" w:cs="Traditional Arabic"/>
          <w:color w:val="00007F"/>
          <w:sz w:val="34"/>
          <w:szCs w:val="34"/>
          <w:rtl/>
          <w:lang w:bidi="ar-EG"/>
        </w:rPr>
        <w:t>(99)</w:t>
      </w:r>
      <w:r w:rsidR="00F135E5"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hint="cs"/>
          <w:sz w:val="34"/>
          <w:szCs w:val="34"/>
          <w:rtl/>
          <w:lang w:bidi="ar-EG"/>
        </w:rPr>
        <w:t>﴾</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حقيقة اليقين هي الموت علي الصحيح من أقوال العلماء</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hint="cs"/>
          <w:sz w:val="34"/>
          <w:szCs w:val="34"/>
          <w:rtl/>
          <w:lang w:bidi="ar-EG"/>
        </w:rPr>
        <w:t>وتبع بيان ذلك من أهل العلم فوائد وأحكام عن المقصود بالعبودية واليقين</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hint="cs"/>
          <w:sz w:val="34"/>
          <w:szCs w:val="34"/>
          <w:rtl/>
          <w:lang w:bidi="ar-EG"/>
        </w:rPr>
        <w:t>في الآية من ذلك:</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-ما ذكره ابن عربي- رحمه الله- في احكامه قال:</w:t>
      </w:r>
      <w:r w:rsidRPr="00F135E5">
        <w:rPr>
          <w:rFonts w:ascii="Traditional Arabic" w:hAnsi="Traditional Arabic" w:cs="Traditional Arabic"/>
          <w:sz w:val="34"/>
          <w:szCs w:val="34"/>
          <w:rtl/>
          <w:lang w:bidi="ar-EG"/>
        </w:rPr>
        <w:t xml:space="preserve"> أمره بعبادته إذا قصر عباده في خدمته؛ فإن ذلك طب علته، وهي كما قدمنا أشرف الخصال، والتسمي بها أشرف الخطط.</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قال شيوخ المعاني: ألا تري كيف سمى الله بها رسوله عند أفضل منازله، وهي الإسراء، فقال: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سبحان الذي أسرى بعبده</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[الإسراء: 1] ولم يقل نبيه ولا رسوله</w:t>
      </w:r>
      <w:r w:rsidRPr="00F135E5">
        <w:rPr>
          <w:rFonts w:ascii="Traditional Arabic" w:hAnsi="Traditional Arabic" w:cs="Traditional Arabic" w:hint="cs"/>
          <w:sz w:val="34"/>
          <w:szCs w:val="34"/>
          <w:rtl/>
          <w:lang w:bidi="ar-EG"/>
        </w:rPr>
        <w:t>.</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ثم أضاف- رحمه الله:</w:t>
      </w:r>
      <w:r w:rsidRPr="00F135E5">
        <w:rPr>
          <w:rFonts w:ascii="Traditional Arabic" w:hAnsi="Traditional Arabic" w:cs="Traditional Arabic"/>
          <w:sz w:val="34"/>
          <w:szCs w:val="34"/>
          <w:rtl/>
          <w:lang w:bidi="ar-EG"/>
        </w:rPr>
        <w:t xml:space="preserve"> اليقين: الموت، فأمره باستمرار العبادة أبدا، وذلك مدة حياته، وكان هذا أبلغ من قوله أبدا، لاحتمال لفظة الأبد للحظة الواحدة، ولجميع الأبد، كما قال العبد الصالح: </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color w:val="008000"/>
          <w:sz w:val="34"/>
          <w:szCs w:val="34"/>
          <w:rtl/>
          <w:lang w:bidi="ar-EG"/>
        </w:rPr>
        <w:t>وأوصاني بالصلاة والزكاة ما دمت حيا</w:t>
      </w:r>
      <w:r w:rsidR="00F135E5" w:rsidRPr="00F135E5">
        <w:rPr>
          <w:rFonts w:ascii="Traditional Arabic" w:hAnsi="Traditional Arabic" w:cs="Traditional Arabic" w:hint="cs"/>
          <w:sz w:val="34"/>
          <w:szCs w:val="34"/>
          <w:rtl/>
          <w:lang w:bidi="ar-EG"/>
        </w:rPr>
        <w:t xml:space="preserve"> ﴾</w:t>
      </w:r>
    </w:p>
    <w:p w:rsidR="008A0F39" w:rsidRPr="00F135E5" w:rsidRDefault="008A0F39" w:rsidP="00F135E5">
      <w:pPr>
        <w:spacing w:after="0" w:line="240" w:lineRule="auto"/>
        <w:ind w:left="-58" w:right="-284"/>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والدليل على أن اليقين الموت «أن أم العلاء الأنصارية وكانت بايعت رسول الله - صلى الله عليه وسلم - أخبرت أنهم اقتسموا المهاجرين قرعة، فصار لنا عثمان بن مظعون قالت: فأنزلناه مع أبنائنا، فوجع وجعه الذي مات فيه، فلما توفي وغسل وكفن في أثوابه دخل رسول الله - صلى الله عليه وسلم - فقلت: رحمة الله عليك أبا السائب، فشهادتي عليك، لقد أكرمك الله. فقال رسول الله - صلى الله عليه وسلم -: وما </w:t>
      </w:r>
      <w:r w:rsidRPr="00F135E5">
        <w:rPr>
          <w:rFonts w:ascii="Traditional Arabic" w:hAnsi="Traditional Arabic" w:cs="Traditional Arabic"/>
          <w:sz w:val="34"/>
          <w:szCs w:val="34"/>
          <w:rtl/>
          <w:lang w:bidi="ar-EG"/>
        </w:rPr>
        <w:lastRenderedPageBreak/>
        <w:t>يدريك أن الله أكرمه؟ قلت: بأبي أنت وأمي يا رسول الله فمه؟ فقال رسول الله - صلى الله عليه وسلم -: أما هو فقد جاءه اليقين، والله إني لأرجو له الخير»</w:t>
      </w:r>
      <w:r w:rsidRPr="00F135E5">
        <w:rPr>
          <w:rFonts w:ascii="Baskerville Old Face" w:hAnsi="Baskerville Old Face" w:cs="Traditional Arabic"/>
          <w:color w:val="00007F"/>
          <w:sz w:val="34"/>
          <w:szCs w:val="34"/>
          <w:rtl/>
          <w:lang w:bidi="ar-EG"/>
        </w:rPr>
        <w:t>(</w:t>
      </w:r>
      <w:r w:rsidRPr="00F135E5">
        <w:rPr>
          <w:rStyle w:val="a4"/>
          <w:rFonts w:hAnsi="Baskerville Old Face" w:cs="Traditional Arabic" w:hint="default"/>
          <w:color w:val="00007F"/>
          <w:sz w:val="34"/>
          <w:szCs w:val="34"/>
          <w:rtl/>
          <w:lang w:bidi="ar-EG"/>
        </w:rPr>
        <w:footnoteReference w:id="201"/>
      </w:r>
      <w:r w:rsidRPr="00F135E5">
        <w:rPr>
          <w:rFonts w:ascii="Traditional Arabic" w:hAnsi="Traditional Arabic" w:cs="Traditional Arabic" w:hint="cs"/>
          <w:color w:val="00007F"/>
          <w:sz w:val="34"/>
          <w:szCs w:val="34"/>
          <w:rtl/>
          <w:lang w:bidi="ar-EG"/>
        </w:rPr>
        <w:t>)</w:t>
      </w:r>
      <w:r w:rsidRPr="00F135E5">
        <w:rPr>
          <w:rFonts w:ascii="Traditional Arabic" w:hAnsi="Traditional Arabic" w:cs="Traditional Arabic"/>
          <w:sz w:val="34"/>
          <w:szCs w:val="34"/>
          <w:rtl/>
          <w:lang w:bidi="ar-EG"/>
        </w:rPr>
        <w:t xml:space="preserve">. </w:t>
      </w:r>
      <w:proofErr w:type="spellStart"/>
      <w:r w:rsidRPr="00F135E5">
        <w:rPr>
          <w:rFonts w:ascii="Traditional Arabic" w:hAnsi="Traditional Arabic" w:cs="Traditional Arabic"/>
          <w:sz w:val="34"/>
          <w:szCs w:val="34"/>
          <w:rtl/>
          <w:lang w:bidi="ar-EG"/>
        </w:rPr>
        <w:t>الحديث.</w:t>
      </w:r>
      <w:r w:rsidRPr="00F135E5">
        <w:rPr>
          <w:rFonts w:ascii="Traditional Arabic" w:hAnsi="Traditional Arabic" w:cs="Traditional Arabic" w:hint="cs"/>
          <w:sz w:val="34"/>
          <w:szCs w:val="34"/>
          <w:rtl/>
          <w:lang w:bidi="ar-EG"/>
        </w:rPr>
        <w:t>اه</w:t>
      </w:r>
      <w:proofErr w:type="spellEnd"/>
      <w:r w:rsidRPr="00F135E5">
        <w:rPr>
          <w:rFonts w:ascii="Traditional Arabic" w:hAnsi="Traditional Arabic" w:cs="Traditional Arabic" w:hint="cs"/>
          <w:sz w:val="34"/>
          <w:szCs w:val="34"/>
          <w:rtl/>
          <w:lang w:bidi="ar-EG"/>
        </w:rPr>
        <w:t xml:space="preserve">ـ </w:t>
      </w:r>
      <w:r w:rsidR="00345AE8" w:rsidRPr="00F135E5">
        <w:rPr>
          <w:rFonts w:ascii="Traditional Arabic" w:eastAsia="Times New Roman" w:hAnsi="Traditional Arabic" w:cs="Traditional Arabic"/>
          <w:color w:val="00007F"/>
          <w:sz w:val="34"/>
          <w:szCs w:val="34"/>
          <w:rtl/>
          <w:lang w:bidi="ar-EG"/>
        </w:rPr>
        <w:t>(</w:t>
      </w:r>
      <w:r w:rsidR="00345AE8" w:rsidRPr="00F135E5">
        <w:rPr>
          <w:rStyle w:val="a4"/>
          <w:rFonts w:ascii="Traditional Arabic" w:eastAsia="Times New Roman" w:hAnsi="Traditional Arabic" w:cs="Traditional Arabic" w:hint="default"/>
          <w:color w:val="00007F"/>
          <w:sz w:val="34"/>
          <w:szCs w:val="34"/>
          <w:rtl/>
          <w:lang w:bidi="ar-EG"/>
        </w:rPr>
        <w:footnoteReference w:id="202"/>
      </w:r>
      <w:r w:rsidR="00345AE8" w:rsidRPr="00F135E5">
        <w:rPr>
          <w:rFonts w:ascii="Traditional Arabic" w:eastAsia="Times New Roman" w:hAnsi="Traditional Arabic" w:cs="Traditional Arabic"/>
          <w:color w:val="00007F"/>
          <w:sz w:val="34"/>
          <w:szCs w:val="34"/>
          <w:rtl/>
          <w:lang w:bidi="ar-EG"/>
        </w:rPr>
        <w:t>)</w:t>
      </w:r>
    </w:p>
    <w:p w:rsidR="008A0F39" w:rsidRPr="00F135E5" w:rsidRDefault="00FE57AD"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w:t>
      </w:r>
      <w:r w:rsidR="008A0F39" w:rsidRPr="00F135E5">
        <w:rPr>
          <w:rFonts w:ascii="Traditional Arabic" w:hAnsi="Traditional Arabic" w:cs="Traditional Arabic" w:hint="cs"/>
          <w:sz w:val="34"/>
          <w:szCs w:val="34"/>
          <w:rtl/>
          <w:lang w:bidi="ar-EG"/>
        </w:rPr>
        <w:t>وما ذكره ابن القيم-رحمه الله-:</w:t>
      </w:r>
      <w:r w:rsidR="008A0F39" w:rsidRPr="00F135E5">
        <w:rPr>
          <w:rFonts w:ascii="Traditional Arabic" w:hAnsi="Traditional Arabic" w:cs="Traditional Arabic"/>
          <w:sz w:val="34"/>
          <w:szCs w:val="34"/>
          <w:rtl/>
          <w:lang w:bidi="ar-EG"/>
        </w:rPr>
        <w:t xml:space="preserve"> المؤمن عمله دائم ليس بمنقطع كما قال النبي صلى الله عليه وسلم </w:t>
      </w:r>
      <w:r w:rsidR="008A0F39" w:rsidRPr="00F135E5">
        <w:rPr>
          <w:rFonts w:ascii="Traditional Arabic" w:hAnsi="Traditional Arabic" w:cs="Traditional Arabic" w:hint="cs"/>
          <w:sz w:val="34"/>
          <w:szCs w:val="34"/>
          <w:rtl/>
          <w:lang w:bidi="ar-EG"/>
        </w:rPr>
        <w:t>"</w:t>
      </w:r>
      <w:r w:rsidR="008A0F39" w:rsidRPr="00F135E5">
        <w:rPr>
          <w:rFonts w:ascii="Traditional Arabic" w:hAnsi="Traditional Arabic" w:cs="Traditional Arabic"/>
          <w:sz w:val="34"/>
          <w:szCs w:val="34"/>
          <w:rtl/>
          <w:lang w:bidi="ar-EG"/>
        </w:rPr>
        <w:t>أحب العمل إلى الله ما داوم عليه صاحبه</w:t>
      </w:r>
      <w:r w:rsidR="008A0F39" w:rsidRPr="00F135E5">
        <w:rPr>
          <w:rFonts w:ascii="Traditional Arabic" w:hAnsi="Traditional Arabic" w:cs="Traditional Arabic" w:hint="cs"/>
          <w:sz w:val="34"/>
          <w:szCs w:val="34"/>
          <w:rtl/>
          <w:lang w:bidi="ar-EG"/>
        </w:rPr>
        <w:t>"</w:t>
      </w:r>
      <w:r w:rsidR="008A0F39" w:rsidRPr="00F135E5">
        <w:rPr>
          <w:rFonts w:ascii="Baskerville Old Face" w:hAnsi="Baskerville Old Face" w:cs="Traditional Arabic"/>
          <w:color w:val="00007F"/>
          <w:sz w:val="34"/>
          <w:szCs w:val="34"/>
          <w:rtl/>
          <w:lang w:bidi="ar-EG"/>
        </w:rPr>
        <w:t>(</w:t>
      </w:r>
      <w:r w:rsidR="008A0F39" w:rsidRPr="00F135E5">
        <w:rPr>
          <w:rStyle w:val="a4"/>
          <w:rFonts w:hAnsi="Baskerville Old Face" w:cs="Traditional Arabic" w:hint="default"/>
          <w:color w:val="00007F"/>
          <w:sz w:val="34"/>
          <w:szCs w:val="34"/>
          <w:rtl/>
          <w:lang w:bidi="ar-EG"/>
        </w:rPr>
        <w:footnoteReference w:id="203"/>
      </w:r>
      <w:r w:rsidR="008A0F39" w:rsidRPr="00F135E5">
        <w:rPr>
          <w:rFonts w:ascii="Traditional Arabic" w:hAnsi="Traditional Arabic" w:cs="Traditional Arabic" w:hint="cs"/>
          <w:color w:val="00007F"/>
          <w:sz w:val="34"/>
          <w:szCs w:val="34"/>
          <w:rtl/>
          <w:lang w:bidi="ar-EG"/>
        </w:rPr>
        <w:t>)</w:t>
      </w:r>
      <w:r w:rsidR="008A0F39" w:rsidRPr="00F135E5">
        <w:rPr>
          <w:rFonts w:ascii="Traditional Arabic" w:hAnsi="Traditional Arabic" w:cs="Traditional Arabic"/>
          <w:sz w:val="34"/>
          <w:szCs w:val="34"/>
          <w:rtl/>
          <w:lang w:bidi="ar-EG"/>
        </w:rPr>
        <w:t xml:space="preserve"> فيكون اجتماع قلبه لمعاني القرآن دائما غير منقطع لا يزال عطشانا طالبا شاربا</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كما قال تعالى لنبيه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واعبد ربك حتى يأتيك اليقين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[سورة الحجر 99] وقال الحسن البصري لم يجعل الله لعبده المؤمن أجلا دون الموت وقد اعتقد بعض </w:t>
      </w:r>
      <w:proofErr w:type="spellStart"/>
      <w:r w:rsidRPr="00F135E5">
        <w:rPr>
          <w:rFonts w:ascii="Traditional Arabic" w:hAnsi="Traditional Arabic" w:cs="Traditional Arabic"/>
          <w:sz w:val="34"/>
          <w:szCs w:val="34"/>
          <w:rtl/>
          <w:lang w:bidi="ar-EG"/>
        </w:rPr>
        <w:t>الغالطين</w:t>
      </w:r>
      <w:proofErr w:type="spellEnd"/>
      <w:r w:rsidRPr="00F135E5">
        <w:rPr>
          <w:rFonts w:ascii="Traditional Arabic" w:hAnsi="Traditional Arabic" w:cs="Traditional Arabic"/>
          <w:sz w:val="34"/>
          <w:szCs w:val="34"/>
          <w:rtl/>
          <w:lang w:bidi="ar-EG"/>
        </w:rPr>
        <w:t xml:space="preserve"> من هؤلاء ان المعنى اعبد ربك حتى تحصل لك المعرفة ثم اترك العبادة وهذا جهل وضلال بأجماع الأمة بل اليقين هنا كاليقين في قوله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حتى أتانا اليقين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[سورة المدثر 47]</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في الصحيح لما مات عثمان بن مظعون قال النبي صلى الله عليه وسلم أما عثمان فقد أتاه اليقين من ربه والله ما أدري وأنا رسول الله ما يفعل بي</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فأما اليقين الذي هو صفة العبد فذاك قد فعله من حين عبد ربه ولا تصح العبادة إلا به وإن كان له درجات </w:t>
      </w:r>
      <w:proofErr w:type="spellStart"/>
      <w:r w:rsidRPr="00F135E5">
        <w:rPr>
          <w:rFonts w:ascii="Traditional Arabic" w:hAnsi="Traditional Arabic" w:cs="Traditional Arabic"/>
          <w:sz w:val="34"/>
          <w:szCs w:val="34"/>
          <w:rtl/>
          <w:lang w:bidi="ar-EG"/>
        </w:rPr>
        <w:t>متفاوتة</w:t>
      </w:r>
      <w:r w:rsidRPr="00F135E5">
        <w:rPr>
          <w:rFonts w:ascii="Traditional Arabic" w:hAnsi="Traditional Arabic" w:cs="Traditional Arabic" w:hint="cs"/>
          <w:sz w:val="34"/>
          <w:szCs w:val="34"/>
          <w:rtl/>
          <w:lang w:bidi="ar-EG"/>
        </w:rPr>
        <w:t>.اه</w:t>
      </w:r>
      <w:proofErr w:type="spellEnd"/>
      <w:r w:rsidRPr="00F135E5">
        <w:rPr>
          <w:rFonts w:ascii="Traditional Arabic" w:hAnsi="Traditional Arabic" w:cs="Traditional Arabic" w:hint="cs"/>
          <w:sz w:val="34"/>
          <w:szCs w:val="34"/>
          <w:rtl/>
          <w:lang w:bidi="ar-EG"/>
        </w:rPr>
        <w:t>ـ</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hint="cs"/>
          <w:sz w:val="34"/>
          <w:szCs w:val="34"/>
          <w:rtl/>
          <w:lang w:bidi="ar-EG"/>
        </w:rPr>
        <w:t>-وأضاف شيخ الإسلام ابن تيمية-رحمه الله-فائد وأحكام من الآية فقال:</w:t>
      </w:r>
      <w:r w:rsidRPr="00F135E5">
        <w:rPr>
          <w:rFonts w:ascii="Traditional Arabic" w:hAnsi="Traditional Arabic" w:cs="Traditional Arabic"/>
          <w:sz w:val="34"/>
          <w:szCs w:val="34"/>
          <w:rtl/>
          <w:lang w:bidi="ar-EG"/>
        </w:rPr>
        <w:t xml:space="preserve"> فإنَّ كثيرًا من أهل الضلال يعتقدون سقوط الواجبات عن الأولياء الواصلين إلى الحقيقة </w:t>
      </w:r>
      <w:proofErr w:type="spellStart"/>
      <w:r w:rsidRPr="00F135E5">
        <w:rPr>
          <w:rFonts w:ascii="Traditional Arabic" w:hAnsi="Traditional Arabic" w:cs="Traditional Arabic"/>
          <w:sz w:val="34"/>
          <w:szCs w:val="34"/>
          <w:rtl/>
          <w:lang w:bidi="ar-EG"/>
        </w:rPr>
        <w:t>ويتأولون</w:t>
      </w:r>
      <w:proofErr w:type="spellEnd"/>
      <w:r w:rsidRPr="00F135E5">
        <w:rPr>
          <w:rFonts w:ascii="Traditional Arabic" w:hAnsi="Traditional Arabic" w:cs="Traditional Arabic"/>
          <w:sz w:val="34"/>
          <w:szCs w:val="34"/>
          <w:rtl/>
          <w:lang w:bidi="ar-EG"/>
        </w:rPr>
        <w:t xml:space="preserve"> قوله </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color w:val="008000"/>
          <w:sz w:val="34"/>
          <w:szCs w:val="34"/>
          <w:rtl/>
          <w:lang w:bidi="ar-EG"/>
        </w:rPr>
        <w:t>وَاعْبُدْ رَبَّكَ حَتَّى يَأْتِيَكَ الْيَقِينُ</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sz w:val="34"/>
          <w:szCs w:val="34"/>
          <w:rtl/>
          <w:lang w:bidi="ar-EG"/>
        </w:rPr>
        <w:t>[الحجر 99] قالوا فإذا حصل اليقين سقطت العبادة وهذا من جنس قول القرامطة الباطنية من المتفلسفة وغيرهم الذين</w:t>
      </w:r>
      <w:r w:rsidR="00E20FDB"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sz w:val="34"/>
          <w:szCs w:val="34"/>
          <w:rtl/>
          <w:lang w:bidi="ar-EG"/>
        </w:rPr>
        <w:t>يرون العبادات رياضة النفس حتى تصل إلى المعرفة التي يدَّعونها فإذا وصل إلى المعرفة سقطت عنه.</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ومن المعلوم أنَّ هذا خلاف دين الإسلام وأنه قد عُلِمَ بالاضطرار من دين الإسلام أن الصلوات الخمس لا تسقط عن أحد من الأولياء ولا عن شيءٍ من واجباتها إلا لعذر شرعيٍّ مثل سقوط الطهارة للعجز عن استعمالها لعدمٍ أو خوفِ ضررٍ وسقوطها بالجنون وسقوط فعلها بالإغماء وفي وجوب القضاء نزاع مشهور ونحو ذلك مما هو معروف في مواضعه.</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وقوله </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color w:val="008000"/>
          <w:sz w:val="34"/>
          <w:szCs w:val="34"/>
          <w:rtl/>
          <w:lang w:bidi="ar-EG"/>
        </w:rPr>
        <w:t xml:space="preserve">حَتَّى يَأْتِيَكَ الْيَقِينُ </w:t>
      </w:r>
      <w:r w:rsidRPr="00F135E5">
        <w:rPr>
          <w:rFonts w:ascii="Traditional Arabic" w:hAnsi="Traditional Arabic" w:cs="Traditional Arabic"/>
          <w:color w:val="00007F"/>
          <w:sz w:val="34"/>
          <w:szCs w:val="34"/>
          <w:rtl/>
          <w:lang w:bidi="ar-EG"/>
        </w:rPr>
        <w:t>(99)</w:t>
      </w:r>
      <w:r w:rsidR="00F135E5"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hint="cs"/>
          <w:sz w:val="34"/>
          <w:szCs w:val="34"/>
          <w:rtl/>
          <w:lang w:bidi="ar-EG"/>
        </w:rPr>
        <w:t>﴾</w:t>
      </w:r>
      <w:r w:rsidRPr="00F135E5">
        <w:rPr>
          <w:rFonts w:ascii="Traditional Arabic" w:hAnsi="Traditional Arabic" w:cs="Traditional Arabic"/>
          <w:sz w:val="34"/>
          <w:szCs w:val="34"/>
          <w:rtl/>
          <w:lang w:bidi="ar-EG"/>
        </w:rPr>
        <w:t xml:space="preserve">المرادُ به ما يوقن به من الموت وما بعده باتفاق السلف كما في قوله الذي حكاه عن الكفار </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color w:val="008000"/>
          <w:sz w:val="34"/>
          <w:szCs w:val="34"/>
          <w:rtl/>
          <w:lang w:bidi="ar-EG"/>
        </w:rPr>
        <w:t xml:space="preserve">مَا سَلَكَكُمْ فِي سَقَرَ </w:t>
      </w:r>
      <w:r w:rsidRPr="00F135E5">
        <w:rPr>
          <w:rFonts w:ascii="Traditional Arabic" w:hAnsi="Traditional Arabic" w:cs="Traditional Arabic"/>
          <w:color w:val="00007F"/>
          <w:sz w:val="34"/>
          <w:szCs w:val="34"/>
          <w:rtl/>
          <w:lang w:bidi="ar-EG"/>
        </w:rPr>
        <w:t>(42)</w:t>
      </w:r>
      <w:r w:rsidRPr="00F135E5">
        <w:rPr>
          <w:rFonts w:ascii="Traditional Arabic" w:hAnsi="Traditional Arabic" w:cs="Traditional Arabic"/>
          <w:color w:val="008000"/>
          <w:sz w:val="34"/>
          <w:szCs w:val="34"/>
          <w:rtl/>
          <w:lang w:bidi="ar-EG"/>
        </w:rPr>
        <w:t xml:space="preserve"> قَالُوا لَمْ نَكُ مِنَ الْمُصَلِّينَ </w:t>
      </w:r>
      <w:r w:rsidRPr="00F135E5">
        <w:rPr>
          <w:rFonts w:ascii="Traditional Arabic" w:hAnsi="Traditional Arabic" w:cs="Traditional Arabic"/>
          <w:color w:val="00007F"/>
          <w:sz w:val="34"/>
          <w:szCs w:val="34"/>
          <w:rtl/>
          <w:lang w:bidi="ar-EG"/>
        </w:rPr>
        <w:t>(43)</w:t>
      </w:r>
      <w:r w:rsidRPr="00F135E5">
        <w:rPr>
          <w:rFonts w:ascii="Traditional Arabic" w:hAnsi="Traditional Arabic" w:cs="Traditional Arabic"/>
          <w:color w:val="008000"/>
          <w:sz w:val="34"/>
          <w:szCs w:val="34"/>
          <w:rtl/>
          <w:lang w:bidi="ar-EG"/>
        </w:rPr>
        <w:t xml:space="preserve"> وَلَمْ نَكُ نُطْعِمُ الْمِسْكِينَ </w:t>
      </w:r>
      <w:r w:rsidRPr="00F135E5">
        <w:rPr>
          <w:rFonts w:ascii="Traditional Arabic" w:hAnsi="Traditional Arabic" w:cs="Traditional Arabic"/>
          <w:color w:val="00007F"/>
          <w:sz w:val="34"/>
          <w:szCs w:val="34"/>
          <w:rtl/>
          <w:lang w:bidi="ar-EG"/>
        </w:rPr>
        <w:t>(44)</w:t>
      </w:r>
      <w:r w:rsidRPr="00F135E5">
        <w:rPr>
          <w:rFonts w:ascii="Traditional Arabic" w:hAnsi="Traditional Arabic" w:cs="Traditional Arabic"/>
          <w:color w:val="008000"/>
          <w:sz w:val="34"/>
          <w:szCs w:val="34"/>
          <w:rtl/>
          <w:lang w:bidi="ar-EG"/>
        </w:rPr>
        <w:t xml:space="preserve"> وَكُنَّا نَخُوضُ مَعَ الْخَائِضِينَ </w:t>
      </w:r>
      <w:r w:rsidRPr="00F135E5">
        <w:rPr>
          <w:rFonts w:ascii="Traditional Arabic" w:hAnsi="Traditional Arabic" w:cs="Traditional Arabic"/>
          <w:color w:val="00007F"/>
          <w:sz w:val="34"/>
          <w:szCs w:val="34"/>
          <w:rtl/>
          <w:lang w:bidi="ar-EG"/>
        </w:rPr>
        <w:t>(45)</w:t>
      </w:r>
      <w:r w:rsidRPr="00F135E5">
        <w:rPr>
          <w:rFonts w:ascii="Traditional Arabic" w:hAnsi="Traditional Arabic" w:cs="Traditional Arabic"/>
          <w:color w:val="008000"/>
          <w:sz w:val="34"/>
          <w:szCs w:val="34"/>
          <w:rtl/>
          <w:lang w:bidi="ar-EG"/>
        </w:rPr>
        <w:t xml:space="preserve"> وَكُنَّا نُكَذِّبُ بِيَوْمِ الدِّينِ </w:t>
      </w:r>
      <w:r w:rsidRPr="00F135E5">
        <w:rPr>
          <w:rFonts w:ascii="Traditional Arabic" w:hAnsi="Traditional Arabic" w:cs="Traditional Arabic"/>
          <w:color w:val="00007F"/>
          <w:sz w:val="34"/>
          <w:szCs w:val="34"/>
          <w:rtl/>
          <w:lang w:bidi="ar-EG"/>
        </w:rPr>
        <w:t>(46)</w:t>
      </w:r>
      <w:r w:rsidRPr="00F135E5">
        <w:rPr>
          <w:rFonts w:ascii="Traditional Arabic" w:hAnsi="Traditional Arabic" w:cs="Traditional Arabic"/>
          <w:color w:val="008000"/>
          <w:sz w:val="34"/>
          <w:szCs w:val="34"/>
          <w:rtl/>
          <w:lang w:bidi="ar-EG"/>
        </w:rPr>
        <w:t xml:space="preserve"> حَتَّى أَتَانَا الْيَقِينُ </w:t>
      </w:r>
      <w:r w:rsidRPr="00F135E5">
        <w:rPr>
          <w:rFonts w:ascii="Traditional Arabic" w:hAnsi="Traditional Arabic" w:cs="Traditional Arabic"/>
          <w:color w:val="00007F"/>
          <w:sz w:val="34"/>
          <w:szCs w:val="34"/>
          <w:rtl/>
          <w:lang w:bidi="ar-EG"/>
        </w:rPr>
        <w:t>(47)</w:t>
      </w:r>
      <w:r w:rsidR="00F135E5" w:rsidRPr="00F135E5">
        <w:rPr>
          <w:rFonts w:ascii="Traditional Arabic" w:hAnsi="Traditional Arabic" w:cs="Traditional Arabic" w:hint="cs"/>
          <w:sz w:val="34"/>
          <w:szCs w:val="34"/>
          <w:rtl/>
          <w:lang w:bidi="ar-EG"/>
        </w:rPr>
        <w:t xml:space="preserve"> ﴾</w:t>
      </w:r>
      <w:r w:rsidRPr="00F135E5">
        <w:rPr>
          <w:rFonts w:ascii="Traditional Arabic" w:hAnsi="Traditional Arabic" w:cs="Traditional Arabic"/>
          <w:sz w:val="34"/>
          <w:szCs w:val="34"/>
          <w:rtl/>
          <w:lang w:bidi="ar-EG"/>
        </w:rPr>
        <w:t xml:space="preserve">[المدثر 42-47] ومنه قول النبي صلى الله عليه وسلم عن عثمان بن مَظْعون أمَّا هذا فقد جاءه اليقين من </w:t>
      </w:r>
      <w:proofErr w:type="spellStart"/>
      <w:r w:rsidRPr="00F135E5">
        <w:rPr>
          <w:rFonts w:ascii="Traditional Arabic" w:hAnsi="Traditional Arabic" w:cs="Traditional Arabic"/>
          <w:sz w:val="34"/>
          <w:szCs w:val="34"/>
          <w:rtl/>
          <w:lang w:bidi="ar-EG"/>
        </w:rPr>
        <w:t>ربه.</w:t>
      </w:r>
      <w:r w:rsidRPr="00F135E5">
        <w:rPr>
          <w:rFonts w:ascii="Traditional Arabic" w:hAnsi="Traditional Arabic" w:cs="Traditional Arabic" w:hint="cs"/>
          <w:sz w:val="34"/>
          <w:szCs w:val="34"/>
          <w:rtl/>
          <w:lang w:bidi="ar-EG"/>
        </w:rPr>
        <w:t>اه</w:t>
      </w:r>
      <w:proofErr w:type="spellEnd"/>
      <w:r w:rsidRPr="00F135E5">
        <w:rPr>
          <w:rFonts w:ascii="Traditional Arabic" w:hAnsi="Traditional Arabic" w:cs="Traditional Arabic" w:hint="cs"/>
          <w:sz w:val="34"/>
          <w:szCs w:val="34"/>
          <w:rtl/>
          <w:lang w:bidi="ar-EG"/>
        </w:rPr>
        <w:t>ـ</w:t>
      </w:r>
      <w:r w:rsidRPr="00F135E5">
        <w:rPr>
          <w:rFonts w:ascii="Baskerville Old Face" w:hAnsi="Baskerville Old Face" w:cs="Traditional Arabic"/>
          <w:color w:val="00007F"/>
          <w:sz w:val="34"/>
          <w:szCs w:val="34"/>
          <w:rtl/>
          <w:lang w:bidi="ar-EG"/>
        </w:rPr>
        <w:t>(</w:t>
      </w:r>
      <w:r w:rsidRPr="00F135E5">
        <w:rPr>
          <w:rStyle w:val="a4"/>
          <w:rFonts w:hAnsi="Baskerville Old Face" w:cs="Traditional Arabic" w:hint="default"/>
          <w:color w:val="00007F"/>
          <w:sz w:val="34"/>
          <w:szCs w:val="34"/>
          <w:rtl/>
          <w:lang w:bidi="ar-EG"/>
        </w:rPr>
        <w:footnoteReference w:id="204"/>
      </w:r>
      <w:r w:rsidRPr="00F135E5">
        <w:rPr>
          <w:rFonts w:ascii="Traditional Arabic" w:hAnsi="Traditional Arabic" w:cs="Traditional Arabic" w:hint="cs"/>
          <w:color w:val="00007F"/>
          <w:sz w:val="34"/>
          <w:szCs w:val="34"/>
          <w:rtl/>
          <w:lang w:bidi="ar-EG"/>
        </w:rPr>
        <w:t>)</w:t>
      </w:r>
    </w:p>
    <w:p w:rsidR="008A0F39" w:rsidRPr="00F135E5" w:rsidRDefault="008A0F39" w:rsidP="00F135E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F135E5">
        <w:rPr>
          <w:rFonts w:ascii="Traditional Arabic" w:hAnsi="Traditional Arabic" w:cs="Traditional Arabic" w:hint="cs"/>
          <w:b/>
          <w:bCs/>
          <w:color w:val="FF0000"/>
          <w:sz w:val="34"/>
          <w:szCs w:val="34"/>
          <w:rtl/>
          <w:lang w:bidi="ar-EG"/>
        </w:rPr>
        <w:t>-ما</w:t>
      </w:r>
      <w:r w:rsidR="000F07C1" w:rsidRPr="00F135E5">
        <w:rPr>
          <w:rFonts w:ascii="Traditional Arabic" w:hAnsi="Traditional Arabic" w:cs="Traditional Arabic" w:hint="cs"/>
          <w:b/>
          <w:bCs/>
          <w:color w:val="FF0000"/>
          <w:sz w:val="34"/>
          <w:szCs w:val="34"/>
          <w:rtl/>
          <w:lang w:bidi="ar-EG"/>
        </w:rPr>
        <w:t xml:space="preserve"> </w:t>
      </w:r>
      <w:r w:rsidRPr="00F135E5">
        <w:rPr>
          <w:rFonts w:ascii="Traditional Arabic" w:hAnsi="Traditional Arabic" w:cs="Traditional Arabic" w:hint="cs"/>
          <w:b/>
          <w:bCs/>
          <w:color w:val="FF0000"/>
          <w:sz w:val="34"/>
          <w:szCs w:val="34"/>
          <w:rtl/>
          <w:lang w:bidi="ar-EG"/>
        </w:rPr>
        <w:t>جاء في الوعيد والتحذير</w:t>
      </w:r>
    </w:p>
    <w:p w:rsidR="00A50D6E" w:rsidRPr="00F135E5" w:rsidRDefault="00480C66" w:rsidP="00F135E5">
      <w:pPr>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F135E5">
        <w:rPr>
          <w:rFonts w:ascii="Traditional Arabic" w:hAnsi="Traditional Arabic" w:cs="Traditional Arabic" w:hint="cs"/>
          <w:color w:val="0000CC"/>
          <w:sz w:val="34"/>
          <w:szCs w:val="34"/>
          <w:rtl/>
          <w:lang w:bidi="ar-EG"/>
        </w:rPr>
        <w:t xml:space="preserve">- قوله </w:t>
      </w:r>
      <w:r w:rsidR="00E65144" w:rsidRPr="00F135E5">
        <w:rPr>
          <w:rFonts w:ascii="Traditional Arabic" w:hAnsi="Traditional Arabic" w:cs="Traditional Arabic" w:hint="cs"/>
          <w:color w:val="0000CC"/>
          <w:sz w:val="34"/>
          <w:szCs w:val="34"/>
          <w:rtl/>
          <w:lang w:bidi="ar-EG"/>
        </w:rPr>
        <w:t>تعالى</w:t>
      </w:r>
      <w:r w:rsidR="005A0636" w:rsidRPr="00F135E5">
        <w:rPr>
          <w:rFonts w:ascii="Traditional Arabic" w:hAnsi="Traditional Arabic" w:cs="Traditional Arabic" w:hint="cs"/>
          <w:color w:val="0000CC"/>
          <w:sz w:val="34"/>
          <w:szCs w:val="34"/>
          <w:rtl/>
          <w:lang w:bidi="ar-EG"/>
        </w:rPr>
        <w:t xml:space="preserve"> </w:t>
      </w:r>
      <w:r w:rsidR="00F135E5" w:rsidRPr="00F135E5">
        <w:rPr>
          <w:rFonts w:ascii="Traditional Arabic" w:hAnsi="Traditional Arabic" w:cs="Traditional Arabic" w:hint="cs"/>
          <w:sz w:val="34"/>
          <w:szCs w:val="34"/>
          <w:rtl/>
          <w:lang w:bidi="ar-EG"/>
        </w:rPr>
        <w:t xml:space="preserve">﴿ </w:t>
      </w:r>
      <w:r w:rsidR="00A50D6E" w:rsidRPr="00F135E5">
        <w:rPr>
          <w:rFonts w:ascii="Traditional Arabic" w:hAnsi="Traditional Arabic" w:cs="Traditional Arabic"/>
          <w:color w:val="008000"/>
          <w:sz w:val="34"/>
          <w:szCs w:val="34"/>
          <w:rtl/>
          <w:lang w:bidi="ar-EG"/>
        </w:rPr>
        <w:t xml:space="preserve">قَالَ هَؤُلَاءِ بَنَاتِي إِنْ كُنْتُمْ فَاعِلِينَ </w:t>
      </w:r>
      <w:r w:rsidR="00A50D6E" w:rsidRPr="00F135E5">
        <w:rPr>
          <w:rFonts w:ascii="Traditional Arabic" w:hAnsi="Traditional Arabic" w:cs="Traditional Arabic"/>
          <w:color w:val="00007F"/>
          <w:sz w:val="34"/>
          <w:szCs w:val="34"/>
          <w:rtl/>
          <w:lang w:bidi="ar-EG"/>
        </w:rPr>
        <w:t>(71)</w:t>
      </w:r>
      <w:r w:rsidR="00F135E5" w:rsidRPr="00F135E5">
        <w:rPr>
          <w:rFonts w:ascii="Traditional Arabic" w:hAnsi="Traditional Arabic" w:cs="Traditional Arabic" w:hint="cs"/>
          <w:sz w:val="34"/>
          <w:szCs w:val="34"/>
          <w:rtl/>
          <w:lang w:bidi="ar-EG"/>
        </w:rPr>
        <w:t xml:space="preserve"> ﴾</w:t>
      </w:r>
    </w:p>
    <w:p w:rsidR="00480C66" w:rsidRPr="00F135E5" w:rsidRDefault="005A063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أشكل هنا عمن في قلبه مرض قول نبي الله لوط بذكر بناته وقالوا كيف يعرض نبي بناته للفاحشة وهذه مغالطة فجة وقد بين أهل العلم المراد ببناته وحكم ذلك رداً علي هذه </w:t>
      </w:r>
      <w:proofErr w:type="spellStart"/>
      <w:r w:rsidRPr="00F135E5">
        <w:rPr>
          <w:rFonts w:ascii="Traditional Arabic" w:hAnsi="Traditional Arabic" w:cs="Traditional Arabic"/>
          <w:sz w:val="34"/>
          <w:szCs w:val="34"/>
          <w:rtl/>
          <w:lang w:bidi="ar-EG"/>
        </w:rPr>
        <w:t>الشبه</w:t>
      </w:r>
      <w:r w:rsidR="00480C66" w:rsidRPr="00F135E5">
        <w:rPr>
          <w:rFonts w:ascii="Traditional Arabic" w:hAnsi="Traditional Arabic" w:cs="Traditional Arabic"/>
          <w:sz w:val="34"/>
          <w:szCs w:val="34"/>
          <w:rtl/>
          <w:lang w:bidi="ar-EG"/>
        </w:rPr>
        <w:t>،فمنهم</w:t>
      </w:r>
      <w:proofErr w:type="spellEnd"/>
      <w:r w:rsidR="00480C66" w:rsidRPr="00F135E5">
        <w:rPr>
          <w:rFonts w:ascii="Traditional Arabic" w:hAnsi="Traditional Arabic" w:cs="Traditional Arabic"/>
          <w:sz w:val="34"/>
          <w:szCs w:val="34"/>
          <w:rtl/>
          <w:lang w:bidi="ar-EG"/>
        </w:rPr>
        <w:t xml:space="preserve"> من ذهب إلي أنه عرض بناته للزواج بهن ليجنبهم الفاحشة ومنهم من قال أراد ببناته نسائهم ومن يحل لهم من نساء أمته فهن بمنزلة بناته والرأي القوي هو الأخير وما يتوافق مع الآية </w:t>
      </w:r>
      <w:proofErr w:type="spellStart"/>
      <w:r w:rsidR="00480C66" w:rsidRPr="00F135E5">
        <w:rPr>
          <w:rFonts w:ascii="Traditional Arabic" w:hAnsi="Traditional Arabic" w:cs="Traditional Arabic"/>
          <w:sz w:val="34"/>
          <w:szCs w:val="34"/>
          <w:rtl/>
          <w:lang w:bidi="ar-EG"/>
        </w:rPr>
        <w:t>وماقبلها</w:t>
      </w:r>
      <w:proofErr w:type="spellEnd"/>
      <w:r w:rsidR="00480C66" w:rsidRPr="00F135E5">
        <w:rPr>
          <w:rFonts w:ascii="Traditional Arabic" w:hAnsi="Traditional Arabic" w:cs="Traditional Arabic"/>
          <w:sz w:val="34"/>
          <w:szCs w:val="34"/>
          <w:rtl/>
          <w:lang w:bidi="ar-EG"/>
        </w:rPr>
        <w:t xml:space="preserve"> فبناته اللاتي من صلبه لا تكفى هذا الجمع العظيم</w:t>
      </w:r>
      <w:r w:rsidR="00F135E5" w:rsidRPr="00F135E5">
        <w:rPr>
          <w:rFonts w:ascii="Traditional Arabic" w:hAnsi="Traditional Arabic" w:cs="Traditional Arabic"/>
          <w:sz w:val="34"/>
          <w:szCs w:val="34"/>
          <w:rtl/>
          <w:lang w:bidi="ar-EG"/>
        </w:rPr>
        <w:t>،</w:t>
      </w:r>
      <w:r w:rsidR="00480C66" w:rsidRPr="00F135E5">
        <w:rPr>
          <w:rFonts w:ascii="Traditional Arabic" w:hAnsi="Traditional Arabic" w:cs="Traditional Arabic"/>
          <w:sz w:val="34"/>
          <w:szCs w:val="34"/>
          <w:rtl/>
          <w:lang w:bidi="ar-EG"/>
        </w:rPr>
        <w:t xml:space="preserve"> أما نساء أمته ففيهم الكفاية.</w:t>
      </w:r>
    </w:p>
    <w:p w:rsidR="00480C66" w:rsidRPr="00F135E5" w:rsidRDefault="00480C66" w:rsidP="00F135E5">
      <w:pPr>
        <w:autoSpaceDE w:val="0"/>
        <w:autoSpaceDN w:val="0"/>
        <w:adjustRightInd w:val="0"/>
        <w:spacing w:after="0" w:line="240" w:lineRule="auto"/>
        <w:jc w:val="both"/>
        <w:rPr>
          <w:rFonts w:ascii="Traditional Arabic" w:hAnsi="Traditional Arabic" w:cs="Traditional Arabic"/>
          <w:sz w:val="34"/>
          <w:szCs w:val="34"/>
          <w:lang w:bidi="ar-EG"/>
        </w:rPr>
      </w:pPr>
      <w:r w:rsidRPr="00F135E5">
        <w:rPr>
          <w:rFonts w:ascii="Traditional Arabic" w:hAnsi="Traditional Arabic" w:cs="Traditional Arabic"/>
          <w:sz w:val="34"/>
          <w:szCs w:val="34"/>
          <w:rtl/>
          <w:lang w:bidi="ar-EG"/>
        </w:rPr>
        <w:t>-</w:t>
      </w:r>
      <w:r w:rsidR="000F07C1" w:rsidRPr="00F135E5">
        <w:rPr>
          <w:rFonts w:ascii="Traditional Arabic" w:hAnsi="Traditional Arabic" w:cs="Traditional Arabic" w:hint="cs"/>
          <w:sz w:val="34"/>
          <w:szCs w:val="34"/>
          <w:rtl/>
          <w:lang w:bidi="ar-EG"/>
        </w:rPr>
        <w:t>ق</w:t>
      </w:r>
      <w:r w:rsidRPr="00F135E5">
        <w:rPr>
          <w:rFonts w:ascii="Traditional Arabic" w:hAnsi="Traditional Arabic" w:cs="Traditional Arabic"/>
          <w:sz w:val="34"/>
          <w:szCs w:val="34"/>
          <w:rtl/>
          <w:lang w:bidi="ar-EG"/>
        </w:rPr>
        <w:t>ال ابن كثير ما ملخصه</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يرشد لوطا - عليه السلام - قومه إلى نسائهم فإن </w:t>
      </w:r>
      <w:proofErr w:type="spellStart"/>
      <w:r w:rsidRPr="00F135E5">
        <w:rPr>
          <w:rFonts w:ascii="Traditional Arabic" w:hAnsi="Traditional Arabic" w:cs="Traditional Arabic"/>
          <w:sz w:val="34"/>
          <w:szCs w:val="34"/>
          <w:rtl/>
          <w:lang w:bidi="ar-EG"/>
        </w:rPr>
        <w:t>النبى</w:t>
      </w:r>
      <w:proofErr w:type="spellEnd"/>
      <w:r w:rsidRPr="00F135E5">
        <w:rPr>
          <w:rFonts w:ascii="Traditional Arabic" w:hAnsi="Traditional Arabic" w:cs="Traditional Arabic"/>
          <w:sz w:val="34"/>
          <w:szCs w:val="34"/>
          <w:rtl/>
          <w:lang w:bidi="ar-EG"/>
        </w:rPr>
        <w:t xml:space="preserve"> للأمة بمنزلة الوالد</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فأرشدهم إلى ما هو أنفع لهم</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كما قال - تعالى - </w:t>
      </w:r>
      <w:proofErr w:type="spellStart"/>
      <w:r w:rsidRPr="00F135E5">
        <w:rPr>
          <w:rFonts w:ascii="Traditional Arabic" w:hAnsi="Traditional Arabic" w:cs="Traditional Arabic"/>
          <w:sz w:val="34"/>
          <w:szCs w:val="34"/>
          <w:rtl/>
          <w:lang w:bidi="ar-EG"/>
        </w:rPr>
        <w:t>فى</w:t>
      </w:r>
      <w:proofErr w:type="spellEnd"/>
      <w:r w:rsidRPr="00F135E5">
        <w:rPr>
          <w:rFonts w:ascii="Traditional Arabic" w:hAnsi="Traditional Arabic" w:cs="Traditional Arabic"/>
          <w:sz w:val="34"/>
          <w:szCs w:val="34"/>
          <w:rtl/>
          <w:lang w:bidi="ar-EG"/>
        </w:rPr>
        <w:t xml:space="preserve"> آية أخرى</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أَتَأْتُونَ الذكران مِنَ العالمين وَتَذَرُونَ مَا خَلَقَ لَكُمْ رَبُّكُمْ مِّنْ أَزْوَاجِكُمْ بَلْ أَنتُمْ قَوْمٌ عَادُونَ</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lang w:bidi="ar-EG"/>
        </w:rPr>
        <w:t> </w:t>
      </w:r>
      <w:r w:rsidRPr="00F135E5">
        <w:rPr>
          <w:rFonts w:ascii="Traditional Arabic" w:hAnsi="Traditional Arabic" w:cs="Traditional Arabic"/>
          <w:sz w:val="34"/>
          <w:szCs w:val="34"/>
          <w:rtl/>
          <w:lang w:bidi="ar-EG"/>
        </w:rPr>
        <w:t>وقيل المراد ببناته هنا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بناته من صلبه</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وأنه عرض عليهم الزواج بهن</w:t>
      </w:r>
      <w:r w:rsidR="00F135E5" w:rsidRPr="00F135E5">
        <w:rPr>
          <w:rFonts w:ascii="Traditional Arabic" w:hAnsi="Traditional Arabic" w:cs="Traditional Arabic"/>
          <w:sz w:val="34"/>
          <w:szCs w:val="34"/>
          <w:rtl/>
          <w:lang w:bidi="ar-EG"/>
        </w:rPr>
        <w:t>.</w:t>
      </w:r>
    </w:p>
    <w:p w:rsidR="00480C66" w:rsidRPr="00F135E5" w:rsidRDefault="00480C66" w:rsidP="00F135E5">
      <w:pPr>
        <w:autoSpaceDE w:val="0"/>
        <w:autoSpaceDN w:val="0"/>
        <w:adjustRightInd w:val="0"/>
        <w:spacing w:after="0" w:line="240" w:lineRule="auto"/>
        <w:jc w:val="both"/>
        <w:rPr>
          <w:rFonts w:ascii="Traditional Arabic" w:hAnsi="Traditional Arabic" w:cs="Traditional Arabic"/>
          <w:sz w:val="34"/>
          <w:szCs w:val="34"/>
          <w:lang w:bidi="ar-EG"/>
        </w:rPr>
      </w:pPr>
      <w:r w:rsidRPr="00F135E5">
        <w:rPr>
          <w:rFonts w:ascii="Traditional Arabic" w:hAnsi="Traditional Arabic" w:cs="Traditional Arabic"/>
          <w:sz w:val="34"/>
          <w:szCs w:val="34"/>
          <w:rtl/>
          <w:lang w:bidi="ar-EG"/>
        </w:rPr>
        <w:lastRenderedPageBreak/>
        <w:t xml:space="preserve">ويضعف هذا </w:t>
      </w:r>
      <w:proofErr w:type="spellStart"/>
      <w:r w:rsidRPr="00F135E5">
        <w:rPr>
          <w:rFonts w:ascii="Traditional Arabic" w:hAnsi="Traditional Arabic" w:cs="Traditional Arabic"/>
          <w:sz w:val="34"/>
          <w:szCs w:val="34"/>
          <w:rtl/>
          <w:lang w:bidi="ar-EG"/>
        </w:rPr>
        <w:t>الرأى</w:t>
      </w:r>
      <w:proofErr w:type="spellEnd"/>
      <w:r w:rsidRPr="00F135E5">
        <w:rPr>
          <w:rFonts w:ascii="Traditional Arabic" w:hAnsi="Traditional Arabic" w:cs="Traditional Arabic"/>
          <w:sz w:val="34"/>
          <w:szCs w:val="34"/>
          <w:rtl/>
          <w:lang w:bidi="ar-EG"/>
        </w:rPr>
        <w:t xml:space="preserve"> أن لوطا - عليه السلام - كان له بنتان أو ثلاثة كما جاء </w:t>
      </w:r>
      <w:proofErr w:type="spellStart"/>
      <w:r w:rsidRPr="00F135E5">
        <w:rPr>
          <w:rFonts w:ascii="Traditional Arabic" w:hAnsi="Traditional Arabic" w:cs="Traditional Arabic"/>
          <w:sz w:val="34"/>
          <w:szCs w:val="34"/>
          <w:rtl/>
          <w:lang w:bidi="ar-EG"/>
        </w:rPr>
        <w:t>فى</w:t>
      </w:r>
      <w:proofErr w:type="spellEnd"/>
      <w:r w:rsidRPr="00F135E5">
        <w:rPr>
          <w:rFonts w:ascii="Traditional Arabic" w:hAnsi="Traditional Arabic" w:cs="Traditional Arabic"/>
          <w:sz w:val="34"/>
          <w:szCs w:val="34"/>
          <w:rtl/>
          <w:lang w:bidi="ar-EG"/>
        </w:rPr>
        <w:t xml:space="preserve"> بعض الروايات</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وعدد المتدافعين من قومه إلى بيته كان كثيرًا</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كما يرشد إليه قوله - تعالى</w:t>
      </w:r>
      <w:r w:rsidRPr="00F135E5">
        <w:rPr>
          <w:rFonts w:ascii="Traditional Arabic" w:hAnsi="Traditional Arabic" w:cs="Traditional Arabic"/>
          <w:sz w:val="34"/>
          <w:szCs w:val="34"/>
          <w:lang w:bidi="ar-EG"/>
        </w:rPr>
        <w:t xml:space="preserve"> </w:t>
      </w:r>
      <w:r w:rsidR="00F135E5" w:rsidRPr="00F135E5">
        <w:rPr>
          <w:rFonts w:ascii="Traditional Arabic" w:hAnsi="Traditional Arabic" w:cs="Traditional Arabic"/>
          <w:sz w:val="34"/>
          <w:szCs w:val="34"/>
          <w:rtl/>
          <w:lang w:bidi="ar-EG"/>
        </w:rPr>
        <w:t xml:space="preserve">﴿ </w:t>
      </w:r>
      <w:proofErr w:type="spellStart"/>
      <w:r w:rsidRPr="00F135E5">
        <w:rPr>
          <w:rFonts w:ascii="Traditional Arabic" w:hAnsi="Traditional Arabic" w:cs="Traditional Arabic"/>
          <w:color w:val="008000"/>
          <w:sz w:val="34"/>
          <w:szCs w:val="34"/>
          <w:rtl/>
          <w:lang w:bidi="ar-EG"/>
        </w:rPr>
        <w:t>وَجَآءَ</w:t>
      </w:r>
      <w:proofErr w:type="spellEnd"/>
      <w:r w:rsidRPr="00F135E5">
        <w:rPr>
          <w:rFonts w:ascii="Traditional Arabic" w:hAnsi="Traditional Arabic" w:cs="Traditional Arabic"/>
          <w:color w:val="008000"/>
          <w:sz w:val="34"/>
          <w:szCs w:val="34"/>
          <w:rtl/>
          <w:lang w:bidi="ar-EG"/>
        </w:rPr>
        <w:t xml:space="preserve"> أَهْلُ المدينة </w:t>
      </w:r>
      <w:r w:rsidRPr="00F135E5">
        <w:rPr>
          <w:rFonts w:ascii="Traditional Arabic" w:eastAsia="Times New Roman" w:hAnsi="Traditional Arabic" w:cs="Traditional Arabic"/>
          <w:color w:val="008000"/>
          <w:sz w:val="34"/>
          <w:szCs w:val="34"/>
          <w:rtl/>
          <w:lang w:bidi="ar-EG"/>
        </w:rPr>
        <w:t>يَسْتَبْشِرُونَ</w:t>
      </w:r>
      <w:r w:rsidR="00F135E5" w:rsidRPr="00F135E5">
        <w:rPr>
          <w:rFonts w:ascii="Traditional Arabic" w:eastAsia="Times New Roman" w:hAnsi="Traditional Arabic" w:cs="Traditional Arabic"/>
          <w:sz w:val="34"/>
          <w:szCs w:val="34"/>
          <w:rtl/>
          <w:lang w:bidi="ar-EG"/>
        </w:rPr>
        <w:t xml:space="preserve"> ﴾</w:t>
      </w:r>
      <w:r w:rsidRPr="00F135E5">
        <w:rPr>
          <w:rFonts w:ascii="Traditional Arabic" w:eastAsia="Times New Roman" w:hAnsi="Traditional Arabic" w:cs="Traditional Arabic"/>
          <w:sz w:val="34"/>
          <w:szCs w:val="34"/>
        </w:rPr>
        <w:t> </w:t>
      </w:r>
      <w:r w:rsidRPr="00F135E5">
        <w:rPr>
          <w:rFonts w:ascii="Traditional Arabic" w:eastAsia="Times New Roman" w:hAnsi="Traditional Arabic" w:cs="Traditional Arabic"/>
          <w:sz w:val="34"/>
          <w:szCs w:val="34"/>
          <w:rtl/>
        </w:rPr>
        <w:t xml:space="preserve">فكيف تكفيهم بنتان أو ثلاثة للزواج </w:t>
      </w:r>
      <w:proofErr w:type="spellStart"/>
      <w:r w:rsidRPr="00F135E5">
        <w:rPr>
          <w:rFonts w:ascii="Traditional Arabic" w:eastAsia="Times New Roman" w:hAnsi="Traditional Arabic" w:cs="Traditional Arabic"/>
          <w:sz w:val="34"/>
          <w:szCs w:val="34"/>
          <w:rtl/>
        </w:rPr>
        <w:t>بهن؟.ا</w:t>
      </w:r>
      <w:r w:rsidR="000F07C1" w:rsidRPr="00F135E5">
        <w:rPr>
          <w:rFonts w:ascii="Traditional Arabic" w:eastAsia="Times New Roman" w:hAnsi="Traditional Arabic" w:cs="Traditional Arabic" w:hint="cs"/>
          <w:sz w:val="34"/>
          <w:szCs w:val="34"/>
          <w:rtl/>
        </w:rPr>
        <w:t>ه</w:t>
      </w:r>
      <w:proofErr w:type="spellEnd"/>
      <w:r w:rsidR="000F07C1" w:rsidRPr="00F135E5">
        <w:rPr>
          <w:rFonts w:ascii="Traditional Arabic" w:eastAsia="Times New Roman" w:hAnsi="Traditional Arabic" w:cs="Traditional Arabic" w:hint="cs"/>
          <w:sz w:val="34"/>
          <w:szCs w:val="34"/>
          <w:rtl/>
        </w:rPr>
        <w:t>ـ</w:t>
      </w:r>
      <w:r w:rsidR="000F07C1" w:rsidRPr="00F135E5">
        <w:rPr>
          <w:rFonts w:ascii="Traditional Arabic" w:hAnsi="Traditional Arabic" w:cs="Traditional Arabic"/>
          <w:color w:val="00007F"/>
          <w:sz w:val="34"/>
          <w:szCs w:val="34"/>
          <w:rtl/>
          <w:lang w:bidi="ar-EG"/>
        </w:rPr>
        <w:t>(</w:t>
      </w:r>
      <w:r w:rsidR="000F07C1" w:rsidRPr="00F135E5">
        <w:rPr>
          <w:rStyle w:val="a4"/>
          <w:rFonts w:ascii="Traditional Arabic" w:hAnsi="Traditional Arabic" w:cs="Traditional Arabic" w:hint="default"/>
          <w:color w:val="00007F"/>
          <w:sz w:val="34"/>
          <w:szCs w:val="34"/>
          <w:rtl/>
          <w:lang w:bidi="ar-EG"/>
        </w:rPr>
        <w:footnoteReference w:id="205"/>
      </w:r>
      <w:r w:rsidR="000F07C1" w:rsidRPr="00F135E5">
        <w:rPr>
          <w:rFonts w:ascii="Traditional Arabic" w:hAnsi="Traditional Arabic" w:cs="Traditional Arabic"/>
          <w:color w:val="00007F"/>
          <w:sz w:val="34"/>
          <w:szCs w:val="34"/>
          <w:rtl/>
          <w:lang w:bidi="ar-EG"/>
        </w:rPr>
        <w:t>)</w:t>
      </w:r>
    </w:p>
    <w:p w:rsidR="00510526" w:rsidRPr="00F135E5" w:rsidRDefault="005A0636" w:rsidP="00F135E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F135E5">
        <w:rPr>
          <w:rFonts w:ascii="Traditional Arabic" w:hAnsi="Traditional Arabic" w:cs="Traditional Arabic"/>
          <w:sz w:val="34"/>
          <w:szCs w:val="34"/>
          <w:rtl/>
          <w:lang w:bidi="ar-EG"/>
        </w:rPr>
        <w:t>-</w:t>
      </w:r>
      <w:r w:rsidR="00480C66" w:rsidRPr="00F135E5">
        <w:rPr>
          <w:rFonts w:ascii="Traditional Arabic" w:hAnsi="Traditional Arabic" w:cs="Traditional Arabic"/>
          <w:sz w:val="34"/>
          <w:szCs w:val="34"/>
          <w:rtl/>
          <w:lang w:bidi="ar-EG"/>
        </w:rPr>
        <w:t>و</w:t>
      </w:r>
      <w:r w:rsidR="00510526" w:rsidRPr="00F135E5">
        <w:rPr>
          <w:rFonts w:ascii="Traditional Arabic" w:hAnsi="Traditional Arabic" w:cs="Traditional Arabic"/>
          <w:sz w:val="34"/>
          <w:szCs w:val="34"/>
          <w:rtl/>
          <w:lang w:bidi="ar-EG"/>
        </w:rPr>
        <w:t xml:space="preserve">قال ابن </w:t>
      </w:r>
      <w:r w:rsidRPr="00F135E5">
        <w:rPr>
          <w:rFonts w:ascii="Traditional Arabic" w:hAnsi="Traditional Arabic" w:cs="Traditional Arabic"/>
          <w:sz w:val="34"/>
          <w:szCs w:val="34"/>
          <w:rtl/>
          <w:lang w:bidi="ar-EG"/>
        </w:rPr>
        <w:t>ع</w:t>
      </w:r>
      <w:r w:rsidR="00510526" w:rsidRPr="00F135E5">
        <w:rPr>
          <w:rFonts w:ascii="Traditional Arabic" w:hAnsi="Traditional Arabic" w:cs="Traditional Arabic"/>
          <w:sz w:val="34"/>
          <w:szCs w:val="34"/>
          <w:rtl/>
          <w:lang w:bidi="ar-EG"/>
        </w:rPr>
        <w:t>ربي</w:t>
      </w:r>
      <w:r w:rsidRPr="00F135E5">
        <w:rPr>
          <w:rFonts w:ascii="Traditional Arabic" w:hAnsi="Traditional Arabic" w:cs="Traditional Arabic"/>
          <w:sz w:val="34"/>
          <w:szCs w:val="34"/>
          <w:rtl/>
          <w:lang w:bidi="ar-EG"/>
        </w:rPr>
        <w:t>- رحمه الله- في أحكامه</w:t>
      </w:r>
      <w:r w:rsidR="00510526" w:rsidRPr="00F135E5">
        <w:rPr>
          <w:rFonts w:ascii="Traditional Arabic" w:hAnsi="Traditional Arabic" w:cs="Traditional Arabic"/>
          <w:sz w:val="34"/>
          <w:szCs w:val="34"/>
          <w:rtl/>
          <w:lang w:bidi="ar-EG"/>
        </w:rPr>
        <w:t xml:space="preserve">: لما تداعى أهل المدينة إلى لوط حين رأوا وسمعوا بجمال أضيافه، وحسن شارتهم؛ قصدا للفاحشة فيهم، تحرم لهم لوط بالضيافة، وسألهم ترك الفضيحة، وإتيان المراعاة، فلما قالوا له: </w:t>
      </w:r>
      <w:r w:rsidR="00F135E5" w:rsidRPr="00F135E5">
        <w:rPr>
          <w:rFonts w:ascii="Traditional Arabic" w:hAnsi="Traditional Arabic" w:cs="Traditional Arabic"/>
          <w:sz w:val="34"/>
          <w:szCs w:val="34"/>
          <w:rtl/>
          <w:lang w:bidi="ar-EG"/>
        </w:rPr>
        <w:t xml:space="preserve">﴿ </w:t>
      </w:r>
      <w:r w:rsidR="00510526" w:rsidRPr="00F135E5">
        <w:rPr>
          <w:rFonts w:ascii="Traditional Arabic" w:hAnsi="Traditional Arabic" w:cs="Traditional Arabic"/>
          <w:color w:val="008000"/>
          <w:sz w:val="34"/>
          <w:szCs w:val="34"/>
          <w:rtl/>
          <w:lang w:bidi="ar-EG"/>
        </w:rPr>
        <w:t>أولم ننهك عن العالمين</w:t>
      </w:r>
      <w:r w:rsidR="00F135E5" w:rsidRPr="00F135E5">
        <w:rPr>
          <w:rFonts w:ascii="Traditional Arabic" w:hAnsi="Traditional Arabic" w:cs="Traditional Arabic"/>
          <w:sz w:val="34"/>
          <w:szCs w:val="34"/>
          <w:rtl/>
          <w:lang w:bidi="ar-EG"/>
        </w:rPr>
        <w:t xml:space="preserve"> ﴾</w:t>
      </w:r>
      <w:r w:rsidR="00510526" w:rsidRPr="00F135E5">
        <w:rPr>
          <w:rFonts w:ascii="Traditional Arabic" w:hAnsi="Traditional Arabic" w:cs="Traditional Arabic"/>
          <w:sz w:val="34"/>
          <w:szCs w:val="34"/>
          <w:rtl/>
          <w:lang w:bidi="ar-EG"/>
        </w:rPr>
        <w:t xml:space="preserve"> [الحجر: 70] قال لهم لوط: إن كنتم تريدون قضاء الشهوة فهؤلاء بناتي إن كنتم فاعلين. ولا يجوز على الأنبياء - رضوان الله تعالى عليهم أجمعين - أن يعرضوا بناتهم على الفاحشة فداء لفاحشة أخرى؛ وإنما معناه هؤلاء بنات أمتي؛ لأن كل نبي أزواجه أمهات أمته، وبناتهم بناته، فأشار عليهم بالتزويج الشرعي، وحملهم على النكاح الجائز كسرا لسورة الغلمة، وإطفاء لنار الشهوة، كما قال تعالى: </w:t>
      </w:r>
      <w:r w:rsidR="00F135E5" w:rsidRPr="00F135E5">
        <w:rPr>
          <w:rFonts w:ascii="Traditional Arabic" w:hAnsi="Traditional Arabic" w:cs="Traditional Arabic"/>
          <w:sz w:val="34"/>
          <w:szCs w:val="34"/>
          <w:rtl/>
          <w:lang w:bidi="ar-EG"/>
        </w:rPr>
        <w:t xml:space="preserve">﴿ </w:t>
      </w:r>
      <w:r w:rsidR="00510526" w:rsidRPr="00F135E5">
        <w:rPr>
          <w:rFonts w:ascii="Traditional Arabic" w:hAnsi="Traditional Arabic" w:cs="Traditional Arabic"/>
          <w:color w:val="008000"/>
          <w:sz w:val="34"/>
          <w:szCs w:val="34"/>
          <w:rtl/>
          <w:lang w:bidi="ar-EG"/>
        </w:rPr>
        <w:t>أتأتون الذكران من العالمين</w:t>
      </w:r>
      <w:r w:rsidR="00F135E5" w:rsidRPr="00F135E5">
        <w:rPr>
          <w:rFonts w:ascii="Traditional Arabic" w:hAnsi="Traditional Arabic" w:cs="Traditional Arabic"/>
          <w:sz w:val="34"/>
          <w:szCs w:val="34"/>
          <w:rtl/>
          <w:lang w:bidi="ar-EG"/>
        </w:rPr>
        <w:t xml:space="preserve"> ﴾</w:t>
      </w:r>
      <w:r w:rsidR="00510526" w:rsidRPr="00F135E5">
        <w:rPr>
          <w:rFonts w:ascii="Traditional Arabic" w:hAnsi="Traditional Arabic" w:cs="Traditional Arabic"/>
          <w:sz w:val="34"/>
          <w:szCs w:val="34"/>
          <w:rtl/>
          <w:lang w:bidi="ar-EG"/>
        </w:rPr>
        <w:t xml:space="preserve"> [الشعراء: 165] </w:t>
      </w:r>
      <w:r w:rsidR="00F135E5" w:rsidRPr="00F135E5">
        <w:rPr>
          <w:rFonts w:ascii="Traditional Arabic" w:hAnsi="Traditional Arabic" w:cs="Traditional Arabic"/>
          <w:sz w:val="34"/>
          <w:szCs w:val="34"/>
          <w:rtl/>
          <w:lang w:bidi="ar-EG"/>
        </w:rPr>
        <w:t xml:space="preserve">﴿ </w:t>
      </w:r>
      <w:r w:rsidR="00510526" w:rsidRPr="00F135E5">
        <w:rPr>
          <w:rFonts w:ascii="Traditional Arabic" w:hAnsi="Traditional Arabic" w:cs="Traditional Arabic"/>
          <w:color w:val="008000"/>
          <w:sz w:val="34"/>
          <w:szCs w:val="34"/>
          <w:rtl/>
          <w:lang w:bidi="ar-EG"/>
        </w:rPr>
        <w:t>وتذرون ما خلق لكم ربكم من أزواجكم بل أنتم قوم عادون</w:t>
      </w:r>
      <w:r w:rsidR="00F135E5" w:rsidRPr="00F135E5">
        <w:rPr>
          <w:rFonts w:ascii="Traditional Arabic" w:hAnsi="Traditional Arabic" w:cs="Traditional Arabic"/>
          <w:sz w:val="34"/>
          <w:szCs w:val="34"/>
          <w:rtl/>
          <w:lang w:bidi="ar-EG"/>
        </w:rPr>
        <w:t xml:space="preserve"> ﴾</w:t>
      </w:r>
      <w:r w:rsidR="00510526" w:rsidRPr="00F135E5">
        <w:rPr>
          <w:rFonts w:ascii="Traditional Arabic" w:hAnsi="Traditional Arabic" w:cs="Traditional Arabic"/>
          <w:sz w:val="34"/>
          <w:szCs w:val="34"/>
          <w:rtl/>
          <w:lang w:bidi="ar-EG"/>
        </w:rPr>
        <w:t xml:space="preserve"> [الشعراء: 166] والله </w:t>
      </w:r>
      <w:proofErr w:type="spellStart"/>
      <w:r w:rsidR="00510526" w:rsidRPr="00F135E5">
        <w:rPr>
          <w:rFonts w:ascii="Traditional Arabic" w:hAnsi="Traditional Arabic" w:cs="Traditional Arabic"/>
          <w:sz w:val="34"/>
          <w:szCs w:val="34"/>
          <w:rtl/>
          <w:lang w:bidi="ar-EG"/>
        </w:rPr>
        <w:t>أعلم.</w:t>
      </w:r>
      <w:r w:rsidR="00480C66" w:rsidRPr="00F135E5">
        <w:rPr>
          <w:rFonts w:ascii="Traditional Arabic" w:hAnsi="Traditional Arabic" w:cs="Traditional Arabic"/>
          <w:sz w:val="34"/>
          <w:szCs w:val="34"/>
          <w:rtl/>
          <w:lang w:bidi="ar-EG"/>
        </w:rPr>
        <w:t>اه</w:t>
      </w:r>
      <w:proofErr w:type="spellEnd"/>
      <w:r w:rsidR="00480C66" w:rsidRPr="00F135E5">
        <w:rPr>
          <w:rFonts w:ascii="Traditional Arabic" w:hAnsi="Traditional Arabic" w:cs="Traditional Arabic"/>
          <w:sz w:val="34"/>
          <w:szCs w:val="34"/>
          <w:rtl/>
          <w:lang w:bidi="ar-EG"/>
        </w:rPr>
        <w:t xml:space="preserve">ـ </w:t>
      </w:r>
      <w:r w:rsidR="00345AE8" w:rsidRPr="00F135E5">
        <w:rPr>
          <w:rFonts w:ascii="Traditional Arabic" w:eastAsia="Times New Roman" w:hAnsi="Traditional Arabic" w:cs="Traditional Arabic"/>
          <w:color w:val="00007F"/>
          <w:sz w:val="34"/>
          <w:szCs w:val="34"/>
          <w:rtl/>
          <w:lang w:bidi="ar-EG"/>
        </w:rPr>
        <w:t>(</w:t>
      </w:r>
      <w:r w:rsidR="00345AE8" w:rsidRPr="00F135E5">
        <w:rPr>
          <w:rStyle w:val="a4"/>
          <w:rFonts w:ascii="Traditional Arabic" w:eastAsia="Times New Roman" w:hAnsi="Traditional Arabic" w:cs="Traditional Arabic" w:hint="default"/>
          <w:color w:val="00007F"/>
          <w:sz w:val="34"/>
          <w:szCs w:val="34"/>
          <w:rtl/>
          <w:lang w:bidi="ar-EG"/>
        </w:rPr>
        <w:footnoteReference w:id="206"/>
      </w:r>
      <w:r w:rsidR="00345AE8" w:rsidRPr="00F135E5">
        <w:rPr>
          <w:rFonts w:ascii="Traditional Arabic" w:eastAsia="Times New Roman" w:hAnsi="Traditional Arabic" w:cs="Traditional Arabic"/>
          <w:color w:val="00007F"/>
          <w:sz w:val="34"/>
          <w:szCs w:val="34"/>
          <w:rtl/>
          <w:lang w:bidi="ar-EG"/>
        </w:rPr>
        <w:t>)</w:t>
      </w:r>
    </w:p>
    <w:p w:rsidR="00A1449C" w:rsidRPr="00F135E5" w:rsidRDefault="00A20273" w:rsidP="00F135E5">
      <w:pPr>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F135E5">
        <w:rPr>
          <w:rFonts w:ascii="Traditional Arabic" w:hAnsi="Traditional Arabic" w:cs="Traditional Arabic"/>
          <w:color w:val="0000CC"/>
          <w:sz w:val="34"/>
          <w:szCs w:val="34"/>
          <w:rtl/>
          <w:lang w:bidi="ar-EG"/>
        </w:rPr>
        <w:t>-و</w:t>
      </w:r>
      <w:r w:rsidR="00A1449C" w:rsidRPr="00F135E5">
        <w:rPr>
          <w:rFonts w:ascii="Traditional Arabic" w:hAnsi="Traditional Arabic" w:cs="Traditional Arabic"/>
          <w:color w:val="0000CC"/>
          <w:sz w:val="34"/>
          <w:szCs w:val="34"/>
          <w:rtl/>
          <w:lang w:bidi="ar-EG"/>
        </w:rPr>
        <w:t xml:space="preserve">قَوْله تَعَالَى </w:t>
      </w:r>
      <w:r w:rsidR="00F135E5" w:rsidRPr="00F135E5">
        <w:rPr>
          <w:rFonts w:ascii="Traditional Arabic" w:hAnsi="Traditional Arabic" w:cs="Traditional Arabic"/>
          <w:sz w:val="34"/>
          <w:szCs w:val="34"/>
          <w:rtl/>
          <w:lang w:bidi="ar-EG"/>
        </w:rPr>
        <w:t xml:space="preserve">﴿ </w:t>
      </w:r>
      <w:r w:rsidR="00A1449C" w:rsidRPr="00F135E5">
        <w:rPr>
          <w:rFonts w:ascii="Traditional Arabic" w:hAnsi="Traditional Arabic" w:cs="Traditional Arabic"/>
          <w:color w:val="008000"/>
          <w:sz w:val="34"/>
          <w:szCs w:val="34"/>
          <w:rtl/>
          <w:lang w:bidi="ar-EG"/>
        </w:rPr>
        <w:t>لَعَمْرُكَ إنَّهُمْ لَفِي سَكْرَتِهِمْ يَعْمَهُونَ</w:t>
      </w:r>
      <w:r w:rsidR="00F135E5" w:rsidRPr="00F135E5">
        <w:rPr>
          <w:rFonts w:ascii="Traditional Arabic" w:hAnsi="Traditional Arabic" w:cs="Traditional Arabic"/>
          <w:sz w:val="34"/>
          <w:szCs w:val="34"/>
          <w:rtl/>
          <w:lang w:bidi="ar-EG"/>
        </w:rPr>
        <w:t xml:space="preserve"> ﴾</w:t>
      </w:r>
    </w:p>
    <w:p w:rsidR="00291B02" w:rsidRPr="00F135E5" w:rsidRDefault="00291B02" w:rsidP="00F135E5">
      <w:pPr>
        <w:autoSpaceDE w:val="0"/>
        <w:autoSpaceDN w:val="0"/>
        <w:adjustRightInd w:val="0"/>
        <w:spacing w:after="0" w:line="240" w:lineRule="auto"/>
        <w:jc w:val="both"/>
        <w:rPr>
          <w:rFonts w:ascii="Traditional Arabic" w:hAnsi="Traditional Arabic" w:cs="Traditional Arabic"/>
          <w:sz w:val="34"/>
          <w:szCs w:val="34"/>
          <w:shd w:val="clear" w:color="auto" w:fill="FFFFFF"/>
          <w:rtl/>
        </w:rPr>
      </w:pPr>
      <w:r w:rsidRPr="00F135E5">
        <w:rPr>
          <w:rFonts w:ascii="Traditional Arabic" w:hAnsi="Traditional Arabic" w:cs="Traditional Arabic"/>
          <w:sz w:val="34"/>
          <w:szCs w:val="34"/>
          <w:rtl/>
          <w:lang w:bidi="ar-EG"/>
        </w:rPr>
        <w:t>من المعلوم أن من يحلف</w:t>
      </w:r>
      <w:r w:rsidR="00A20273" w:rsidRPr="00F135E5">
        <w:rPr>
          <w:rFonts w:ascii="Traditional Arabic" w:hAnsi="Traditional Arabic" w:cs="Traditional Arabic"/>
          <w:sz w:val="34"/>
          <w:szCs w:val="34"/>
          <w:rtl/>
          <w:lang w:bidi="ar-EG"/>
        </w:rPr>
        <w:t xml:space="preserve"> بغير الله </w:t>
      </w:r>
      <w:r w:rsidR="00E65144" w:rsidRPr="00F135E5">
        <w:rPr>
          <w:rFonts w:ascii="Traditional Arabic" w:hAnsi="Traditional Arabic" w:cs="Traditional Arabic"/>
          <w:sz w:val="34"/>
          <w:szCs w:val="34"/>
          <w:rtl/>
          <w:lang w:bidi="ar-EG"/>
        </w:rPr>
        <w:t>تعالى</w:t>
      </w:r>
      <w:r w:rsidRPr="00F135E5">
        <w:rPr>
          <w:rFonts w:ascii="Traditional Arabic" w:hAnsi="Traditional Arabic" w:cs="Traditional Arabic"/>
          <w:sz w:val="34"/>
          <w:szCs w:val="34"/>
          <w:rtl/>
          <w:lang w:bidi="ar-EG"/>
        </w:rPr>
        <w:t xml:space="preserve"> يأثم </w:t>
      </w:r>
      <w:r w:rsidR="00A20273" w:rsidRPr="00F135E5">
        <w:rPr>
          <w:rFonts w:ascii="Traditional Arabic" w:hAnsi="Traditional Arabic" w:cs="Traditional Arabic"/>
          <w:sz w:val="34"/>
          <w:szCs w:val="34"/>
          <w:rtl/>
          <w:lang w:bidi="ar-EG"/>
        </w:rPr>
        <w:t xml:space="preserve">لأدلة </w:t>
      </w:r>
      <w:r w:rsidRPr="00F135E5">
        <w:rPr>
          <w:rFonts w:ascii="Traditional Arabic" w:hAnsi="Traditional Arabic" w:cs="Traditional Arabic"/>
          <w:sz w:val="34"/>
          <w:szCs w:val="34"/>
          <w:rtl/>
          <w:lang w:bidi="ar-EG"/>
        </w:rPr>
        <w:t xml:space="preserve">كثيرة منها </w:t>
      </w:r>
      <w:r w:rsidRPr="00F135E5">
        <w:rPr>
          <w:rFonts w:ascii="Traditional Arabic" w:hAnsi="Traditional Arabic" w:cs="Traditional Arabic"/>
          <w:sz w:val="34"/>
          <w:szCs w:val="34"/>
          <w:shd w:val="clear" w:color="auto" w:fill="FFFFFF"/>
          <w:rtl/>
        </w:rPr>
        <w:t>قوله صلى الله عليه وسلم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color w:val="00007F"/>
          <w:sz w:val="34"/>
          <w:szCs w:val="34"/>
          <w:shd w:val="clear" w:color="auto" w:fill="FFFFFF"/>
          <w:rtl/>
        </w:rPr>
        <w:t>( من كان حالفا فليحلف بالله أو ليصمت )(</w:t>
      </w:r>
      <w:r w:rsidRPr="00F135E5">
        <w:rPr>
          <w:rStyle w:val="a4"/>
          <w:rFonts w:ascii="Traditional Arabic" w:hAnsi="Traditional Arabic" w:cs="Traditional Arabic" w:hint="default"/>
          <w:color w:val="00007F"/>
          <w:sz w:val="34"/>
          <w:szCs w:val="34"/>
          <w:shd w:val="clear" w:color="auto" w:fill="FFFFFF"/>
          <w:rtl/>
        </w:rPr>
        <w:footnoteReference w:id="207"/>
      </w:r>
      <w:r w:rsidRPr="00F135E5">
        <w:rPr>
          <w:rFonts w:ascii="Traditional Arabic" w:hAnsi="Traditional Arabic" w:cs="Traditional Arabic"/>
          <w:color w:val="00007F"/>
          <w:sz w:val="34"/>
          <w:szCs w:val="34"/>
          <w:shd w:val="clear" w:color="auto" w:fill="FFFFFF"/>
          <w:rtl/>
        </w:rPr>
        <w:t>)</w:t>
      </w:r>
      <w:r w:rsidRPr="00F135E5">
        <w:rPr>
          <w:rFonts w:ascii="Traditional Arabic" w:hAnsi="Traditional Arabic" w:cs="Traditional Arabic"/>
          <w:sz w:val="34"/>
          <w:szCs w:val="34"/>
          <w:shd w:val="clear" w:color="auto" w:fill="FFFFFF"/>
          <w:rtl/>
        </w:rPr>
        <w:t xml:space="preserve"> </w:t>
      </w:r>
    </w:p>
    <w:p w:rsidR="00BF4C79" w:rsidRPr="00F135E5" w:rsidRDefault="00291B02"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A20273" w:rsidRPr="00F135E5">
        <w:rPr>
          <w:rFonts w:ascii="Traditional Arabic" w:hAnsi="Traditional Arabic" w:cs="Traditional Arabic"/>
          <w:sz w:val="34"/>
          <w:szCs w:val="34"/>
          <w:rtl/>
          <w:lang w:bidi="ar-EG"/>
        </w:rPr>
        <w:t xml:space="preserve">ولكن الله </w:t>
      </w:r>
      <w:r w:rsidR="00E65144" w:rsidRPr="00F135E5">
        <w:rPr>
          <w:rFonts w:ascii="Traditional Arabic" w:hAnsi="Traditional Arabic" w:cs="Traditional Arabic"/>
          <w:sz w:val="34"/>
          <w:szCs w:val="34"/>
          <w:rtl/>
          <w:lang w:bidi="ar-EG"/>
        </w:rPr>
        <w:t>تعالى</w:t>
      </w:r>
      <w:r w:rsidR="00A20273" w:rsidRPr="00F135E5">
        <w:rPr>
          <w:rFonts w:ascii="Traditional Arabic" w:hAnsi="Traditional Arabic" w:cs="Traditional Arabic"/>
          <w:sz w:val="34"/>
          <w:szCs w:val="34"/>
          <w:rtl/>
          <w:lang w:bidi="ar-EG"/>
        </w:rPr>
        <w:t xml:space="preserve"> حلف </w:t>
      </w:r>
      <w:r w:rsidR="005B09DF" w:rsidRPr="00F135E5">
        <w:rPr>
          <w:rFonts w:ascii="Traditional Arabic" w:hAnsi="Traditional Arabic" w:cs="Traditional Arabic" w:hint="cs"/>
          <w:sz w:val="34"/>
          <w:szCs w:val="34"/>
          <w:rtl/>
          <w:lang w:bidi="ar-EG"/>
        </w:rPr>
        <w:t>بحياة نبينا</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عليه </w:t>
      </w:r>
      <w:r w:rsidR="00A20273" w:rsidRPr="00F135E5">
        <w:rPr>
          <w:rFonts w:ascii="Traditional Arabic" w:hAnsi="Traditional Arabic" w:cs="Traditional Arabic"/>
          <w:sz w:val="34"/>
          <w:szCs w:val="34"/>
          <w:rtl/>
          <w:lang w:bidi="ar-EG"/>
        </w:rPr>
        <w:t>الصلاة والسلام وهو جل وعلا له أن يحلف بمن شاء</w:t>
      </w:r>
      <w:r w:rsidRPr="00F135E5">
        <w:rPr>
          <w:rFonts w:ascii="Traditional Arabic" w:hAnsi="Traditional Arabic" w:cs="Traditional Arabic"/>
          <w:sz w:val="34"/>
          <w:szCs w:val="34"/>
          <w:rtl/>
          <w:lang w:bidi="ar-EG"/>
        </w:rPr>
        <w:t xml:space="preserve"> من خلقه وقد أختلف أهل العلم بالحلف بعمرك </w:t>
      </w:r>
      <w:r w:rsidR="00EF34DE" w:rsidRPr="00F135E5">
        <w:rPr>
          <w:rFonts w:ascii="Traditional Arabic" w:hAnsi="Traditional Arabic" w:cs="Traditional Arabic"/>
          <w:sz w:val="34"/>
          <w:szCs w:val="34"/>
          <w:rtl/>
          <w:lang w:bidi="ar-EG"/>
        </w:rPr>
        <w:t>وهل يباح أم لا</w:t>
      </w:r>
      <w:r w:rsidR="00BF4C79" w:rsidRPr="00F135E5">
        <w:rPr>
          <w:rFonts w:ascii="Traditional Arabic" w:hAnsi="Traditional Arabic" w:cs="Traditional Arabic"/>
          <w:sz w:val="34"/>
          <w:szCs w:val="34"/>
          <w:rtl/>
          <w:lang w:bidi="ar-EG"/>
        </w:rPr>
        <w:t>؟</w:t>
      </w:r>
    </w:p>
    <w:p w:rsidR="00D5143A" w:rsidRPr="00F135E5" w:rsidRDefault="00BF4C79" w:rsidP="00F135E5">
      <w:pPr>
        <w:autoSpaceDE w:val="0"/>
        <w:autoSpaceDN w:val="0"/>
        <w:adjustRightInd w:val="0"/>
        <w:spacing w:after="0" w:line="240" w:lineRule="auto"/>
        <w:jc w:val="both"/>
        <w:rPr>
          <w:rFonts w:ascii="Traditional Arabic" w:hAnsi="Traditional Arabic" w:cs="Traditional Arabic"/>
          <w:sz w:val="34"/>
          <w:szCs w:val="34"/>
          <w:shd w:val="clear" w:color="auto" w:fill="FFFFFF"/>
          <w:rtl/>
        </w:rPr>
      </w:pPr>
      <w:r w:rsidRPr="00F135E5">
        <w:rPr>
          <w:rFonts w:ascii="Traditional Arabic" w:hAnsi="Traditional Arabic" w:cs="Traditional Arabic"/>
          <w:sz w:val="34"/>
          <w:szCs w:val="34"/>
          <w:shd w:val="clear" w:color="auto" w:fill="FFFFFF"/>
          <w:rtl/>
        </w:rPr>
        <w:t>منهم من قال إنه لا يجوز التعبير به لأنه من نوع الحلف بغير الله، والحلف بغير الله شرك</w:t>
      </w:r>
      <w:r w:rsidRPr="00F135E5">
        <w:rPr>
          <w:rFonts w:ascii="Traditional Arabic" w:hAnsi="Traditional Arabic" w:cs="Traditional Arabic"/>
          <w:sz w:val="34"/>
          <w:szCs w:val="34"/>
          <w:shd w:val="clear" w:color="auto" w:fill="FFFFFF"/>
        </w:rPr>
        <w:t>.</w:t>
      </w:r>
      <w:r w:rsidRPr="00F135E5">
        <w:rPr>
          <w:rFonts w:ascii="Traditional Arabic" w:hAnsi="Traditional Arabic" w:cs="Traditional Arabic"/>
          <w:sz w:val="34"/>
          <w:szCs w:val="34"/>
        </w:rPr>
        <w:br/>
      </w:r>
      <w:r w:rsidRPr="00F135E5">
        <w:rPr>
          <w:rFonts w:ascii="Traditional Arabic" w:hAnsi="Traditional Arabic" w:cs="Traditional Arabic"/>
          <w:sz w:val="34"/>
          <w:szCs w:val="34"/>
          <w:shd w:val="clear" w:color="auto" w:fill="FFFFFF"/>
          <w:rtl/>
        </w:rPr>
        <w:t>و</w:t>
      </w:r>
      <w:r w:rsidR="005B09DF" w:rsidRPr="00F135E5">
        <w:rPr>
          <w:rFonts w:ascii="Traditional Arabic" w:hAnsi="Traditional Arabic" w:cs="Traditional Arabic" w:hint="cs"/>
          <w:sz w:val="34"/>
          <w:szCs w:val="34"/>
          <w:shd w:val="clear" w:color="auto" w:fill="FFFFFF"/>
          <w:rtl/>
        </w:rPr>
        <w:t xml:space="preserve"> بعضهكم كرهه و</w:t>
      </w:r>
      <w:r w:rsidRPr="00F135E5">
        <w:rPr>
          <w:rFonts w:ascii="Traditional Arabic" w:hAnsi="Traditional Arabic" w:cs="Traditional Arabic"/>
          <w:sz w:val="34"/>
          <w:szCs w:val="34"/>
          <w:shd w:val="clear" w:color="auto" w:fill="FFFFFF"/>
          <w:rtl/>
        </w:rPr>
        <w:t xml:space="preserve">أكثر العلماء على أنه جائز، </w:t>
      </w:r>
      <w:r w:rsidR="005B09DF" w:rsidRPr="00F135E5">
        <w:rPr>
          <w:rFonts w:ascii="Traditional Arabic" w:hAnsi="Traditional Arabic" w:cs="Traditional Arabic" w:hint="cs"/>
          <w:sz w:val="34"/>
          <w:szCs w:val="34"/>
          <w:shd w:val="clear" w:color="auto" w:fill="FFFFFF"/>
          <w:rtl/>
        </w:rPr>
        <w:t>لأنه ليس</w:t>
      </w:r>
      <w:r w:rsidRPr="00F135E5">
        <w:rPr>
          <w:rFonts w:ascii="Traditional Arabic" w:hAnsi="Traditional Arabic" w:cs="Traditional Arabic"/>
          <w:sz w:val="34"/>
          <w:szCs w:val="34"/>
          <w:shd w:val="clear" w:color="auto" w:fill="FFFFFF"/>
          <w:rtl/>
        </w:rPr>
        <w:t xml:space="preserve"> صريحاً في القسم بل هو لفظ </w:t>
      </w:r>
      <w:r w:rsidR="005B09DF" w:rsidRPr="00F135E5">
        <w:rPr>
          <w:rFonts w:ascii="Traditional Arabic" w:hAnsi="Traditional Arabic" w:cs="Traditional Arabic" w:hint="cs"/>
          <w:sz w:val="34"/>
          <w:szCs w:val="34"/>
          <w:shd w:val="clear" w:color="auto" w:fill="FFFFFF"/>
          <w:rtl/>
        </w:rPr>
        <w:t xml:space="preserve">جرت به ألسنة العرب </w:t>
      </w:r>
      <w:r w:rsidR="005B09DF" w:rsidRPr="00F135E5">
        <w:rPr>
          <w:rFonts w:ascii="Traditional Arabic" w:hAnsi="Traditional Arabic" w:cs="Traditional Arabic" w:hint="cs"/>
          <w:vanish/>
          <w:sz w:val="34"/>
          <w:szCs w:val="34"/>
          <w:shd w:val="clear" w:color="auto" w:fill="FFFFFF"/>
          <w:rtl/>
        </w:rPr>
        <w:t xml:space="preserve">لسنة العرب </w:t>
      </w:r>
      <w:r w:rsidRPr="00F135E5">
        <w:rPr>
          <w:rFonts w:ascii="Traditional Arabic" w:hAnsi="Traditional Arabic" w:cs="Traditional Arabic"/>
          <w:sz w:val="34"/>
          <w:szCs w:val="34"/>
          <w:shd w:val="clear" w:color="auto" w:fill="FFFFFF"/>
          <w:rtl/>
        </w:rPr>
        <w:t>يؤتى به للتأكيد،</w:t>
      </w:r>
      <w:r w:rsidR="00D5143A" w:rsidRPr="00F135E5">
        <w:rPr>
          <w:rFonts w:ascii="Traditional Arabic" w:hAnsi="Traditional Arabic" w:cs="Traditional Arabic"/>
          <w:sz w:val="34"/>
          <w:szCs w:val="34"/>
          <w:shd w:val="clear" w:color="auto" w:fill="FFFFFF"/>
          <w:rtl/>
        </w:rPr>
        <w:t xml:space="preserve"> وهذا رأي قوي</w:t>
      </w:r>
      <w:r w:rsidR="005B09DF" w:rsidRPr="00F135E5">
        <w:rPr>
          <w:rFonts w:ascii="Traditional Arabic" w:hAnsi="Traditional Arabic" w:cs="Traditional Arabic" w:hint="cs"/>
          <w:sz w:val="34"/>
          <w:szCs w:val="34"/>
          <w:shd w:val="clear" w:color="auto" w:fill="FFFFFF"/>
          <w:rtl/>
        </w:rPr>
        <w:t xml:space="preserve"> وأرجح الأقوال</w:t>
      </w:r>
      <w:r w:rsidR="00F135E5" w:rsidRPr="00F135E5">
        <w:rPr>
          <w:rFonts w:ascii="Traditional Arabic" w:hAnsi="Traditional Arabic" w:cs="Traditional Arabic" w:hint="cs"/>
          <w:sz w:val="34"/>
          <w:szCs w:val="34"/>
          <w:shd w:val="clear" w:color="auto" w:fill="FFFFFF"/>
          <w:rtl/>
        </w:rPr>
        <w:t xml:space="preserve"> </w:t>
      </w:r>
      <w:r w:rsidR="00D5143A" w:rsidRPr="00F135E5">
        <w:rPr>
          <w:rFonts w:ascii="Traditional Arabic" w:hAnsi="Traditional Arabic" w:cs="Traditional Arabic"/>
          <w:sz w:val="34"/>
          <w:szCs w:val="34"/>
          <w:shd w:val="clear" w:color="auto" w:fill="FFFFFF"/>
          <w:rtl/>
        </w:rPr>
        <w:t>يؤيده أدلة من السنة و</w:t>
      </w:r>
      <w:r w:rsidR="005B09DF" w:rsidRPr="00F135E5">
        <w:rPr>
          <w:rFonts w:ascii="Traditional Arabic" w:hAnsi="Traditional Arabic" w:cs="Traditional Arabic" w:hint="cs"/>
          <w:sz w:val="34"/>
          <w:szCs w:val="34"/>
          <w:shd w:val="clear" w:color="auto" w:fill="FFFFFF"/>
          <w:rtl/>
        </w:rPr>
        <w:t>أ</w:t>
      </w:r>
      <w:r w:rsidR="00D5143A" w:rsidRPr="00F135E5">
        <w:rPr>
          <w:rFonts w:ascii="Traditional Arabic" w:hAnsi="Traditional Arabic" w:cs="Traditional Arabic"/>
          <w:sz w:val="34"/>
          <w:szCs w:val="34"/>
          <w:shd w:val="clear" w:color="auto" w:fill="FFFFFF"/>
          <w:rtl/>
        </w:rPr>
        <w:t>قوا</w:t>
      </w:r>
      <w:r w:rsidR="005B09DF" w:rsidRPr="00F135E5">
        <w:rPr>
          <w:rFonts w:ascii="Traditional Arabic" w:hAnsi="Traditional Arabic" w:cs="Traditional Arabic" w:hint="cs"/>
          <w:sz w:val="34"/>
          <w:szCs w:val="34"/>
          <w:shd w:val="clear" w:color="auto" w:fill="FFFFFF"/>
          <w:rtl/>
        </w:rPr>
        <w:t>ل</w:t>
      </w:r>
      <w:r w:rsidR="00D5143A" w:rsidRPr="00F135E5">
        <w:rPr>
          <w:rFonts w:ascii="Traditional Arabic" w:hAnsi="Traditional Arabic" w:cs="Traditional Arabic"/>
          <w:sz w:val="34"/>
          <w:szCs w:val="34"/>
          <w:shd w:val="clear" w:color="auto" w:fill="FFFFFF"/>
          <w:rtl/>
        </w:rPr>
        <w:t xml:space="preserve"> الصحابة من ذلك:</w:t>
      </w:r>
    </w:p>
    <w:p w:rsidR="00BF4C79" w:rsidRPr="00F135E5" w:rsidRDefault="00D5143A" w:rsidP="00F135E5">
      <w:pPr>
        <w:autoSpaceDE w:val="0"/>
        <w:autoSpaceDN w:val="0"/>
        <w:adjustRightInd w:val="0"/>
        <w:spacing w:after="0" w:line="240" w:lineRule="auto"/>
        <w:jc w:val="both"/>
        <w:rPr>
          <w:rFonts w:ascii="Traditional Arabic" w:hAnsi="Traditional Arabic" w:cs="Traditional Arabic"/>
          <w:sz w:val="34"/>
          <w:szCs w:val="34"/>
          <w:shd w:val="clear" w:color="auto" w:fill="FFFFFF"/>
          <w:rtl/>
        </w:rPr>
      </w:pPr>
      <w:r w:rsidRPr="00F135E5">
        <w:rPr>
          <w:rFonts w:ascii="Traditional Arabic" w:hAnsi="Traditional Arabic" w:cs="Traditional Arabic"/>
          <w:sz w:val="34"/>
          <w:szCs w:val="34"/>
          <w:shd w:val="clear" w:color="auto" w:fill="FFFFFF"/>
          <w:rtl/>
        </w:rPr>
        <w:lastRenderedPageBreak/>
        <w:t xml:space="preserve"> ما</w:t>
      </w:r>
      <w:r w:rsidR="005B09DF" w:rsidRPr="00F135E5">
        <w:rPr>
          <w:rFonts w:ascii="Traditional Arabic" w:hAnsi="Traditional Arabic" w:cs="Traditional Arabic" w:hint="cs"/>
          <w:sz w:val="34"/>
          <w:szCs w:val="34"/>
          <w:shd w:val="clear" w:color="auto" w:fill="FFFFFF"/>
          <w:rtl/>
        </w:rPr>
        <w:t xml:space="preserve"> </w:t>
      </w:r>
      <w:r w:rsidRPr="00F135E5">
        <w:rPr>
          <w:rFonts w:ascii="Traditional Arabic" w:hAnsi="Traditional Arabic" w:cs="Traditional Arabic"/>
          <w:sz w:val="34"/>
          <w:szCs w:val="34"/>
          <w:shd w:val="clear" w:color="auto" w:fill="FFFFFF"/>
          <w:rtl/>
        </w:rPr>
        <w:t>ثبت صحته عن النبي –صلي الله عليه وسلم- عفَنْ خَارِجَةَ بْنِ الصَّلْتِ عَنْ عَمِّهِ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أَنَّهُ مَرَّ بِقَوْمٍ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فَأَتَوْهُ فَقَالُوا</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إِنَّكَ جِئْتَ مِنْ عِنْدِ هَذَا الرَّجُلِ بِخَيْرٍ</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فَارْقِ لَنَا هَذَا الرَّجُلَ</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فَأَتَوْهُ بِرَجُلٍ مَعْتُوهٍ فِي الْقُيُودِ</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فَرَقَاهُ بِأُمِّ الْقُرْآنِ ثَلَاثَةَ أَيَّامٍ غُدْوَةً وَعَشِيَّةً</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وَكُلَّمَا خَتَمَهَا جَمَعَ بُزَاقَهُ ثُمَّ تَفَلَ</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فَكَأَنَّمَا أُنْشِطَ مِنْ عِقَالٍ</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فَأَعْطَوْهُ شَيْئًا</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فَأَتَى النَّبِيَّ صَلَّى اللَّهُ عَلَيْهِ وَسَلَّمَ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فَذَكَرَهُ لَهُ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فَقَالَ النَّبِيُّ صَلَّى اللَّهُ عَلَيْهِ وَسَلَّمَ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color w:val="00007F"/>
          <w:sz w:val="34"/>
          <w:szCs w:val="34"/>
          <w:shd w:val="clear" w:color="auto" w:fill="FFFFFF"/>
          <w:rtl/>
        </w:rPr>
        <w:t>( كُلْ فَلَعَمْرِي لَمَنْ أَكَلَ بِرُقْيَةٍ بَاطِلٍ لَقَدْ أَكَلْتَ بِرُقْيَةٍ حَقٍّ "(</w:t>
      </w:r>
      <w:r w:rsidRPr="00F135E5">
        <w:rPr>
          <w:rStyle w:val="a4"/>
          <w:rFonts w:ascii="Traditional Arabic" w:hAnsi="Traditional Arabic" w:cs="Traditional Arabic" w:hint="default"/>
          <w:color w:val="00007F"/>
          <w:sz w:val="34"/>
          <w:szCs w:val="34"/>
          <w:shd w:val="clear" w:color="auto" w:fill="FFFFFF"/>
          <w:rtl/>
        </w:rPr>
        <w:footnoteReference w:id="208"/>
      </w:r>
      <w:r w:rsidRPr="00F135E5">
        <w:rPr>
          <w:rFonts w:ascii="Traditional Arabic" w:hAnsi="Traditional Arabic" w:cs="Traditional Arabic"/>
          <w:color w:val="00007F"/>
          <w:sz w:val="34"/>
          <w:szCs w:val="34"/>
          <w:shd w:val="clear" w:color="auto" w:fill="FFFFFF"/>
          <w:rtl/>
        </w:rPr>
        <w:t>)</w:t>
      </w:r>
      <w:r w:rsidRPr="00F135E5">
        <w:rPr>
          <w:rFonts w:ascii="Traditional Arabic" w:hAnsi="Traditional Arabic" w:cs="Traditional Arabic"/>
          <w:sz w:val="34"/>
          <w:szCs w:val="34"/>
          <w:shd w:val="clear" w:color="auto" w:fill="FFFFFF"/>
        </w:rPr>
        <w:t> </w:t>
      </w:r>
      <w:r w:rsidRPr="00F135E5">
        <w:rPr>
          <w:rFonts w:ascii="Traditional Arabic" w:hAnsi="Traditional Arabic" w:cs="Traditional Arabic"/>
          <w:sz w:val="34"/>
          <w:szCs w:val="34"/>
        </w:rPr>
        <w:br/>
      </w:r>
      <w:r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hint="cs"/>
          <w:sz w:val="34"/>
          <w:szCs w:val="34"/>
          <w:shd w:val="clear" w:color="auto" w:fill="FFFFFF"/>
          <w:rtl/>
        </w:rPr>
        <w:t>-</w:t>
      </w:r>
      <w:r w:rsidRPr="00F135E5">
        <w:rPr>
          <w:rFonts w:ascii="Traditional Arabic" w:hAnsi="Traditional Arabic" w:cs="Traditional Arabic"/>
          <w:sz w:val="34"/>
          <w:szCs w:val="34"/>
          <w:shd w:val="clear" w:color="auto" w:fill="FFFFFF"/>
          <w:rtl/>
        </w:rPr>
        <w:t>وروي أيضا عن الصحابة من ذلك:</w:t>
      </w:r>
      <w:r w:rsidRPr="00F135E5">
        <w:rPr>
          <w:rFonts w:ascii="Traditional Arabic" w:hAnsi="Traditional Arabic" w:cs="Traditional Arabic"/>
          <w:sz w:val="34"/>
          <w:szCs w:val="34"/>
          <w:shd w:val="clear" w:color="auto" w:fill="FFFFFF"/>
        </w:rPr>
        <w:br/>
      </w:r>
      <w:r w:rsidRPr="00F135E5">
        <w:rPr>
          <w:rFonts w:ascii="Traditional Arabic" w:hAnsi="Traditional Arabic" w:cs="Traditional Arabic"/>
          <w:sz w:val="34"/>
          <w:szCs w:val="34"/>
          <w:shd w:val="clear" w:color="auto" w:fill="FFFFFF"/>
          <w:rtl/>
        </w:rPr>
        <w:t>-ما</w:t>
      </w:r>
      <w:r w:rsidRPr="00F135E5">
        <w:rPr>
          <w:rFonts w:ascii="Traditional Arabic" w:hAnsi="Traditional Arabic" w:cs="Traditional Arabic" w:hint="cs"/>
          <w:sz w:val="34"/>
          <w:szCs w:val="34"/>
          <w:shd w:val="clear" w:color="auto" w:fill="FFFFFF"/>
          <w:rtl/>
        </w:rPr>
        <w:t xml:space="preserve"> </w:t>
      </w:r>
      <w:r w:rsidRPr="00F135E5">
        <w:rPr>
          <w:rFonts w:ascii="Traditional Arabic" w:hAnsi="Traditional Arabic" w:cs="Traditional Arabic"/>
          <w:sz w:val="34"/>
          <w:szCs w:val="34"/>
          <w:shd w:val="clear" w:color="auto" w:fill="FFFFFF"/>
          <w:rtl/>
        </w:rPr>
        <w:t>ثبت عن ابن عباس رضي الله عنهما</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"وكتبت تسألني متى ينقضي يُتم اليتيم ؟ فلعمري إن الرجل لتنبت لحيته وإنه لضعيف الأخذ لنفسه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ضعيف العطاء منها</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فإذا أخذ لنفسه من صالح ما يأخذ الناس فقد ذهب عنه اليُتم " </w:t>
      </w:r>
      <w:r w:rsidRPr="00F135E5">
        <w:rPr>
          <w:rFonts w:ascii="Traditional Arabic" w:hAnsi="Traditional Arabic" w:cs="Traditional Arabic"/>
          <w:color w:val="00007F"/>
          <w:sz w:val="34"/>
          <w:szCs w:val="34"/>
          <w:shd w:val="clear" w:color="auto" w:fill="FFFFFF"/>
          <w:rtl/>
        </w:rPr>
        <w:t>(</w:t>
      </w:r>
      <w:r w:rsidRPr="00F135E5">
        <w:rPr>
          <w:rStyle w:val="a4"/>
          <w:rFonts w:ascii="Traditional Arabic" w:hAnsi="Traditional Arabic" w:cs="Traditional Arabic" w:hint="default"/>
          <w:color w:val="00007F"/>
          <w:sz w:val="34"/>
          <w:szCs w:val="34"/>
          <w:shd w:val="clear" w:color="auto" w:fill="FFFFFF"/>
          <w:rtl/>
        </w:rPr>
        <w:footnoteReference w:id="209"/>
      </w:r>
      <w:r w:rsidRPr="00F135E5">
        <w:rPr>
          <w:rFonts w:ascii="Traditional Arabic" w:hAnsi="Traditional Arabic" w:cs="Traditional Arabic"/>
          <w:color w:val="00007F"/>
          <w:sz w:val="34"/>
          <w:szCs w:val="34"/>
          <w:shd w:val="clear" w:color="auto" w:fill="FFFFFF"/>
          <w:rtl/>
        </w:rPr>
        <w:t>)</w:t>
      </w:r>
      <w:r w:rsidRPr="00F135E5">
        <w:rPr>
          <w:rFonts w:ascii="Traditional Arabic" w:hAnsi="Traditional Arabic" w:cs="Traditional Arabic"/>
          <w:sz w:val="34"/>
          <w:szCs w:val="34"/>
          <w:shd w:val="clear" w:color="auto" w:fill="FFFFFF"/>
          <w:rtl/>
        </w:rPr>
        <w:t>. رواه مسلم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Pr>
        <w:t> </w:t>
      </w:r>
      <w:r w:rsidRPr="00F135E5">
        <w:rPr>
          <w:rFonts w:ascii="Traditional Arabic" w:hAnsi="Traditional Arabic" w:cs="Traditional Arabic"/>
          <w:sz w:val="34"/>
          <w:szCs w:val="34"/>
          <w:shd w:val="clear" w:color="auto" w:fill="FFFFFF"/>
        </w:rPr>
        <w:br/>
      </w:r>
      <w:r w:rsidRPr="00F135E5">
        <w:rPr>
          <w:rFonts w:ascii="Traditional Arabic" w:hAnsi="Traditional Arabic" w:cs="Traditional Arabic"/>
          <w:sz w:val="34"/>
          <w:szCs w:val="34"/>
          <w:shd w:val="clear" w:color="auto" w:fill="FFFFFF"/>
          <w:rtl/>
        </w:rPr>
        <w:t>-وعن عائشة رضي الله عنها قالت: "فلعمري ما أتمّ الله حج من لم يطف بين الصفا والمروة "</w:t>
      </w:r>
      <w:r w:rsidRPr="00F135E5">
        <w:rPr>
          <w:rFonts w:ascii="Traditional Arabic" w:hAnsi="Traditional Arabic" w:cs="Traditional Arabic"/>
          <w:color w:val="00007F"/>
          <w:sz w:val="34"/>
          <w:szCs w:val="34"/>
          <w:shd w:val="clear" w:color="auto" w:fill="FFFFFF"/>
          <w:rtl/>
        </w:rPr>
        <w:t>(</w:t>
      </w:r>
      <w:r w:rsidRPr="00F135E5">
        <w:rPr>
          <w:rStyle w:val="a4"/>
          <w:rFonts w:ascii="Traditional Arabic" w:hAnsi="Traditional Arabic" w:cs="Traditional Arabic" w:hint="default"/>
          <w:color w:val="00007F"/>
          <w:sz w:val="34"/>
          <w:szCs w:val="34"/>
          <w:shd w:val="clear" w:color="auto" w:fill="FFFFFF"/>
          <w:rtl/>
        </w:rPr>
        <w:footnoteReference w:id="210"/>
      </w:r>
      <w:r w:rsidRPr="00F135E5">
        <w:rPr>
          <w:rFonts w:ascii="Traditional Arabic" w:hAnsi="Traditional Arabic" w:cs="Traditional Arabic"/>
          <w:color w:val="00007F"/>
          <w:sz w:val="34"/>
          <w:szCs w:val="34"/>
          <w:shd w:val="clear" w:color="auto" w:fill="FFFFFF"/>
          <w:rtl/>
        </w:rPr>
        <w:t>)</w:t>
      </w:r>
      <w:r w:rsidRPr="00F135E5">
        <w:rPr>
          <w:rFonts w:ascii="Traditional Arabic" w:hAnsi="Traditional Arabic" w:cs="Traditional Arabic"/>
          <w:sz w:val="34"/>
          <w:szCs w:val="34"/>
          <w:shd w:val="clear" w:color="auto" w:fill="FFFFFF"/>
        </w:rPr>
        <w:t xml:space="preserve">. </w:t>
      </w:r>
      <w:r w:rsidRPr="00F135E5">
        <w:rPr>
          <w:rFonts w:ascii="Traditional Arabic" w:hAnsi="Traditional Arabic" w:cs="Traditional Arabic"/>
          <w:sz w:val="34"/>
          <w:szCs w:val="34"/>
          <w:shd w:val="clear" w:color="auto" w:fill="FFFFFF"/>
          <w:rtl/>
        </w:rPr>
        <w:t>رواه مسلم</w:t>
      </w:r>
      <w:r w:rsidR="00F135E5" w:rsidRPr="00F135E5">
        <w:rPr>
          <w:rFonts w:ascii="Traditional Arabic" w:hAnsi="Traditional Arabic" w:cs="Traditional Arabic"/>
          <w:sz w:val="34"/>
          <w:szCs w:val="34"/>
          <w:shd w:val="clear" w:color="auto" w:fill="FFFFFF"/>
          <w:rtl/>
        </w:rPr>
        <w:t>.</w:t>
      </w:r>
      <w:r w:rsidR="00095D61" w:rsidRPr="00F135E5">
        <w:rPr>
          <w:rFonts w:ascii="Traditional Arabic" w:hAnsi="Traditional Arabic" w:cs="Traditional Arabic"/>
          <w:sz w:val="34"/>
          <w:szCs w:val="34"/>
          <w:shd w:val="clear" w:color="auto" w:fill="FFFFFF"/>
        </w:rPr>
        <w:t> </w:t>
      </w:r>
      <w:r w:rsidRPr="00F135E5">
        <w:rPr>
          <w:rFonts w:ascii="Traditional Arabic" w:hAnsi="Traditional Arabic" w:cs="Traditional Arabic"/>
          <w:sz w:val="34"/>
          <w:szCs w:val="34"/>
          <w:shd w:val="clear" w:color="auto" w:fill="FFFFFF"/>
        </w:rPr>
        <w:br/>
      </w:r>
      <w:r w:rsidR="00BF4C79" w:rsidRPr="00F135E5">
        <w:rPr>
          <w:rFonts w:ascii="Traditional Arabic" w:hAnsi="Traditional Arabic" w:cs="Traditional Arabic"/>
          <w:sz w:val="34"/>
          <w:szCs w:val="34"/>
          <w:shd w:val="clear" w:color="auto" w:fill="FFFFFF"/>
          <w:rtl/>
        </w:rPr>
        <w:t xml:space="preserve">ولكن </w:t>
      </w:r>
      <w:r w:rsidRPr="00F135E5">
        <w:rPr>
          <w:rFonts w:ascii="Traditional Arabic" w:hAnsi="Traditional Arabic" w:cs="Traditional Arabic"/>
          <w:sz w:val="34"/>
          <w:szCs w:val="34"/>
          <w:shd w:val="clear" w:color="auto" w:fill="FFFFFF"/>
          <w:rtl/>
        </w:rPr>
        <w:t>لاريب أن التورع عند الاختلاف</w:t>
      </w:r>
      <w:r w:rsidR="00BF4C79" w:rsidRPr="00F135E5">
        <w:rPr>
          <w:rFonts w:ascii="Traditional Arabic" w:hAnsi="Traditional Arabic" w:cs="Traditional Arabic"/>
          <w:sz w:val="34"/>
          <w:szCs w:val="34"/>
          <w:shd w:val="clear" w:color="auto" w:fill="FFFFFF"/>
          <w:rtl/>
        </w:rPr>
        <w:t xml:space="preserve"> أسلم </w:t>
      </w:r>
      <w:r w:rsidR="0040643D" w:rsidRPr="00F135E5">
        <w:rPr>
          <w:rFonts w:ascii="Traditional Arabic" w:hAnsi="Traditional Arabic" w:cs="Traditional Arabic" w:hint="cs"/>
          <w:sz w:val="34"/>
          <w:szCs w:val="34"/>
          <w:shd w:val="clear" w:color="auto" w:fill="FFFFFF"/>
          <w:rtl/>
        </w:rPr>
        <w:t>فأن قالها المسلم</w:t>
      </w:r>
      <w:r w:rsidR="00F135E5" w:rsidRPr="00F135E5">
        <w:rPr>
          <w:rFonts w:ascii="Traditional Arabic" w:hAnsi="Traditional Arabic" w:cs="Traditional Arabic" w:hint="cs"/>
          <w:sz w:val="34"/>
          <w:szCs w:val="34"/>
          <w:shd w:val="clear" w:color="auto" w:fill="FFFFFF"/>
          <w:rtl/>
        </w:rPr>
        <w:t xml:space="preserve"> </w:t>
      </w:r>
      <w:r w:rsidR="0040643D" w:rsidRPr="00F135E5">
        <w:rPr>
          <w:rFonts w:ascii="Traditional Arabic" w:hAnsi="Traditional Arabic" w:cs="Traditional Arabic" w:hint="cs"/>
          <w:sz w:val="34"/>
          <w:szCs w:val="34"/>
          <w:shd w:val="clear" w:color="auto" w:fill="FFFFFF"/>
          <w:rtl/>
        </w:rPr>
        <w:t>لأنه يري أنها ليست قسم فلابأس و</w:t>
      </w:r>
      <w:r w:rsidR="00BF4C79" w:rsidRPr="00F135E5">
        <w:rPr>
          <w:rFonts w:ascii="Traditional Arabic" w:hAnsi="Traditional Arabic" w:cs="Traditional Arabic"/>
          <w:sz w:val="34"/>
          <w:szCs w:val="34"/>
          <w:shd w:val="clear" w:color="auto" w:fill="FFFFFF"/>
          <w:rtl/>
        </w:rPr>
        <w:t xml:space="preserve">العلم عند الله </w:t>
      </w:r>
      <w:r w:rsidR="00E65144" w:rsidRPr="00F135E5">
        <w:rPr>
          <w:rFonts w:ascii="Traditional Arabic" w:hAnsi="Traditional Arabic" w:cs="Traditional Arabic"/>
          <w:sz w:val="34"/>
          <w:szCs w:val="34"/>
          <w:shd w:val="clear" w:color="auto" w:fill="FFFFFF"/>
          <w:rtl/>
        </w:rPr>
        <w:t>تعالى</w:t>
      </w:r>
      <w:r w:rsidR="00BF4C79" w:rsidRPr="00F135E5">
        <w:rPr>
          <w:rFonts w:ascii="Traditional Arabic" w:hAnsi="Traditional Arabic" w:cs="Traditional Arabic"/>
          <w:sz w:val="34"/>
          <w:szCs w:val="34"/>
          <w:shd w:val="clear" w:color="auto" w:fill="FFFFFF"/>
          <w:rtl/>
        </w:rPr>
        <w:t>.</w:t>
      </w:r>
    </w:p>
    <w:p w:rsidR="00A20273" w:rsidRPr="00F135E5" w:rsidRDefault="00F135E5"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w:t>
      </w:r>
      <w:r w:rsidR="00A20273" w:rsidRPr="00F135E5">
        <w:rPr>
          <w:rFonts w:ascii="Traditional Arabic" w:hAnsi="Traditional Arabic" w:cs="Traditional Arabic"/>
          <w:sz w:val="34"/>
          <w:szCs w:val="34"/>
          <w:rtl/>
          <w:lang w:bidi="ar-EG"/>
        </w:rPr>
        <w:t>والآية دلت علي فوائد و</w:t>
      </w:r>
      <w:r w:rsidR="00291B02" w:rsidRPr="00F135E5">
        <w:rPr>
          <w:rFonts w:ascii="Traditional Arabic" w:hAnsi="Traditional Arabic" w:cs="Traditional Arabic"/>
          <w:sz w:val="34"/>
          <w:szCs w:val="34"/>
          <w:rtl/>
          <w:lang w:bidi="ar-EG"/>
        </w:rPr>
        <w:t>أحكام</w:t>
      </w:r>
      <w:r w:rsidR="00A20273" w:rsidRPr="00F135E5">
        <w:rPr>
          <w:rFonts w:ascii="Traditional Arabic" w:hAnsi="Traditional Arabic" w:cs="Traditional Arabic"/>
          <w:sz w:val="34"/>
          <w:szCs w:val="34"/>
          <w:rtl/>
          <w:lang w:bidi="ar-EG"/>
        </w:rPr>
        <w:t xml:space="preserve"> منها:</w:t>
      </w:r>
    </w:p>
    <w:p w:rsidR="00A20273" w:rsidRPr="00F135E5" w:rsidRDefault="00A20273" w:rsidP="00F135E5">
      <w:pPr>
        <w:autoSpaceDE w:val="0"/>
        <w:autoSpaceDN w:val="0"/>
        <w:adjustRightInd w:val="0"/>
        <w:spacing w:after="0" w:line="240" w:lineRule="auto"/>
        <w:jc w:val="both"/>
        <w:rPr>
          <w:rFonts w:ascii="Traditional Arabic" w:hAnsi="Traditional Arabic" w:cs="Traditional Arabic"/>
          <w:sz w:val="34"/>
          <w:szCs w:val="34"/>
          <w:lang w:bidi="ar-EG"/>
        </w:rPr>
      </w:pPr>
      <w:r w:rsidRPr="00F135E5">
        <w:rPr>
          <w:rFonts w:ascii="Traditional Arabic" w:hAnsi="Traditional Arabic" w:cs="Traditional Arabic"/>
          <w:sz w:val="34"/>
          <w:szCs w:val="34"/>
          <w:rtl/>
          <w:lang w:bidi="ar-EG"/>
        </w:rPr>
        <w:t>-</w:t>
      </w:r>
      <w:proofErr w:type="spellStart"/>
      <w:r w:rsidRPr="00F135E5">
        <w:rPr>
          <w:rFonts w:ascii="Traditional Arabic" w:hAnsi="Traditional Arabic" w:cs="Traditional Arabic"/>
          <w:sz w:val="34"/>
          <w:szCs w:val="34"/>
          <w:rtl/>
          <w:lang w:bidi="ar-EG"/>
        </w:rPr>
        <w:t>ماقاله</w:t>
      </w:r>
      <w:proofErr w:type="spellEnd"/>
      <w:r w:rsidRPr="00F135E5">
        <w:rPr>
          <w:rFonts w:ascii="Traditional Arabic" w:hAnsi="Traditional Arabic" w:cs="Traditional Arabic"/>
          <w:sz w:val="34"/>
          <w:szCs w:val="34"/>
          <w:rtl/>
          <w:lang w:bidi="ar-EG"/>
        </w:rPr>
        <w:t xml:space="preserve"> ابن عر</w:t>
      </w:r>
      <w:r w:rsidR="00510526" w:rsidRPr="00F135E5">
        <w:rPr>
          <w:rFonts w:ascii="Traditional Arabic" w:hAnsi="Traditional Arabic" w:cs="Traditional Arabic"/>
          <w:sz w:val="34"/>
          <w:szCs w:val="34"/>
          <w:rtl/>
          <w:lang w:bidi="ar-EG"/>
        </w:rPr>
        <w:t>بي</w:t>
      </w:r>
      <w:r w:rsidRPr="00F135E5">
        <w:rPr>
          <w:rFonts w:ascii="Traditional Arabic" w:hAnsi="Traditional Arabic" w:cs="Traditional Arabic"/>
          <w:sz w:val="34"/>
          <w:szCs w:val="34"/>
          <w:rtl/>
          <w:lang w:bidi="ar-EG"/>
        </w:rPr>
        <w:t>-رحمه الله- في أحكامه</w:t>
      </w:r>
      <w:r w:rsidR="00EF34DE" w:rsidRPr="00F135E5">
        <w:rPr>
          <w:rFonts w:ascii="Traditional Arabic" w:hAnsi="Traditional Arabic" w:cs="Traditional Arabic"/>
          <w:sz w:val="34"/>
          <w:szCs w:val="34"/>
          <w:rtl/>
          <w:lang w:bidi="ar-EG"/>
        </w:rPr>
        <w:t xml:space="preserve"> وقد ذهب أن القسم هنا بحياة لوط –عليه السلام </w:t>
      </w:r>
      <w:r w:rsidR="00BF4C79" w:rsidRPr="00F135E5">
        <w:rPr>
          <w:rFonts w:ascii="Traditional Arabic" w:hAnsi="Traditional Arabic" w:cs="Traditional Arabic" w:hint="cs"/>
          <w:sz w:val="34"/>
          <w:szCs w:val="34"/>
          <w:rtl/>
          <w:lang w:bidi="ar-EG"/>
        </w:rPr>
        <w:t>وليس نبينا-صلي الله عليه وسلم-</w:t>
      </w:r>
      <w:r w:rsidR="00EF34DE" w:rsidRPr="00F135E5">
        <w:rPr>
          <w:rFonts w:ascii="Traditional Arabic" w:hAnsi="Traditional Arabic" w:cs="Traditional Arabic"/>
          <w:sz w:val="34"/>
          <w:szCs w:val="34"/>
          <w:rtl/>
          <w:lang w:bidi="ar-EG"/>
        </w:rPr>
        <w:t>وخالف جمهور المفسرين فقال</w:t>
      </w:r>
      <w:r w:rsidR="00510526" w:rsidRPr="00F135E5">
        <w:rPr>
          <w:rFonts w:ascii="Traditional Arabic" w:hAnsi="Traditional Arabic" w:cs="Traditional Arabic"/>
          <w:sz w:val="34"/>
          <w:szCs w:val="34"/>
          <w:rtl/>
          <w:lang w:bidi="ar-EG"/>
        </w:rPr>
        <w:t>:</w:t>
      </w:r>
    </w:p>
    <w:p w:rsidR="00510526" w:rsidRPr="00F135E5" w:rsidRDefault="0051052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قال المفسرون بأجمعهم: أقسم الله هنا بحياة محمد - صلى الله عليه وسلم - تشريفا له، أن قومه من قريش في سكرتهم يعمهون وفي حيرتهم يترددون. قالوا: روي عن ابن عباس أنه قال: " ما خلق الله وما ذرأ ولا برأ نفسا أكرم عليه من محمد، وما سمعت الله أقسم بحياة أحد غيره "</w:t>
      </w:r>
    </w:p>
    <w:p w:rsidR="00510526" w:rsidRPr="00F135E5" w:rsidRDefault="0051052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lastRenderedPageBreak/>
        <w:t>وهذا كلام صحيح، ولا أدري ما الذي أخرجهم عن ذكر لوط إلى ذكر محمد، وما الذي يمنع أن يقسم الله بحياة لوط، ويبلغ به من التشريف ما شاء؛ فكل ما يعطي الله للوط من فضل ويؤتيه من شرف فلمحمد ضعفاه؛ لأنه أكرم على الله منه.</w:t>
      </w:r>
    </w:p>
    <w:p w:rsidR="00510526" w:rsidRPr="00F135E5" w:rsidRDefault="00510526"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أولا تراه قد أعطى لإبراهيم الخلة، ولموسى التكليم، وأعطى ذلك لمحمد، فإذا أقسم الله بحياة لوط فحياة محمد أرفع، ولا يخرج من كلام إلى كلام آخر غيره لم يجر له ذكر لغير </w:t>
      </w:r>
      <w:proofErr w:type="spellStart"/>
      <w:r w:rsidRPr="00F135E5">
        <w:rPr>
          <w:rFonts w:ascii="Traditional Arabic" w:hAnsi="Traditional Arabic" w:cs="Traditional Arabic"/>
          <w:sz w:val="34"/>
          <w:szCs w:val="34"/>
          <w:rtl/>
          <w:lang w:bidi="ar-EG"/>
        </w:rPr>
        <w:t>ضرورة.</w:t>
      </w:r>
      <w:r w:rsidR="00345AE8" w:rsidRPr="00F135E5">
        <w:rPr>
          <w:rFonts w:ascii="Traditional Arabic" w:hAnsi="Traditional Arabic" w:cs="Traditional Arabic" w:hint="cs"/>
          <w:sz w:val="34"/>
          <w:szCs w:val="34"/>
          <w:rtl/>
          <w:lang w:bidi="ar-EG"/>
        </w:rPr>
        <w:t>اه</w:t>
      </w:r>
      <w:proofErr w:type="spellEnd"/>
      <w:r w:rsidR="00345AE8" w:rsidRPr="00F135E5">
        <w:rPr>
          <w:rFonts w:ascii="Traditional Arabic" w:hAnsi="Traditional Arabic" w:cs="Traditional Arabic" w:hint="cs"/>
          <w:sz w:val="34"/>
          <w:szCs w:val="34"/>
          <w:rtl/>
          <w:lang w:bidi="ar-EG"/>
        </w:rPr>
        <w:t>ـ</w:t>
      </w:r>
      <w:r w:rsidR="00345AE8" w:rsidRPr="00F135E5">
        <w:rPr>
          <w:rFonts w:ascii="Traditional Arabic" w:eastAsia="Times New Roman" w:hAnsi="Traditional Arabic" w:cs="Traditional Arabic"/>
          <w:color w:val="00007F"/>
          <w:sz w:val="34"/>
          <w:szCs w:val="34"/>
          <w:rtl/>
          <w:lang w:bidi="ar-EG"/>
        </w:rPr>
        <w:t>(</w:t>
      </w:r>
      <w:r w:rsidR="00345AE8" w:rsidRPr="00F135E5">
        <w:rPr>
          <w:rStyle w:val="a4"/>
          <w:rFonts w:ascii="Traditional Arabic" w:eastAsia="Times New Roman" w:hAnsi="Traditional Arabic" w:cs="Traditional Arabic" w:hint="default"/>
          <w:color w:val="00007F"/>
          <w:sz w:val="34"/>
          <w:szCs w:val="34"/>
          <w:rtl/>
          <w:lang w:bidi="ar-EG"/>
        </w:rPr>
        <w:footnoteReference w:id="211"/>
      </w:r>
      <w:r w:rsidR="00345AE8" w:rsidRPr="00F135E5">
        <w:rPr>
          <w:rFonts w:ascii="Traditional Arabic" w:eastAsia="Times New Roman" w:hAnsi="Traditional Arabic" w:cs="Traditional Arabic"/>
          <w:color w:val="00007F"/>
          <w:sz w:val="34"/>
          <w:szCs w:val="34"/>
          <w:rtl/>
          <w:lang w:bidi="ar-EG"/>
        </w:rPr>
        <w:t>)</w:t>
      </w:r>
    </w:p>
    <w:p w:rsidR="005B09DF" w:rsidRPr="00F135E5" w:rsidRDefault="00EF34DE" w:rsidP="00F135E5">
      <w:pPr>
        <w:spacing w:after="0" w:line="240" w:lineRule="auto"/>
        <w:jc w:val="both"/>
        <w:rPr>
          <w:rFonts w:ascii="Traditional Arabic" w:hAnsi="Traditional Arabic" w:cs="Traditional Arabic"/>
          <w:sz w:val="34"/>
          <w:szCs w:val="34"/>
          <w:shd w:val="clear" w:color="auto" w:fill="FFFFFF"/>
        </w:rPr>
      </w:pPr>
      <w:r w:rsidRPr="00F135E5">
        <w:rPr>
          <w:rFonts w:ascii="Traditional Arabic" w:hAnsi="Traditional Arabic" w:cs="Traditional Arabic"/>
          <w:sz w:val="34"/>
          <w:szCs w:val="34"/>
          <w:shd w:val="clear" w:color="auto" w:fill="FFFFFF"/>
          <w:rtl/>
        </w:rPr>
        <w:t>-ويقول العلامة محمد الأمين الشنقيطي رحمه الله – في تفسير قوله تعالى</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color w:val="00007F"/>
          <w:sz w:val="34"/>
          <w:szCs w:val="34"/>
          <w:shd w:val="clear" w:color="auto" w:fill="FFFFFF"/>
          <w:rtl/>
        </w:rPr>
        <w:t xml:space="preserve">( لَعَمْرُكَ إِنَّهُمْ لَفِي سَكْرَتِهِمْ يَعْمَهُونَ </w:t>
      </w:r>
      <w:r w:rsidR="00BF4C79" w:rsidRPr="00F135E5">
        <w:rPr>
          <w:rFonts w:ascii="Traditional Arabic" w:hAnsi="Traditional Arabic" w:cs="Traditional Arabic"/>
          <w:color w:val="00007F"/>
          <w:sz w:val="34"/>
          <w:szCs w:val="34"/>
          <w:shd w:val="clear" w:color="auto" w:fill="FFFFFF"/>
          <w:rtl/>
        </w:rPr>
        <w:t>)</w:t>
      </w:r>
      <w:r w:rsidRPr="00F135E5">
        <w:rPr>
          <w:rFonts w:ascii="Traditional Arabic" w:hAnsi="Traditional Arabic" w:cs="Traditional Arabic"/>
          <w:sz w:val="34"/>
          <w:szCs w:val="34"/>
        </w:rPr>
        <w:br/>
      </w:r>
      <w:r w:rsidRPr="00F135E5">
        <w:rPr>
          <w:rFonts w:ascii="Traditional Arabic" w:hAnsi="Traditional Arabic" w:cs="Traditional Arabic"/>
          <w:sz w:val="34"/>
          <w:szCs w:val="34"/>
          <w:shd w:val="clear" w:color="auto" w:fill="FFFFFF"/>
        </w:rPr>
        <w:t xml:space="preserve">" </w:t>
      </w:r>
      <w:r w:rsidRPr="00F135E5">
        <w:rPr>
          <w:rFonts w:ascii="Traditional Arabic" w:hAnsi="Traditional Arabic" w:cs="Traditional Arabic"/>
          <w:sz w:val="34"/>
          <w:szCs w:val="34"/>
          <w:shd w:val="clear" w:color="auto" w:fill="FFFFFF"/>
          <w:rtl/>
        </w:rPr>
        <w:t>قوله تعالى</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color w:val="00007F"/>
          <w:sz w:val="34"/>
          <w:szCs w:val="34"/>
          <w:shd w:val="clear" w:color="auto" w:fill="FFFFFF"/>
          <w:rtl/>
        </w:rPr>
        <w:t>( لعمرك )</w:t>
      </w:r>
      <w:r w:rsidRPr="00F135E5">
        <w:rPr>
          <w:rFonts w:ascii="Traditional Arabic" w:hAnsi="Traditional Arabic" w:cs="Traditional Arabic"/>
          <w:sz w:val="34"/>
          <w:szCs w:val="34"/>
          <w:shd w:val="clear" w:color="auto" w:fill="FFFFFF"/>
          <w:rtl/>
        </w:rPr>
        <w:t xml:space="preserve"> معناه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أقسم بحياتك</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والله جل وعلا له أن يقسم بما شاء من خلقه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ولم يقسم في القرآن بحياة أحد إلا نبينا صلى الله عليه وسلم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وفي ذلك من التشريف له صلى الله عليه وسلم ما لا يخفى</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ولا يجوز لمخلوق أن يحلف بغير الله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لقوله صلى الله عليه وسلم</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color w:val="00007F"/>
          <w:sz w:val="34"/>
          <w:szCs w:val="34"/>
          <w:shd w:val="clear" w:color="auto" w:fill="FFFFFF"/>
          <w:rtl/>
        </w:rPr>
        <w:t>( من كان حالفا فليحلف بالله أو ليصمت )</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وقوله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لعمرك</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مبتدأ خبره محذوف</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أي لعمرك قسمي " اهـ</w:t>
      </w:r>
      <w:r w:rsidR="005557A6" w:rsidRPr="00F135E5">
        <w:rPr>
          <w:rFonts w:ascii="Traditional Arabic" w:eastAsia="Times New Roman" w:hAnsi="Traditional Arabic" w:cs="Traditional Arabic"/>
          <w:color w:val="00007F"/>
          <w:sz w:val="34"/>
          <w:szCs w:val="34"/>
          <w:rtl/>
          <w:lang w:bidi="ar-EG"/>
        </w:rPr>
        <w:t>(</w:t>
      </w:r>
      <w:r w:rsidR="005557A6" w:rsidRPr="00F135E5">
        <w:rPr>
          <w:rStyle w:val="a4"/>
          <w:rFonts w:ascii="Traditional Arabic" w:eastAsia="Times New Roman" w:hAnsi="Traditional Arabic" w:cs="Traditional Arabic" w:hint="default"/>
          <w:color w:val="00007F"/>
          <w:sz w:val="34"/>
          <w:szCs w:val="34"/>
          <w:rtl/>
          <w:lang w:bidi="ar-EG"/>
        </w:rPr>
        <w:footnoteReference w:id="212"/>
      </w:r>
      <w:r w:rsidR="005557A6" w:rsidRPr="00F135E5">
        <w:rPr>
          <w:rFonts w:ascii="Traditional Arabic" w:eastAsia="Times New Roman" w:hAnsi="Traditional Arabic" w:cs="Traditional Arabic"/>
          <w:color w:val="00007F"/>
          <w:sz w:val="34"/>
          <w:szCs w:val="34"/>
          <w:rtl/>
          <w:lang w:bidi="ar-EG"/>
        </w:rPr>
        <w:t>)</w:t>
      </w:r>
      <w:r w:rsidR="00BF4C79" w:rsidRPr="00F135E5">
        <w:rPr>
          <w:rFonts w:ascii="Traditional Arabic" w:hAnsi="Traditional Arabic" w:cs="Traditional Arabic"/>
          <w:sz w:val="34"/>
          <w:szCs w:val="34"/>
          <w:shd w:val="clear" w:color="auto" w:fill="FFFFFF"/>
        </w:rPr>
        <w:br/>
      </w:r>
      <w:r w:rsidR="00D5143A" w:rsidRPr="00F135E5">
        <w:rPr>
          <w:rFonts w:ascii="Traditional Arabic" w:hAnsi="Traditional Arabic" w:cs="Traditional Arabic"/>
          <w:sz w:val="34"/>
          <w:szCs w:val="34"/>
          <w:shd w:val="clear" w:color="auto" w:fill="FFFFFF"/>
          <w:rtl/>
        </w:rPr>
        <w:t>-</w:t>
      </w:r>
      <w:r w:rsidR="0040643D" w:rsidRPr="00F135E5">
        <w:rPr>
          <w:rFonts w:ascii="Traditional Arabic" w:hAnsi="Traditional Arabic" w:cs="Traditional Arabic"/>
          <w:sz w:val="34"/>
          <w:szCs w:val="34"/>
          <w:shd w:val="clear" w:color="auto" w:fill="FFFFFF"/>
          <w:rtl/>
        </w:rPr>
        <w:t>و</w:t>
      </w:r>
      <w:r w:rsidR="0040643D" w:rsidRPr="00F135E5">
        <w:rPr>
          <w:rFonts w:ascii="Traditional Arabic" w:hAnsi="Traditional Arabic" w:cs="Traditional Arabic"/>
          <w:sz w:val="34"/>
          <w:szCs w:val="34"/>
          <w:shd w:val="clear" w:color="auto" w:fill="FFFFFF"/>
        </w:rPr>
        <w:t> </w:t>
      </w:r>
      <w:r w:rsidR="0040643D" w:rsidRPr="00F135E5">
        <w:rPr>
          <w:rFonts w:ascii="Traditional Arabic" w:hAnsi="Traditional Arabic" w:cs="Traditional Arabic"/>
          <w:sz w:val="34"/>
          <w:szCs w:val="34"/>
          <w:shd w:val="clear" w:color="auto" w:fill="FFFFFF"/>
          <w:rtl/>
        </w:rPr>
        <w:t>للشيخ العثيمين فتو</w:t>
      </w:r>
      <w:r w:rsidR="00D93F95" w:rsidRPr="00F135E5">
        <w:rPr>
          <w:rFonts w:ascii="Traditional Arabic" w:hAnsi="Traditional Arabic" w:cs="Traditional Arabic" w:hint="cs"/>
          <w:sz w:val="34"/>
          <w:szCs w:val="34"/>
          <w:shd w:val="clear" w:color="auto" w:fill="FFFFFF"/>
          <w:rtl/>
        </w:rPr>
        <w:t>ى</w:t>
      </w:r>
      <w:r w:rsidR="0040643D" w:rsidRPr="00F135E5">
        <w:rPr>
          <w:rFonts w:ascii="Traditional Arabic" w:hAnsi="Traditional Arabic" w:cs="Traditional Arabic"/>
          <w:sz w:val="34"/>
          <w:szCs w:val="34"/>
          <w:shd w:val="clear" w:color="auto" w:fill="FFFFFF"/>
          <w:rtl/>
        </w:rPr>
        <w:t xml:space="preserve"> في هذه المسألة -قال-رحمه الله</w:t>
      </w:r>
      <w:r w:rsidR="0001237F" w:rsidRPr="00F135E5">
        <w:rPr>
          <w:rFonts w:ascii="Traditional Arabic" w:hAnsi="Traditional Arabic" w:cs="Traditional Arabic"/>
          <w:sz w:val="34"/>
          <w:szCs w:val="34"/>
          <w:shd w:val="clear" w:color="auto" w:fill="FFFFFF"/>
          <w:rtl/>
        </w:rPr>
        <w:t>-في جزء منها</w:t>
      </w:r>
      <w:r w:rsidR="0040643D" w:rsidRPr="00F135E5">
        <w:rPr>
          <w:rFonts w:ascii="Traditional Arabic" w:hAnsi="Traditional Arabic" w:cs="Traditional Arabic"/>
          <w:sz w:val="34"/>
          <w:szCs w:val="34"/>
          <w:shd w:val="clear" w:color="auto" w:fill="FFFFFF"/>
          <w:rtl/>
        </w:rPr>
        <w:t>:</w:t>
      </w:r>
      <w:r w:rsidR="005557A6" w:rsidRPr="00F135E5">
        <w:rPr>
          <w:rFonts w:ascii="Traditional Arabic" w:hAnsi="Traditional Arabic" w:cs="Traditional Arabic"/>
          <w:sz w:val="34"/>
          <w:szCs w:val="34"/>
          <w:shd w:val="clear" w:color="auto" w:fill="FFFFFF"/>
          <w:rtl/>
        </w:rPr>
        <w:t xml:space="preserve"> </w:t>
      </w:r>
      <w:r w:rsidR="0001237F" w:rsidRPr="00F135E5">
        <w:rPr>
          <w:rFonts w:ascii="Traditional Arabic" w:hAnsi="Traditional Arabic" w:cs="Traditional Arabic"/>
          <w:sz w:val="34"/>
          <w:szCs w:val="34"/>
          <w:shd w:val="clear" w:color="auto" w:fill="FFFFFF"/>
          <w:rtl/>
        </w:rPr>
        <w:t xml:space="preserve">قال الله تعالى: </w:t>
      </w:r>
      <w:r w:rsidR="00F135E5" w:rsidRPr="00F135E5">
        <w:rPr>
          <w:rFonts w:ascii="Traditional Arabic" w:hAnsi="Traditional Arabic" w:cs="Traditional Arabic"/>
          <w:sz w:val="34"/>
          <w:szCs w:val="34"/>
          <w:shd w:val="clear" w:color="auto" w:fill="FFFFFF"/>
          <w:rtl/>
        </w:rPr>
        <w:t xml:space="preserve">﴿ </w:t>
      </w:r>
      <w:r w:rsidR="0001237F" w:rsidRPr="00F135E5">
        <w:rPr>
          <w:rFonts w:ascii="Traditional Arabic" w:hAnsi="Traditional Arabic" w:cs="Traditional Arabic"/>
          <w:color w:val="008000"/>
          <w:sz w:val="34"/>
          <w:szCs w:val="34"/>
          <w:shd w:val="clear" w:color="auto" w:fill="FFFFFF"/>
          <w:rtl/>
        </w:rPr>
        <w:t>إن الله لا يغفر أن يشرك به ويغفر ما دون ذلك لمن يشاء</w:t>
      </w:r>
      <w:r w:rsidR="00F135E5" w:rsidRPr="00F135E5">
        <w:rPr>
          <w:rFonts w:ascii="Traditional Arabic" w:hAnsi="Traditional Arabic" w:cs="Traditional Arabic"/>
          <w:sz w:val="34"/>
          <w:szCs w:val="34"/>
          <w:shd w:val="clear" w:color="auto" w:fill="FFFFFF"/>
          <w:rtl/>
        </w:rPr>
        <w:t xml:space="preserve"> ﴾</w:t>
      </w:r>
      <w:r w:rsidR="0001237F" w:rsidRPr="00F135E5">
        <w:rPr>
          <w:rFonts w:ascii="Traditional Arabic" w:hAnsi="Traditional Arabic" w:cs="Traditional Arabic"/>
          <w:sz w:val="34"/>
          <w:szCs w:val="34"/>
          <w:shd w:val="clear" w:color="auto" w:fill="FFFFFF"/>
          <w:rtl/>
        </w:rPr>
        <w:t>. وظاهر الآية الكريمة أن الشرك لا يغفر ولو كان أصغر، وإن كان في ذلك خلاف بين العلماء؛ قالوا: الشرك الأصغر يغفر أو لا يغفر، لكن صاحبه لا يخلد في النار. أما قول: في ذمتك فليس بيمين؛ لأن المراد بالذمة العهد، يعني كأنه قال: أنا في عهدك أو ما أشبه ذلك، أما لعمري فليس بها بأس أيضاً؛ فقد جاءت في السنة، وجاءت في كلام الصحابة، وجاءت في كلام العلماء، وليست فيها القسم؛ القسم أن يصوغ الكلام بصيغة القسم، وصيغه ثلاثة؛ الواو والباء والتاء، والله بالله تالله.</w:t>
      </w:r>
      <w:r w:rsidR="005557A6" w:rsidRPr="00F135E5">
        <w:rPr>
          <w:rFonts w:ascii="Traditional Arabic" w:hAnsi="Traditional Arabic" w:cs="Traditional Arabic"/>
          <w:sz w:val="34"/>
          <w:szCs w:val="34"/>
          <w:shd w:val="clear" w:color="auto" w:fill="FFFFFF"/>
          <w:rtl/>
        </w:rPr>
        <w:t xml:space="preserve"> اهـ</w:t>
      </w:r>
      <w:r w:rsidR="005557A6" w:rsidRPr="00F135E5">
        <w:rPr>
          <w:rFonts w:ascii="Traditional Arabic" w:hAnsi="Traditional Arabic" w:cs="Traditional Arabic"/>
          <w:sz w:val="34"/>
          <w:szCs w:val="34"/>
          <w:shd w:val="clear" w:color="auto" w:fill="FFFFFF"/>
        </w:rPr>
        <w:t xml:space="preserve"> </w:t>
      </w:r>
      <w:r w:rsidR="0040643D" w:rsidRPr="00F135E5">
        <w:rPr>
          <w:rFonts w:ascii="Traditional Arabic" w:hAnsi="Traditional Arabic" w:cs="Traditional Arabic"/>
          <w:color w:val="00007F"/>
          <w:sz w:val="34"/>
          <w:szCs w:val="34"/>
          <w:shd w:val="clear" w:color="auto" w:fill="FFFFFF"/>
          <w:rtl/>
        </w:rPr>
        <w:t>(</w:t>
      </w:r>
      <w:r w:rsidR="0040643D" w:rsidRPr="00F135E5">
        <w:rPr>
          <w:rStyle w:val="a4"/>
          <w:rFonts w:ascii="Traditional Arabic" w:hAnsi="Traditional Arabic" w:cs="Traditional Arabic" w:hint="default"/>
          <w:color w:val="00007F"/>
          <w:sz w:val="34"/>
          <w:szCs w:val="34"/>
          <w:shd w:val="clear" w:color="auto" w:fill="FFFFFF"/>
          <w:rtl/>
        </w:rPr>
        <w:footnoteReference w:id="213"/>
      </w:r>
      <w:r w:rsidR="0040643D" w:rsidRPr="00F135E5">
        <w:rPr>
          <w:rFonts w:ascii="Traditional Arabic" w:hAnsi="Traditional Arabic" w:cs="Traditional Arabic"/>
          <w:color w:val="00007F"/>
          <w:sz w:val="34"/>
          <w:szCs w:val="34"/>
          <w:shd w:val="clear" w:color="auto" w:fill="FFFFFF"/>
          <w:rtl/>
        </w:rPr>
        <w:t>)</w:t>
      </w:r>
      <w:r w:rsidR="00F135E5" w:rsidRPr="00F135E5">
        <w:rPr>
          <w:rFonts w:ascii="Traditional Arabic" w:hAnsi="Traditional Arabic" w:cs="Traditional Arabic"/>
          <w:sz w:val="34"/>
          <w:szCs w:val="34"/>
          <w:shd w:val="clear" w:color="auto" w:fill="FFFFFF"/>
          <w:rtl/>
        </w:rPr>
        <w:t>.</w:t>
      </w:r>
      <w:r w:rsidR="00BF4C79" w:rsidRPr="00F135E5">
        <w:rPr>
          <w:rFonts w:ascii="Traditional Arabic" w:hAnsi="Traditional Arabic" w:cs="Traditional Arabic"/>
          <w:sz w:val="34"/>
          <w:szCs w:val="34"/>
          <w:shd w:val="clear" w:color="auto" w:fill="FFFFFF"/>
        </w:rPr>
        <w:t> </w:t>
      </w:r>
    </w:p>
    <w:p w:rsidR="00510526" w:rsidRPr="00F135E5" w:rsidRDefault="005B09DF" w:rsidP="00F135E5">
      <w:pPr>
        <w:spacing w:after="0" w:line="240" w:lineRule="auto"/>
        <w:jc w:val="both"/>
        <w:rPr>
          <w:rFonts w:ascii="Traditional Arabic" w:eastAsia="Times New Roman" w:hAnsi="Traditional Arabic" w:cs="Traditional Arabic"/>
          <w:sz w:val="34"/>
          <w:szCs w:val="34"/>
          <w:rtl/>
          <w:lang w:bidi="ar-EG"/>
        </w:rPr>
      </w:pPr>
      <w:r w:rsidRPr="00F135E5">
        <w:rPr>
          <w:rFonts w:ascii="Traditional Arabic" w:hAnsi="Traditional Arabic" w:cs="Traditional Arabic"/>
          <w:sz w:val="34"/>
          <w:szCs w:val="34"/>
          <w:shd w:val="clear" w:color="auto" w:fill="FFFFFF"/>
          <w:rtl/>
        </w:rPr>
        <w:lastRenderedPageBreak/>
        <w:t>قال الشوكاني رحمه الله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Pr>
        <w:t> </w:t>
      </w:r>
      <w:r w:rsidRPr="00F135E5">
        <w:rPr>
          <w:rFonts w:ascii="Traditional Arabic" w:hAnsi="Traditional Arabic" w:cs="Traditional Arabic"/>
          <w:sz w:val="34"/>
          <w:szCs w:val="34"/>
        </w:rPr>
        <w:br/>
      </w:r>
      <w:r w:rsidRPr="00F135E5">
        <w:rPr>
          <w:rFonts w:ascii="Traditional Arabic" w:hAnsi="Traditional Arabic" w:cs="Traditional Arabic"/>
          <w:sz w:val="34"/>
          <w:szCs w:val="34"/>
          <w:shd w:val="clear" w:color="auto" w:fill="FFFFFF"/>
        </w:rPr>
        <w:t xml:space="preserve">" </w:t>
      </w:r>
      <w:r w:rsidRPr="00F135E5">
        <w:rPr>
          <w:rFonts w:ascii="Traditional Arabic" w:hAnsi="Traditional Arabic" w:cs="Traditional Arabic"/>
          <w:sz w:val="34"/>
          <w:szCs w:val="34"/>
          <w:shd w:val="clear" w:color="auto" w:fill="FFFFFF"/>
          <w:rtl/>
        </w:rPr>
        <w:t>وقد كره كثير من العلماء القسم بغير الله سبحانه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وجاءت بذلك الأحاديث الصحيحة في النهي عن القسم بغير الله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فليس لعباده أن يقسموا بغيره</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tl/>
        </w:rPr>
        <w:t xml:space="preserve"> وهو سبحانه يقسم بما شاء من مخلوقاته</w:t>
      </w:r>
      <w:r w:rsidR="00F135E5" w:rsidRPr="00F135E5">
        <w:rPr>
          <w:rFonts w:ascii="Traditional Arabic" w:hAnsi="Traditional Arabic" w:cs="Traditional Arabic"/>
          <w:sz w:val="34"/>
          <w:szCs w:val="34"/>
          <w:shd w:val="clear" w:color="auto" w:fill="FFFFFF"/>
          <w:rtl/>
        </w:rPr>
        <w:t xml:space="preserve"> </w:t>
      </w:r>
      <w:r w:rsidRPr="00F135E5">
        <w:rPr>
          <w:rStyle w:val="aaya"/>
          <w:rFonts w:ascii="Traditional Arabic" w:hAnsi="Traditional Arabic" w:cs="Traditional Arabic"/>
          <w:sz w:val="34"/>
          <w:szCs w:val="34"/>
          <w:shd w:val="clear" w:color="auto" w:fill="FFFFFF"/>
          <w:rtl/>
        </w:rPr>
        <w:t>لاَ يُسْأَلُ عَمَّا يَفْعَلُ وَهُمْ يُسْئَلُونَ</w:t>
      </w:r>
      <w:r w:rsidRPr="00F135E5">
        <w:rPr>
          <w:rFonts w:ascii="Traditional Arabic" w:hAnsi="Traditional Arabic" w:cs="Traditional Arabic"/>
          <w:sz w:val="34"/>
          <w:szCs w:val="34"/>
          <w:shd w:val="clear" w:color="auto" w:fill="FFFFFF"/>
          <w:rtl/>
        </w:rPr>
        <w:t> الأنبياء/23 " اهـ</w:t>
      </w:r>
      <w:r w:rsidRPr="00F135E5">
        <w:rPr>
          <w:rFonts w:ascii="Traditional Arabic" w:hAnsi="Traditional Arabic" w:cs="Traditional Arabic"/>
          <w:color w:val="00007F"/>
          <w:sz w:val="34"/>
          <w:szCs w:val="34"/>
          <w:shd w:val="clear" w:color="auto" w:fill="FFFFFF"/>
          <w:rtl/>
        </w:rPr>
        <w:t>(</w:t>
      </w:r>
      <w:r w:rsidRPr="00F135E5">
        <w:rPr>
          <w:rStyle w:val="a4"/>
          <w:rFonts w:ascii="Traditional Arabic" w:hAnsi="Traditional Arabic" w:cs="Traditional Arabic" w:hint="default"/>
          <w:color w:val="00007F"/>
          <w:sz w:val="34"/>
          <w:szCs w:val="34"/>
          <w:shd w:val="clear" w:color="auto" w:fill="FFFFFF"/>
          <w:rtl/>
        </w:rPr>
        <w:footnoteReference w:id="214"/>
      </w:r>
      <w:r w:rsidRPr="00F135E5">
        <w:rPr>
          <w:rFonts w:ascii="Traditional Arabic" w:hAnsi="Traditional Arabic" w:cs="Traditional Arabic"/>
          <w:color w:val="00007F"/>
          <w:sz w:val="34"/>
          <w:szCs w:val="34"/>
          <w:shd w:val="clear" w:color="auto" w:fill="FFFFFF"/>
          <w:rtl/>
        </w:rPr>
        <w:t>)</w:t>
      </w:r>
      <w:r w:rsidR="00F135E5" w:rsidRPr="00F135E5">
        <w:rPr>
          <w:rFonts w:ascii="Traditional Arabic" w:hAnsi="Traditional Arabic" w:cs="Traditional Arabic"/>
          <w:sz w:val="34"/>
          <w:szCs w:val="34"/>
          <w:shd w:val="clear" w:color="auto" w:fill="FFFFFF"/>
          <w:rtl/>
        </w:rPr>
        <w:t>.</w:t>
      </w:r>
      <w:r w:rsidRPr="00F135E5">
        <w:rPr>
          <w:rFonts w:ascii="Traditional Arabic" w:hAnsi="Traditional Arabic" w:cs="Traditional Arabic"/>
          <w:sz w:val="34"/>
          <w:szCs w:val="34"/>
          <w:shd w:val="clear" w:color="auto" w:fill="FFFFFF"/>
        </w:rPr>
        <w:t> </w:t>
      </w:r>
      <w:r w:rsidR="00BF4C79" w:rsidRPr="00F135E5">
        <w:rPr>
          <w:rFonts w:ascii="Traditional Arabic" w:hAnsi="Traditional Arabic" w:cs="Traditional Arabic"/>
          <w:b/>
          <w:bCs/>
          <w:color w:val="000080"/>
          <w:sz w:val="34"/>
          <w:szCs w:val="34"/>
          <w:shd w:val="clear" w:color="auto" w:fill="FFFFFF"/>
        </w:rPr>
        <w:br/>
      </w:r>
      <w:r w:rsidR="00DB4D01" w:rsidRPr="00F135E5">
        <w:rPr>
          <w:rFonts w:ascii="Traditional Arabic" w:hAnsi="Traditional Arabic" w:cs="Traditional Arabic"/>
          <w:color w:val="000099"/>
          <w:sz w:val="34"/>
          <w:szCs w:val="34"/>
          <w:rtl/>
          <w:lang w:bidi="ar-EG"/>
        </w:rPr>
        <w:t xml:space="preserve">-قوله </w:t>
      </w:r>
      <w:r w:rsidR="00E65144" w:rsidRPr="00F135E5">
        <w:rPr>
          <w:rFonts w:ascii="Traditional Arabic" w:hAnsi="Traditional Arabic" w:cs="Traditional Arabic"/>
          <w:color w:val="000099"/>
          <w:sz w:val="34"/>
          <w:szCs w:val="34"/>
          <w:rtl/>
          <w:lang w:bidi="ar-EG"/>
        </w:rPr>
        <w:t>تعالى</w:t>
      </w:r>
      <w:r w:rsidR="00F135E5" w:rsidRPr="00F135E5">
        <w:rPr>
          <w:rFonts w:ascii="Traditional Arabic" w:hAnsi="Traditional Arabic" w:cs="Traditional Arabic"/>
          <w:sz w:val="34"/>
          <w:szCs w:val="34"/>
          <w:rtl/>
          <w:lang w:bidi="ar-EG"/>
        </w:rPr>
        <w:t xml:space="preserve">:﴿ </w:t>
      </w:r>
      <w:r w:rsidR="00DB4D01" w:rsidRPr="00F135E5">
        <w:rPr>
          <w:rFonts w:ascii="Traditional Arabic" w:hAnsi="Traditional Arabic" w:cs="Traditional Arabic"/>
          <w:color w:val="008000"/>
          <w:sz w:val="34"/>
          <w:szCs w:val="34"/>
          <w:rtl/>
          <w:lang w:bidi="ar-EG"/>
        </w:rPr>
        <w:t>إن في ذلك لآيات للمتوسمين</w:t>
      </w:r>
      <w:r w:rsidR="00F135E5" w:rsidRPr="00F135E5">
        <w:rPr>
          <w:rFonts w:ascii="Traditional Arabic" w:hAnsi="Traditional Arabic" w:cs="Traditional Arabic"/>
          <w:sz w:val="34"/>
          <w:szCs w:val="34"/>
          <w:rtl/>
          <w:lang w:bidi="ar-EG"/>
        </w:rPr>
        <w:t xml:space="preserve"> ﴾</w:t>
      </w:r>
    </w:p>
    <w:p w:rsidR="00DB4D01" w:rsidRPr="00F135E5" w:rsidRDefault="00DB4D01"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حقيقة </w:t>
      </w:r>
      <w:proofErr w:type="spellStart"/>
      <w:r w:rsidRPr="00F135E5">
        <w:rPr>
          <w:rFonts w:ascii="Traditional Arabic" w:hAnsi="Traditional Arabic" w:cs="Traditional Arabic"/>
          <w:sz w:val="34"/>
          <w:szCs w:val="34"/>
          <w:rtl/>
          <w:lang w:bidi="ar-EG"/>
        </w:rPr>
        <w:t>التوسم</w:t>
      </w:r>
      <w:proofErr w:type="spellEnd"/>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عند أهل اللغة هي التفرس</w:t>
      </w:r>
      <w:r w:rsidRPr="00F135E5">
        <w:rPr>
          <w:rFonts w:ascii="Traditional Arabic" w:hAnsi="Traditional Arabic" w:cs="Traditional Arabic"/>
          <w:sz w:val="34"/>
          <w:szCs w:val="34"/>
          <w:shd w:val="clear" w:color="auto" w:fill="FFFFFF"/>
          <w:rtl/>
        </w:rPr>
        <w:t>، وثَبَّت النَّظر وشدَّده وقد بين أهل العلم معناها وما</w:t>
      </w:r>
      <w:r w:rsidR="00812ABC" w:rsidRPr="00F135E5">
        <w:rPr>
          <w:rFonts w:ascii="Traditional Arabic" w:hAnsi="Traditional Arabic" w:cs="Traditional Arabic"/>
          <w:sz w:val="34"/>
          <w:szCs w:val="34"/>
          <w:shd w:val="clear" w:color="auto" w:fill="FFFFFF"/>
          <w:rtl/>
        </w:rPr>
        <w:t xml:space="preserve"> </w:t>
      </w:r>
      <w:r w:rsidRPr="00F135E5">
        <w:rPr>
          <w:rFonts w:ascii="Traditional Arabic" w:hAnsi="Traditional Arabic" w:cs="Traditional Arabic"/>
          <w:sz w:val="34"/>
          <w:szCs w:val="34"/>
          <w:shd w:val="clear" w:color="auto" w:fill="FFFFFF"/>
          <w:rtl/>
        </w:rPr>
        <w:t>في الآية من فوائد من ذلك:</w:t>
      </w:r>
      <w:r w:rsidRPr="00F135E5">
        <w:rPr>
          <w:rFonts w:ascii="Traditional Arabic" w:hAnsi="Traditional Arabic" w:cs="Traditional Arabic"/>
          <w:sz w:val="34"/>
          <w:szCs w:val="34"/>
          <w:shd w:val="clear" w:color="auto" w:fill="FFFFFF"/>
        </w:rPr>
        <w:t>.</w:t>
      </w:r>
    </w:p>
    <w:p w:rsidR="00510526" w:rsidRPr="00F135E5" w:rsidRDefault="00DB4D01"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-قال ابن عربي- رحمه الله-في أحكامه ما مختصره وبتصرف:</w:t>
      </w:r>
    </w:p>
    <w:p w:rsidR="00DB4D01" w:rsidRPr="00F135E5" w:rsidRDefault="00510526" w:rsidP="00F135E5">
      <w:pPr>
        <w:autoSpaceDE w:val="0"/>
        <w:autoSpaceDN w:val="0"/>
        <w:adjustRightInd w:val="0"/>
        <w:spacing w:after="0" w:line="240" w:lineRule="auto"/>
        <w:jc w:val="both"/>
        <w:rPr>
          <w:rFonts w:ascii="Traditional Arabic" w:hAnsi="Traditional Arabic" w:cs="Traditional Arabic"/>
          <w:sz w:val="34"/>
          <w:szCs w:val="34"/>
          <w:lang w:bidi="ar-EG"/>
        </w:rPr>
      </w:pPr>
      <w:proofErr w:type="spellStart"/>
      <w:r w:rsidRPr="00F135E5">
        <w:rPr>
          <w:rFonts w:ascii="Traditional Arabic" w:hAnsi="Traditional Arabic" w:cs="Traditional Arabic"/>
          <w:sz w:val="34"/>
          <w:szCs w:val="34"/>
          <w:rtl/>
          <w:lang w:bidi="ar-EG"/>
        </w:rPr>
        <w:t>التوسم</w:t>
      </w:r>
      <w:proofErr w:type="spellEnd"/>
      <w:r w:rsidRPr="00F135E5">
        <w:rPr>
          <w:rFonts w:ascii="Traditional Arabic" w:hAnsi="Traditional Arabic" w:cs="Traditional Arabic"/>
          <w:sz w:val="34"/>
          <w:szCs w:val="34"/>
          <w:rtl/>
          <w:lang w:bidi="ar-EG"/>
        </w:rPr>
        <w:t xml:space="preserve">: وهو تفعل من الوسم، وهو العلامة التي يستدل بها على مطلوب غيرها. </w:t>
      </w:r>
    </w:p>
    <w:p w:rsidR="00A1449C" w:rsidRPr="00F135E5" w:rsidRDefault="00510526" w:rsidP="00F135E5">
      <w:pPr>
        <w:spacing w:after="0" w:line="240" w:lineRule="auto"/>
        <w:ind w:left="-58" w:right="-284"/>
        <w:jc w:val="both"/>
        <w:rPr>
          <w:rFonts w:ascii="Traditional Arabic" w:hAnsi="Traditional Arabic" w:cs="Traditional Arabic"/>
          <w:b/>
          <w:bCs/>
          <w:sz w:val="34"/>
          <w:szCs w:val="34"/>
          <w:rtl/>
          <w:lang w:bidi="ar-EG"/>
        </w:rPr>
      </w:pPr>
      <w:r w:rsidRPr="00F135E5">
        <w:rPr>
          <w:rFonts w:ascii="Traditional Arabic" w:hAnsi="Traditional Arabic" w:cs="Traditional Arabic"/>
          <w:sz w:val="34"/>
          <w:szCs w:val="34"/>
          <w:rtl/>
          <w:lang w:bidi="ar-EG"/>
        </w:rPr>
        <w:t xml:space="preserve">وحقيقتها الاستدلال بالخلق على الخلق، وذلك يكون بجودة القريحة، وحدة الخاطر، وصفاء </w:t>
      </w:r>
      <w:proofErr w:type="spellStart"/>
      <w:r w:rsidRPr="00F135E5">
        <w:rPr>
          <w:rFonts w:ascii="Traditional Arabic" w:hAnsi="Traditional Arabic" w:cs="Traditional Arabic"/>
          <w:sz w:val="34"/>
          <w:szCs w:val="34"/>
          <w:rtl/>
          <w:lang w:bidi="ar-EG"/>
        </w:rPr>
        <w:t>الفكر</w:t>
      </w:r>
      <w:r w:rsidR="00345AE8" w:rsidRPr="00F135E5">
        <w:rPr>
          <w:rFonts w:ascii="Traditional Arabic" w:hAnsi="Traditional Arabic" w:cs="Traditional Arabic" w:hint="cs"/>
          <w:sz w:val="34"/>
          <w:szCs w:val="34"/>
          <w:rtl/>
          <w:lang w:bidi="ar-EG"/>
        </w:rPr>
        <w:t>.اه</w:t>
      </w:r>
      <w:proofErr w:type="spellEnd"/>
      <w:r w:rsidR="00345AE8" w:rsidRPr="00F135E5">
        <w:rPr>
          <w:rFonts w:ascii="Traditional Arabic" w:hAnsi="Traditional Arabic" w:cs="Traditional Arabic" w:hint="cs"/>
          <w:sz w:val="34"/>
          <w:szCs w:val="34"/>
          <w:rtl/>
          <w:lang w:bidi="ar-EG"/>
        </w:rPr>
        <w:t>ـ</w:t>
      </w:r>
      <w:r w:rsidR="00345AE8" w:rsidRPr="00F135E5">
        <w:rPr>
          <w:rFonts w:ascii="Traditional Arabic" w:eastAsia="Times New Roman" w:hAnsi="Traditional Arabic" w:cs="Traditional Arabic"/>
          <w:color w:val="00007F"/>
          <w:sz w:val="34"/>
          <w:szCs w:val="34"/>
          <w:rtl/>
          <w:lang w:bidi="ar-EG"/>
        </w:rPr>
        <w:t>(</w:t>
      </w:r>
      <w:r w:rsidR="00345AE8" w:rsidRPr="00F135E5">
        <w:rPr>
          <w:rStyle w:val="a4"/>
          <w:rFonts w:ascii="Traditional Arabic" w:eastAsia="Times New Roman" w:hAnsi="Traditional Arabic" w:cs="Traditional Arabic" w:hint="default"/>
          <w:color w:val="00007F"/>
          <w:sz w:val="34"/>
          <w:szCs w:val="34"/>
          <w:rtl/>
          <w:lang w:bidi="ar-EG"/>
        </w:rPr>
        <w:footnoteReference w:id="215"/>
      </w:r>
      <w:r w:rsidR="00345AE8" w:rsidRPr="00F135E5">
        <w:rPr>
          <w:rFonts w:ascii="Traditional Arabic" w:eastAsia="Times New Roman" w:hAnsi="Traditional Arabic" w:cs="Traditional Arabic"/>
          <w:color w:val="00007F"/>
          <w:sz w:val="34"/>
          <w:szCs w:val="34"/>
          <w:rtl/>
          <w:lang w:bidi="ar-EG"/>
        </w:rPr>
        <w:t>)</w:t>
      </w:r>
    </w:p>
    <w:p w:rsidR="00812ABC" w:rsidRPr="00F135E5" w:rsidRDefault="00345AE8" w:rsidP="00F135E5">
      <w:pPr>
        <w:autoSpaceDE w:val="0"/>
        <w:autoSpaceDN w:val="0"/>
        <w:adjustRightInd w:val="0"/>
        <w:spacing w:after="0" w:line="240" w:lineRule="auto"/>
        <w:jc w:val="both"/>
        <w:rPr>
          <w:rFonts w:ascii="Traditional Arabic" w:hAnsi="Traditional Arabic" w:cs="Traditional Arabic"/>
          <w:sz w:val="34"/>
          <w:szCs w:val="34"/>
          <w:lang w:bidi="ar-EG"/>
        </w:rPr>
      </w:pPr>
      <w:r w:rsidRPr="00F135E5">
        <w:rPr>
          <w:rFonts w:ascii="Traditional Arabic" w:hAnsi="Traditional Arabic" w:cs="Traditional Arabic" w:hint="cs"/>
          <w:sz w:val="34"/>
          <w:szCs w:val="34"/>
          <w:rtl/>
          <w:lang w:bidi="ar-EG"/>
        </w:rPr>
        <w:t>-</w:t>
      </w:r>
      <w:r w:rsidR="00812ABC" w:rsidRPr="00F135E5">
        <w:rPr>
          <w:rFonts w:ascii="Traditional Arabic" w:hAnsi="Traditional Arabic" w:cs="Traditional Arabic"/>
          <w:sz w:val="34"/>
          <w:szCs w:val="34"/>
          <w:rtl/>
          <w:lang w:bidi="ar-EG"/>
        </w:rPr>
        <w:t xml:space="preserve">وأضاف شيخ الإسلام </w:t>
      </w:r>
      <w:r w:rsidR="00F33375" w:rsidRPr="00F135E5">
        <w:rPr>
          <w:rFonts w:ascii="Traditional Arabic" w:hAnsi="Traditional Arabic" w:cs="Traditional Arabic"/>
          <w:sz w:val="34"/>
          <w:szCs w:val="34"/>
          <w:rtl/>
          <w:lang w:bidi="ar-EG"/>
        </w:rPr>
        <w:t>ابن تيمية</w:t>
      </w:r>
      <w:r w:rsidR="00812ABC" w:rsidRPr="00F135E5">
        <w:rPr>
          <w:rFonts w:ascii="Traditional Arabic" w:hAnsi="Traditional Arabic" w:cs="Traditional Arabic"/>
          <w:sz w:val="34"/>
          <w:szCs w:val="34"/>
          <w:rtl/>
          <w:lang w:bidi="ar-EG"/>
        </w:rPr>
        <w:t>-رحمه الله</w:t>
      </w:r>
      <w:r w:rsidR="00F33375" w:rsidRPr="00F135E5">
        <w:rPr>
          <w:rFonts w:ascii="Traditional Arabic" w:hAnsi="Traditional Arabic" w:cs="Traditional Arabic"/>
          <w:sz w:val="34"/>
          <w:szCs w:val="34"/>
          <w:rtl/>
          <w:lang w:bidi="ar-EG"/>
        </w:rPr>
        <w:t xml:space="preserve">: </w:t>
      </w:r>
      <w:proofErr w:type="spellStart"/>
      <w:r w:rsidR="00F33375" w:rsidRPr="00F135E5">
        <w:rPr>
          <w:rFonts w:ascii="Traditional Arabic" w:hAnsi="Traditional Arabic" w:cs="Traditional Arabic"/>
          <w:sz w:val="34"/>
          <w:szCs w:val="34"/>
          <w:rtl/>
          <w:lang w:bidi="ar-EG"/>
        </w:rPr>
        <w:t>والتوسم</w:t>
      </w:r>
      <w:proofErr w:type="spellEnd"/>
      <w:r w:rsidR="00F33375" w:rsidRPr="00F135E5">
        <w:rPr>
          <w:rFonts w:ascii="Traditional Arabic" w:hAnsi="Traditional Arabic" w:cs="Traditional Arabic"/>
          <w:sz w:val="34"/>
          <w:szCs w:val="34"/>
          <w:rtl/>
          <w:lang w:bidi="ar-EG"/>
        </w:rPr>
        <w:t xml:space="preserve"> من السمة وهي العلامة فأخبر سبحانه أنه جعل عقوبات المعتدين آيات للمتوسمين. </w:t>
      </w:r>
    </w:p>
    <w:p w:rsidR="00F33375" w:rsidRPr="00F135E5" w:rsidRDefault="00812ABC"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وأضاف-رحمه الله-</w:t>
      </w:r>
      <w:r w:rsidR="00F33375" w:rsidRPr="00F135E5">
        <w:rPr>
          <w:rFonts w:ascii="Traditional Arabic" w:hAnsi="Traditional Arabic" w:cs="Traditional Arabic"/>
          <w:sz w:val="34"/>
          <w:szCs w:val="34"/>
          <w:rtl/>
          <w:lang w:bidi="ar-EG"/>
        </w:rPr>
        <w:t xml:space="preserve">أن من اعتبر بما عاقب الله به غيره من أهل الفواحش كان من المتوسمين. وأخبر تعالى عن اللوطية أنه طمس أبصارهم فكانت عقوبة أهل الفواحش طمس الأبصار كما قد عرف ذلك فيهم وشوهد منهم. وكان ثواب المعتبرين بهم التاركين لأفعالهم إعطاء الأنوار وهذا مناسب لذكر آية النور عقيب غض </w:t>
      </w:r>
      <w:proofErr w:type="spellStart"/>
      <w:r w:rsidR="00F33375" w:rsidRPr="00F135E5">
        <w:rPr>
          <w:rFonts w:ascii="Traditional Arabic" w:hAnsi="Traditional Arabic" w:cs="Traditional Arabic"/>
          <w:sz w:val="34"/>
          <w:szCs w:val="34"/>
          <w:rtl/>
          <w:lang w:bidi="ar-EG"/>
        </w:rPr>
        <w:t>الأبصار.</w:t>
      </w:r>
      <w:r w:rsidR="00345AE8" w:rsidRPr="00F135E5">
        <w:rPr>
          <w:rFonts w:ascii="Traditional Arabic" w:hAnsi="Traditional Arabic" w:cs="Traditional Arabic"/>
          <w:sz w:val="34"/>
          <w:szCs w:val="34"/>
          <w:rtl/>
          <w:lang w:bidi="ar-EG"/>
        </w:rPr>
        <w:t>ا</w:t>
      </w:r>
      <w:r w:rsidR="00345AE8" w:rsidRPr="00F135E5">
        <w:rPr>
          <w:rFonts w:ascii="Traditional Arabic" w:hAnsi="Traditional Arabic" w:cs="Traditional Arabic" w:hint="cs"/>
          <w:sz w:val="34"/>
          <w:szCs w:val="34"/>
          <w:rtl/>
          <w:lang w:bidi="ar-EG"/>
        </w:rPr>
        <w:t>ه</w:t>
      </w:r>
      <w:proofErr w:type="spellEnd"/>
      <w:r w:rsidR="00345AE8" w:rsidRPr="00F135E5">
        <w:rPr>
          <w:rFonts w:ascii="Traditional Arabic" w:hAnsi="Traditional Arabic" w:cs="Traditional Arabic" w:hint="cs"/>
          <w:sz w:val="34"/>
          <w:szCs w:val="34"/>
          <w:rtl/>
          <w:lang w:bidi="ar-EG"/>
        </w:rPr>
        <w:t>ـ</w:t>
      </w:r>
    </w:p>
    <w:p w:rsidR="00A1449C" w:rsidRPr="00F135E5" w:rsidRDefault="008A0F39" w:rsidP="00F135E5">
      <w:pPr>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F135E5">
        <w:rPr>
          <w:rFonts w:ascii="Traditional Arabic" w:hAnsi="Traditional Arabic" w:cs="Traditional Arabic" w:hint="cs"/>
          <w:color w:val="0000CC"/>
          <w:sz w:val="34"/>
          <w:szCs w:val="34"/>
          <w:rtl/>
          <w:lang w:bidi="ar-EG"/>
        </w:rPr>
        <w:t>و</w:t>
      </w:r>
      <w:r w:rsidR="00A1449C" w:rsidRPr="00F135E5">
        <w:rPr>
          <w:rFonts w:ascii="Traditional Arabic" w:hAnsi="Traditional Arabic" w:cs="Traditional Arabic"/>
          <w:color w:val="0000CC"/>
          <w:sz w:val="34"/>
          <w:szCs w:val="34"/>
          <w:rtl/>
          <w:lang w:bidi="ar-EG"/>
        </w:rPr>
        <w:t xml:space="preserve">قَوْله تَعَالَى </w:t>
      </w:r>
      <w:r w:rsidR="00F135E5" w:rsidRPr="00F135E5">
        <w:rPr>
          <w:rFonts w:ascii="Traditional Arabic" w:hAnsi="Traditional Arabic" w:cs="Traditional Arabic"/>
          <w:sz w:val="34"/>
          <w:szCs w:val="34"/>
          <w:rtl/>
          <w:lang w:bidi="ar-EG"/>
        </w:rPr>
        <w:t xml:space="preserve">﴿ </w:t>
      </w:r>
      <w:r w:rsidR="00A1449C" w:rsidRPr="00F135E5">
        <w:rPr>
          <w:rFonts w:ascii="Traditional Arabic" w:hAnsi="Traditional Arabic" w:cs="Traditional Arabic"/>
          <w:color w:val="008000"/>
          <w:sz w:val="34"/>
          <w:szCs w:val="34"/>
          <w:rtl/>
          <w:lang w:bidi="ar-EG"/>
        </w:rPr>
        <w:t>وَلَقَدْ كَذَّبَ أَصْحَابُ الْحِجْرِ الْمُرْسَلِينَ</w:t>
      </w:r>
      <w:r w:rsidR="00F135E5" w:rsidRPr="00F135E5">
        <w:rPr>
          <w:rFonts w:ascii="Traditional Arabic" w:hAnsi="Traditional Arabic" w:cs="Traditional Arabic"/>
          <w:sz w:val="34"/>
          <w:szCs w:val="34"/>
          <w:rtl/>
          <w:lang w:bidi="ar-EG"/>
        </w:rPr>
        <w:t xml:space="preserve"> ﴾</w:t>
      </w:r>
      <w:r w:rsidR="00FE57AD" w:rsidRPr="00F135E5">
        <w:rPr>
          <w:rFonts w:ascii="Traditional Arabic" w:hAnsi="Traditional Arabic" w:cs="Traditional Arabic" w:hint="cs"/>
          <w:color w:val="0000CC"/>
          <w:sz w:val="34"/>
          <w:szCs w:val="34"/>
          <w:rtl/>
          <w:lang w:bidi="ar-EG"/>
        </w:rPr>
        <w:t>-80</w:t>
      </w:r>
      <w:r w:rsidR="00BA0549" w:rsidRPr="00F135E5">
        <w:rPr>
          <w:rFonts w:ascii="Traditional Arabic" w:hAnsi="Traditional Arabic" w:cs="Traditional Arabic"/>
          <w:color w:val="0000CC"/>
          <w:sz w:val="34"/>
          <w:szCs w:val="34"/>
          <w:rtl/>
          <w:lang w:bidi="ar-EG"/>
        </w:rPr>
        <w:t>.</w:t>
      </w:r>
    </w:p>
    <w:p w:rsidR="001C3407" w:rsidRPr="00F135E5" w:rsidRDefault="001C3407" w:rsidP="00F135E5">
      <w:pPr>
        <w:bidi w:val="0"/>
        <w:spacing w:after="0" w:line="240" w:lineRule="auto"/>
        <w:jc w:val="both"/>
        <w:rPr>
          <w:rFonts w:ascii="Traditional Arabic" w:hAnsi="Traditional Arabic" w:cs="Traditional Arabic"/>
          <w:sz w:val="34"/>
          <w:szCs w:val="34"/>
          <w:rtl/>
        </w:rPr>
      </w:pPr>
      <w:r w:rsidRPr="00F135E5">
        <w:rPr>
          <w:rFonts w:ascii="Traditional Arabic" w:hAnsi="Traditional Arabic" w:cs="Traditional Arabic"/>
          <w:sz w:val="34"/>
          <w:szCs w:val="34"/>
          <w:rtl/>
        </w:rPr>
        <w:t xml:space="preserve">أصحاب الحِجر هم قوم ثمود الذين أرسل إليهم صالح – عليه السلام -، والحجر هي إحدى المناطق التي تقع ما بين كل من بلاد الشام والحجاز في جنوب شرق مدين بالقرب من خليج العقبة، وتسمّى </w:t>
      </w:r>
      <w:r w:rsidRPr="00F135E5">
        <w:rPr>
          <w:rFonts w:ascii="Traditional Arabic" w:hAnsi="Traditional Arabic" w:cs="Traditional Arabic"/>
          <w:sz w:val="34"/>
          <w:szCs w:val="34"/>
          <w:rtl/>
        </w:rPr>
        <w:lastRenderedPageBreak/>
        <w:t xml:space="preserve">بمدائن صالح، وهي موجودة إلى يومنا </w:t>
      </w:r>
      <w:r w:rsidRPr="00F135E5">
        <w:rPr>
          <w:rFonts w:ascii="Traditional Arabic" w:hAnsi="Traditional Arabic" w:cs="Traditional Arabic"/>
          <w:sz w:val="34"/>
          <w:szCs w:val="34"/>
          <w:rtl/>
          <w:lang w:bidi="ar-EG"/>
        </w:rPr>
        <w:t xml:space="preserve">وهؤلاء القوم أعطاهم الله قوة حتى صاروا يخرقون الجبال والصخور العظيمة ويصنعون منها بيوتاً ولهذا قال: </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color w:val="008000"/>
          <w:sz w:val="34"/>
          <w:szCs w:val="34"/>
          <w:rtl/>
          <w:lang w:bidi="ar-EG"/>
        </w:rPr>
        <w:t>جابوا الصخر بالواد</w:t>
      </w:r>
      <w:r w:rsidR="00F135E5" w:rsidRPr="00F135E5">
        <w:rPr>
          <w:rFonts w:ascii="Traditional Arabic" w:hAnsi="Traditional Arabic" w:cs="Traditional Arabic"/>
          <w:sz w:val="34"/>
          <w:szCs w:val="34"/>
          <w:rtl/>
          <w:lang w:bidi="ar-EG"/>
        </w:rPr>
        <w:t xml:space="preserve"> ﴾</w:t>
      </w:r>
      <w:r w:rsidRPr="00F135E5">
        <w:rPr>
          <w:rFonts w:ascii="Traditional Arabic" w:hAnsi="Traditional Arabic" w:cs="Traditional Arabic"/>
          <w:sz w:val="34"/>
          <w:szCs w:val="34"/>
          <w:rtl/>
          <w:lang w:bidi="ar-EG"/>
        </w:rPr>
        <w:t xml:space="preserve"> أي: وادي ثمود</w:t>
      </w:r>
      <w:r w:rsidR="00F135E5" w:rsidRPr="00F135E5">
        <w:rPr>
          <w:rFonts w:ascii="Traditional Arabic" w:hAnsi="Traditional Arabic" w:cs="Traditional Arabic"/>
          <w:sz w:val="34"/>
          <w:szCs w:val="34"/>
        </w:rPr>
        <w:t>.</w:t>
      </w:r>
    </w:p>
    <w:p w:rsidR="001C3407" w:rsidRPr="00F135E5" w:rsidRDefault="001C3407" w:rsidP="00F135E5">
      <w:pPr>
        <w:bidi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rPr>
        <w:t xml:space="preserve">وقصة أصحاب الحجر المذكور في السورة فيها </w:t>
      </w:r>
      <w:r w:rsidR="00AB2852" w:rsidRPr="00F135E5">
        <w:rPr>
          <w:rFonts w:ascii="Traditional Arabic" w:hAnsi="Traditional Arabic" w:cs="Traditional Arabic"/>
          <w:sz w:val="34"/>
          <w:szCs w:val="34"/>
          <w:rtl/>
          <w:lang w:bidi="ar-EG"/>
        </w:rPr>
        <w:t>فيها تحذير من النبي بدخول مساكنهم.</w:t>
      </w:r>
    </w:p>
    <w:p w:rsidR="00F33375" w:rsidRPr="00F135E5" w:rsidRDefault="001C3407"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 قال </w:t>
      </w:r>
      <w:r w:rsidR="00F33375" w:rsidRPr="00F135E5">
        <w:rPr>
          <w:rFonts w:ascii="Traditional Arabic" w:hAnsi="Traditional Arabic" w:cs="Traditional Arabic"/>
          <w:sz w:val="34"/>
          <w:szCs w:val="34"/>
          <w:rtl/>
          <w:lang w:bidi="ar-EG"/>
        </w:rPr>
        <w:t>ابن عثيمين</w:t>
      </w:r>
      <w:r w:rsidRPr="00F135E5">
        <w:rPr>
          <w:rFonts w:ascii="Traditional Arabic" w:hAnsi="Traditional Arabic" w:cs="Traditional Arabic"/>
          <w:sz w:val="34"/>
          <w:szCs w:val="34"/>
          <w:rtl/>
          <w:lang w:bidi="ar-EG"/>
        </w:rPr>
        <w:t>-رحمه الله-</w:t>
      </w:r>
      <w:r w:rsidR="00F33375" w:rsidRPr="00F135E5">
        <w:rPr>
          <w:rFonts w:ascii="Traditional Arabic" w:hAnsi="Traditional Arabic" w:cs="Traditional Arabic"/>
          <w:sz w:val="34"/>
          <w:szCs w:val="34"/>
          <w:rtl/>
          <w:lang w:bidi="ar-EG"/>
        </w:rPr>
        <w:t xml:space="preserve">: </w:t>
      </w:r>
      <w:r w:rsidR="00F135E5" w:rsidRPr="00F135E5">
        <w:rPr>
          <w:rFonts w:ascii="Traditional Arabic" w:hAnsi="Traditional Arabic" w:cs="Traditional Arabic"/>
          <w:sz w:val="34"/>
          <w:szCs w:val="34"/>
          <w:rtl/>
          <w:lang w:bidi="ar-EG"/>
        </w:rPr>
        <w:t xml:space="preserve">﴿ </w:t>
      </w:r>
      <w:r w:rsidR="00F33375" w:rsidRPr="00F135E5">
        <w:rPr>
          <w:rFonts w:ascii="Traditional Arabic" w:hAnsi="Traditional Arabic" w:cs="Traditional Arabic"/>
          <w:color w:val="008000"/>
          <w:sz w:val="34"/>
          <w:szCs w:val="34"/>
          <w:rtl/>
          <w:lang w:bidi="ar-EG"/>
        </w:rPr>
        <w:t>ولقد كذب أصحاب الحجر المرسلين</w:t>
      </w:r>
      <w:r w:rsidR="00F135E5" w:rsidRPr="00F135E5">
        <w:rPr>
          <w:rFonts w:ascii="Traditional Arabic" w:hAnsi="Traditional Arabic" w:cs="Traditional Arabic"/>
          <w:sz w:val="34"/>
          <w:szCs w:val="34"/>
          <w:rtl/>
          <w:lang w:bidi="ar-EG"/>
        </w:rPr>
        <w:t xml:space="preserve"> ﴾</w:t>
      </w:r>
      <w:r w:rsidR="00F33375" w:rsidRPr="00F135E5">
        <w:rPr>
          <w:rFonts w:ascii="Traditional Arabic" w:hAnsi="Traditional Arabic" w:cs="Traditional Arabic"/>
          <w:sz w:val="34"/>
          <w:szCs w:val="34"/>
          <w:rtl/>
          <w:lang w:bidi="ar-EG"/>
        </w:rPr>
        <w:t xml:space="preserve"> [الحجر: 80]</w:t>
      </w:r>
      <w:r w:rsidR="00F135E5" w:rsidRPr="00F135E5">
        <w:rPr>
          <w:rFonts w:ascii="Traditional Arabic" w:hAnsi="Traditional Arabic" w:cs="Traditional Arabic"/>
          <w:sz w:val="34"/>
          <w:szCs w:val="34"/>
          <w:rtl/>
          <w:lang w:bidi="ar-EG"/>
        </w:rPr>
        <w:t>.</w:t>
      </w:r>
    </w:p>
    <w:p w:rsidR="001C3407" w:rsidRPr="00F135E5" w:rsidRDefault="00F33375"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 xml:space="preserve">ذكر الله أن ثمود كانوا في بلاد الحجر وهي معروفة مر عليها النبي صلى الله عليه وعلى </w:t>
      </w:r>
      <w:proofErr w:type="spellStart"/>
      <w:r w:rsidRPr="00F135E5">
        <w:rPr>
          <w:rFonts w:ascii="Traditional Arabic" w:hAnsi="Traditional Arabic" w:cs="Traditional Arabic"/>
          <w:sz w:val="34"/>
          <w:szCs w:val="34"/>
          <w:rtl/>
          <w:lang w:bidi="ar-EG"/>
        </w:rPr>
        <w:t>آله</w:t>
      </w:r>
      <w:proofErr w:type="spellEnd"/>
      <w:r w:rsidRPr="00F135E5">
        <w:rPr>
          <w:rFonts w:ascii="Traditional Arabic" w:hAnsi="Traditional Arabic" w:cs="Traditional Arabic"/>
          <w:sz w:val="34"/>
          <w:szCs w:val="34"/>
          <w:rtl/>
          <w:lang w:bidi="ar-EG"/>
        </w:rPr>
        <w:t xml:space="preserve"> وسلم في طريقه إلى تبوك وأسرع وقنّع رأسه صلى الله عليه وسلّم وقال: «لا تدخلوا على هؤلاء القوم المعذبين إلا أن تكونوا باكين، فإن لم تكونوا باكين فلا تدخلوا عليهم أن يصيبكم مثل ما أصابهم» </w:t>
      </w:r>
      <w:r w:rsidRPr="00F135E5">
        <w:rPr>
          <w:rFonts w:ascii="Traditional Arabic" w:hAnsi="Traditional Arabic" w:cs="Traditional Arabic"/>
          <w:color w:val="00007F"/>
          <w:sz w:val="34"/>
          <w:szCs w:val="34"/>
          <w:rtl/>
          <w:lang w:bidi="ar-EG"/>
        </w:rPr>
        <w:t>(</w:t>
      </w:r>
      <w:r w:rsidR="001C3407" w:rsidRPr="00F135E5">
        <w:rPr>
          <w:rStyle w:val="a4"/>
          <w:rFonts w:ascii="Traditional Arabic" w:hAnsi="Traditional Arabic" w:cs="Traditional Arabic" w:hint="default"/>
          <w:color w:val="00007F"/>
          <w:sz w:val="34"/>
          <w:szCs w:val="34"/>
          <w:rtl/>
          <w:lang w:bidi="ar-EG"/>
        </w:rPr>
        <w:footnoteReference w:id="216"/>
      </w:r>
      <w:r w:rsidRPr="00F135E5">
        <w:rPr>
          <w:rFonts w:ascii="Traditional Arabic" w:hAnsi="Traditional Arabic" w:cs="Traditional Arabic"/>
          <w:color w:val="00007F"/>
          <w:sz w:val="34"/>
          <w:szCs w:val="34"/>
          <w:rtl/>
          <w:lang w:bidi="ar-EG"/>
        </w:rPr>
        <w:t>)</w:t>
      </w:r>
      <w:r w:rsidR="00F135E5" w:rsidRPr="00F135E5">
        <w:rPr>
          <w:rFonts w:ascii="Traditional Arabic" w:hAnsi="Traditional Arabic" w:cs="Traditional Arabic"/>
          <w:sz w:val="34"/>
          <w:szCs w:val="34"/>
          <w:rtl/>
          <w:lang w:bidi="ar-EG"/>
        </w:rPr>
        <w:t>.</w:t>
      </w:r>
      <w:r w:rsidRPr="00F135E5">
        <w:rPr>
          <w:rFonts w:ascii="Traditional Arabic" w:hAnsi="Traditional Arabic" w:cs="Traditional Arabic"/>
          <w:sz w:val="34"/>
          <w:szCs w:val="34"/>
          <w:rtl/>
          <w:lang w:bidi="ar-EG"/>
        </w:rPr>
        <w:t xml:space="preserve"> </w:t>
      </w:r>
    </w:p>
    <w:p w:rsidR="00F33375" w:rsidRPr="00F135E5" w:rsidRDefault="001C3407" w:rsidP="00F135E5">
      <w:pPr>
        <w:autoSpaceDE w:val="0"/>
        <w:autoSpaceDN w:val="0"/>
        <w:adjustRightInd w:val="0"/>
        <w:spacing w:after="0" w:line="240" w:lineRule="auto"/>
        <w:jc w:val="both"/>
        <w:rPr>
          <w:rFonts w:ascii="Traditional Arabic" w:hAnsi="Traditional Arabic" w:cs="Traditional Arabic"/>
          <w:sz w:val="34"/>
          <w:szCs w:val="34"/>
          <w:rtl/>
          <w:lang w:bidi="ar-EG"/>
        </w:rPr>
      </w:pPr>
      <w:r w:rsidRPr="00F135E5">
        <w:rPr>
          <w:rFonts w:ascii="Traditional Arabic" w:hAnsi="Traditional Arabic" w:cs="Traditional Arabic"/>
          <w:sz w:val="34"/>
          <w:szCs w:val="34"/>
          <w:rtl/>
          <w:lang w:bidi="ar-EG"/>
        </w:rPr>
        <w:t>وأضاف- رحمه الله:</w:t>
      </w:r>
      <w:r w:rsidR="00FE57AD" w:rsidRPr="00F135E5">
        <w:rPr>
          <w:rFonts w:ascii="Traditional Arabic" w:hAnsi="Traditional Arabic" w:cs="Traditional Arabic" w:hint="cs"/>
          <w:sz w:val="34"/>
          <w:szCs w:val="34"/>
          <w:rtl/>
          <w:lang w:bidi="ar-EG"/>
        </w:rPr>
        <w:t xml:space="preserve"> </w:t>
      </w:r>
      <w:r w:rsidR="00F33375" w:rsidRPr="00F135E5">
        <w:rPr>
          <w:rFonts w:ascii="Traditional Arabic" w:hAnsi="Traditional Arabic" w:cs="Traditional Arabic"/>
          <w:sz w:val="34"/>
          <w:szCs w:val="34"/>
          <w:rtl/>
          <w:lang w:bidi="ar-EG"/>
        </w:rPr>
        <w:t xml:space="preserve">هؤلاء أيضاً فعل الله بهم ما فعل من العذاب والنكال حيث قيل لهم تمتعوا في داركم ثلاثة أيام، ثم بعد الثلاثة الأيام أخذتهم الصيحة والرجفة فأصبحوا في ديارهم جاثمين، فعلينا أن نعتبر بحال هؤلاء المكذبين الذين صار مآلهم إلى الهلاك والدمار، وليُعلم أن هذه الأمة لن تُهلك بما أهلكت به الأمم السابقة بهذا العذاب العام، </w:t>
      </w:r>
      <w:r w:rsidR="006D58C0" w:rsidRPr="00F135E5">
        <w:rPr>
          <w:rFonts w:ascii="Traditional Arabic" w:hAnsi="Traditional Arabic" w:cs="Traditional Arabic"/>
          <w:sz w:val="34"/>
          <w:szCs w:val="34"/>
          <w:rtl/>
          <w:lang w:bidi="ar-EG"/>
        </w:rPr>
        <w:t xml:space="preserve">فإن النبي صلى الله عليه وعلى </w:t>
      </w:r>
      <w:proofErr w:type="spellStart"/>
      <w:r w:rsidR="006D58C0" w:rsidRPr="00F135E5">
        <w:rPr>
          <w:rFonts w:ascii="Traditional Arabic" w:hAnsi="Traditional Arabic" w:cs="Traditional Arabic"/>
          <w:sz w:val="34"/>
          <w:szCs w:val="34"/>
          <w:rtl/>
          <w:lang w:bidi="ar-EG"/>
        </w:rPr>
        <w:t>آله</w:t>
      </w:r>
      <w:proofErr w:type="spellEnd"/>
      <w:r w:rsidR="00F33375" w:rsidRPr="00F135E5">
        <w:rPr>
          <w:rFonts w:ascii="Traditional Arabic" w:hAnsi="Traditional Arabic" w:cs="Traditional Arabic"/>
          <w:sz w:val="34"/>
          <w:szCs w:val="34"/>
          <w:rtl/>
          <w:lang w:bidi="ar-EG"/>
        </w:rPr>
        <w:t xml:space="preserve"> وسلم سأل الله تعالى أن لا يهلكهم بسنة بعامة </w:t>
      </w:r>
      <w:r w:rsidR="00F33375" w:rsidRPr="00F135E5">
        <w:rPr>
          <w:rFonts w:ascii="Traditional Arabic" w:hAnsi="Traditional Arabic" w:cs="Traditional Arabic"/>
          <w:color w:val="00007F"/>
          <w:sz w:val="34"/>
          <w:szCs w:val="34"/>
          <w:rtl/>
          <w:lang w:bidi="ar-EG"/>
        </w:rPr>
        <w:t>(</w:t>
      </w:r>
      <w:r w:rsidRPr="00F135E5">
        <w:rPr>
          <w:rStyle w:val="a4"/>
          <w:rFonts w:ascii="Traditional Arabic" w:hAnsi="Traditional Arabic" w:cs="Traditional Arabic" w:hint="default"/>
          <w:color w:val="00007F"/>
          <w:sz w:val="34"/>
          <w:szCs w:val="34"/>
          <w:rtl/>
          <w:lang w:bidi="ar-EG"/>
        </w:rPr>
        <w:footnoteReference w:id="217"/>
      </w:r>
      <w:r w:rsidR="00F33375" w:rsidRPr="00F135E5">
        <w:rPr>
          <w:rFonts w:ascii="Traditional Arabic" w:hAnsi="Traditional Arabic" w:cs="Traditional Arabic"/>
          <w:color w:val="00007F"/>
          <w:sz w:val="34"/>
          <w:szCs w:val="34"/>
          <w:rtl/>
          <w:lang w:bidi="ar-EG"/>
        </w:rPr>
        <w:t>)</w:t>
      </w:r>
      <w:r w:rsidR="00F33375" w:rsidRPr="00F135E5">
        <w:rPr>
          <w:rFonts w:ascii="Traditional Arabic" w:hAnsi="Traditional Arabic" w:cs="Traditional Arabic"/>
          <w:sz w:val="34"/>
          <w:szCs w:val="34"/>
          <w:rtl/>
          <w:lang w:bidi="ar-EG"/>
        </w:rPr>
        <w:t xml:space="preserve"> ولكن قد تهلك هذه الأمة بأن يجعل الله بأسهم بينهم، فتجري بينهم الحروب والمقاتلة، ويكون هلاك بعضهم على يد بعض، لا بشيء ينزل من السماء كما صنع الله تعالى بالأمم </w:t>
      </w:r>
      <w:proofErr w:type="spellStart"/>
      <w:r w:rsidR="00F33375" w:rsidRPr="00F135E5">
        <w:rPr>
          <w:rFonts w:ascii="Traditional Arabic" w:hAnsi="Traditional Arabic" w:cs="Traditional Arabic"/>
          <w:sz w:val="34"/>
          <w:szCs w:val="34"/>
          <w:rtl/>
          <w:lang w:bidi="ar-EG"/>
        </w:rPr>
        <w:t>السابقة</w:t>
      </w:r>
      <w:r w:rsidRPr="00F135E5">
        <w:rPr>
          <w:rFonts w:ascii="Traditional Arabic" w:hAnsi="Traditional Arabic" w:cs="Traditional Arabic"/>
          <w:sz w:val="34"/>
          <w:szCs w:val="34"/>
          <w:rtl/>
          <w:lang w:bidi="ar-EG"/>
        </w:rPr>
        <w:t>.اه</w:t>
      </w:r>
      <w:proofErr w:type="spellEnd"/>
      <w:r w:rsidRPr="00F135E5">
        <w:rPr>
          <w:rFonts w:ascii="Traditional Arabic" w:hAnsi="Traditional Arabic" w:cs="Traditional Arabic"/>
          <w:sz w:val="34"/>
          <w:szCs w:val="34"/>
          <w:rtl/>
          <w:lang w:bidi="ar-EG"/>
        </w:rPr>
        <w:t>ـ</w:t>
      </w:r>
      <w:r w:rsidR="006A555C" w:rsidRPr="00F135E5">
        <w:rPr>
          <w:rStyle w:val="a4"/>
          <w:rFonts w:hAnsi="Traditional Arabic" w:hint="default"/>
          <w:sz w:val="34"/>
          <w:szCs w:val="34"/>
          <w:rtl/>
          <w:lang w:bidi="ar-EG"/>
        </w:rPr>
        <w:footnoteReference w:id="218"/>
      </w:r>
    </w:p>
    <w:p w:rsidR="00FE57AD" w:rsidRPr="00F135E5" w:rsidRDefault="00FE57AD" w:rsidP="00F135E5">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r w:rsidRPr="00F135E5">
        <w:rPr>
          <w:rFonts w:ascii="Traditional Arabic" w:hAnsi="Traditional Arabic" w:cs="Traditional Arabic" w:hint="cs"/>
          <w:b/>
          <w:bCs/>
          <w:color w:val="FF0000"/>
          <w:sz w:val="34"/>
          <w:szCs w:val="34"/>
          <w:rtl/>
          <w:lang w:bidi="ar-EG"/>
        </w:rPr>
        <w:t>انته</w:t>
      </w:r>
      <w:r w:rsidR="00D93F95" w:rsidRPr="00F135E5">
        <w:rPr>
          <w:rFonts w:ascii="Traditional Arabic" w:hAnsi="Traditional Arabic" w:cs="Traditional Arabic" w:hint="cs"/>
          <w:b/>
          <w:bCs/>
          <w:color w:val="FF0000"/>
          <w:sz w:val="34"/>
          <w:szCs w:val="34"/>
          <w:rtl/>
          <w:lang w:bidi="ar-EG"/>
        </w:rPr>
        <w:t>ى</w:t>
      </w:r>
      <w:r w:rsidRPr="00F135E5">
        <w:rPr>
          <w:rFonts w:ascii="Traditional Arabic" w:hAnsi="Traditional Arabic" w:cs="Traditional Arabic" w:hint="cs"/>
          <w:b/>
          <w:bCs/>
          <w:color w:val="FF0000"/>
          <w:sz w:val="34"/>
          <w:szCs w:val="34"/>
          <w:rtl/>
          <w:lang w:bidi="ar-EG"/>
        </w:rPr>
        <w:t xml:space="preserve"> الربع الثاني من الجزء الرابع عشر ويليه الجزء الثالث أن شاء الله</w:t>
      </w:r>
    </w:p>
    <w:sectPr w:rsidR="00FE57AD" w:rsidRPr="00F135E5">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9B1" w:rsidRDefault="004309B1" w:rsidP="00BF4F6E">
      <w:pPr>
        <w:spacing w:after="0" w:line="240" w:lineRule="auto"/>
      </w:pPr>
      <w:r>
        <w:separator/>
      </w:r>
    </w:p>
  </w:endnote>
  <w:endnote w:type="continuationSeparator" w:id="0">
    <w:p w:rsidR="004309B1" w:rsidRDefault="004309B1" w:rsidP="00BF4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Traditional Arabic">
    <w:altName w:val="Sakkal Majalla"/>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F135E5" w:rsidRDefault="00F135E5" w:rsidP="00F135E5">
        <w:pPr>
          <w:pStyle w:val="af1"/>
          <w:ind w:right="-851"/>
        </w:pPr>
        <w:r>
          <w:rPr>
            <w:noProof/>
            <w:rtl/>
          </w:rPr>
          <mc:AlternateContent>
            <mc:Choice Requires="wpg">
              <w:drawing>
                <wp:anchor distT="0" distB="0" distL="114300" distR="114300" simplePos="0" relativeHeight="251659264" behindDoc="0" locked="0" layoutInCell="1" allowOverlap="1" wp14:anchorId="36B57AB8" wp14:editId="6B31B517">
                  <wp:simplePos x="0" y="0"/>
                  <wp:positionH relativeFrom="leftMargin">
                    <wp:posOffset>1155065</wp:posOffset>
                  </wp:positionH>
                  <wp:positionV relativeFrom="bottomMargin">
                    <wp:posOffset>186365</wp:posOffset>
                  </wp:positionV>
                  <wp:extent cx="491319" cy="382138"/>
                  <wp:effectExtent l="38100" t="57150" r="42545" b="5651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91319" cy="382138"/>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F135E5" w:rsidRPr="00A74C62" w:rsidRDefault="00F135E5" w:rsidP="00F135E5">
                                <w:pPr>
                                  <w:pStyle w:val="a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F135E5">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57AB8" id="مجموعة 3" o:spid="_x0000_s1026" style="position:absolute;left:0;text-align:left;margin-left:90.95pt;margin-top:14.65pt;width:38.7pt;height:30.1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YIgMAAGoMAAAOAAAAZHJzL2Uyb0RvYy54bWzsl0tu2zAQQPcFegeC+0SWJTu2EDkIkjYt&#10;0E+QtAegKeqDSCRL0pbTfYBepUAv0Jskt+mQlGXXTTcpGmQRLwRR8+HwzQxJHx6tmhotmdKV4CkO&#10;9wcYMU5FVvEixZ8/vd6bYKQN4RmpBWcpvmYaH81evjhsZcKGohR1xhQCJ1wnrUxxaYxMgkDTkjVE&#10;7wvJOAhzoRpiYKiKIFOkBe9NHQwHg3HQCpVJJSjTGr6eeiGeOf95zqj5mOeaGVSnGGIz7qncc26f&#10;weyQJIUisqxoFwZ5QBQNqThM2rs6JYaghar+cNVUVAktcrNPRROIPK8oc2uA1YSDndWcKbGQbi1F&#10;0hayxwRodzg92C39sDxXqMpSHGHESQMpuru5/XF3c/ft9uftdxRZQq0sElA8U/JSniu/THh9J+iV&#10;BnGwK7fjwiujefteZOCVLIxwhFa5alBeV/IN1Iv7AhTQyqXkuk8JWxlE4WM8DaNwihEFUTQZhtHE&#10;p4yWkFdrFQK2GCMQh3E8jtfSV539wRCybo1HsbMMSGID6ILugrQrhPLTG8L63whflkQylzhtwXWE&#10;IUxP+ALKkvCiZgiic3yd2hqu9mQRFyclqLFjpURbMpJBVKHVB+BbBnagIS9/Qa0EFP3e6GAyHsBs&#10;NnkdbyA3BTiOXHTQcV1zt7gcNwvQTrnmRhKptDljokH2JcUKFuPckuU7bbzqWsXOVnP4RhJw3InX&#10;8Xrq2lzXzOtdsBwqEXI6dP7cHsBOaoWWBLqXUMq4cfUIwdQctK1ZXtV1b+jracewNh5ar+vCcXtD&#10;b+jB7Bj+PiNbW7hZBTe9cVNxoe4LObvqZ/b6Xeq6NVsQc5FdQ+pckiAZsJMC0lKorxi1sCulWH9Z&#10;EMUwqt9ySP8UitxuY24Qj1x1q23JfFtCOAVXKTYY+dcT47e+hVRVUcJMHhgXx9CdeeWyt4mqixb6&#10;4pEaZHRPgziCNiboo//ZIPE0Go9H0XODdH3Vl7tvyecGeQoNMr6nQYaPdYLEA/t7bpAn1iBmNV/B&#10;CbvZtp/+YeIujHChddeK7vJtb8zbY3f4bP4izH4BAAD//wMAUEsDBBQABgAIAAAAIQCzYyb+3gAA&#10;AAkBAAAPAAAAZHJzL2Rvd25yZXYueG1sTI9NT8MwDIbvSPyHyEjcWLrSobY0nSYkEEJcVj60Y9aY&#10;NqJxqibbyr/HO8HNr/zo9eNqPbtBHHEK1pOC5SIBgdR6Y6lT8P72eJODCFGT0YMnVPCDAdb15UWl&#10;S+NPtMVjEzvBJRRKraCPcSylDG2PToeFH5F49+UnpyPHqZNm0icud4NMk+ROOm2JL/R6xIce2+/m&#10;4BR8bGyG2efu5TVpEZ+N3D01NlPq+mre3IOIOMc/GM76rA41O+39gUwQA+d8WTCqIC1uQTCQrs7D&#10;XkFerEDWlfz/Qf0LAAD//wMAUEsBAi0AFAAGAAgAAAAhALaDOJL+AAAA4QEAABMAAAAAAAAAAAAA&#10;AAAAAAAAAFtDb250ZW50X1R5cGVzXS54bWxQSwECLQAUAAYACAAAACEAOP0h/9YAAACUAQAACwAA&#10;AAAAAAAAAAAAAAAvAQAAX3JlbHMvLnJlbHNQSwECLQAUAAYACAAAACEA/xQnGCIDAABqDAAADgAA&#10;AAAAAAAAAAAAAAAuAgAAZHJzL2Uyb0RvYy54bWxQSwECLQAUAAYACAAAACEAs2Mm/t4AAAAJAQAA&#10;DwAAAAAAAAAAAAAAAAB8BQAAZHJzL2Rvd25yZXYueG1sUEsFBgAAAAAEAAQA8wAAAIc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F135E5" w:rsidRPr="00A74C62" w:rsidRDefault="00F135E5" w:rsidP="00F135E5">
                          <w:pPr>
                            <w:pStyle w:val="a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F135E5">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2A681545" wp14:editId="7604D114">
                  <wp:simplePos x="0" y="0"/>
                  <wp:positionH relativeFrom="column">
                    <wp:posOffset>2229485</wp:posOffset>
                  </wp:positionH>
                  <wp:positionV relativeFrom="paragraph">
                    <wp:posOffset>56825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135E5" w:rsidRDefault="00F135E5" w:rsidP="00F135E5">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681545" id="_x0000_t202" coordsize="21600,21600" o:spt="202" path="m,l,21600r21600,l21600,xe">
                  <v:stroke joinstyle="miter"/>
                  <v:path gradientshapeok="t" o:connecttype="rect"/>
                </v:shapetype>
                <v:shape id="مربع نص 2" o:spid="_x0000_s1030" type="#_x0000_t202" style="position:absolute;left:0;text-align:left;margin-left:175.55pt;margin-top:4.4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CRMdXzeAAAACAEAAA8AAABkcnMvZG93bnJldi54bWxMj0FPhDAUhO8m/ofmmXhzSzHgLvLYqIlR&#10;D2si7sVbgScQ6Stpu7v4760nPU5mMvNNuV3MJI7k/GgZQa0SEMSt7UbuEfbvj1drED5o7vRkmRC+&#10;ycO2Oj8rddHZE7/RsQ69iCXsC40whDAXUvp2IKP9ys7E0fu0zugQpetl5/QplptJpkmSS6NHjguD&#10;nulhoParPhgEe6+em5vaUv40u/o1TczLx84gXl4sd7cgAi3hLwy/+BEdqsjU2AN3XkwI15lSMYqw&#10;3oCIfparFESDkKcZyKqU/w9UPwAAAP//AwBQSwECLQAUAAYACAAAACEAtoM4kv4AAADhAQAAEwAA&#10;AAAAAAAAAAAAAAAAAAAAW0NvbnRlbnRfVHlwZXNdLnhtbFBLAQItABQABgAIAAAAIQA4/SH/1gAA&#10;AJQBAAALAAAAAAAAAAAAAAAAAC8BAABfcmVscy8ucmVsc1BLAQItABQABgAIAAAAIQAZpY4guAIA&#10;AFwFAAAOAAAAAAAAAAAAAAAAAC4CAABkcnMvZTJvRG9jLnhtbFBLAQItABQABgAIAAAAIQAkTHV8&#10;3gAAAAgBAAAPAAAAAAAAAAAAAAAAABIFAABkcnMvZG93bnJldi54bWxQSwUGAAAAAAQABADzAAAA&#10;HQYAAAAA&#10;" filled="f" strokecolor="white [3212]">
                  <v:textbox>
                    <w:txbxContent>
                      <w:p w:rsidR="00F135E5" w:rsidRDefault="00F135E5" w:rsidP="00F135E5">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31D5E460" wp14:editId="75A7174E">
              <wp:simplePos x="0" y="0"/>
              <wp:positionH relativeFrom="margin">
                <wp:posOffset>-225425</wp:posOffset>
              </wp:positionH>
              <wp:positionV relativeFrom="paragraph">
                <wp:posOffset>6350</wp:posOffset>
              </wp:positionV>
              <wp:extent cx="6122670" cy="543560"/>
              <wp:effectExtent l="0" t="0" r="0" b="0"/>
              <wp:wrapNone/>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F135E5" w:rsidRDefault="00F135E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9B1" w:rsidRDefault="004309B1" w:rsidP="00BF4F6E">
      <w:pPr>
        <w:spacing w:after="0" w:line="240" w:lineRule="auto"/>
      </w:pPr>
      <w:r>
        <w:separator/>
      </w:r>
    </w:p>
  </w:footnote>
  <w:footnote w:type="continuationSeparator" w:id="0">
    <w:p w:rsidR="004309B1" w:rsidRDefault="004309B1" w:rsidP="00BF4F6E">
      <w:pPr>
        <w:spacing w:after="0" w:line="240" w:lineRule="auto"/>
      </w:pPr>
      <w:r>
        <w:continuationSeparator/>
      </w:r>
    </w:p>
  </w:footnote>
  <w:footnote w:id="1">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248)</w:t>
      </w:r>
    </w:p>
  </w:footnote>
  <w:footnote w:id="2">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ضمير منفصل في محلّ نصب توكيد لاسم أنّ، وأستعير لمحلّ النصب، وكونه فصلا ضعيف لأن ما بعده لا يلتبس بالصفة.</w:t>
      </w:r>
    </w:p>
  </w:footnote>
  <w:footnote w:id="3">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 111</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4">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431 )</w:t>
      </w:r>
    </w:p>
  </w:footnote>
  <w:footnote w:id="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–دمشق(14/249 )</w:t>
      </w:r>
    </w:p>
  </w:footnote>
  <w:footnote w:id="6">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17/111</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431 )</w:t>
      </w:r>
    </w:p>
  </w:footnote>
  <w:footnote w:id="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249)</w:t>
      </w:r>
    </w:p>
  </w:footnote>
  <w:footnote w:id="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الرسالة( 1/432</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0">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249)</w:t>
      </w:r>
    </w:p>
  </w:footnote>
  <w:footnote w:id="1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بكونه مصدرا.. أو متعلّق بمحذوف مضاف أي عن خبر ضيف إبراهيم إذ دخلوا</w:t>
      </w:r>
    </w:p>
  </w:footnote>
  <w:footnote w:id="12">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432 )</w:t>
      </w:r>
    </w:p>
  </w:footnote>
  <w:footnote w:id="1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 دار الفكر للطباعة و النشر و التوزيع بيروت – لبنان(2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280)</w:t>
      </w:r>
    </w:p>
  </w:footnote>
  <w:footnote w:id="14">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–دمشق(14/251 )</w:t>
      </w:r>
    </w:p>
  </w:footnote>
  <w:footnote w:id="15">
    <w:p w:rsidR="00E20FDB" w:rsidRPr="00F135E5" w:rsidRDefault="00E20FDB" w:rsidP="00F135E5">
      <w:pPr>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(49) من هذه السورة.</w:t>
      </w:r>
    </w:p>
  </w:footnote>
  <w:footnote w:id="1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432 )</w:t>
      </w:r>
    </w:p>
  </w:footnote>
  <w:footnote w:id="17">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–دمشق(14/251 )</w:t>
      </w:r>
    </w:p>
  </w:footnote>
  <w:footnote w:id="18">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432 )</w:t>
      </w:r>
    </w:p>
  </w:footnote>
  <w:footnote w:id="19">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–دمشق(14/252 )</w:t>
      </w:r>
    </w:p>
  </w:footnote>
  <w:footnote w:id="20">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/541 )</w:t>
      </w:r>
    </w:p>
  </w:footnote>
  <w:footnote w:id="2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الرسالة( 1/432 )</w:t>
      </w:r>
    </w:p>
  </w:footnote>
  <w:footnote w:id="2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253)</w:t>
      </w:r>
    </w:p>
  </w:footnote>
  <w:footnote w:id="23">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-انظر معالم التنزيل </w:t>
      </w:r>
      <w:proofErr w:type="spellStart"/>
      <w:r w:rsidRPr="00F135E5">
        <w:rPr>
          <w:rFonts w:ascii="Traditional Arabic" w:hAnsi="Traditional Arabic" w:cs="Traditional Arabic"/>
          <w:sz w:val="28"/>
          <w:szCs w:val="28"/>
          <w:rtl/>
          <w:lang w:bidi="ar-EG"/>
        </w:rPr>
        <w:t>للبغوي</w:t>
      </w:r>
      <w:proofErr w:type="spellEnd"/>
      <w:r w:rsidRPr="00F135E5">
        <w:rPr>
          <w:rFonts w:ascii="Traditional Arabic" w:hAnsi="Traditional Arabic" w:cs="Traditional Arabic"/>
          <w:sz w:val="28"/>
          <w:szCs w:val="28"/>
          <w:rtl/>
          <w:lang w:bidi="ar-EG"/>
        </w:rPr>
        <w:t xml:space="preserve"> -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طيبة للنشر والتوزيع ( 4/583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24">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432 )</w:t>
      </w:r>
    </w:p>
  </w:footnote>
  <w:footnote w:id="2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–دمشق(14/254 )</w:t>
      </w:r>
    </w:p>
  </w:footnote>
  <w:footnote w:id="26">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(56)</w:t>
      </w:r>
      <w:r w:rsidR="00F135E5" w:rsidRPr="00F135E5">
        <w:rPr>
          <w:rFonts w:ascii="Traditional Arabic" w:hAnsi="Traditional Arabic" w:cs="Traditional Arabic"/>
          <w:sz w:val="28"/>
          <w:szCs w:val="28"/>
          <w:rtl/>
          <w:lang w:bidi="ar-EG"/>
        </w:rPr>
        <w:t>.</w:t>
      </w:r>
    </w:p>
  </w:footnote>
  <w:footnote w:id="2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28">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36 )</w:t>
      </w:r>
    </w:p>
  </w:footnote>
  <w:footnote w:id="29">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–دمشق(14/254 )</w:t>
      </w:r>
    </w:p>
  </w:footnote>
  <w:footnote w:id="3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3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لبنان( 2/</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283)</w:t>
      </w:r>
    </w:p>
  </w:footnote>
  <w:footnote w:id="3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–دمشق(14/255 )</w:t>
      </w:r>
    </w:p>
  </w:footnote>
  <w:footnote w:id="33">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الظاهر أنّه منقطع لأنّ المستثنى منه (قوم مجرمين)</w:t>
      </w:r>
      <w:r w:rsidR="00F135E5" w:rsidRPr="00F135E5">
        <w:rPr>
          <w:rFonts w:ascii="Traditional Arabic" w:hAnsi="Traditional Arabic" w:cs="Traditional Arabic"/>
          <w:sz w:val="28"/>
          <w:szCs w:val="28"/>
          <w:rtl/>
          <w:lang w:bidi="ar-EG"/>
        </w:rPr>
        <w:t>.</w:t>
      </w:r>
    </w:p>
  </w:footnote>
  <w:footnote w:id="3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17/114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3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–دمشق(14/255 )</w:t>
      </w:r>
    </w:p>
  </w:footnote>
  <w:footnote w:id="36">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17/114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3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433 )</w:t>
      </w:r>
    </w:p>
  </w:footnote>
  <w:footnote w:id="3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256)</w:t>
      </w:r>
    </w:p>
  </w:footnote>
  <w:footnote w:id="39">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/115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40">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–دمشق(14/256 )</w:t>
      </w:r>
    </w:p>
  </w:footnote>
  <w:footnote w:id="4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(58) من هذه السورة.</w:t>
      </w:r>
    </w:p>
  </w:footnote>
  <w:footnote w:id="42">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38 )</w:t>
      </w:r>
    </w:p>
  </w:footnote>
  <w:footnote w:id="43">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–دمشق(14/256 )</w:t>
      </w:r>
    </w:p>
  </w:footnote>
  <w:footnote w:id="4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-انظر معالم التنزيل </w:t>
      </w:r>
      <w:proofErr w:type="spellStart"/>
      <w:r w:rsidRPr="00F135E5">
        <w:rPr>
          <w:rFonts w:ascii="Traditional Arabic" w:hAnsi="Traditional Arabic" w:cs="Traditional Arabic"/>
          <w:sz w:val="28"/>
          <w:szCs w:val="28"/>
          <w:rtl/>
          <w:lang w:bidi="ar-EG"/>
        </w:rPr>
        <w:t>للبغوي</w:t>
      </w:r>
      <w:proofErr w:type="spellEnd"/>
      <w:r w:rsidRPr="00F135E5">
        <w:rPr>
          <w:rFonts w:ascii="Traditional Arabic" w:hAnsi="Traditional Arabic" w:cs="Traditional Arabic"/>
          <w:sz w:val="28"/>
          <w:szCs w:val="28"/>
          <w:rtl/>
          <w:lang w:bidi="ar-EG"/>
        </w:rPr>
        <w:t xml:space="preserve"> -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طيبة للنشر والتوزيع (4 /386</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4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–دمشق(14/257 )</w:t>
      </w:r>
    </w:p>
  </w:footnote>
  <w:footnote w:id="4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(58) من هذه السورة.</w:t>
      </w:r>
    </w:p>
  </w:footnote>
  <w:footnote w:id="47">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/115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4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258)</w:t>
      </w:r>
    </w:p>
  </w:footnote>
  <w:footnote w:id="4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أو بمحذوف حال من الفاعل.</w:t>
      </w:r>
    </w:p>
  </w:footnote>
  <w:footnote w:id="50">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/115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5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433 )</w:t>
      </w:r>
    </w:p>
  </w:footnote>
  <w:footnote w:id="5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259)</w:t>
      </w:r>
    </w:p>
  </w:footnote>
  <w:footnote w:id="5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(63) من هذه السورة.</w:t>
      </w:r>
    </w:p>
  </w:footnote>
  <w:footnote w:id="54">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إنّ دابر هؤلاء في معنى مدبري هؤلاء، فمقطوع بمعنى مقطوعين لذلك جاءت الحال بصيغة الجمع.</w:t>
      </w:r>
    </w:p>
  </w:footnote>
  <w:footnote w:id="55">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56">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–دمشق(14/259 )</w:t>
      </w:r>
    </w:p>
  </w:footnote>
  <w:footnote w:id="5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( 10/39</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5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–دمشق(14/260 )</w:t>
      </w:r>
    </w:p>
  </w:footnote>
  <w:footnote w:id="5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60">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61">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/542 )</w:t>
      </w:r>
    </w:p>
  </w:footnote>
  <w:footnote w:id="6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260)</w:t>
      </w:r>
    </w:p>
  </w:footnote>
  <w:footnote w:id="63">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39 )</w:t>
      </w:r>
    </w:p>
  </w:footnote>
  <w:footnote w:id="6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6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–دمشق(14/261 )</w:t>
      </w:r>
    </w:p>
  </w:footnote>
  <w:footnote w:id="6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6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39 )</w:t>
      </w:r>
    </w:p>
  </w:footnote>
  <w:footnote w:id="6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–دمشق(14/262 )</w:t>
      </w:r>
    </w:p>
  </w:footnote>
  <w:footnote w:id="6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(68) من هذه السورة.</w:t>
      </w:r>
    </w:p>
  </w:footnote>
  <w:footnote w:id="7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وفي الكلام حذف أي فتزوّجوهنّ.. ويجوز أن يكون (بناتي) بدلا من اسم الإشارة والخبر محذوف تقديره أطهر لكم..</w:t>
      </w:r>
    </w:p>
  </w:footnote>
  <w:footnote w:id="71">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/542 )</w:t>
      </w:r>
    </w:p>
  </w:footnote>
  <w:footnote w:id="72">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/118</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73">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–دمشق(14/263 )</w:t>
      </w:r>
    </w:p>
  </w:footnote>
  <w:footnote w:id="7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/119</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75">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 542)</w:t>
      </w:r>
    </w:p>
  </w:footnote>
  <w:footnote w:id="76">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–دمشق(14/263 )</w:t>
      </w:r>
    </w:p>
  </w:footnote>
  <w:footnote w:id="7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/544 )</w:t>
      </w:r>
    </w:p>
  </w:footnote>
  <w:footnote w:id="78">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( 10/42</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79">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–دمشق(14/263 )</w:t>
      </w:r>
    </w:p>
  </w:footnote>
  <w:footnote w:id="8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81">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264)</w:t>
      </w:r>
    </w:p>
  </w:footnote>
  <w:footnote w:id="82">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متعلق بآيات وهي بمعنى علامات.</w:t>
      </w:r>
    </w:p>
  </w:footnote>
  <w:footnote w:id="83">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-انظر معالم التنزيل </w:t>
      </w:r>
      <w:proofErr w:type="spellStart"/>
      <w:r w:rsidRPr="00F135E5">
        <w:rPr>
          <w:rFonts w:ascii="Traditional Arabic" w:hAnsi="Traditional Arabic" w:cs="Traditional Arabic"/>
          <w:sz w:val="28"/>
          <w:szCs w:val="28"/>
          <w:rtl/>
          <w:lang w:bidi="ar-EG"/>
        </w:rPr>
        <w:t>للبغوي</w:t>
      </w:r>
      <w:proofErr w:type="spellEnd"/>
      <w:r w:rsidRPr="00F135E5">
        <w:rPr>
          <w:rFonts w:ascii="Traditional Arabic" w:hAnsi="Traditional Arabic" w:cs="Traditional Arabic"/>
          <w:sz w:val="28"/>
          <w:szCs w:val="28"/>
          <w:rtl/>
          <w:lang w:bidi="ar-EG"/>
        </w:rPr>
        <w:t xml:space="preserve"> -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طيبة للنشر والتوزيع (4/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384)</w:t>
      </w:r>
    </w:p>
  </w:footnote>
  <w:footnote w:id="8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/120</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85">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الكريم ـ لابن القيم )- ص</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/350</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86">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–دمشق(14/264 )</w:t>
      </w:r>
    </w:p>
  </w:footnote>
  <w:footnote w:id="8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في الآية (72) من هذه السورة.</w:t>
      </w:r>
    </w:p>
  </w:footnote>
  <w:footnote w:id="88">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/544 )</w:t>
      </w:r>
    </w:p>
  </w:footnote>
  <w:footnote w:id="89">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–دمشق(14/264 )</w:t>
      </w:r>
    </w:p>
  </w:footnote>
  <w:footnote w:id="90">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 545)</w:t>
      </w:r>
    </w:p>
  </w:footnote>
  <w:footnote w:id="9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433 )</w:t>
      </w:r>
    </w:p>
  </w:footnote>
  <w:footnote w:id="9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265)</w:t>
      </w:r>
    </w:p>
  </w:footnote>
  <w:footnote w:id="93">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( 10/45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94">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لبنان( 2/288</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9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265)</w:t>
      </w:r>
    </w:p>
  </w:footnote>
  <w:footnote w:id="9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والضمير يعود على لوط وشعيب، وقد فهم من السياق، أو يعود على قوم لوط وقوم شعيب.</w:t>
      </w:r>
    </w:p>
  </w:footnote>
  <w:footnote w:id="97">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/125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98">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433 )</w:t>
      </w:r>
    </w:p>
  </w:footnote>
  <w:footnote w:id="99">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266)</w:t>
      </w:r>
    </w:p>
  </w:footnote>
  <w:footnote w:id="10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434 )</w:t>
      </w:r>
    </w:p>
  </w:footnote>
  <w:footnote w:id="10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أخرجه البخاري برقم/ 4419- باب نزول النبي صلى الله عليه وسلم الحجر</w:t>
      </w:r>
    </w:p>
  </w:footnote>
  <w:footnote w:id="102">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لبنان( 2/289</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03">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–دمشق(14/266 )</w:t>
      </w:r>
    </w:p>
  </w:footnote>
  <w:footnote w:id="104">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266)</w:t>
      </w:r>
    </w:p>
  </w:footnote>
  <w:footnote w:id="105">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( 10/53</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06">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سبق تخريجه في حديث البخاري سلفاً</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وأخرجه مسلم في صحيحه برقم (298) واللفظ</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الذي ذكره المصنف له</w:t>
      </w:r>
    </w:p>
  </w:footnote>
  <w:footnote w:id="10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 545)</w:t>
      </w:r>
    </w:p>
  </w:footnote>
  <w:footnote w:id="10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–دمشق(14/267 )</w:t>
      </w:r>
    </w:p>
  </w:footnote>
  <w:footnote w:id="10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(73) من هذه السورة.</w:t>
      </w:r>
    </w:p>
  </w:footnote>
  <w:footnote w:id="110">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( 17/127)</w:t>
      </w:r>
    </w:p>
  </w:footnote>
  <w:footnote w:id="11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434 )</w:t>
      </w:r>
    </w:p>
  </w:footnote>
  <w:footnote w:id="11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–دمشق(14/268)</w:t>
      </w:r>
    </w:p>
  </w:footnote>
  <w:footnote w:id="11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أو حرف مصدريّ، والمصدر المؤوّل فاعل.. أو هو نكرة موصوفة، والعائد محذوف، والجملة نعت له.</w:t>
      </w:r>
    </w:p>
  </w:footnote>
  <w:footnote w:id="114">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(82) من هذه السورة.</w:t>
      </w:r>
    </w:p>
  </w:footnote>
  <w:footnote w:id="115">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16">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/546 )</w:t>
      </w:r>
    </w:p>
  </w:footnote>
  <w:footnote w:id="117">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268)</w:t>
      </w:r>
    </w:p>
  </w:footnote>
  <w:footnote w:id="118">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434 )</w:t>
      </w:r>
    </w:p>
  </w:footnote>
  <w:footnote w:id="119">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56 )</w:t>
      </w:r>
    </w:p>
  </w:footnote>
  <w:footnote w:id="12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21">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–دمشق(14/269 )</w:t>
      </w:r>
    </w:p>
  </w:footnote>
  <w:footnote w:id="122">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ضمير فصل و (الخلّاق) خبر إنّ.</w:t>
      </w:r>
    </w:p>
  </w:footnote>
  <w:footnote w:id="123">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/546 )</w:t>
      </w:r>
    </w:p>
  </w:footnote>
  <w:footnote w:id="124">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–دمشق(14/270 )</w:t>
      </w:r>
    </w:p>
  </w:footnote>
  <w:footnote w:id="125">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434 )</w:t>
      </w:r>
    </w:p>
  </w:footnote>
  <w:footnote w:id="12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سبق </w:t>
      </w:r>
      <w:proofErr w:type="spellStart"/>
      <w:r w:rsidRPr="00F135E5">
        <w:rPr>
          <w:rFonts w:ascii="Traditional Arabic" w:hAnsi="Traditional Arabic" w:cs="Traditional Arabic"/>
          <w:sz w:val="28"/>
          <w:szCs w:val="28"/>
          <w:rtl/>
          <w:lang w:bidi="ar-EG"/>
        </w:rPr>
        <w:t>تخريجة</w:t>
      </w:r>
      <w:proofErr w:type="spellEnd"/>
      <w:r w:rsidRPr="00F135E5">
        <w:rPr>
          <w:rFonts w:ascii="Traditional Arabic" w:hAnsi="Traditional Arabic" w:cs="Traditional Arabic"/>
          <w:sz w:val="28"/>
          <w:szCs w:val="28"/>
          <w:rtl/>
          <w:lang w:bidi="ar-EG"/>
        </w:rPr>
        <w:t xml:space="preserve"> عند تفسير سورة الفاتحة</w:t>
      </w:r>
    </w:p>
  </w:footnote>
  <w:footnote w:id="12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لبنان(2 /314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2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271)</w:t>
      </w:r>
    </w:p>
  </w:footnote>
  <w:footnote w:id="12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 434 )</w:t>
      </w:r>
    </w:p>
  </w:footnote>
  <w:footnote w:id="13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-صحح الألباني إسناده في صحيح الجامع برقم/ 3124-</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المشكاة برقم/ 5261.</w:t>
      </w:r>
    </w:p>
  </w:footnote>
  <w:footnote w:id="131">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56 )</w:t>
      </w:r>
    </w:p>
  </w:footnote>
  <w:footnote w:id="132">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–دمشق(14/271 )</w:t>
      </w:r>
    </w:p>
  </w:footnote>
  <w:footnote w:id="133">
    <w:p w:rsidR="00E20FDB" w:rsidRPr="00F135E5" w:rsidRDefault="00E20FDB" w:rsidP="00F135E5">
      <w:pPr>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يجوز أن يكون الضمير مستعارا لمحلّ النصب، توكيدا لاسم إنّ.</w:t>
      </w:r>
    </w:p>
  </w:footnote>
  <w:footnote w:id="134">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/548 )</w:t>
      </w:r>
    </w:p>
  </w:footnote>
  <w:footnote w:id="13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–دمشق(14/273 )</w:t>
      </w:r>
    </w:p>
  </w:footnote>
  <w:footnote w:id="136">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اسم بمعنى مثل مفعول مطلق.</w:t>
      </w:r>
    </w:p>
  </w:footnote>
  <w:footnote w:id="137">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اختلف السادة المفسّرون المعربون في تقدير هذا المحذوف، وكلّها ترجع إلى التأويل القريب أو البعيد، وأقربها هو: آتيناك إيتاء كالذي أنزلنا على المقتسمين.. واختار أبو حيّان أن يكون نعتا لمصدر محذوف تقديره قل قولا كالذي أنزلناه على المقتسمين.</w:t>
      </w:r>
    </w:p>
  </w:footnote>
  <w:footnote w:id="138">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(88) من هذه السورة.</w:t>
      </w:r>
    </w:p>
  </w:footnote>
  <w:footnote w:id="139">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/548 )</w:t>
      </w:r>
    </w:p>
  </w:footnote>
  <w:footnote w:id="14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لبنان( 2/317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41">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274)</w:t>
      </w:r>
    </w:p>
  </w:footnote>
  <w:footnote w:id="142">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خبر لمبتدأ محذوف تقديره هم.. والجملة استئناف بيانيّ.</w:t>
      </w:r>
    </w:p>
  </w:footnote>
  <w:footnote w:id="14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44">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-انظر معالم التنزيل </w:t>
      </w:r>
      <w:proofErr w:type="spellStart"/>
      <w:r w:rsidRPr="00F135E5">
        <w:rPr>
          <w:rFonts w:ascii="Traditional Arabic" w:hAnsi="Traditional Arabic" w:cs="Traditional Arabic"/>
          <w:sz w:val="28"/>
          <w:szCs w:val="28"/>
          <w:rtl/>
          <w:lang w:bidi="ar-EG"/>
        </w:rPr>
        <w:t>للبغوي</w:t>
      </w:r>
      <w:proofErr w:type="spellEnd"/>
      <w:r w:rsidRPr="00F135E5">
        <w:rPr>
          <w:rFonts w:ascii="Traditional Arabic" w:hAnsi="Traditional Arabic" w:cs="Traditional Arabic"/>
          <w:sz w:val="28"/>
          <w:szCs w:val="28"/>
          <w:rtl/>
          <w:lang w:bidi="ar-EG"/>
        </w:rPr>
        <w:t xml:space="preserve"> -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طيبة للنشر والتوزيع (4 /386</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4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–دمشق(14/274 )</w:t>
      </w:r>
    </w:p>
  </w:footnote>
  <w:footnote w:id="14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حال منصوبة من الضمير المفعول.</w:t>
      </w:r>
    </w:p>
  </w:footnote>
  <w:footnote w:id="14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59 )</w:t>
      </w:r>
    </w:p>
  </w:footnote>
  <w:footnote w:id="148">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( 17 /149 )</w:t>
      </w:r>
    </w:p>
  </w:footnote>
  <w:footnote w:id="14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-انظر معالم التنزيل </w:t>
      </w:r>
      <w:proofErr w:type="spellStart"/>
      <w:r w:rsidRPr="00F135E5">
        <w:rPr>
          <w:rFonts w:ascii="Traditional Arabic" w:hAnsi="Traditional Arabic" w:cs="Traditional Arabic"/>
          <w:sz w:val="28"/>
          <w:szCs w:val="28"/>
          <w:rtl/>
          <w:lang w:bidi="ar-EG"/>
        </w:rPr>
        <w:t>للبغوي</w:t>
      </w:r>
      <w:proofErr w:type="spellEnd"/>
      <w:r w:rsidRPr="00F135E5">
        <w:rPr>
          <w:rFonts w:ascii="Traditional Arabic" w:hAnsi="Traditional Arabic" w:cs="Traditional Arabic"/>
          <w:sz w:val="28"/>
          <w:szCs w:val="28"/>
          <w:rtl/>
          <w:lang w:bidi="ar-EG"/>
        </w:rPr>
        <w:t xml:space="preserve"> -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طيبة للنشر والتوزيع (4 /394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50">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–دمشق(14/274 )</w:t>
      </w:r>
    </w:p>
  </w:footnote>
  <w:footnote w:id="15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موصول في محلّ جرّ، والعائد محذوف، والجملة بعده صلة..</w:t>
      </w:r>
    </w:p>
  </w:footnote>
  <w:footnote w:id="152">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( 10/59</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5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الرسالة( 1/435 )</w:t>
      </w:r>
    </w:p>
  </w:footnote>
  <w:footnote w:id="154">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–دمشق(14/275 )</w:t>
      </w:r>
    </w:p>
  </w:footnote>
  <w:footnote w:id="155">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62 )</w:t>
      </w:r>
    </w:p>
  </w:footnote>
  <w:footnote w:id="156">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–دمشق(14/275 )</w:t>
      </w:r>
    </w:p>
  </w:footnote>
  <w:footnote w:id="157">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(89) من هذه السورة.</w:t>
      </w:r>
    </w:p>
  </w:footnote>
  <w:footnote w:id="158">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في الآية (87) من هذه السورة.</w:t>
      </w:r>
    </w:p>
  </w:footnote>
  <w:footnote w:id="159">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الرسالة( 1/45</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60">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62 )</w:t>
      </w:r>
    </w:p>
  </w:footnote>
  <w:footnote w:id="161">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–دمشق(14/275 )</w:t>
      </w:r>
    </w:p>
  </w:footnote>
  <w:footnote w:id="162">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أو في محلّ رفع مبتدأ خبره جملة سوف يعلمون بزيادة الفاء لمشابهة المبتدأ للشرط.. أو خبر لمبتدأ محذوف تقديره</w:t>
      </w:r>
      <w:r w:rsidR="00F135E5" w:rsidRPr="00F135E5">
        <w:rPr>
          <w:rFonts w:ascii="Traditional Arabic" w:hAnsi="Traditional Arabic" w:cs="Traditional Arabic"/>
          <w:sz w:val="28"/>
          <w:szCs w:val="28"/>
          <w:rtl/>
          <w:lang w:bidi="ar-EG"/>
        </w:rPr>
        <w:t>.</w:t>
      </w:r>
    </w:p>
  </w:footnote>
  <w:footnote w:id="163">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 553)</w:t>
      </w:r>
    </w:p>
  </w:footnote>
  <w:footnote w:id="16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الرسالة( 17/159)</w:t>
      </w:r>
    </w:p>
  </w:footnote>
  <w:footnote w:id="165">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–دمشق(14/277 )</w:t>
      </w:r>
    </w:p>
  </w:footnote>
  <w:footnote w:id="166">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لأنّ علم الله محقّق في كلّ آن.</w:t>
      </w:r>
    </w:p>
  </w:footnote>
  <w:footnote w:id="16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تفسير القرآن العظيم لابن كثير-الناشر: دار طيبة للنشر والتوزيع(4 /553 )</w:t>
      </w:r>
    </w:p>
  </w:footnote>
  <w:footnote w:id="168">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277)</w:t>
      </w:r>
    </w:p>
  </w:footnote>
  <w:footnote w:id="169">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جامع البيان في تأويل القرآن لأبي جعفر </w:t>
      </w:r>
      <w:proofErr w:type="spellStart"/>
      <w:r w:rsidRPr="00F135E5">
        <w:rPr>
          <w:rFonts w:ascii="Traditional Arabic" w:hAnsi="Traditional Arabic" w:cs="Traditional Arabic"/>
          <w:sz w:val="28"/>
          <w:szCs w:val="28"/>
          <w:rtl/>
          <w:lang w:bidi="ar-EG"/>
        </w:rPr>
        <w:t>الطبري</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تحقيق</w:t>
      </w:r>
      <w:proofErr w:type="spellEnd"/>
      <w:r w:rsidRPr="00F135E5">
        <w:rPr>
          <w:rFonts w:ascii="Traditional Arabic" w:hAnsi="Traditional Arabic" w:cs="Traditional Arabic"/>
          <w:sz w:val="28"/>
          <w:szCs w:val="28"/>
          <w:rtl/>
          <w:lang w:bidi="ar-EG"/>
        </w:rPr>
        <w:t xml:space="preserve"> أحمد محمد شاكر-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مؤسسة الرسالة (17</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/159</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70">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-أخرجه البخاري برقم/</w:t>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6406- باب فضل التسبيح</w:t>
      </w:r>
    </w:p>
  </w:footnote>
  <w:footnote w:id="171">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-نعيم بْن </w:t>
      </w:r>
      <w:proofErr w:type="spellStart"/>
      <w:r w:rsidRPr="00F135E5">
        <w:rPr>
          <w:rFonts w:ascii="Traditional Arabic" w:hAnsi="Traditional Arabic" w:cs="Traditional Arabic"/>
          <w:sz w:val="28"/>
          <w:szCs w:val="28"/>
          <w:rtl/>
          <w:lang w:bidi="ar-EG"/>
        </w:rPr>
        <w:t>همار</w:t>
      </w:r>
      <w:proofErr w:type="spellEnd"/>
      <w:r w:rsidRPr="00F135E5">
        <w:rPr>
          <w:rFonts w:ascii="Traditional Arabic" w:hAnsi="Traditional Arabic" w:cs="Traditional Arabic"/>
          <w:sz w:val="28"/>
          <w:szCs w:val="28"/>
          <w:rtl/>
          <w:lang w:bidi="ar-EG"/>
        </w:rPr>
        <w:t xml:space="preserve"> ويقال ابْن حمار</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 xml:space="preserve">وابن هبار، وابن هدار، </w:t>
      </w:r>
      <w:proofErr w:type="spellStart"/>
      <w:r w:rsidRPr="00F135E5">
        <w:rPr>
          <w:rFonts w:ascii="Traditional Arabic" w:hAnsi="Traditional Arabic" w:cs="Traditional Arabic"/>
          <w:sz w:val="28"/>
          <w:szCs w:val="28"/>
          <w:rtl/>
          <w:lang w:bidi="ar-EG"/>
        </w:rPr>
        <w:t>وابنخمار</w:t>
      </w:r>
      <w:proofErr w:type="spellEnd"/>
      <w:r w:rsidRPr="00F135E5">
        <w:rPr>
          <w:rFonts w:ascii="Traditional Arabic" w:hAnsi="Traditional Arabic" w:cs="Traditional Arabic"/>
          <w:sz w:val="28"/>
          <w:szCs w:val="28"/>
          <w:rtl/>
          <w:lang w:bidi="ar-EG"/>
        </w:rPr>
        <w:t xml:space="preserve">، وابن همام. كل هَذَا قد قيل فِيهِ، وَهُوَ غطفاني معدود فِي أَهْل الشام. روى عَنِ النَّبِيّ صَلَّى اللَّهُ عَلَيْهِ وَسَلَّمَ حديثًا واحدًا فِيمَا </w:t>
      </w:r>
      <w:proofErr w:type="spellStart"/>
      <w:r w:rsidRPr="00F135E5">
        <w:rPr>
          <w:rFonts w:ascii="Traditional Arabic" w:hAnsi="Traditional Arabic" w:cs="Traditional Arabic"/>
          <w:sz w:val="28"/>
          <w:szCs w:val="28"/>
          <w:rtl/>
          <w:lang w:bidi="ar-EG"/>
        </w:rPr>
        <w:t>يحكيه</w:t>
      </w:r>
      <w:proofErr w:type="spellEnd"/>
      <w:r w:rsidRPr="00F135E5">
        <w:rPr>
          <w:rFonts w:ascii="Traditional Arabic" w:hAnsi="Traditional Arabic" w:cs="Traditional Arabic"/>
          <w:sz w:val="28"/>
          <w:szCs w:val="28"/>
          <w:rtl/>
          <w:lang w:bidi="ar-EG"/>
        </w:rPr>
        <w:t xml:space="preserve"> عَنْ ربه تعالى، إنه قَالَ: ابْن آدم، صل لي أربع ركعات أول النهار أكفك آخره. </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Fonts w:ascii="Traditional Arabic" w:hAnsi="Traditional Arabic" w:cs="Traditional Arabic"/>
          <w:sz w:val="28"/>
          <w:szCs w:val="28"/>
          <w:rtl/>
          <w:lang w:bidi="ar-EG"/>
        </w:rPr>
        <w:t>قَالَ أَحْمَد بْن حنبل- فِيمَا روى عَنْهُ حنبل بْن إِسْحَاق:</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Fonts w:ascii="Traditional Arabic" w:hAnsi="Traditional Arabic" w:cs="Traditional Arabic"/>
          <w:sz w:val="28"/>
          <w:szCs w:val="28"/>
          <w:rtl/>
          <w:lang w:bidi="ar-EG"/>
        </w:rPr>
        <w:t xml:space="preserve">اختلفوا فِي نسبه، فَقَالَ عَبْد الرَّحْمَن بْن مهدي: نعيم بن هيار. وقال الخياط: نعيم بْن </w:t>
      </w:r>
      <w:proofErr w:type="spellStart"/>
      <w:r w:rsidRPr="00F135E5">
        <w:rPr>
          <w:rFonts w:ascii="Traditional Arabic" w:hAnsi="Traditional Arabic" w:cs="Traditional Arabic"/>
          <w:sz w:val="28"/>
          <w:szCs w:val="28"/>
          <w:rtl/>
          <w:lang w:bidi="ar-EG"/>
        </w:rPr>
        <w:t>همار</w:t>
      </w:r>
      <w:proofErr w:type="spellEnd"/>
      <w:r w:rsidRPr="00F135E5">
        <w:rPr>
          <w:rFonts w:ascii="Traditional Arabic" w:hAnsi="Traditional Arabic" w:cs="Traditional Arabic"/>
          <w:sz w:val="28"/>
          <w:szCs w:val="28"/>
          <w:rtl/>
          <w:lang w:bidi="ar-EG"/>
        </w:rPr>
        <w:t>. وَقَالَ الْوَلِيد بْن مُسْلِم، عَنْ سَعِيد بْن عَبْد الْعَزِيز: نعيم بْن حمار.-نقلاً عن</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الاستيعاب في معرفة الأصحاب لعبد البر (2632) مختصراً وبتصرف يسير</w:t>
      </w:r>
    </w:p>
  </w:footnote>
  <w:footnote w:id="172">
    <w:p w:rsidR="00E20FDB" w:rsidRPr="00F135E5" w:rsidRDefault="00E20FDB" w:rsidP="00F135E5">
      <w:pPr>
        <w:pStyle w:val="a7"/>
        <w:jc w:val="both"/>
        <w:rPr>
          <w:rFonts w:ascii="Traditional Arabic" w:hAnsi="Traditional Arabic" w:cs="Traditional Arabic"/>
          <w:sz w:val="28"/>
          <w:szCs w:val="28"/>
          <w:rtl/>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 أخرجه الترمذي وانظر صحيح المشكاة للألباني برقم/</w:t>
      </w:r>
      <w:r w:rsidRPr="00F135E5">
        <w:rPr>
          <w:rFonts w:ascii="Traditional Arabic" w:hAnsi="Traditional Arabic" w:cs="Traditional Arabic"/>
          <w:sz w:val="28"/>
          <w:szCs w:val="28"/>
          <w:rtl/>
          <w:lang w:bidi="ar-EG"/>
        </w:rPr>
        <w:t xml:space="preserve"> 1313 وصحيح الجامع برقم/ 4339</w:t>
      </w:r>
    </w:p>
  </w:footnote>
  <w:footnote w:id="17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لبنان( 2/322</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74">
    <w:p w:rsidR="00E20FDB" w:rsidRPr="00F135E5" w:rsidRDefault="00E20FDB" w:rsidP="00F135E5">
      <w:pPr>
        <w:pStyle w:val="10"/>
        <w:jc w:val="both"/>
        <w:rPr>
          <w:szCs w:val="28"/>
          <w:rtl/>
        </w:rPr>
      </w:pPr>
      <w:r w:rsidRPr="00F135E5">
        <w:rPr>
          <w:rStyle w:val="a4"/>
          <w:rFonts w:ascii="Traditional Arabic" w:eastAsiaTheme="majorEastAsia" w:cs="Traditional Arabic" w:hint="default"/>
          <w:rtl/>
        </w:rPr>
        <w:footnoteRef/>
      </w:r>
      <w:r w:rsidRPr="00F135E5">
        <w:rPr>
          <w:szCs w:val="28"/>
          <w:rtl/>
        </w:rPr>
        <w:t xml:space="preserve">-الجدول في إعراب القرآن لمحمود بن عبد الرحيم </w:t>
      </w:r>
      <w:proofErr w:type="spellStart"/>
      <w:r w:rsidRPr="00F135E5">
        <w:rPr>
          <w:szCs w:val="28"/>
          <w:rtl/>
        </w:rPr>
        <w:t>صافي-نشر:دار</w:t>
      </w:r>
      <w:proofErr w:type="spellEnd"/>
      <w:r w:rsidRPr="00F135E5">
        <w:rPr>
          <w:szCs w:val="28"/>
          <w:rtl/>
        </w:rPr>
        <w:t xml:space="preserve"> الرشيد مؤسسة الإيمان –دمشق(14/ 278)</w:t>
      </w:r>
    </w:p>
  </w:footnote>
  <w:footnote w:id="175">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أم العلاء الأنصارية أسلمت وبايعت رسول الله وروت عنه. وهي التي قالت: إن الأنصار تنافسوا في المهاجرين حتى اقترعوا عليهم فطار لنا في القرعة عثمان بن مظعون. وشهدت أم العلاء مع رسول الله خيبر.-نقلاً عن الطبقات الكبرى لابن سعد برقم/ 4627</w:t>
      </w:r>
    </w:p>
  </w:footnote>
  <w:footnote w:id="17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الحديث بطوله في البخاري برقم/</w:t>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2687- باب القرعة في المشكلات</w:t>
      </w:r>
    </w:p>
  </w:footnote>
  <w:footnote w:id="17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( 10/ 64 )</w:t>
      </w:r>
    </w:p>
  </w:footnote>
  <w:footnote w:id="178">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-انظر كتاب البرهان في علوم القرآن </w:t>
      </w:r>
      <w:proofErr w:type="spellStart"/>
      <w:r w:rsidRPr="00F135E5">
        <w:rPr>
          <w:rFonts w:ascii="Traditional Arabic" w:hAnsi="Traditional Arabic" w:cs="Traditional Arabic"/>
          <w:sz w:val="28"/>
          <w:szCs w:val="28"/>
          <w:rtl/>
          <w:lang w:bidi="ar-EG"/>
        </w:rPr>
        <w:t>للزكشي</w:t>
      </w:r>
      <w:proofErr w:type="spellEnd"/>
      <w:r w:rsidRPr="00F135E5">
        <w:rPr>
          <w:rFonts w:ascii="Traditional Arabic" w:hAnsi="Traditional Arabic" w:cs="Traditional Arabic"/>
          <w:sz w:val="28"/>
          <w:szCs w:val="28"/>
          <w:rtl/>
          <w:lang w:bidi="ar-EG"/>
        </w:rPr>
        <w:t xml:space="preserve">(1/338)-نشر دار إحياء الكتب العربية عيسى </w:t>
      </w:r>
      <w:proofErr w:type="spellStart"/>
      <w:r w:rsidRPr="00F135E5">
        <w:rPr>
          <w:rFonts w:ascii="Traditional Arabic" w:hAnsi="Traditional Arabic" w:cs="Traditional Arabic"/>
          <w:sz w:val="28"/>
          <w:szCs w:val="28"/>
          <w:rtl/>
          <w:lang w:bidi="ar-EG"/>
        </w:rPr>
        <w:t>البابى</w:t>
      </w:r>
      <w:proofErr w:type="spellEnd"/>
      <w:r w:rsidRPr="00F135E5">
        <w:rPr>
          <w:rFonts w:ascii="Traditional Arabic" w:hAnsi="Traditional Arabic" w:cs="Traditional Arabic"/>
          <w:sz w:val="28"/>
          <w:szCs w:val="28"/>
          <w:rtl/>
          <w:lang w:bidi="ar-EG"/>
        </w:rPr>
        <w:t xml:space="preserve"> الحلبي وشركائه- الطبعة: الأولى، 1376 هـ - 1957 م</w:t>
      </w:r>
    </w:p>
    <w:p w:rsidR="00E20FDB" w:rsidRPr="00F135E5" w:rsidRDefault="00E20FDB" w:rsidP="00F135E5">
      <w:pPr>
        <w:pStyle w:val="a7"/>
        <w:jc w:val="both"/>
        <w:rPr>
          <w:rFonts w:ascii="Traditional Arabic" w:hAnsi="Traditional Arabic" w:cs="Traditional Arabic"/>
          <w:sz w:val="28"/>
          <w:szCs w:val="28"/>
          <w:lang w:bidi="ar-EG"/>
        </w:rPr>
      </w:pPr>
    </w:p>
  </w:footnote>
  <w:footnote w:id="179">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انظر كتاب البرهان في علوم القرآن </w:t>
      </w:r>
      <w:r w:rsidRPr="00F135E5">
        <w:rPr>
          <w:rFonts w:ascii="Traditional Arabic" w:hAnsi="Traditional Arabic" w:cs="Traditional Arabic" w:hint="cs"/>
          <w:sz w:val="28"/>
          <w:szCs w:val="28"/>
          <w:rtl/>
          <w:lang w:bidi="ar-EG"/>
        </w:rPr>
        <w:t>للزركشي</w:t>
      </w:r>
      <w:r w:rsidRPr="00F135E5">
        <w:rPr>
          <w:rFonts w:ascii="Traditional Arabic" w:hAnsi="Traditional Arabic" w:cs="Traditional Arabic"/>
          <w:sz w:val="28"/>
          <w:szCs w:val="28"/>
          <w:rtl/>
          <w:lang w:bidi="ar-EG"/>
        </w:rPr>
        <w:t xml:space="preserve">(1/231)-نشر دار إحياء الكتب العربية عيسى </w:t>
      </w:r>
      <w:r w:rsidRPr="00F135E5">
        <w:rPr>
          <w:rFonts w:ascii="Traditional Arabic" w:hAnsi="Traditional Arabic" w:cs="Traditional Arabic" w:hint="cs"/>
          <w:sz w:val="28"/>
          <w:szCs w:val="28"/>
          <w:rtl/>
          <w:lang w:bidi="ar-EG"/>
        </w:rPr>
        <w:t>البابي</w:t>
      </w:r>
      <w:r w:rsidRPr="00F135E5">
        <w:rPr>
          <w:rFonts w:ascii="Traditional Arabic" w:hAnsi="Traditional Arabic" w:cs="Traditional Arabic"/>
          <w:sz w:val="28"/>
          <w:szCs w:val="28"/>
          <w:rtl/>
          <w:lang w:bidi="ar-EG"/>
        </w:rPr>
        <w:t xml:space="preserve"> الحلبي وشركائه- الطبعة: الأولى، 1376 هـ - 1957 م</w:t>
      </w:r>
    </w:p>
  </w:footnote>
  <w:footnote w:id="180">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أحرجه </w:t>
      </w:r>
      <w:proofErr w:type="spellStart"/>
      <w:r w:rsidRPr="00F135E5">
        <w:rPr>
          <w:rFonts w:ascii="Traditional Arabic" w:hAnsi="Traditional Arabic" w:cs="Traditional Arabic"/>
          <w:sz w:val="28"/>
          <w:szCs w:val="28"/>
          <w:rtl/>
          <w:lang w:bidi="ar-EG"/>
        </w:rPr>
        <w:t>االبخاري</w:t>
      </w:r>
      <w:proofErr w:type="spellEnd"/>
      <w:r w:rsidRPr="00F135E5">
        <w:rPr>
          <w:rFonts w:ascii="Traditional Arabic" w:hAnsi="Traditional Arabic" w:cs="Traditional Arabic"/>
          <w:sz w:val="28"/>
          <w:szCs w:val="28"/>
          <w:rtl/>
          <w:lang w:bidi="ar-EG"/>
        </w:rPr>
        <w:t xml:space="preserve"> برقم/ 4987- باب جمع القرآن</w:t>
      </w:r>
    </w:p>
  </w:footnote>
  <w:footnote w:id="181">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-انظر فضائل القرآن لابن كثير(ص/56)-الناشر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مكتبة ابن تيمية -الطبعة</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الطبعة الأولى - 1416 هـ</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p>
    <w:p w:rsidR="00E20FDB" w:rsidRPr="00F135E5" w:rsidRDefault="00E20FDB" w:rsidP="00F135E5">
      <w:pPr>
        <w:pStyle w:val="a7"/>
        <w:jc w:val="both"/>
        <w:rPr>
          <w:rFonts w:ascii="Traditional Arabic" w:hAnsi="Traditional Arabic" w:cs="Traditional Arabic"/>
          <w:sz w:val="28"/>
          <w:szCs w:val="28"/>
          <w:lang w:bidi="ar-EG"/>
        </w:rPr>
      </w:pPr>
    </w:p>
  </w:footnote>
  <w:footnote w:id="182">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eastAsia="Times New Roman" w:hAnsi="Traditional Arabic" w:cs="Traditional Arabic"/>
          <w:sz w:val="28"/>
          <w:szCs w:val="28"/>
          <w:rtl/>
          <w:lang w:bidi="ar-EG"/>
        </w:rPr>
        <w:t xml:space="preserve">-انظر أحكام القرآن للقاضي </w:t>
      </w:r>
      <w:r w:rsidRPr="00F135E5">
        <w:rPr>
          <w:rFonts w:ascii="Traditional Arabic" w:hAnsi="Traditional Arabic" w:cs="Traditional Arabic"/>
          <w:sz w:val="28"/>
          <w:szCs w:val="28"/>
          <w:rtl/>
          <w:lang w:bidi="ar-EG"/>
        </w:rPr>
        <w:t>محمد بن عبد الله أبو بكر بن العربي</w:t>
      </w:r>
      <w:r w:rsidRPr="00F135E5">
        <w:rPr>
          <w:rFonts w:ascii="Traditional Arabic" w:eastAsia="Times New Roman" w:hAnsi="Traditional Arabic" w:cs="Traditional Arabic"/>
          <w:sz w:val="28"/>
          <w:szCs w:val="28"/>
          <w:rtl/>
          <w:lang w:bidi="ar-EG"/>
        </w:rPr>
        <w:t>- (2/611)</w:t>
      </w:r>
      <w:r w:rsidR="00F135E5" w:rsidRPr="00F135E5">
        <w:rPr>
          <w:rFonts w:ascii="Traditional Arabic" w:eastAsia="Times New Roman"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-نشر: دار الكتب العلمية، بيروت – لبنان- الطبعة: الثالثة، 1424 هـ - 2003 م</w:t>
      </w:r>
      <w:r w:rsidRPr="00F135E5">
        <w:rPr>
          <w:rFonts w:ascii="Traditional Arabic" w:eastAsia="Times New Roman" w:hAnsi="Traditional Arabic" w:cs="Traditional Arabic"/>
          <w:sz w:val="28"/>
          <w:szCs w:val="28"/>
          <w:rtl/>
          <w:lang w:bidi="ar-EG"/>
        </w:rPr>
        <w:t xml:space="preserve"> </w:t>
      </w:r>
    </w:p>
    <w:p w:rsidR="00E20FDB" w:rsidRPr="00F135E5" w:rsidRDefault="00E20FDB" w:rsidP="00F135E5">
      <w:pPr>
        <w:pStyle w:val="a7"/>
        <w:jc w:val="both"/>
        <w:rPr>
          <w:rFonts w:ascii="Traditional Arabic" w:hAnsi="Traditional Arabic" w:cs="Traditional Arabic"/>
          <w:sz w:val="28"/>
          <w:szCs w:val="28"/>
          <w:rtl/>
          <w:lang w:bidi="ar-EG"/>
        </w:rPr>
      </w:pPr>
      <w:r w:rsidRPr="00F135E5">
        <w:rPr>
          <w:rFonts w:ascii="Traditional Arabic" w:eastAsia="Times New Roman" w:hAnsi="Traditional Arabic" w:cs="Traditional Arabic"/>
          <w:sz w:val="28"/>
          <w:szCs w:val="28"/>
          <w:rtl/>
          <w:lang w:bidi="ar-EG"/>
        </w:rPr>
        <w:t xml:space="preserve"> </w:t>
      </w:r>
    </w:p>
  </w:footnote>
  <w:footnote w:id="183">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-انظر مناهل العرفان في علوم القرآن لمحمد عبد العظيم الزُّرْقاني(1/248)- الناشر: مطبعة عيسى البابي الحلبي وشركاه الطبعة: الطبعة الثالثة</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p>
    <w:p w:rsidR="00E20FDB" w:rsidRPr="00F135E5" w:rsidRDefault="00E20FDB" w:rsidP="00F135E5">
      <w:pPr>
        <w:pStyle w:val="a7"/>
        <w:jc w:val="both"/>
        <w:rPr>
          <w:rFonts w:ascii="Traditional Arabic" w:hAnsi="Traditional Arabic" w:cs="Traditional Arabic"/>
          <w:sz w:val="28"/>
          <w:szCs w:val="28"/>
          <w:lang w:bidi="ar-EG"/>
        </w:rPr>
      </w:pPr>
    </w:p>
  </w:footnote>
  <w:footnote w:id="184">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أبو الليث نصر بن محمد بن إبراهيم السمرقندي الإمام، الفقيه، المحدث، الزاهد، أبو الليث نصر بن محمد بن إبراهيم السمرقندي الحنفي، صاحب كتاب (تنبيه الغافلين)</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وله كتاب (الفتاوى)</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وتروج عليه الأحاديث الموضوعة روى عنه: أبو بكر محمد بن عبد الرحمن الترمذي، وغيره.</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Fonts w:ascii="Traditional Arabic" w:hAnsi="Traditional Arabic" w:cs="Traditional Arabic"/>
          <w:sz w:val="28"/>
          <w:szCs w:val="28"/>
          <w:rtl/>
          <w:lang w:bidi="ar-EG"/>
        </w:rPr>
        <w:t>نقلت وفاته من خط القاضي شهاب الدين أحمد بن علي بن عبد الحق، - أيده الله - في جمادى الآخرة سنة خمس وسبعين وثلاث مائة.-نقلاً عن سير أعلام النبلاء مختصراً(الجزء16/230)</w:t>
      </w:r>
    </w:p>
  </w:footnote>
  <w:footnote w:id="185">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أخرجه البخاري عن عبادة بن الصامت –رضي الل9خه عنه-برقم/ 756- باب وجوب القراءة للإمام والمأموم في الصلوات كلها، في الحضر والسفر</w:t>
      </w:r>
    </w:p>
  </w:footnote>
  <w:footnote w:id="186">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lang w:bidi="ar-EG"/>
        </w:rPr>
        <w:t>-الجامع لأحكام القرآن للقرطبي-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الكتب المصرية – القاهرة ( 1/114</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w:t>
      </w:r>
    </w:p>
  </w:footnote>
  <w:footnote w:id="18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-سبق تخريجه أنفاً</w:t>
      </w:r>
    </w:p>
  </w:footnote>
  <w:footnote w:id="188">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-انظر بدائع الفوائد لابن القيم-(</w:t>
      </w:r>
      <w:r w:rsidRPr="00F135E5">
        <w:rPr>
          <w:rFonts w:ascii="Traditional Arabic" w:hAnsi="Traditional Arabic" w:cs="Traditional Arabic" w:hint="cs"/>
          <w:sz w:val="28"/>
          <w:szCs w:val="28"/>
          <w:rtl/>
          <w:lang w:bidi="ar-EG"/>
        </w:rPr>
        <w:t>1</w:t>
      </w:r>
      <w:r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hint="cs"/>
          <w:sz w:val="28"/>
          <w:szCs w:val="28"/>
          <w:rtl/>
          <w:lang w:bidi="ar-EG"/>
        </w:rPr>
        <w:t>67</w:t>
      </w:r>
      <w:r w:rsidRPr="00F135E5">
        <w:rPr>
          <w:rFonts w:ascii="Traditional Arabic" w:hAnsi="Traditional Arabic" w:cs="Traditional Arabic"/>
          <w:sz w:val="28"/>
          <w:szCs w:val="28"/>
          <w:rtl/>
          <w:lang w:bidi="ar-EG"/>
        </w:rPr>
        <w:t xml:space="preserve"> )</w:t>
      </w:r>
    </w:p>
  </w:footnote>
  <w:footnote w:id="189">
    <w:p w:rsidR="00E20FDB" w:rsidRPr="00F135E5" w:rsidRDefault="00E20FDB" w:rsidP="00F135E5">
      <w:pPr>
        <w:pStyle w:val="a7"/>
        <w:jc w:val="both"/>
        <w:rPr>
          <w:rFonts w:ascii="Traditional Arabic" w:hAnsi="Traditional Arabic" w:cs="Traditional Arabic"/>
          <w:sz w:val="28"/>
          <w:szCs w:val="28"/>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-جزء من حديث أخرجه مسلم ولفظه "</w:t>
      </w:r>
      <w:r w:rsidRPr="00F135E5">
        <w:rPr>
          <w:rFonts w:ascii="Traditional Arabic" w:hAnsi="Traditional Arabic" w:cs="Traditional Arabic"/>
          <w:sz w:val="28"/>
          <w:szCs w:val="28"/>
          <w:rtl/>
        </w:rPr>
        <w:t xml:space="preserve"> ومن بطّأ به عملُه</w:t>
      </w:r>
      <w:r w:rsidR="00F135E5" w:rsidRPr="00F135E5">
        <w:rPr>
          <w:rFonts w:ascii="Traditional Arabic" w:hAnsi="Traditional Arabic" w:cs="Traditional Arabic"/>
          <w:sz w:val="28"/>
          <w:szCs w:val="28"/>
          <w:rtl/>
        </w:rPr>
        <w:t>،</w:t>
      </w:r>
      <w:r w:rsidRPr="00F135E5">
        <w:rPr>
          <w:rFonts w:ascii="Traditional Arabic" w:hAnsi="Traditional Arabic" w:cs="Traditional Arabic"/>
          <w:sz w:val="28"/>
          <w:szCs w:val="28"/>
          <w:rtl/>
        </w:rPr>
        <w:t xml:space="preserve"> لم يسرعْ به نسبُه</w:t>
      </w:r>
      <w:r w:rsidRPr="00F135E5">
        <w:rPr>
          <w:rFonts w:ascii="Traditional Arabic" w:hAnsi="Traditional Arabic" w:cs="Traditional Arabic"/>
          <w:sz w:val="28"/>
          <w:szCs w:val="28"/>
          <w:rtl/>
        </w:rPr>
        <w:br/>
        <w:t>"من حديث ـأبي هريرة –رضي الله عنه-برقم</w:t>
      </w:r>
      <w:r w:rsidRPr="00F135E5">
        <w:rPr>
          <w:rFonts w:ascii="Traditional Arabic" w:hAnsi="Traditional Arabic" w:cs="Traditional Arabic"/>
          <w:sz w:val="28"/>
          <w:szCs w:val="28"/>
        </w:rPr>
        <w:t>: 2699/</w:t>
      </w:r>
      <w:r w:rsidRPr="00F135E5">
        <w:rPr>
          <w:rFonts w:ascii="Traditional Arabic" w:hAnsi="Traditional Arabic" w:cs="Traditional Arabic"/>
          <w:sz w:val="28"/>
          <w:szCs w:val="28"/>
          <w:rtl/>
          <w:lang w:bidi="ar-EG"/>
        </w:rPr>
        <w:t xml:space="preserve"> "</w:t>
      </w:r>
    </w:p>
  </w:footnote>
  <w:footnote w:id="190">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-انظر مجموع الفتاوي لابن تيمية-(15 /5 )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-الناشر: مجمع الملك فهد لطباعة المصحف الشريف، المدينة النبوية، المملكة العربية السعودية- عام النشر: 1416هـ/1995م</w:t>
      </w:r>
    </w:p>
  </w:footnote>
  <w:footnote w:id="191">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الحديث عن عائشة رضي الله عنها في مسلم برقم/2996 - باب في أحاديث متفرقة) ولفظه: " قالت: قال رسول الله صلى الله عليه وسلم: " خلقت الملائكة من نور، وخلق الجان من مارج من نار، وخلق آدم مما وصف لكم " </w:t>
      </w:r>
    </w:p>
  </w:footnote>
  <w:footnote w:id="192">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-انظر </w:t>
      </w:r>
      <w:r w:rsidRPr="00F135E5">
        <w:rPr>
          <w:rFonts w:ascii="Traditional Arabic" w:hAnsi="Traditional Arabic" w:cs="Traditional Arabic"/>
          <w:sz w:val="28"/>
          <w:szCs w:val="28"/>
          <w:rtl/>
          <w:lang w:bidi="ar-EG"/>
        </w:rPr>
        <w:t>نهاج السنة النبوية لابن تيمية(2/430)- الناشر: جامعة الإمام محمد بن سعود الإسلامية</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Fonts w:ascii="Traditional Arabic" w:hAnsi="Traditional Arabic" w:cs="Traditional Arabic"/>
          <w:sz w:val="28"/>
          <w:szCs w:val="28"/>
          <w:rtl/>
          <w:lang w:bidi="ar-EG"/>
        </w:rPr>
        <w:t>الطبعة: الأولى، 1406 هـ - 1986 م</w:t>
      </w:r>
    </w:p>
  </w:footnote>
  <w:footnote w:id="193">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تفسير الفاتحة والبقرة لابن عثيمين</w:t>
      </w:r>
      <w:r w:rsidRPr="00F135E5">
        <w:rPr>
          <w:rFonts w:ascii="Traditional Arabic" w:hAnsi="Traditional Arabic" w:cs="Traditional Arabic" w:hint="cs"/>
          <w:sz w:val="28"/>
          <w:szCs w:val="28"/>
          <w:rtl/>
          <w:lang w:bidi="ar-EG"/>
        </w:rPr>
        <w:t xml:space="preserve"> </w:t>
      </w:r>
      <w:r w:rsidRPr="00F135E5">
        <w:rPr>
          <w:rFonts w:ascii="Traditional Arabic" w:hAnsi="Traditional Arabic" w:cs="Traditional Arabic"/>
          <w:sz w:val="28"/>
          <w:szCs w:val="28"/>
          <w:rtl/>
          <w:lang w:bidi="ar-EG"/>
        </w:rPr>
        <w:t>(1/126)- الناشر: دار ابن الجوزي، المملكة العربية السعودية -الطبعة: الأولى، 1423 هـ</w:t>
      </w:r>
    </w:p>
    <w:p w:rsidR="00E20FDB" w:rsidRPr="00F135E5" w:rsidRDefault="00E20FDB" w:rsidP="00F135E5">
      <w:pPr>
        <w:pStyle w:val="a7"/>
        <w:jc w:val="both"/>
        <w:rPr>
          <w:rFonts w:ascii="Traditional Arabic" w:hAnsi="Traditional Arabic" w:cs="Traditional Arabic"/>
          <w:sz w:val="28"/>
          <w:szCs w:val="28"/>
          <w:lang w:bidi="ar-EG"/>
        </w:rPr>
      </w:pPr>
    </w:p>
  </w:footnote>
  <w:footnote w:id="19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انظر صحيح الجامع للألباني برقم/ 7725 والترغيب 3/75.</w:t>
      </w:r>
    </w:p>
  </w:footnote>
  <w:footnote w:id="195">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eastAsia="Times New Roman" w:hAnsi="Traditional Arabic" w:cs="Traditional Arabic"/>
          <w:sz w:val="28"/>
          <w:szCs w:val="28"/>
          <w:rtl/>
          <w:lang w:bidi="ar-EG"/>
        </w:rPr>
        <w:t>-انظر أحكام القرآن للجصاص -( ص / 38)</w:t>
      </w:r>
      <w:r w:rsidR="00F135E5" w:rsidRPr="00F135E5">
        <w:rPr>
          <w:rFonts w:ascii="Traditional Arabic" w:eastAsia="Times New Roman" w:hAnsi="Traditional Arabic" w:cs="Traditional Arabic"/>
          <w:sz w:val="28"/>
          <w:szCs w:val="28"/>
          <w:rtl/>
          <w:lang w:bidi="ar-EG"/>
        </w:rPr>
        <w:t xml:space="preserve"> </w:t>
      </w:r>
      <w:r w:rsidRPr="00F135E5">
        <w:rPr>
          <w:rFonts w:ascii="Traditional Arabic" w:eastAsia="Times New Roman"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نشر دار إحياء التراث العربي - بيروت</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Fonts w:ascii="Traditional Arabic" w:hAnsi="Traditional Arabic" w:cs="Traditional Arabic"/>
          <w:sz w:val="28"/>
          <w:szCs w:val="28"/>
          <w:rtl/>
          <w:lang w:bidi="ar-EG"/>
        </w:rPr>
        <w:t>تاريخ الطبع: 1405 هـ</w:t>
      </w:r>
    </w:p>
  </w:footnote>
  <w:footnote w:id="196">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زاد المعاد في هدي خير العباد لابن القيم</w:t>
      </w:r>
      <w:r w:rsidRPr="00F135E5">
        <w:rPr>
          <w:rFonts w:ascii="Traditional Arabic" w:hAnsi="Traditional Arabic" w:cs="Traditional Arabic" w:hint="cs"/>
          <w:sz w:val="28"/>
          <w:szCs w:val="28"/>
          <w:rtl/>
          <w:lang w:bidi="ar-EG"/>
        </w:rPr>
        <w:t xml:space="preserve"> </w:t>
      </w:r>
      <w:r w:rsidRPr="00F135E5">
        <w:rPr>
          <w:rFonts w:ascii="Traditional Arabic" w:hAnsi="Traditional Arabic" w:cs="Traditional Arabic"/>
          <w:sz w:val="28"/>
          <w:szCs w:val="28"/>
          <w:rtl/>
          <w:lang w:bidi="ar-EG"/>
        </w:rPr>
        <w:t>(4/147)- الناشر: مؤسسة الرسالة، بيروت - مكتبة المنار الإسلامية، الكويت- الطبعة: السابعة والعشرون , 1415هـ /1994م</w:t>
      </w:r>
    </w:p>
    <w:p w:rsidR="00E20FDB" w:rsidRPr="00F135E5" w:rsidRDefault="00E20FDB" w:rsidP="00F135E5">
      <w:pPr>
        <w:pStyle w:val="a7"/>
        <w:jc w:val="both"/>
        <w:rPr>
          <w:rFonts w:ascii="Traditional Arabic" w:hAnsi="Traditional Arabic" w:cs="Traditional Arabic"/>
          <w:sz w:val="28"/>
          <w:szCs w:val="28"/>
          <w:lang w:bidi="ar-EG"/>
        </w:rPr>
      </w:pPr>
    </w:p>
  </w:footnote>
  <w:footnote w:id="197">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-انظر العبودية لابن تيمية (ص/52) -الناشر: المكتب الإسلامي - بيروت -الطبعة: الطبعة السابعة المجددة 1426هـ - 2005م</w:t>
      </w:r>
    </w:p>
  </w:footnote>
  <w:footnote w:id="198">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-نظر العبودية لابن تيمية (ص/79) -الناشر: المكتب الإسلامي - بيروت -الطبعة: الطبعة السابعة المجددة 1426هـ - 2005م</w:t>
      </w:r>
    </w:p>
  </w:footnote>
  <w:footnote w:id="199">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تحفة </w:t>
      </w:r>
      <w:proofErr w:type="spellStart"/>
      <w:r w:rsidRPr="00F135E5">
        <w:rPr>
          <w:rFonts w:ascii="Traditional Arabic" w:hAnsi="Traditional Arabic" w:cs="Traditional Arabic"/>
          <w:sz w:val="28"/>
          <w:szCs w:val="28"/>
          <w:rtl/>
          <w:lang w:bidi="ar-EG"/>
        </w:rPr>
        <w:t>المودود</w:t>
      </w:r>
      <w:proofErr w:type="spellEnd"/>
      <w:r w:rsidRPr="00F135E5">
        <w:rPr>
          <w:rFonts w:ascii="Traditional Arabic" w:hAnsi="Traditional Arabic" w:cs="Traditional Arabic"/>
          <w:sz w:val="28"/>
          <w:szCs w:val="28"/>
          <w:rtl/>
          <w:lang w:bidi="ar-EG"/>
        </w:rPr>
        <w:t xml:space="preserve"> بأحكام المولود لابن القيم (ص/28)- الناشر: مكتبة دار البيان - دمشق</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Fonts w:ascii="Traditional Arabic" w:hAnsi="Traditional Arabic" w:cs="Traditional Arabic"/>
          <w:sz w:val="28"/>
          <w:szCs w:val="28"/>
          <w:rtl/>
          <w:lang w:bidi="ar-EG"/>
        </w:rPr>
        <w:t>الطبعة: الأولى، 1391 – 1971</w:t>
      </w:r>
      <w:r w:rsidRPr="00F135E5">
        <w:rPr>
          <w:rFonts w:ascii="Traditional Arabic" w:hAnsi="Traditional Arabic" w:cs="Traditional Arabic" w:hint="cs"/>
          <w:sz w:val="28"/>
          <w:szCs w:val="28"/>
          <w:rtl/>
          <w:lang w:bidi="ar-EG"/>
        </w:rPr>
        <w:t xml:space="preserve"> </w:t>
      </w:r>
      <w:r w:rsidRPr="00F135E5">
        <w:rPr>
          <w:rFonts w:ascii="Traditional Arabic" w:hAnsi="Traditional Arabic" w:cs="Traditional Arabic"/>
          <w:sz w:val="28"/>
          <w:szCs w:val="28"/>
          <w:rtl/>
          <w:lang w:bidi="ar-EG"/>
        </w:rPr>
        <w:t>المؤلف: محمد بن أبي بكر بن أيوب بن سعد شمس الدين ابن قيم الجوزية (المتوفى: 751هـ)</w:t>
      </w:r>
      <w:r w:rsidRPr="00F135E5">
        <w:rPr>
          <w:rFonts w:ascii="Traditional Arabic" w:hAnsi="Traditional Arabic" w:cs="Traditional Arabic" w:hint="cs"/>
          <w:sz w:val="28"/>
          <w:szCs w:val="28"/>
          <w:rtl/>
          <w:lang w:bidi="ar-EG"/>
        </w:rPr>
        <w:t xml:space="preserve"> </w:t>
      </w:r>
      <w:r w:rsidRPr="00F135E5">
        <w:rPr>
          <w:rFonts w:ascii="Traditional Arabic" w:hAnsi="Traditional Arabic" w:cs="Traditional Arabic"/>
          <w:sz w:val="28"/>
          <w:szCs w:val="28"/>
          <w:rtl/>
          <w:lang w:bidi="ar-EG"/>
        </w:rPr>
        <w:t>المحقق: عبد القادر الأرناؤوط</w:t>
      </w:r>
    </w:p>
  </w:footnote>
  <w:footnote w:id="200">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-انظر مجموع الفتاوي لابن تيمية-( 4/333 )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-الناشر: مجمع الملك فهد لطباعة المصحف الشريف، المدينة النبوية، المملكة العربية السعودية- عام النشر: 1416هـ/1995م</w:t>
      </w:r>
    </w:p>
  </w:footnote>
  <w:footnote w:id="201">
    <w:p w:rsidR="00E20FDB" w:rsidRPr="00F135E5" w:rsidRDefault="00E20FDB" w:rsidP="00F135E5">
      <w:pPr>
        <w:pStyle w:val="a7"/>
        <w:jc w:val="both"/>
        <w:rPr>
          <w:rFonts w:ascii="Traditional Arabic" w:hAnsi="Traditional Arabic" w:cs="Traditional Arabic"/>
          <w:sz w:val="28"/>
          <w:szCs w:val="28"/>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-أخرجه البخاري برقم/ 2687- باب القرعة في المشكلات</w:t>
      </w:r>
    </w:p>
  </w:footnote>
  <w:footnote w:id="202">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eastAsia="Times New Roman" w:hAnsi="Traditional Arabic" w:cs="Traditional Arabic"/>
          <w:sz w:val="28"/>
          <w:szCs w:val="28"/>
          <w:rtl/>
          <w:lang w:bidi="ar-EG"/>
        </w:rPr>
        <w:t xml:space="preserve">-انظر أحكام القرآن للقاضي </w:t>
      </w:r>
      <w:r w:rsidRPr="00F135E5">
        <w:rPr>
          <w:rFonts w:ascii="Traditional Arabic" w:hAnsi="Traditional Arabic" w:cs="Traditional Arabic"/>
          <w:sz w:val="28"/>
          <w:szCs w:val="28"/>
          <w:rtl/>
          <w:lang w:bidi="ar-EG"/>
        </w:rPr>
        <w:t>محمد بن عبد الله أبو بكر بن العربي</w:t>
      </w:r>
      <w:r w:rsidRPr="00F135E5">
        <w:rPr>
          <w:rFonts w:ascii="Traditional Arabic" w:eastAsia="Times New Roman" w:hAnsi="Traditional Arabic" w:cs="Traditional Arabic"/>
          <w:sz w:val="28"/>
          <w:szCs w:val="28"/>
          <w:rtl/>
          <w:lang w:bidi="ar-EG"/>
        </w:rPr>
        <w:t>- (/)</w:t>
      </w:r>
      <w:r w:rsidR="00F135E5" w:rsidRPr="00F135E5">
        <w:rPr>
          <w:rFonts w:ascii="Traditional Arabic" w:eastAsia="Times New Roman"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-نشر: دار الكتب العلمية، بيروت – لبنان- الطبعة: الثالثة، 1424 هـ - 2003 م</w:t>
      </w:r>
      <w:r w:rsidRPr="00F135E5">
        <w:rPr>
          <w:rFonts w:ascii="Traditional Arabic" w:eastAsia="Times New Roman" w:hAnsi="Traditional Arabic" w:cs="Traditional Arabic"/>
          <w:sz w:val="28"/>
          <w:szCs w:val="28"/>
          <w:rtl/>
          <w:lang w:bidi="ar-EG"/>
        </w:rPr>
        <w:t xml:space="preserve"> </w:t>
      </w:r>
    </w:p>
  </w:footnote>
  <w:footnote w:id="203">
    <w:p w:rsidR="00E20FDB" w:rsidRPr="00F135E5" w:rsidRDefault="00E20FDB" w:rsidP="00F135E5">
      <w:pPr>
        <w:pStyle w:val="a7"/>
        <w:jc w:val="both"/>
        <w:rPr>
          <w:rFonts w:ascii="Traditional Arabic" w:hAnsi="Traditional Arabic" w:cs="Traditional Arabic"/>
          <w:sz w:val="28"/>
          <w:szCs w:val="28"/>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-أخرجه مسلم في </w:t>
      </w:r>
      <w:proofErr w:type="spellStart"/>
      <w:r w:rsidRPr="00F135E5">
        <w:rPr>
          <w:rFonts w:ascii="Traditional Arabic" w:hAnsi="Traditional Arabic" w:cs="Traditional Arabic"/>
          <w:sz w:val="28"/>
          <w:szCs w:val="28"/>
          <w:rtl/>
          <w:lang w:bidi="ar-EG"/>
        </w:rPr>
        <w:t>لاأول</w:t>
      </w:r>
      <w:proofErr w:type="spellEnd"/>
      <w:r w:rsidRPr="00F135E5">
        <w:rPr>
          <w:rFonts w:ascii="Traditional Arabic" w:hAnsi="Traditional Arabic" w:cs="Traditional Arabic"/>
          <w:sz w:val="28"/>
          <w:szCs w:val="28"/>
          <w:rtl/>
          <w:lang w:bidi="ar-EG"/>
        </w:rPr>
        <w:t xml:space="preserve"> الباب وتمامه «أحب العمل إلى الله ما داوم عليه صاحبه، وإن </w:t>
      </w:r>
      <w:proofErr w:type="spellStart"/>
      <w:r w:rsidRPr="00F135E5">
        <w:rPr>
          <w:rFonts w:ascii="Traditional Arabic" w:hAnsi="Traditional Arabic" w:cs="Traditional Arabic"/>
          <w:sz w:val="28"/>
          <w:szCs w:val="28"/>
          <w:rtl/>
          <w:lang w:bidi="ar-EG"/>
        </w:rPr>
        <w:t>قل»برقم</w:t>
      </w:r>
      <w:proofErr w:type="spellEnd"/>
      <w:r w:rsidRPr="00F135E5">
        <w:rPr>
          <w:rFonts w:ascii="Traditional Arabic" w:hAnsi="Traditional Arabic" w:cs="Traditional Arabic"/>
          <w:sz w:val="28"/>
          <w:szCs w:val="28"/>
          <w:rtl/>
          <w:lang w:bidi="ar-EG"/>
        </w:rPr>
        <w:t>/ 782- باب صيام النبي صلى الله عليه وسلم في غير رمضان</w:t>
      </w:r>
    </w:p>
  </w:footnote>
  <w:footnote w:id="204">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انظر كتاب الرد على الشاذلي في حزبيه، وما صنفه في آداب الطريق-لابن تيمية(ص/51) الناشر: دار عالم الفوائد - مكة الطبعة: الأولى 1429هـ</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p>
    <w:p w:rsidR="00E20FDB" w:rsidRPr="00F135E5" w:rsidRDefault="00E20FDB" w:rsidP="00F135E5">
      <w:pPr>
        <w:pStyle w:val="a7"/>
        <w:jc w:val="both"/>
        <w:rPr>
          <w:rFonts w:ascii="Traditional Arabic" w:hAnsi="Traditional Arabic" w:cs="Traditional Arabic"/>
          <w:sz w:val="28"/>
          <w:szCs w:val="28"/>
          <w:lang w:bidi="ar-EG"/>
        </w:rPr>
      </w:pPr>
    </w:p>
  </w:footnote>
  <w:footnote w:id="205">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lang w:bidi="ar-EG"/>
        </w:rPr>
        <w:t xml:space="preserve">- تفسير القرآن العظيم لابن </w:t>
      </w:r>
      <w:proofErr w:type="spellStart"/>
      <w:r w:rsidRPr="00F135E5">
        <w:rPr>
          <w:rFonts w:ascii="Traditional Arabic" w:hAnsi="Traditional Arabic" w:cs="Traditional Arabic"/>
          <w:sz w:val="28"/>
          <w:szCs w:val="28"/>
          <w:rtl/>
          <w:lang w:bidi="ar-EG"/>
        </w:rPr>
        <w:t>كثير-الناشر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دار</w:t>
      </w:r>
      <w:proofErr w:type="spellEnd"/>
      <w:r w:rsidRPr="00F135E5">
        <w:rPr>
          <w:rFonts w:ascii="Traditional Arabic" w:hAnsi="Traditional Arabic" w:cs="Traditional Arabic"/>
          <w:sz w:val="28"/>
          <w:szCs w:val="28"/>
          <w:rtl/>
          <w:lang w:bidi="ar-EG"/>
        </w:rPr>
        <w:t xml:space="preserve"> طيبة للنشر والتوزيع(4/337 )</w:t>
      </w:r>
    </w:p>
  </w:footnote>
  <w:footnote w:id="20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eastAsia="Times New Roman" w:hAnsi="Traditional Arabic" w:cs="Traditional Arabic"/>
          <w:sz w:val="28"/>
          <w:szCs w:val="28"/>
          <w:rtl/>
          <w:lang w:bidi="ar-EG"/>
        </w:rPr>
        <w:t xml:space="preserve">-انظر أحكام القرآن للقاضي </w:t>
      </w:r>
      <w:r w:rsidRPr="00F135E5">
        <w:rPr>
          <w:rFonts w:ascii="Traditional Arabic" w:hAnsi="Traditional Arabic" w:cs="Traditional Arabic"/>
          <w:sz w:val="28"/>
          <w:szCs w:val="28"/>
          <w:rtl/>
          <w:lang w:bidi="ar-EG"/>
        </w:rPr>
        <w:t>محمد بن عبد الله أبو بكر بن العربي</w:t>
      </w:r>
      <w:r w:rsidRPr="00F135E5">
        <w:rPr>
          <w:rFonts w:ascii="Traditional Arabic" w:eastAsia="Times New Roman" w:hAnsi="Traditional Arabic" w:cs="Traditional Arabic"/>
          <w:sz w:val="28"/>
          <w:szCs w:val="28"/>
          <w:rtl/>
          <w:lang w:bidi="ar-EG"/>
        </w:rPr>
        <w:t>- (/)</w:t>
      </w:r>
      <w:r w:rsidR="00F135E5" w:rsidRPr="00F135E5">
        <w:rPr>
          <w:rFonts w:ascii="Traditional Arabic" w:eastAsia="Times New Roman"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-نشر: دار الكتب العلمية، بيروت – لبنان- الطبعة: الثالثة، 1424 هـ - 2003 م</w:t>
      </w:r>
      <w:r w:rsidRPr="00F135E5">
        <w:rPr>
          <w:rFonts w:ascii="Traditional Arabic" w:eastAsia="Times New Roman" w:hAnsi="Traditional Arabic" w:cs="Traditional Arabic"/>
          <w:sz w:val="28"/>
          <w:szCs w:val="28"/>
          <w:rtl/>
          <w:lang w:bidi="ar-EG"/>
        </w:rPr>
        <w:t xml:space="preserve"> </w:t>
      </w:r>
    </w:p>
  </w:footnote>
  <w:footnote w:id="207">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أخرجاه في الصحيحين و سبق تخريجه</w:t>
      </w:r>
    </w:p>
  </w:footnote>
  <w:footnote w:id="208">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shd w:val="clear" w:color="auto" w:fill="FFFFFF"/>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shd w:val="clear" w:color="auto" w:fill="FFFFFF"/>
          <w:rtl/>
        </w:rPr>
        <w:t xml:space="preserve"> رواه أبو داود (رقم/3420) وصححه الشيخ الألباني في " صحيح أبي داود</w:t>
      </w:r>
      <w:r w:rsidRPr="00F135E5">
        <w:rPr>
          <w:rFonts w:ascii="Traditional Arabic" w:hAnsi="Traditional Arabic" w:cs="Traditional Arabic"/>
          <w:sz w:val="28"/>
          <w:szCs w:val="28"/>
          <w:shd w:val="clear" w:color="auto" w:fill="FFFFFF"/>
        </w:rPr>
        <w:t xml:space="preserve"> ".</w:t>
      </w:r>
    </w:p>
  </w:footnote>
  <w:footnote w:id="209">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-أ جزء من حديث أخرجه مسلم عن ابن عباس-رضي الله عنهما- برقم/ 1812- باب النساء الغازيات يرضخ لهن ولا يسهم، والنهي عن قتل صبيان أهل الحرب</w:t>
      </w:r>
    </w:p>
  </w:footnote>
  <w:footnote w:id="210">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-أخرجه مسلم</w:t>
      </w:r>
      <w:r w:rsidRPr="00F135E5">
        <w:rPr>
          <w:rFonts w:ascii="Traditional Arabic" w:hAnsi="Traditional Arabic" w:cs="Traditional Arabic" w:hint="cs"/>
          <w:sz w:val="28"/>
          <w:szCs w:val="28"/>
          <w:rtl/>
          <w:lang w:bidi="ar-EG"/>
        </w:rPr>
        <w:t xml:space="preserve"> </w:t>
      </w:r>
      <w:r w:rsidRPr="00F135E5">
        <w:rPr>
          <w:rFonts w:ascii="Traditional Arabic" w:hAnsi="Traditional Arabic" w:cs="Traditional Arabic"/>
          <w:sz w:val="28"/>
          <w:szCs w:val="28"/>
          <w:rtl/>
          <w:lang w:bidi="ar-EG"/>
        </w:rPr>
        <w:t>( برقم /1277)- باب بيان أن السعي بين الصفا والمروة ركن لا يصح الحج إلا به</w:t>
      </w:r>
    </w:p>
  </w:footnote>
  <w:footnote w:id="211">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eastAsia="Times New Roman" w:hAnsi="Traditional Arabic" w:cs="Traditional Arabic"/>
          <w:sz w:val="28"/>
          <w:szCs w:val="28"/>
          <w:rtl/>
          <w:lang w:bidi="ar-EG"/>
        </w:rPr>
        <w:t xml:space="preserve">-انظر أحكام القرآن للقاضي </w:t>
      </w:r>
      <w:r w:rsidRPr="00F135E5">
        <w:rPr>
          <w:rFonts w:ascii="Traditional Arabic" w:hAnsi="Traditional Arabic" w:cs="Traditional Arabic"/>
          <w:sz w:val="28"/>
          <w:szCs w:val="28"/>
          <w:rtl/>
          <w:lang w:bidi="ar-EG"/>
        </w:rPr>
        <w:t>محمد بن عبد الله أبو بكر بن العربي</w:t>
      </w:r>
      <w:r w:rsidRPr="00F135E5">
        <w:rPr>
          <w:rFonts w:ascii="Traditional Arabic" w:eastAsia="Times New Roman" w:hAnsi="Traditional Arabic" w:cs="Traditional Arabic"/>
          <w:sz w:val="28"/>
          <w:szCs w:val="28"/>
          <w:rtl/>
          <w:lang w:bidi="ar-EG"/>
        </w:rPr>
        <w:t>- (3/105)</w:t>
      </w:r>
      <w:r w:rsidR="00F135E5" w:rsidRPr="00F135E5">
        <w:rPr>
          <w:rFonts w:ascii="Traditional Arabic" w:eastAsia="Times New Roman"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-نشر: دار الكتب العلمية، بيروت – لبنان- الطبعة: الثالثة، 1424 هـ - 2003 م</w:t>
      </w:r>
      <w:r w:rsidRPr="00F135E5">
        <w:rPr>
          <w:rFonts w:ascii="Traditional Arabic" w:eastAsia="Times New Roman" w:hAnsi="Traditional Arabic" w:cs="Traditional Arabic"/>
          <w:sz w:val="28"/>
          <w:szCs w:val="28"/>
          <w:rtl/>
          <w:lang w:bidi="ar-EG"/>
        </w:rPr>
        <w:t xml:space="preserve"> </w:t>
      </w:r>
    </w:p>
  </w:footnote>
  <w:footnote w:id="212">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أضواء البيان في إيضاح القرآن بالقرآن للشنقيطي الناشر</w:t>
      </w:r>
      <w:r w:rsidR="00F135E5" w:rsidRPr="00F135E5">
        <w:rPr>
          <w:rFonts w:ascii="Traditional Arabic" w:hAnsi="Traditional Arabic" w:cs="Traditional Arabic"/>
          <w:sz w:val="28"/>
          <w:szCs w:val="28"/>
          <w:rtl/>
          <w:lang w:bidi="ar-EG"/>
        </w:rPr>
        <w:t>:</w:t>
      </w:r>
      <w:r w:rsidRPr="00F135E5">
        <w:rPr>
          <w:rFonts w:ascii="Traditional Arabic" w:hAnsi="Traditional Arabic" w:cs="Traditional Arabic"/>
          <w:sz w:val="28"/>
          <w:szCs w:val="28"/>
          <w:rtl/>
          <w:lang w:bidi="ar-EG"/>
        </w:rPr>
        <w:t xml:space="preserve"> دار الفكر للطباعة و النشر و التوزيع بيروت – لبنان(2 / 189 )</w:t>
      </w:r>
    </w:p>
  </w:footnote>
  <w:footnote w:id="213">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-فتاوي نور علي الدرب (629)</w:t>
      </w:r>
    </w:p>
  </w:footnote>
  <w:footnote w:id="214">
    <w:p w:rsidR="00E20FDB" w:rsidRPr="00F135E5" w:rsidRDefault="00E20FDB" w:rsidP="00F135E5">
      <w:pPr>
        <w:pStyle w:val="a7"/>
        <w:jc w:val="both"/>
        <w:rPr>
          <w:rFonts w:ascii="Traditional Arabic" w:hAnsi="Traditional Arabic" w:cs="Traditional Arabic"/>
          <w:sz w:val="28"/>
          <w:szCs w:val="28"/>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 انظر تفسيره </w:t>
      </w:r>
      <w:r w:rsidRPr="00F135E5">
        <w:rPr>
          <w:rFonts w:ascii="Traditional Arabic" w:hAnsi="Traditional Arabic" w:cs="Traditional Arabic"/>
          <w:sz w:val="28"/>
          <w:szCs w:val="28"/>
          <w:shd w:val="clear" w:color="auto" w:fill="FFFFFF"/>
          <w:rtl/>
        </w:rPr>
        <w:t>"فتح القدير" (4/189)</w:t>
      </w:r>
    </w:p>
  </w:footnote>
  <w:footnote w:id="215">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eastAsia="Times New Roman" w:hAnsi="Traditional Arabic" w:cs="Traditional Arabic"/>
          <w:sz w:val="28"/>
          <w:szCs w:val="28"/>
          <w:rtl/>
          <w:lang w:bidi="ar-EG"/>
        </w:rPr>
        <w:t xml:space="preserve">-انظر أحكام القرآن للقاضي </w:t>
      </w:r>
      <w:r w:rsidRPr="00F135E5">
        <w:rPr>
          <w:rFonts w:ascii="Traditional Arabic" w:hAnsi="Traditional Arabic" w:cs="Traditional Arabic"/>
          <w:sz w:val="28"/>
          <w:szCs w:val="28"/>
          <w:rtl/>
          <w:lang w:bidi="ar-EG"/>
        </w:rPr>
        <w:t>محمد بن عبد الله أبو بكر بن العربي</w:t>
      </w:r>
      <w:r w:rsidRPr="00F135E5">
        <w:rPr>
          <w:rFonts w:ascii="Traditional Arabic" w:eastAsia="Times New Roman" w:hAnsi="Traditional Arabic" w:cs="Traditional Arabic"/>
          <w:sz w:val="28"/>
          <w:szCs w:val="28"/>
          <w:rtl/>
          <w:lang w:bidi="ar-EG"/>
        </w:rPr>
        <w:t>- (</w:t>
      </w:r>
      <w:r w:rsidRPr="00F135E5">
        <w:rPr>
          <w:rFonts w:ascii="Traditional Arabic" w:eastAsia="Times New Roman" w:hAnsi="Traditional Arabic" w:cs="Traditional Arabic" w:hint="cs"/>
          <w:sz w:val="28"/>
          <w:szCs w:val="28"/>
          <w:rtl/>
          <w:lang w:bidi="ar-EG"/>
        </w:rPr>
        <w:t>3</w:t>
      </w:r>
      <w:r w:rsidRPr="00F135E5">
        <w:rPr>
          <w:rFonts w:ascii="Traditional Arabic" w:eastAsia="Times New Roman" w:hAnsi="Traditional Arabic" w:cs="Traditional Arabic"/>
          <w:sz w:val="28"/>
          <w:szCs w:val="28"/>
          <w:rtl/>
          <w:lang w:bidi="ar-EG"/>
        </w:rPr>
        <w:t>/</w:t>
      </w:r>
      <w:r w:rsidRPr="00F135E5">
        <w:rPr>
          <w:rFonts w:ascii="Traditional Arabic" w:eastAsia="Times New Roman" w:hAnsi="Traditional Arabic" w:cs="Traditional Arabic" w:hint="cs"/>
          <w:sz w:val="28"/>
          <w:szCs w:val="28"/>
          <w:rtl/>
          <w:lang w:bidi="ar-EG"/>
        </w:rPr>
        <w:t>106</w:t>
      </w:r>
      <w:r w:rsidRPr="00F135E5">
        <w:rPr>
          <w:rFonts w:ascii="Traditional Arabic" w:eastAsia="Times New Roman" w:hAnsi="Traditional Arabic" w:cs="Traditional Arabic"/>
          <w:sz w:val="28"/>
          <w:szCs w:val="28"/>
          <w:rtl/>
          <w:lang w:bidi="ar-EG"/>
        </w:rPr>
        <w:t>)</w:t>
      </w:r>
      <w:r w:rsidR="00F135E5" w:rsidRPr="00F135E5">
        <w:rPr>
          <w:rFonts w:ascii="Traditional Arabic" w:eastAsia="Times New Roman"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-نشر: دار الكتب العلمية، بيروت – لبنان- الطبعة: الثالثة، 1424 هـ - 2003 م</w:t>
      </w:r>
      <w:r w:rsidRPr="00F135E5">
        <w:rPr>
          <w:rFonts w:ascii="Traditional Arabic" w:eastAsia="Times New Roman" w:hAnsi="Traditional Arabic" w:cs="Traditional Arabic"/>
          <w:sz w:val="28"/>
          <w:szCs w:val="28"/>
          <w:rtl/>
          <w:lang w:bidi="ar-EG"/>
        </w:rPr>
        <w:t xml:space="preserve"> </w:t>
      </w:r>
    </w:p>
    <w:p w:rsidR="00E20FDB" w:rsidRPr="00F135E5" w:rsidRDefault="00E20FDB" w:rsidP="00F135E5">
      <w:pPr>
        <w:pStyle w:val="a7"/>
        <w:jc w:val="both"/>
        <w:rPr>
          <w:rFonts w:ascii="Traditional Arabic" w:hAnsi="Traditional Arabic" w:cs="Traditional Arabic"/>
          <w:sz w:val="28"/>
          <w:szCs w:val="28"/>
          <w:rtl/>
          <w:lang w:bidi="ar-EG"/>
        </w:rPr>
      </w:pPr>
      <w:r w:rsidRPr="00F135E5">
        <w:rPr>
          <w:rFonts w:ascii="Traditional Arabic" w:eastAsia="Times New Roman" w:hAnsi="Traditional Arabic" w:cs="Traditional Arabic"/>
          <w:sz w:val="28"/>
          <w:szCs w:val="28"/>
          <w:rtl/>
          <w:lang w:bidi="ar-EG"/>
        </w:rPr>
        <w:t xml:space="preserve"> </w:t>
      </w:r>
    </w:p>
  </w:footnote>
  <w:footnote w:id="216">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xml:space="preserve">-أخرجه البخاري برقم/ 4702- باب قوله: </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ولقد كذب أصحاب الحجر المرسلين</w:t>
      </w:r>
      <w:r w:rsidR="00F135E5" w:rsidRPr="00F135E5">
        <w:rPr>
          <w:rFonts w:ascii="Traditional Arabic" w:hAnsi="Traditional Arabic" w:cs="Traditional Arabic"/>
          <w:sz w:val="28"/>
          <w:szCs w:val="28"/>
          <w:rtl/>
          <w:lang w:bidi="ar-EG"/>
        </w:rPr>
        <w:t xml:space="preserve"> ﴾</w:t>
      </w:r>
      <w:r w:rsidRPr="00F135E5">
        <w:rPr>
          <w:rFonts w:ascii="Traditional Arabic" w:hAnsi="Traditional Arabic" w:cs="Traditional Arabic"/>
          <w:sz w:val="28"/>
          <w:szCs w:val="28"/>
          <w:rtl/>
          <w:lang w:bidi="ar-EG"/>
        </w:rPr>
        <w:t xml:space="preserve"> [الحجر: 80]، ومسلم برقم/ 2980-</w:t>
      </w:r>
    </w:p>
  </w:footnote>
  <w:footnote w:id="217">
    <w:p w:rsidR="00E20FDB" w:rsidRPr="00F135E5" w:rsidRDefault="00E20FDB" w:rsidP="00F135E5">
      <w:pPr>
        <w:pStyle w:val="a7"/>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 أخرجه البخاري كتاب التفسير باب تفسير قوله تعالى:) وَلَقَدْ كَذَّبَ أَصْحَابُ الْحِجْرِ الْمُرْسَلِينَ) (4702) ومسلم كتاب الزهد باب النهي عن الدخول على أهل الحجر إلا من يدخل باكياً (2980) (38)</w:t>
      </w:r>
      <w:r w:rsidR="00F135E5" w:rsidRPr="00F135E5">
        <w:rPr>
          <w:rFonts w:ascii="Traditional Arabic" w:hAnsi="Traditional Arabic" w:cs="Traditional Arabic"/>
          <w:sz w:val="28"/>
          <w:szCs w:val="28"/>
          <w:rtl/>
          <w:lang w:bidi="ar-EG"/>
        </w:rPr>
        <w:t>.</w:t>
      </w:r>
    </w:p>
  </w:footnote>
  <w:footnote w:id="218">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Style w:val="a4"/>
          <w:rFonts w:ascii="Traditional Arabic" w:hAnsi="Traditional Arabic" w:cs="Traditional Arabic" w:hint="default"/>
          <w:sz w:val="28"/>
        </w:rPr>
        <w:footnoteRef/>
      </w:r>
      <w:r w:rsidRPr="00F135E5">
        <w:rPr>
          <w:rFonts w:ascii="Traditional Arabic" w:hAnsi="Traditional Arabic" w:cs="Traditional Arabic"/>
          <w:sz w:val="28"/>
          <w:szCs w:val="28"/>
          <w:rtl/>
        </w:rPr>
        <w:t xml:space="preserve"> -</w:t>
      </w:r>
      <w:r w:rsidRPr="00F135E5">
        <w:rPr>
          <w:rFonts w:ascii="Traditional Arabic" w:hAnsi="Traditional Arabic" w:cs="Traditional Arabic"/>
          <w:sz w:val="28"/>
          <w:szCs w:val="28"/>
          <w:rtl/>
          <w:lang w:bidi="ar-EG"/>
        </w:rPr>
        <w:t>انظر تفسير جزء عم لابن عثيمين</w:t>
      </w:r>
      <w:r w:rsidRPr="00F135E5">
        <w:rPr>
          <w:rFonts w:ascii="Traditional Arabic" w:hAnsi="Traditional Arabic" w:cs="Traditional Arabic" w:hint="cs"/>
          <w:sz w:val="28"/>
          <w:szCs w:val="28"/>
          <w:rtl/>
          <w:lang w:bidi="ar-EG"/>
        </w:rPr>
        <w:t xml:space="preserve"> </w:t>
      </w:r>
      <w:r w:rsidRPr="00F135E5">
        <w:rPr>
          <w:rFonts w:ascii="Traditional Arabic" w:hAnsi="Traditional Arabic" w:cs="Traditional Arabic"/>
          <w:sz w:val="28"/>
          <w:szCs w:val="28"/>
          <w:rtl/>
          <w:lang w:bidi="ar-EG"/>
        </w:rPr>
        <w:t>(ص/192)- الناشر: دار الثريا للنشر والتوزيع، الرياض</w:t>
      </w:r>
    </w:p>
    <w:p w:rsidR="00E20FDB" w:rsidRPr="00F135E5" w:rsidRDefault="00E20FDB" w:rsidP="00F135E5">
      <w:pPr>
        <w:autoSpaceDE w:val="0"/>
        <w:autoSpaceDN w:val="0"/>
        <w:adjustRightInd w:val="0"/>
        <w:spacing w:after="0" w:line="240" w:lineRule="auto"/>
        <w:jc w:val="both"/>
        <w:rPr>
          <w:rFonts w:ascii="Traditional Arabic" w:hAnsi="Traditional Arabic" w:cs="Traditional Arabic"/>
          <w:sz w:val="28"/>
          <w:szCs w:val="28"/>
          <w:rtl/>
          <w:lang w:bidi="ar-EG"/>
        </w:rPr>
      </w:pPr>
      <w:r w:rsidRPr="00F135E5">
        <w:rPr>
          <w:rFonts w:ascii="Traditional Arabic" w:hAnsi="Traditional Arabic" w:cs="Traditional Arabic"/>
          <w:sz w:val="28"/>
          <w:szCs w:val="28"/>
          <w:rtl/>
          <w:lang w:bidi="ar-EG"/>
        </w:rPr>
        <w:t>الطبعة: الثانية، 1423 هـ - 2002 م</w:t>
      </w:r>
    </w:p>
    <w:p w:rsidR="00E20FDB" w:rsidRPr="00F135E5" w:rsidRDefault="00E20FDB" w:rsidP="00F135E5">
      <w:pPr>
        <w:pStyle w:val="a7"/>
        <w:jc w:val="both"/>
        <w:rPr>
          <w:rFonts w:ascii="Traditional Arabic" w:hAnsi="Traditional Arabic" w:cs="Traditional Arabic"/>
          <w:sz w:val="28"/>
          <w:szCs w:val="28"/>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B2067"/>
    <w:multiLevelType w:val="multilevel"/>
    <w:tmpl w:val="8E70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F3334"/>
    <w:multiLevelType w:val="multilevel"/>
    <w:tmpl w:val="321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B3A86"/>
    <w:multiLevelType w:val="multilevel"/>
    <w:tmpl w:val="E0CA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81C77"/>
    <w:multiLevelType w:val="multilevel"/>
    <w:tmpl w:val="7BE2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CF7121"/>
    <w:multiLevelType w:val="multilevel"/>
    <w:tmpl w:val="9E48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04437B"/>
    <w:multiLevelType w:val="hybridMultilevel"/>
    <w:tmpl w:val="B09271B4"/>
    <w:lvl w:ilvl="0" w:tplc="6354EDEA">
      <w:start w:val="2"/>
      <w:numFmt w:val="bullet"/>
      <w:lvlText w:val="-"/>
      <w:lvlJc w:val="left"/>
      <w:pPr>
        <w:ind w:left="720" w:hanging="360"/>
      </w:pPr>
      <w:rPr>
        <w:rFonts w:ascii="Traditional Arabic" w:eastAsiaTheme="minorHAnsi" w:hAnsi="Traditional Arabic" w:cs="Traditional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796960"/>
    <w:multiLevelType w:val="multilevel"/>
    <w:tmpl w:val="970E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BD18FF"/>
    <w:multiLevelType w:val="multilevel"/>
    <w:tmpl w:val="5E26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C560B9"/>
    <w:multiLevelType w:val="hybridMultilevel"/>
    <w:tmpl w:val="0F36113A"/>
    <w:lvl w:ilvl="0" w:tplc="8AA2EE4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861B84"/>
    <w:multiLevelType w:val="multilevel"/>
    <w:tmpl w:val="A39C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041F60"/>
    <w:multiLevelType w:val="multilevel"/>
    <w:tmpl w:val="DA34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80278F"/>
    <w:multiLevelType w:val="hybridMultilevel"/>
    <w:tmpl w:val="C80284CA"/>
    <w:lvl w:ilvl="0" w:tplc="5B86BB5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707935"/>
    <w:multiLevelType w:val="hybridMultilevel"/>
    <w:tmpl w:val="A5B49460"/>
    <w:lvl w:ilvl="0" w:tplc="4630251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473F96"/>
    <w:multiLevelType w:val="multilevel"/>
    <w:tmpl w:val="251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8E02A2"/>
    <w:multiLevelType w:val="multilevel"/>
    <w:tmpl w:val="523E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830E85"/>
    <w:multiLevelType w:val="hybridMultilevel"/>
    <w:tmpl w:val="55DE9A68"/>
    <w:lvl w:ilvl="0" w:tplc="A8EAA51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5D4892"/>
    <w:multiLevelType w:val="hybridMultilevel"/>
    <w:tmpl w:val="B2560404"/>
    <w:lvl w:ilvl="0" w:tplc="B6705BA2">
      <w:numFmt w:val="bullet"/>
      <w:lvlText w:val="-"/>
      <w:lvlJc w:val="left"/>
      <w:pPr>
        <w:ind w:left="720" w:hanging="360"/>
      </w:pPr>
      <w:rPr>
        <w:rFonts w:ascii="Traditional Arabic" w:eastAsiaTheme="minorHAnsi" w:hAnsi="Traditional Arabic" w:cs="Traditional Arabic" w:hint="default"/>
        <w:color w:val="0000FF"/>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4A4327"/>
    <w:multiLevelType w:val="multilevel"/>
    <w:tmpl w:val="E894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F76DE0"/>
    <w:multiLevelType w:val="hybridMultilevel"/>
    <w:tmpl w:val="CD167468"/>
    <w:lvl w:ilvl="0" w:tplc="596C1B82">
      <w:start w:val="1"/>
      <w:numFmt w:val="decimal"/>
      <w:lvlText w:val="(%1)"/>
      <w:lvlJc w:val="left"/>
      <w:pPr>
        <w:ind w:left="987" w:hanging="420"/>
      </w:pPr>
      <w:rPr>
        <w:rFonts w:ascii="Simplified Arabic" w:hAnsi="Simplified Arabic" w:hint="default"/>
        <w:b w:val="0"/>
        <w:color w:val="000000"/>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6ACF5E30"/>
    <w:multiLevelType w:val="multilevel"/>
    <w:tmpl w:val="4E4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EE0354"/>
    <w:multiLevelType w:val="hybridMultilevel"/>
    <w:tmpl w:val="E46A6F5E"/>
    <w:lvl w:ilvl="0" w:tplc="8CD2BBA2">
      <w:start w:val="1"/>
      <w:numFmt w:val="decimal"/>
      <w:lvlText w:val="(%1)"/>
      <w:lvlJc w:val="left"/>
      <w:pPr>
        <w:ind w:left="987" w:hanging="420"/>
      </w:pPr>
      <w:rPr>
        <w:rFonts w:ascii="Simplified Arabic" w:hAnsi="Simplified Arabic" w:hint="default"/>
        <w:b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2"/>
  </w:num>
  <w:num w:numId="4">
    <w:abstractNumId w:val="17"/>
  </w:num>
  <w:num w:numId="5">
    <w:abstractNumId w:val="10"/>
  </w:num>
  <w:num w:numId="6">
    <w:abstractNumId w:val="1"/>
  </w:num>
  <w:num w:numId="7">
    <w:abstractNumId w:val="0"/>
  </w:num>
  <w:num w:numId="8">
    <w:abstractNumId w:val="14"/>
  </w:num>
  <w:num w:numId="9">
    <w:abstractNumId w:val="7"/>
  </w:num>
  <w:num w:numId="10">
    <w:abstractNumId w:val="3"/>
  </w:num>
  <w:num w:numId="11">
    <w:abstractNumId w:val="13"/>
  </w:num>
  <w:num w:numId="12">
    <w:abstractNumId w:val="9"/>
  </w:num>
  <w:num w:numId="13">
    <w:abstractNumId w:val="4"/>
  </w:num>
  <w:num w:numId="14">
    <w:abstractNumId w:val="6"/>
  </w:num>
  <w:num w:numId="15">
    <w:abstractNumId w:val="19"/>
  </w:num>
  <w:num w:numId="16">
    <w:abstractNumId w:val="8"/>
  </w:num>
  <w:num w:numId="17">
    <w:abstractNumId w:val="15"/>
  </w:num>
  <w:num w:numId="18">
    <w:abstractNumId w:val="12"/>
  </w:num>
  <w:num w:numId="19">
    <w:abstractNumId w:val="16"/>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EG" w:vendorID="64" w:dllVersion="0" w:nlCheck="1" w:checkStyle="0"/>
  <w:activeWritingStyle w:appName="MSWord" w:lang="ar-SA" w:vendorID="64" w:dllVersion="0" w:nlCheck="1" w:checkStyle="0"/>
  <w:activeWritingStyle w:appName="MSWord" w:lang="en-US" w:vendorID="64" w:dllVersion="0" w:nlCheck="1" w:checkStyle="0"/>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20"/>
    <w:rsid w:val="00007BA4"/>
    <w:rsid w:val="0001237F"/>
    <w:rsid w:val="00053AD5"/>
    <w:rsid w:val="00060084"/>
    <w:rsid w:val="0007593B"/>
    <w:rsid w:val="00094874"/>
    <w:rsid w:val="00095D61"/>
    <w:rsid w:val="000A7081"/>
    <w:rsid w:val="000D3BD3"/>
    <w:rsid w:val="000D7454"/>
    <w:rsid w:val="000D7D40"/>
    <w:rsid w:val="000E6895"/>
    <w:rsid w:val="000F07C1"/>
    <w:rsid w:val="00102B7B"/>
    <w:rsid w:val="00143AB1"/>
    <w:rsid w:val="00152AEE"/>
    <w:rsid w:val="00157402"/>
    <w:rsid w:val="00160C20"/>
    <w:rsid w:val="001845A4"/>
    <w:rsid w:val="001C3407"/>
    <w:rsid w:val="001C7A98"/>
    <w:rsid w:val="001E2716"/>
    <w:rsid w:val="001F599D"/>
    <w:rsid w:val="00234B2D"/>
    <w:rsid w:val="00241482"/>
    <w:rsid w:val="002547C3"/>
    <w:rsid w:val="002622A4"/>
    <w:rsid w:val="0026452C"/>
    <w:rsid w:val="0027150C"/>
    <w:rsid w:val="0028108C"/>
    <w:rsid w:val="00291B02"/>
    <w:rsid w:val="002B7CD5"/>
    <w:rsid w:val="003057E6"/>
    <w:rsid w:val="00321CBE"/>
    <w:rsid w:val="0032393A"/>
    <w:rsid w:val="00343CE2"/>
    <w:rsid w:val="00345AE8"/>
    <w:rsid w:val="00360884"/>
    <w:rsid w:val="00367A96"/>
    <w:rsid w:val="00370DD7"/>
    <w:rsid w:val="00371C89"/>
    <w:rsid w:val="0039007B"/>
    <w:rsid w:val="003A6883"/>
    <w:rsid w:val="003B3BA1"/>
    <w:rsid w:val="0040643D"/>
    <w:rsid w:val="00412F08"/>
    <w:rsid w:val="004200A9"/>
    <w:rsid w:val="004222B5"/>
    <w:rsid w:val="004230BE"/>
    <w:rsid w:val="004309B1"/>
    <w:rsid w:val="0044345F"/>
    <w:rsid w:val="00445F25"/>
    <w:rsid w:val="00473287"/>
    <w:rsid w:val="00480C66"/>
    <w:rsid w:val="00485FEE"/>
    <w:rsid w:val="004C752B"/>
    <w:rsid w:val="004C7D89"/>
    <w:rsid w:val="004D63B2"/>
    <w:rsid w:val="005060E5"/>
    <w:rsid w:val="00510526"/>
    <w:rsid w:val="00533277"/>
    <w:rsid w:val="005417F2"/>
    <w:rsid w:val="005557A6"/>
    <w:rsid w:val="005942C1"/>
    <w:rsid w:val="005A0636"/>
    <w:rsid w:val="005B09DF"/>
    <w:rsid w:val="005B49C9"/>
    <w:rsid w:val="005C1DFD"/>
    <w:rsid w:val="005D0B29"/>
    <w:rsid w:val="006205A6"/>
    <w:rsid w:val="00622D31"/>
    <w:rsid w:val="00651766"/>
    <w:rsid w:val="0065246F"/>
    <w:rsid w:val="00673F58"/>
    <w:rsid w:val="006773E9"/>
    <w:rsid w:val="00681FD8"/>
    <w:rsid w:val="006A4C58"/>
    <w:rsid w:val="006A555C"/>
    <w:rsid w:val="006A5C45"/>
    <w:rsid w:val="006C1166"/>
    <w:rsid w:val="006C55EE"/>
    <w:rsid w:val="006D463A"/>
    <w:rsid w:val="006D58C0"/>
    <w:rsid w:val="006E7E25"/>
    <w:rsid w:val="00711CDD"/>
    <w:rsid w:val="00733528"/>
    <w:rsid w:val="00782558"/>
    <w:rsid w:val="007A1FBF"/>
    <w:rsid w:val="007B7EEB"/>
    <w:rsid w:val="007F62A3"/>
    <w:rsid w:val="00812ABC"/>
    <w:rsid w:val="00823E2E"/>
    <w:rsid w:val="0083616A"/>
    <w:rsid w:val="0086554D"/>
    <w:rsid w:val="00867E4A"/>
    <w:rsid w:val="00873566"/>
    <w:rsid w:val="00876E86"/>
    <w:rsid w:val="008A0F39"/>
    <w:rsid w:val="008A3DB1"/>
    <w:rsid w:val="008C4A2E"/>
    <w:rsid w:val="008F51AD"/>
    <w:rsid w:val="00910935"/>
    <w:rsid w:val="00915252"/>
    <w:rsid w:val="00916173"/>
    <w:rsid w:val="00965E1D"/>
    <w:rsid w:val="009834BB"/>
    <w:rsid w:val="009C3F47"/>
    <w:rsid w:val="00A00F03"/>
    <w:rsid w:val="00A1449C"/>
    <w:rsid w:val="00A20273"/>
    <w:rsid w:val="00A276B8"/>
    <w:rsid w:val="00A50D6E"/>
    <w:rsid w:val="00A55FD0"/>
    <w:rsid w:val="00A622E3"/>
    <w:rsid w:val="00A67814"/>
    <w:rsid w:val="00A778A9"/>
    <w:rsid w:val="00AB2852"/>
    <w:rsid w:val="00AF6C9E"/>
    <w:rsid w:val="00B1661C"/>
    <w:rsid w:val="00B27FAD"/>
    <w:rsid w:val="00B318E7"/>
    <w:rsid w:val="00B45130"/>
    <w:rsid w:val="00B6400F"/>
    <w:rsid w:val="00BA0549"/>
    <w:rsid w:val="00BC353F"/>
    <w:rsid w:val="00BF3EB2"/>
    <w:rsid w:val="00BF4C79"/>
    <w:rsid w:val="00BF4F6E"/>
    <w:rsid w:val="00C01237"/>
    <w:rsid w:val="00C0646E"/>
    <w:rsid w:val="00C2303D"/>
    <w:rsid w:val="00C240F5"/>
    <w:rsid w:val="00C43AA4"/>
    <w:rsid w:val="00C72B44"/>
    <w:rsid w:val="00C810E7"/>
    <w:rsid w:val="00C90F4F"/>
    <w:rsid w:val="00CC7B29"/>
    <w:rsid w:val="00CD1C34"/>
    <w:rsid w:val="00CE617E"/>
    <w:rsid w:val="00D013AB"/>
    <w:rsid w:val="00D207B7"/>
    <w:rsid w:val="00D5143A"/>
    <w:rsid w:val="00D640AE"/>
    <w:rsid w:val="00D64AB5"/>
    <w:rsid w:val="00D74ED3"/>
    <w:rsid w:val="00D902E1"/>
    <w:rsid w:val="00D91682"/>
    <w:rsid w:val="00D93F95"/>
    <w:rsid w:val="00DA3B6A"/>
    <w:rsid w:val="00DB4D01"/>
    <w:rsid w:val="00DC104F"/>
    <w:rsid w:val="00E2096D"/>
    <w:rsid w:val="00E20FDB"/>
    <w:rsid w:val="00E54031"/>
    <w:rsid w:val="00E65144"/>
    <w:rsid w:val="00E75A6B"/>
    <w:rsid w:val="00E76382"/>
    <w:rsid w:val="00EA0747"/>
    <w:rsid w:val="00EA6B4C"/>
    <w:rsid w:val="00EC588A"/>
    <w:rsid w:val="00ED4F38"/>
    <w:rsid w:val="00EF09AA"/>
    <w:rsid w:val="00EF34DE"/>
    <w:rsid w:val="00EF6C8F"/>
    <w:rsid w:val="00F135E5"/>
    <w:rsid w:val="00F30491"/>
    <w:rsid w:val="00F33375"/>
    <w:rsid w:val="00F37FEE"/>
    <w:rsid w:val="00F51A0B"/>
    <w:rsid w:val="00F52817"/>
    <w:rsid w:val="00FB12D8"/>
    <w:rsid w:val="00FB5F2E"/>
    <w:rsid w:val="00FC77CD"/>
    <w:rsid w:val="00FE57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36F436-18A6-4C52-A069-BF63474B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F6E"/>
    <w:pPr>
      <w:bidi/>
    </w:pPr>
  </w:style>
  <w:style w:type="paragraph" w:styleId="1">
    <w:name w:val="heading 1"/>
    <w:basedOn w:val="a"/>
    <w:next w:val="a"/>
    <w:link w:val="1Char"/>
    <w:uiPriority w:val="9"/>
    <w:qFormat/>
    <w:rsid w:val="00BF4F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F4F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BF4F6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BF4F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BF4F6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unhideWhenUsed/>
    <w:qFormat/>
    <w:rsid w:val="00BF4F6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F4F6E"/>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rsid w:val="00BF4F6E"/>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0"/>
    <w:link w:val="3"/>
    <w:uiPriority w:val="9"/>
    <w:rsid w:val="00BF4F6E"/>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BF4F6E"/>
    <w:rPr>
      <w:rFonts w:asciiTheme="majorHAnsi" w:eastAsiaTheme="majorEastAsia" w:hAnsiTheme="majorHAnsi" w:cstheme="majorBidi"/>
      <w:i/>
      <w:iCs/>
      <w:color w:val="2E74B5" w:themeColor="accent1" w:themeShade="BF"/>
    </w:rPr>
  </w:style>
  <w:style w:type="character" w:customStyle="1" w:styleId="5Char">
    <w:name w:val="عنوان 5 Char"/>
    <w:basedOn w:val="a0"/>
    <w:link w:val="5"/>
    <w:uiPriority w:val="9"/>
    <w:rsid w:val="00BF4F6E"/>
    <w:rPr>
      <w:rFonts w:asciiTheme="majorHAnsi" w:eastAsiaTheme="majorEastAsia" w:hAnsiTheme="majorHAnsi" w:cstheme="majorBidi"/>
      <w:color w:val="2E74B5" w:themeColor="accent1" w:themeShade="BF"/>
    </w:rPr>
  </w:style>
  <w:style w:type="character" w:customStyle="1" w:styleId="6Char">
    <w:name w:val="عنوان 6 Char"/>
    <w:basedOn w:val="a0"/>
    <w:link w:val="6"/>
    <w:uiPriority w:val="9"/>
    <w:rsid w:val="00BF4F6E"/>
    <w:rPr>
      <w:rFonts w:asciiTheme="majorHAnsi" w:eastAsiaTheme="majorEastAsia" w:hAnsiTheme="majorHAnsi" w:cstheme="majorBidi"/>
      <w:color w:val="1F4D78" w:themeColor="accent1" w:themeShade="7F"/>
    </w:rPr>
  </w:style>
  <w:style w:type="character" w:styleId="a3">
    <w:name w:val="Strong"/>
    <w:basedOn w:val="a0"/>
    <w:uiPriority w:val="22"/>
    <w:qFormat/>
    <w:rsid w:val="00BF4F6E"/>
    <w:rPr>
      <w:b/>
      <w:bCs/>
    </w:rPr>
  </w:style>
  <w:style w:type="character" w:customStyle="1" w:styleId="apple-converted-space">
    <w:name w:val="apple-converted-space"/>
    <w:basedOn w:val="a0"/>
    <w:rsid w:val="00BF4F6E"/>
  </w:style>
  <w:style w:type="paragraph" w:customStyle="1" w:styleId="10">
    <w:name w:val="نص حاشية سفلية1"/>
    <w:aliases w:val="Char,Char11,Char Char Char Char Char,Char Char Char Char Char Char Char Char Char,Char Char Char Char Char Char Char Char Char Char Char Char Char Char Char  Char Char Char Char Char Char Char Char Char Char Char,Char Char"/>
    <w:basedOn w:val="a"/>
    <w:autoRedefine/>
    <w:uiPriority w:val="99"/>
    <w:rsid w:val="00BF4F6E"/>
    <w:pPr>
      <w:spacing w:after="0" w:line="240" w:lineRule="auto"/>
      <w:ind w:hanging="58"/>
    </w:pPr>
    <w:rPr>
      <w:rFonts w:ascii="Traditional Arabic" w:eastAsia="Times New Roman" w:hAnsi="Traditional Arabic" w:cs="Traditional Arabic"/>
      <w:position w:val="10"/>
      <w:sz w:val="28"/>
      <w:szCs w:val="32"/>
      <w:lang w:bidi="ar-EG"/>
    </w:rPr>
  </w:style>
  <w:style w:type="character" w:styleId="a4">
    <w:name w:val="footnote reference"/>
    <w:basedOn w:val="a0"/>
    <w:unhideWhenUsed/>
    <w:rsid w:val="00BF4F6E"/>
    <w:rPr>
      <w:rFonts w:ascii="ATraditional Arabic" w:cs="ATraditional Arabic" w:hint="cs"/>
      <w:position w:val="10"/>
      <w:szCs w:val="28"/>
      <w:vertAlign w:val="baseline"/>
    </w:rPr>
  </w:style>
  <w:style w:type="paragraph" w:styleId="a5">
    <w:name w:val="Normal (Web)"/>
    <w:basedOn w:val="a"/>
    <w:uiPriority w:val="99"/>
    <w:unhideWhenUsed/>
    <w:rsid w:val="00BF4F6E"/>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a6">
    <w:name w:val="List Paragraph"/>
    <w:basedOn w:val="a"/>
    <w:uiPriority w:val="34"/>
    <w:qFormat/>
    <w:rsid w:val="00BF4F6E"/>
    <w:pPr>
      <w:ind w:left="720"/>
      <w:contextualSpacing/>
    </w:pPr>
  </w:style>
  <w:style w:type="paragraph" w:styleId="a7">
    <w:name w:val="footnote text"/>
    <w:aliases w:val=" Char11, Char, Char Char"/>
    <w:basedOn w:val="a"/>
    <w:link w:val="Char"/>
    <w:uiPriority w:val="99"/>
    <w:unhideWhenUsed/>
    <w:rsid w:val="00BF4F6E"/>
    <w:pPr>
      <w:spacing w:after="0" w:line="240" w:lineRule="auto"/>
    </w:pPr>
    <w:rPr>
      <w:sz w:val="20"/>
      <w:szCs w:val="20"/>
    </w:rPr>
  </w:style>
  <w:style w:type="character" w:customStyle="1" w:styleId="Char">
    <w:name w:val="نص حاشية سفلية Char"/>
    <w:aliases w:val=" Char11 Char, Char Char1, Char Char Char"/>
    <w:basedOn w:val="a0"/>
    <w:link w:val="a7"/>
    <w:uiPriority w:val="99"/>
    <w:rsid w:val="00BF4F6E"/>
    <w:rPr>
      <w:sz w:val="20"/>
      <w:szCs w:val="20"/>
    </w:rPr>
  </w:style>
  <w:style w:type="character" w:customStyle="1" w:styleId="hadeth">
    <w:name w:val="hadeth"/>
    <w:basedOn w:val="a0"/>
    <w:rsid w:val="00BF4F6E"/>
  </w:style>
  <w:style w:type="character" w:styleId="Hyperlink">
    <w:name w:val="Hyperlink"/>
    <w:basedOn w:val="a0"/>
    <w:uiPriority w:val="99"/>
    <w:unhideWhenUsed/>
    <w:rsid w:val="00BF4F6E"/>
    <w:rPr>
      <w:color w:val="0000FF"/>
      <w:u w:val="single"/>
    </w:rPr>
  </w:style>
  <w:style w:type="character" w:customStyle="1" w:styleId="st">
    <w:name w:val="st"/>
    <w:basedOn w:val="a0"/>
    <w:rsid w:val="00BF4F6E"/>
  </w:style>
  <w:style w:type="character" w:styleId="a8">
    <w:name w:val="Emphasis"/>
    <w:basedOn w:val="a0"/>
    <w:uiPriority w:val="20"/>
    <w:qFormat/>
    <w:rsid w:val="00BF4F6E"/>
    <w:rPr>
      <w:i/>
      <w:iCs/>
    </w:rPr>
  </w:style>
  <w:style w:type="character" w:customStyle="1" w:styleId="mrm">
    <w:name w:val="mrm"/>
    <w:basedOn w:val="a0"/>
    <w:rsid w:val="00BF4F6E"/>
  </w:style>
  <w:style w:type="character" w:styleId="a9">
    <w:name w:val="FollowedHyperlink"/>
    <w:basedOn w:val="a0"/>
    <w:uiPriority w:val="99"/>
    <w:semiHidden/>
    <w:unhideWhenUsed/>
    <w:rsid w:val="00BF4F6E"/>
    <w:rPr>
      <w:color w:val="800080"/>
      <w:u w:val="single"/>
    </w:rPr>
  </w:style>
  <w:style w:type="character" w:customStyle="1" w:styleId="55pe">
    <w:name w:val="_55pe"/>
    <w:basedOn w:val="a0"/>
    <w:rsid w:val="00BF4F6E"/>
  </w:style>
  <w:style w:type="character" w:customStyle="1" w:styleId="4o3">
    <w:name w:val="_4o_3"/>
    <w:basedOn w:val="a0"/>
    <w:rsid w:val="00BF4F6E"/>
  </w:style>
  <w:style w:type="character" w:customStyle="1" w:styleId="3bcz">
    <w:name w:val="_3bcz"/>
    <w:basedOn w:val="a0"/>
    <w:rsid w:val="00BF4F6E"/>
  </w:style>
  <w:style w:type="character" w:customStyle="1" w:styleId="2md">
    <w:name w:val="_2md"/>
    <w:basedOn w:val="a0"/>
    <w:rsid w:val="00BF4F6E"/>
  </w:style>
  <w:style w:type="paragraph" w:styleId="aa">
    <w:name w:val="HTML Top of Form"/>
    <w:basedOn w:val="a"/>
    <w:next w:val="a"/>
    <w:link w:val="Char0"/>
    <w:hidden/>
    <w:uiPriority w:val="99"/>
    <w:semiHidden/>
    <w:unhideWhenUsed/>
    <w:rsid w:val="00BF4F6E"/>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على النموذج Char"/>
    <w:basedOn w:val="a0"/>
    <w:link w:val="aa"/>
    <w:uiPriority w:val="99"/>
    <w:semiHidden/>
    <w:rsid w:val="00BF4F6E"/>
    <w:rPr>
      <w:rFonts w:ascii="Arial" w:eastAsia="Times New Roman" w:hAnsi="Arial" w:cs="Arial"/>
      <w:vanish/>
      <w:sz w:val="16"/>
      <w:szCs w:val="16"/>
    </w:rPr>
  </w:style>
  <w:style w:type="paragraph" w:styleId="ab">
    <w:name w:val="HTML Bottom of Form"/>
    <w:basedOn w:val="a"/>
    <w:next w:val="a"/>
    <w:link w:val="Char1"/>
    <w:hidden/>
    <w:uiPriority w:val="99"/>
    <w:semiHidden/>
    <w:unhideWhenUsed/>
    <w:rsid w:val="00BF4F6E"/>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1">
    <w:name w:val="أسفل النموذج Char"/>
    <w:basedOn w:val="a0"/>
    <w:link w:val="ab"/>
    <w:uiPriority w:val="99"/>
    <w:semiHidden/>
    <w:rsid w:val="00BF4F6E"/>
    <w:rPr>
      <w:rFonts w:ascii="Arial" w:eastAsia="Times New Roman" w:hAnsi="Arial" w:cs="Arial"/>
      <w:vanish/>
      <w:sz w:val="16"/>
      <w:szCs w:val="16"/>
    </w:rPr>
  </w:style>
  <w:style w:type="character" w:customStyle="1" w:styleId="1qv9">
    <w:name w:val="_1qv9"/>
    <w:basedOn w:val="a0"/>
    <w:rsid w:val="00BF4F6E"/>
  </w:style>
  <w:style w:type="character" w:customStyle="1" w:styleId="1vp5">
    <w:name w:val="_1vp5"/>
    <w:basedOn w:val="a0"/>
    <w:rsid w:val="00BF4F6E"/>
  </w:style>
  <w:style w:type="character" w:customStyle="1" w:styleId="accessibleelem">
    <w:name w:val="accessible_elem"/>
    <w:basedOn w:val="a0"/>
    <w:rsid w:val="00BF4F6E"/>
  </w:style>
  <w:style w:type="character" w:customStyle="1" w:styleId="jewelcount">
    <w:name w:val="jewelcount"/>
    <w:basedOn w:val="a0"/>
    <w:rsid w:val="00BF4F6E"/>
  </w:style>
  <w:style w:type="character" w:customStyle="1" w:styleId="sectiondraghandle">
    <w:name w:val="sectiondraghandle"/>
    <w:basedOn w:val="a0"/>
    <w:rsid w:val="00BF4F6E"/>
  </w:style>
  <w:style w:type="character" w:customStyle="1" w:styleId="2ms2">
    <w:name w:val="_2ms2"/>
    <w:basedOn w:val="a0"/>
    <w:rsid w:val="00BF4F6E"/>
  </w:style>
  <w:style w:type="character" w:customStyle="1" w:styleId="1d6j">
    <w:name w:val="_1d6j"/>
    <w:basedOn w:val="a0"/>
    <w:rsid w:val="00BF4F6E"/>
  </w:style>
  <w:style w:type="character" w:customStyle="1" w:styleId="50f8">
    <w:name w:val="_50f8"/>
    <w:basedOn w:val="a0"/>
    <w:rsid w:val="00BF4F6E"/>
  </w:style>
  <w:style w:type="character" w:customStyle="1" w:styleId="fbreminderstitle">
    <w:name w:val="fbreminderstitle"/>
    <w:basedOn w:val="a0"/>
    <w:rsid w:val="00BF4F6E"/>
  </w:style>
  <w:style w:type="character" w:customStyle="1" w:styleId="194z">
    <w:name w:val="_194z"/>
    <w:basedOn w:val="a0"/>
    <w:rsid w:val="00BF4F6E"/>
  </w:style>
  <w:style w:type="character" w:customStyle="1" w:styleId="count">
    <w:name w:val="count"/>
    <w:basedOn w:val="a0"/>
    <w:rsid w:val="00BF4F6E"/>
  </w:style>
  <w:style w:type="character" w:customStyle="1" w:styleId="countvalue">
    <w:name w:val="countvalue"/>
    <w:basedOn w:val="a0"/>
    <w:rsid w:val="00BF4F6E"/>
  </w:style>
  <w:style w:type="character" w:customStyle="1" w:styleId="maxcountindicator">
    <w:name w:val="maxcountindicator"/>
    <w:basedOn w:val="a0"/>
    <w:rsid w:val="00BF4F6E"/>
  </w:style>
  <w:style w:type="character" w:customStyle="1" w:styleId="sg1">
    <w:name w:val="_sg1"/>
    <w:basedOn w:val="a0"/>
    <w:rsid w:val="00BF4F6E"/>
  </w:style>
  <w:style w:type="character" w:customStyle="1" w:styleId="uiicontext">
    <w:name w:val="uiicontext"/>
    <w:basedOn w:val="a0"/>
    <w:rsid w:val="00BF4F6E"/>
  </w:style>
  <w:style w:type="character" w:customStyle="1" w:styleId="4-h8">
    <w:name w:val="_4-h8"/>
    <w:basedOn w:val="a0"/>
    <w:rsid w:val="00BF4F6E"/>
  </w:style>
  <w:style w:type="character" w:customStyle="1" w:styleId="16vg">
    <w:name w:val="_16vg"/>
    <w:basedOn w:val="a0"/>
    <w:rsid w:val="00BF4F6E"/>
  </w:style>
  <w:style w:type="character" w:customStyle="1" w:styleId="fwn">
    <w:name w:val="fwn"/>
    <w:basedOn w:val="a0"/>
    <w:rsid w:val="00BF4F6E"/>
  </w:style>
  <w:style w:type="character" w:customStyle="1" w:styleId="fcg">
    <w:name w:val="fcg"/>
    <w:basedOn w:val="a0"/>
    <w:rsid w:val="00BF4F6E"/>
  </w:style>
  <w:style w:type="character" w:customStyle="1" w:styleId="fwb">
    <w:name w:val="fwb"/>
    <w:basedOn w:val="a0"/>
    <w:rsid w:val="00BF4F6E"/>
  </w:style>
  <w:style w:type="character" w:customStyle="1" w:styleId="5paw">
    <w:name w:val="_5paw"/>
    <w:basedOn w:val="a0"/>
    <w:rsid w:val="00BF4F6E"/>
  </w:style>
  <w:style w:type="character" w:customStyle="1" w:styleId="fsm">
    <w:name w:val="fsm"/>
    <w:basedOn w:val="a0"/>
    <w:rsid w:val="00BF4F6E"/>
  </w:style>
  <w:style w:type="character" w:customStyle="1" w:styleId="timestampcontent">
    <w:name w:val="timestampcontent"/>
    <w:basedOn w:val="a0"/>
    <w:rsid w:val="00BF4F6E"/>
  </w:style>
  <w:style w:type="character" w:customStyle="1" w:styleId="1mto">
    <w:name w:val="_1mto"/>
    <w:basedOn w:val="a0"/>
    <w:rsid w:val="00BF4F6E"/>
  </w:style>
  <w:style w:type="character" w:customStyle="1" w:styleId="6a">
    <w:name w:val="_6a"/>
    <w:basedOn w:val="a0"/>
    <w:rsid w:val="00BF4F6E"/>
  </w:style>
  <w:style w:type="character" w:customStyle="1" w:styleId="27de">
    <w:name w:val="_27de"/>
    <w:basedOn w:val="a0"/>
    <w:rsid w:val="00BF4F6E"/>
  </w:style>
  <w:style w:type="character" w:customStyle="1" w:styleId="3t54">
    <w:name w:val="_3t54"/>
    <w:basedOn w:val="a0"/>
    <w:rsid w:val="00BF4F6E"/>
  </w:style>
  <w:style w:type="character" w:customStyle="1" w:styleId="9zc">
    <w:name w:val="_9zc"/>
    <w:basedOn w:val="a0"/>
    <w:rsid w:val="00BF4F6E"/>
  </w:style>
  <w:style w:type="character" w:customStyle="1" w:styleId="1g5v">
    <w:name w:val="_1g5v"/>
    <w:basedOn w:val="a0"/>
    <w:rsid w:val="00BF4F6E"/>
  </w:style>
  <w:style w:type="character" w:customStyle="1" w:styleId="4arz">
    <w:name w:val="_4arz"/>
    <w:basedOn w:val="a0"/>
    <w:rsid w:val="00BF4F6E"/>
  </w:style>
  <w:style w:type="character" w:customStyle="1" w:styleId="uficommentbody">
    <w:name w:val="uficommentbody"/>
    <w:basedOn w:val="a0"/>
    <w:rsid w:val="00BF4F6E"/>
  </w:style>
  <w:style w:type="character" w:customStyle="1" w:styleId="36rj">
    <w:name w:val="_36rj"/>
    <w:basedOn w:val="a0"/>
    <w:rsid w:val="00BF4F6E"/>
  </w:style>
  <w:style w:type="character" w:customStyle="1" w:styleId="3emk">
    <w:name w:val="_3emk"/>
    <w:basedOn w:val="a0"/>
    <w:rsid w:val="00BF4F6E"/>
  </w:style>
  <w:style w:type="character" w:customStyle="1" w:styleId="uficommentlikebutton">
    <w:name w:val="uficommentlikebutton"/>
    <w:basedOn w:val="a0"/>
    <w:rsid w:val="00BF4F6E"/>
  </w:style>
  <w:style w:type="character" w:customStyle="1" w:styleId="uficommentphotoicon">
    <w:name w:val="uficommentphotoicon"/>
    <w:basedOn w:val="a0"/>
    <w:rsid w:val="00BF4F6E"/>
  </w:style>
  <w:style w:type="character" w:customStyle="1" w:styleId="5uzb">
    <w:name w:val="_5uzb"/>
    <w:basedOn w:val="a0"/>
    <w:rsid w:val="00BF4F6E"/>
  </w:style>
  <w:style w:type="character" w:customStyle="1" w:styleId="ufireplysocialsentencelinktext">
    <w:name w:val="ufireplysocialsentencelinktext"/>
    <w:basedOn w:val="a0"/>
    <w:rsid w:val="00BF4F6E"/>
  </w:style>
  <w:style w:type="character" w:customStyle="1" w:styleId="5z6o">
    <w:name w:val="_5z6o"/>
    <w:basedOn w:val="a0"/>
    <w:rsid w:val="00BF4F6E"/>
  </w:style>
  <w:style w:type="character" w:customStyle="1" w:styleId="5z6n">
    <w:name w:val="_5z6n"/>
    <w:basedOn w:val="a0"/>
    <w:rsid w:val="00BF4F6E"/>
  </w:style>
  <w:style w:type="character" w:customStyle="1" w:styleId="4a6n">
    <w:name w:val="_4a6n"/>
    <w:basedOn w:val="a0"/>
    <w:rsid w:val="00BF4F6E"/>
  </w:style>
  <w:style w:type="character" w:customStyle="1" w:styleId="5z6m">
    <w:name w:val="_5z6m"/>
    <w:basedOn w:val="a0"/>
    <w:rsid w:val="00BF4F6E"/>
  </w:style>
  <w:style w:type="character" w:customStyle="1" w:styleId="uficommentactoronly">
    <w:name w:val="uficommentactoronly"/>
    <w:basedOn w:val="a0"/>
    <w:rsid w:val="00BF4F6E"/>
  </w:style>
  <w:style w:type="character" w:customStyle="1" w:styleId="14f5">
    <w:name w:val="_14f5"/>
    <w:basedOn w:val="a0"/>
    <w:rsid w:val="00BF4F6E"/>
  </w:style>
  <w:style w:type="character" w:customStyle="1" w:styleId="47e3">
    <w:name w:val="_47e3"/>
    <w:basedOn w:val="a0"/>
    <w:rsid w:val="00BF4F6E"/>
  </w:style>
  <w:style w:type="character" w:customStyle="1" w:styleId="7oe">
    <w:name w:val="_7oe"/>
    <w:basedOn w:val="a0"/>
    <w:rsid w:val="00BF4F6E"/>
  </w:style>
  <w:style w:type="character" w:customStyle="1" w:styleId="fsxl">
    <w:name w:val="fsxl"/>
    <w:basedOn w:val="a0"/>
    <w:rsid w:val="00BF4F6E"/>
  </w:style>
  <w:style w:type="character" w:customStyle="1" w:styleId="label">
    <w:name w:val="label"/>
    <w:basedOn w:val="a0"/>
    <w:rsid w:val="00BF4F6E"/>
  </w:style>
  <w:style w:type="character" w:customStyle="1" w:styleId="3a61">
    <w:name w:val="_3a61"/>
    <w:basedOn w:val="a0"/>
    <w:rsid w:val="00BF4F6E"/>
  </w:style>
  <w:style w:type="character" w:customStyle="1" w:styleId="3olv">
    <w:name w:val="_3olv"/>
    <w:basedOn w:val="a0"/>
    <w:rsid w:val="00BF4F6E"/>
  </w:style>
  <w:style w:type="character" w:customStyle="1" w:styleId="5w-6">
    <w:name w:val="_5w-6"/>
    <w:basedOn w:val="a0"/>
    <w:rsid w:val="00BF4F6E"/>
  </w:style>
  <w:style w:type="character" w:customStyle="1" w:styleId="5yl5">
    <w:name w:val="_5yl5"/>
    <w:basedOn w:val="a0"/>
    <w:rsid w:val="00BF4F6E"/>
  </w:style>
  <w:style w:type="character" w:customStyle="1" w:styleId="40fu">
    <w:name w:val="_40fu"/>
    <w:basedOn w:val="a0"/>
    <w:rsid w:val="00BF4F6E"/>
  </w:style>
  <w:style w:type="character" w:customStyle="1" w:styleId="2ud">
    <w:name w:val="_2u_d"/>
    <w:basedOn w:val="a0"/>
    <w:rsid w:val="00BF4F6E"/>
  </w:style>
  <w:style w:type="character" w:customStyle="1" w:styleId="5zvq">
    <w:name w:val="_5zvq"/>
    <w:basedOn w:val="a0"/>
    <w:rsid w:val="00BF4F6E"/>
  </w:style>
  <w:style w:type="character" w:customStyle="1" w:styleId="mh6">
    <w:name w:val="_mh6"/>
    <w:basedOn w:val="a0"/>
    <w:rsid w:val="00BF4F6E"/>
  </w:style>
  <w:style w:type="character" w:customStyle="1" w:styleId="6gb">
    <w:name w:val="_6gb"/>
    <w:basedOn w:val="a0"/>
    <w:rsid w:val="00BF4F6E"/>
  </w:style>
  <w:style w:type="character" w:styleId="ac">
    <w:name w:val="annotation reference"/>
    <w:basedOn w:val="a0"/>
    <w:uiPriority w:val="99"/>
    <w:semiHidden/>
    <w:unhideWhenUsed/>
    <w:rsid w:val="00BF4F6E"/>
    <w:rPr>
      <w:sz w:val="16"/>
      <w:szCs w:val="16"/>
    </w:rPr>
  </w:style>
  <w:style w:type="paragraph" w:styleId="ad">
    <w:name w:val="annotation text"/>
    <w:basedOn w:val="a"/>
    <w:link w:val="Char2"/>
    <w:uiPriority w:val="99"/>
    <w:semiHidden/>
    <w:unhideWhenUsed/>
    <w:rsid w:val="00BF4F6E"/>
    <w:pPr>
      <w:spacing w:line="240" w:lineRule="auto"/>
    </w:pPr>
    <w:rPr>
      <w:sz w:val="20"/>
      <w:szCs w:val="20"/>
    </w:rPr>
  </w:style>
  <w:style w:type="character" w:customStyle="1" w:styleId="Char2">
    <w:name w:val="نص تعليق Char"/>
    <w:basedOn w:val="a0"/>
    <w:link w:val="ad"/>
    <w:uiPriority w:val="99"/>
    <w:semiHidden/>
    <w:rsid w:val="00BF4F6E"/>
    <w:rPr>
      <w:sz w:val="20"/>
      <w:szCs w:val="20"/>
    </w:rPr>
  </w:style>
  <w:style w:type="paragraph" w:styleId="ae">
    <w:name w:val="annotation subject"/>
    <w:basedOn w:val="ad"/>
    <w:next w:val="ad"/>
    <w:link w:val="Char3"/>
    <w:uiPriority w:val="99"/>
    <w:semiHidden/>
    <w:unhideWhenUsed/>
    <w:rsid w:val="00BF4F6E"/>
    <w:rPr>
      <w:b/>
      <w:bCs/>
    </w:rPr>
  </w:style>
  <w:style w:type="character" w:customStyle="1" w:styleId="Char3">
    <w:name w:val="موضوع تعليق Char"/>
    <w:basedOn w:val="Char2"/>
    <w:link w:val="ae"/>
    <w:uiPriority w:val="99"/>
    <w:semiHidden/>
    <w:rsid w:val="00BF4F6E"/>
    <w:rPr>
      <w:b/>
      <w:bCs/>
      <w:sz w:val="20"/>
      <w:szCs w:val="20"/>
    </w:rPr>
  </w:style>
  <w:style w:type="paragraph" w:styleId="af">
    <w:name w:val="Balloon Text"/>
    <w:basedOn w:val="a"/>
    <w:link w:val="Char4"/>
    <w:uiPriority w:val="99"/>
    <w:semiHidden/>
    <w:unhideWhenUsed/>
    <w:rsid w:val="00BF4F6E"/>
    <w:pPr>
      <w:spacing w:after="0" w:line="240" w:lineRule="auto"/>
    </w:pPr>
    <w:rPr>
      <w:rFonts w:ascii="Tahoma" w:hAnsi="Tahoma" w:cs="Tahoma"/>
      <w:sz w:val="18"/>
      <w:szCs w:val="18"/>
    </w:rPr>
  </w:style>
  <w:style w:type="character" w:customStyle="1" w:styleId="Char4">
    <w:name w:val="نص في بالون Char"/>
    <w:basedOn w:val="a0"/>
    <w:link w:val="af"/>
    <w:uiPriority w:val="99"/>
    <w:semiHidden/>
    <w:rsid w:val="00BF4F6E"/>
    <w:rPr>
      <w:rFonts w:ascii="Tahoma" w:hAnsi="Tahoma" w:cs="Tahoma"/>
      <w:sz w:val="18"/>
      <w:szCs w:val="18"/>
    </w:rPr>
  </w:style>
  <w:style w:type="character" w:customStyle="1" w:styleId="ayaintottseer">
    <w:name w:val="ayaintottseer"/>
    <w:basedOn w:val="a0"/>
    <w:rsid w:val="00480C66"/>
  </w:style>
  <w:style w:type="character" w:customStyle="1" w:styleId="aaya">
    <w:name w:val="aaya"/>
    <w:basedOn w:val="a0"/>
    <w:rsid w:val="00EF34DE"/>
  </w:style>
  <w:style w:type="paragraph" w:styleId="af0">
    <w:name w:val="header"/>
    <w:basedOn w:val="a"/>
    <w:link w:val="Char5"/>
    <w:uiPriority w:val="99"/>
    <w:unhideWhenUsed/>
    <w:rsid w:val="00F135E5"/>
    <w:pPr>
      <w:tabs>
        <w:tab w:val="center" w:pos="4513"/>
        <w:tab w:val="right" w:pos="9026"/>
      </w:tabs>
      <w:spacing w:after="0" w:line="240" w:lineRule="auto"/>
    </w:pPr>
  </w:style>
  <w:style w:type="character" w:customStyle="1" w:styleId="Char5">
    <w:name w:val="رأس الصفحة Char"/>
    <w:basedOn w:val="a0"/>
    <w:link w:val="af0"/>
    <w:uiPriority w:val="99"/>
    <w:rsid w:val="00F135E5"/>
  </w:style>
  <w:style w:type="paragraph" w:styleId="af1">
    <w:name w:val="footer"/>
    <w:basedOn w:val="a"/>
    <w:link w:val="Char6"/>
    <w:uiPriority w:val="99"/>
    <w:unhideWhenUsed/>
    <w:rsid w:val="00F135E5"/>
    <w:pPr>
      <w:tabs>
        <w:tab w:val="center" w:pos="4513"/>
        <w:tab w:val="right" w:pos="9026"/>
      </w:tabs>
      <w:spacing w:after="0" w:line="240" w:lineRule="auto"/>
    </w:pPr>
  </w:style>
  <w:style w:type="character" w:customStyle="1" w:styleId="Char6">
    <w:name w:val="تذييل الصفحة Char"/>
    <w:basedOn w:val="a0"/>
    <w:link w:val="af1"/>
    <w:uiPriority w:val="99"/>
    <w:rsid w:val="00F13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72217">
      <w:bodyDiv w:val="1"/>
      <w:marLeft w:val="0"/>
      <w:marRight w:val="0"/>
      <w:marTop w:val="0"/>
      <w:marBottom w:val="0"/>
      <w:divBdr>
        <w:top w:val="none" w:sz="0" w:space="0" w:color="auto"/>
        <w:left w:val="none" w:sz="0" w:space="0" w:color="auto"/>
        <w:bottom w:val="none" w:sz="0" w:space="0" w:color="auto"/>
        <w:right w:val="none" w:sz="0" w:space="0" w:color="auto"/>
      </w:divBdr>
      <w:divsChild>
        <w:div w:id="100804944">
          <w:marLeft w:val="0"/>
          <w:marRight w:val="0"/>
          <w:marTop w:val="0"/>
          <w:marBottom w:val="0"/>
          <w:divBdr>
            <w:top w:val="none" w:sz="0" w:space="0" w:color="auto"/>
            <w:left w:val="none" w:sz="0" w:space="0" w:color="auto"/>
            <w:bottom w:val="none" w:sz="0" w:space="0" w:color="auto"/>
            <w:right w:val="none" w:sz="0" w:space="0" w:color="auto"/>
          </w:divBdr>
        </w:div>
      </w:divsChild>
    </w:div>
    <w:div w:id="389768476">
      <w:bodyDiv w:val="1"/>
      <w:marLeft w:val="0"/>
      <w:marRight w:val="0"/>
      <w:marTop w:val="0"/>
      <w:marBottom w:val="0"/>
      <w:divBdr>
        <w:top w:val="none" w:sz="0" w:space="0" w:color="auto"/>
        <w:left w:val="none" w:sz="0" w:space="0" w:color="auto"/>
        <w:bottom w:val="none" w:sz="0" w:space="0" w:color="auto"/>
        <w:right w:val="none" w:sz="0" w:space="0" w:color="auto"/>
      </w:divBdr>
    </w:div>
    <w:div w:id="101603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027A8-3D0A-467C-A0F2-FFA0ED049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69</Pages>
  <Words>13980</Words>
  <Characters>79688</Characters>
  <Application>Microsoft Office Word</Application>
  <DocSecurity>0</DocSecurity>
  <Lines>664</Lines>
  <Paragraphs>186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Waleed sendbad</cp:lastModifiedBy>
  <cp:revision>37</cp:revision>
  <dcterms:created xsi:type="dcterms:W3CDTF">2019-01-25T13:39:00Z</dcterms:created>
  <dcterms:modified xsi:type="dcterms:W3CDTF">2019-02-19T09:54:00Z</dcterms:modified>
</cp:coreProperties>
</file>