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F25" w:rsidRDefault="00CE0F25">
      <w:pPr>
        <w:bidi w:val="0"/>
        <w:rPr>
          <w:sz w:val="32"/>
          <w:szCs w:val="32"/>
          <w:rtl/>
          <w:lang w:bidi="ar-EG"/>
        </w:rPr>
      </w:pPr>
      <w:r>
        <w:rPr>
          <w:noProof/>
          <w:sz w:val="32"/>
          <w:szCs w:val="32"/>
        </w:rPr>
        <w:drawing>
          <wp:anchor distT="0" distB="0" distL="114300" distR="114300" simplePos="0" relativeHeight="251682304" behindDoc="1" locked="0" layoutInCell="1" allowOverlap="1">
            <wp:simplePos x="0" y="0"/>
            <wp:positionH relativeFrom="column">
              <wp:posOffset>-699770</wp:posOffset>
            </wp:positionH>
            <wp:positionV relativeFrom="paragraph">
              <wp:posOffset>-926465</wp:posOffset>
            </wp:positionV>
            <wp:extent cx="7505700" cy="10617200"/>
            <wp:effectExtent l="0" t="0" r="0" b="0"/>
            <wp:wrapTight wrapText="bothSides">
              <wp:wrapPolygon edited="0">
                <wp:start x="0" y="0"/>
                <wp:lineTo x="0" y="21548"/>
                <wp:lineTo x="21545" y="21548"/>
                <wp:lineTo x="21545" y="0"/>
                <wp:lineTo x="0" y="0"/>
              </wp:wrapPolygon>
            </wp:wrapTight>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BO-HABYBA-HOME\Desktop\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05700" cy="10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tl/>
          <w:lang w:bidi="ar-EG"/>
        </w:rPr>
        <w:br w:type="page"/>
      </w:r>
    </w:p>
    <w:p w:rsidR="00316F77" w:rsidRDefault="00316F77">
      <w:pPr>
        <w:bidi w:val="0"/>
        <w:rPr>
          <w:sz w:val="32"/>
          <w:szCs w:val="32"/>
          <w:rtl/>
          <w:lang w:bidi="ar-EG"/>
        </w:rPr>
      </w:pPr>
      <w:r>
        <w:rPr>
          <w:noProof/>
          <w:sz w:val="32"/>
          <w:szCs w:val="32"/>
        </w:rPr>
        <w:lastRenderedPageBreak/>
        <w:drawing>
          <wp:anchor distT="0" distB="0" distL="114300" distR="114300" simplePos="0" relativeHeight="251684352" behindDoc="1" locked="0" layoutInCell="1" allowOverlap="1" wp14:anchorId="2199ADC2" wp14:editId="1FABAA45">
            <wp:simplePos x="0" y="0"/>
            <wp:positionH relativeFrom="column">
              <wp:posOffset>0</wp:posOffset>
            </wp:positionH>
            <wp:positionV relativeFrom="paragraph">
              <wp:posOffset>394970</wp:posOffset>
            </wp:positionV>
            <wp:extent cx="7546975" cy="10617200"/>
            <wp:effectExtent l="0" t="0" r="0" b="0"/>
            <wp:wrapTight wrapText="bothSides">
              <wp:wrapPolygon edited="0">
                <wp:start x="0" y="0"/>
                <wp:lineTo x="0" y="21548"/>
                <wp:lineTo x="21536" y="21548"/>
                <wp:lineTo x="21536" y="0"/>
                <wp:lineTo x="0" y="0"/>
              </wp:wrapPolygon>
            </wp:wrapTight>
            <wp:docPr id="24" name="صورة 24" descr="C:\Users\PC-ABO-HABYBA-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BO-HABYBA-HOME\Desktop\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975" cy="10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tl/>
          <w:lang w:bidi="ar-EG"/>
        </w:rPr>
        <w:br w:type="page"/>
      </w:r>
    </w:p>
    <w:p w:rsidR="00DE0659" w:rsidRDefault="00DE0659" w:rsidP="00DE0659">
      <w:pPr>
        <w:spacing w:line="360" w:lineRule="auto"/>
        <w:jc w:val="both"/>
        <w:rPr>
          <w:rFonts w:hint="cs"/>
          <w:sz w:val="32"/>
          <w:szCs w:val="32"/>
          <w:rtl/>
          <w:lang w:bidi="ar-EG"/>
        </w:rPr>
      </w:pPr>
    </w:p>
    <w:p w:rsidR="00DE0659" w:rsidRDefault="00DE0659" w:rsidP="00DE0659">
      <w:pPr>
        <w:spacing w:line="360" w:lineRule="auto"/>
        <w:jc w:val="both"/>
        <w:rPr>
          <w:sz w:val="32"/>
          <w:szCs w:val="32"/>
          <w:rtl/>
        </w:rPr>
      </w:pPr>
    </w:p>
    <w:p w:rsidR="00DE0659" w:rsidRDefault="00DE0659" w:rsidP="00DE0659">
      <w:pPr>
        <w:spacing w:line="360" w:lineRule="auto"/>
        <w:jc w:val="both"/>
        <w:rPr>
          <w:sz w:val="32"/>
          <w:szCs w:val="32"/>
          <w:rtl/>
        </w:rPr>
      </w:pPr>
    </w:p>
    <w:p w:rsidR="00DE0659" w:rsidRDefault="00DE0659" w:rsidP="00DE0659">
      <w:pPr>
        <w:spacing w:line="360" w:lineRule="auto"/>
        <w:jc w:val="both"/>
        <w:rPr>
          <w:sz w:val="32"/>
          <w:szCs w:val="32"/>
          <w:rtl/>
        </w:rPr>
      </w:pPr>
    </w:p>
    <w:p w:rsidR="00E100D5" w:rsidRPr="00E100D5" w:rsidRDefault="00DE0659" w:rsidP="00E100D5">
      <w:pPr>
        <w:spacing w:line="240" w:lineRule="auto"/>
        <w:jc w:val="center"/>
        <w:rPr>
          <w:rFonts w:ascii="Urdu Typesetting" w:hAnsi="Urdu Typesetting" w:cs="Urdu Typesetting"/>
          <w:color w:val="0070C0"/>
          <w:sz w:val="72"/>
          <w:szCs w:val="72"/>
          <w:rtl/>
        </w:rPr>
      </w:pPr>
      <w:r w:rsidRPr="00E100D5">
        <w:rPr>
          <w:rFonts w:ascii="Urdu Typesetting" w:hAnsi="Urdu Typesetting" w:cs="Urdu Typesetting"/>
          <w:color w:val="0070C0"/>
          <w:sz w:val="72"/>
          <w:szCs w:val="72"/>
          <w:rtl/>
        </w:rPr>
        <w:t xml:space="preserve">وسائل التواصل الاجتماعي </w:t>
      </w:r>
    </w:p>
    <w:p w:rsidR="00DE0659" w:rsidRPr="00E100D5" w:rsidRDefault="00DE0659" w:rsidP="00E100D5">
      <w:pPr>
        <w:spacing w:line="240" w:lineRule="auto"/>
        <w:jc w:val="center"/>
        <w:rPr>
          <w:rFonts w:ascii="Urdu Typesetting" w:hAnsi="Urdu Typesetting" w:cs="Urdu Typesetting"/>
          <w:color w:val="0070C0"/>
          <w:sz w:val="72"/>
          <w:szCs w:val="72"/>
          <w:rtl/>
        </w:rPr>
      </w:pPr>
      <w:r w:rsidRPr="00E100D5">
        <w:rPr>
          <w:rFonts w:ascii="Urdu Typesetting" w:hAnsi="Urdu Typesetting" w:cs="Urdu Typesetting"/>
          <w:color w:val="0070C0"/>
          <w:sz w:val="72"/>
          <w:szCs w:val="72"/>
          <w:rtl/>
        </w:rPr>
        <w:t>ودورها في التحصيل الأكاديمي</w:t>
      </w:r>
    </w:p>
    <w:p w:rsidR="00E100D5" w:rsidRDefault="00E100D5" w:rsidP="00996FF8">
      <w:pPr>
        <w:spacing w:line="360" w:lineRule="auto"/>
        <w:jc w:val="center"/>
        <w:rPr>
          <w:sz w:val="32"/>
          <w:szCs w:val="32"/>
          <w:rtl/>
        </w:rPr>
      </w:pPr>
    </w:p>
    <w:p w:rsidR="00E100D5" w:rsidRDefault="00E100D5" w:rsidP="00996FF8">
      <w:pPr>
        <w:spacing w:line="360" w:lineRule="auto"/>
        <w:jc w:val="center"/>
        <w:rPr>
          <w:sz w:val="32"/>
          <w:szCs w:val="32"/>
          <w:rtl/>
        </w:rPr>
      </w:pPr>
    </w:p>
    <w:p w:rsidR="00E100D5" w:rsidRDefault="00E100D5" w:rsidP="00996FF8">
      <w:pPr>
        <w:spacing w:line="360" w:lineRule="auto"/>
        <w:jc w:val="center"/>
        <w:rPr>
          <w:sz w:val="32"/>
          <w:szCs w:val="32"/>
          <w:rtl/>
        </w:rPr>
      </w:pPr>
    </w:p>
    <w:p w:rsidR="00E100D5" w:rsidRDefault="00E100D5" w:rsidP="00996FF8">
      <w:pPr>
        <w:spacing w:line="360" w:lineRule="auto"/>
        <w:jc w:val="center"/>
        <w:rPr>
          <w:sz w:val="32"/>
          <w:szCs w:val="32"/>
          <w:rtl/>
        </w:rPr>
      </w:pPr>
    </w:p>
    <w:p w:rsidR="0038131F" w:rsidRPr="00E100D5" w:rsidRDefault="00DE0659" w:rsidP="00E100D5">
      <w:pPr>
        <w:spacing w:line="240" w:lineRule="auto"/>
        <w:jc w:val="center"/>
        <w:rPr>
          <w:rFonts w:ascii="Urdu Typesetting" w:hAnsi="Urdu Typesetting" w:cs="Urdu Typesetting"/>
          <w:color w:val="C00000"/>
          <w:sz w:val="48"/>
          <w:szCs w:val="48"/>
          <w:rtl/>
        </w:rPr>
      </w:pPr>
      <w:r w:rsidRPr="00E100D5">
        <w:rPr>
          <w:rFonts w:ascii="Urdu Typesetting" w:hAnsi="Urdu Typesetting" w:cs="Urdu Typesetting"/>
          <w:color w:val="C00000"/>
          <w:sz w:val="48"/>
          <w:szCs w:val="48"/>
          <w:rtl/>
        </w:rPr>
        <w:t>إعداد</w:t>
      </w:r>
    </w:p>
    <w:p w:rsidR="00DE0659" w:rsidRPr="00E100D5" w:rsidRDefault="00DE0659" w:rsidP="00E100D5">
      <w:pPr>
        <w:spacing w:line="240" w:lineRule="auto"/>
        <w:jc w:val="center"/>
        <w:rPr>
          <w:rFonts w:ascii="Urdu Typesetting" w:hAnsi="Urdu Typesetting" w:cs="Urdu Typesetting"/>
          <w:color w:val="C00000"/>
          <w:sz w:val="48"/>
          <w:szCs w:val="48"/>
          <w:rtl/>
        </w:rPr>
      </w:pPr>
      <w:r w:rsidRPr="00E100D5">
        <w:rPr>
          <w:rFonts w:ascii="Urdu Typesetting" w:hAnsi="Urdu Typesetting" w:cs="Urdu Typesetting"/>
          <w:color w:val="C00000"/>
          <w:sz w:val="48"/>
          <w:szCs w:val="48"/>
          <w:rtl/>
        </w:rPr>
        <w:t xml:space="preserve">الأستاذة هيا </w:t>
      </w:r>
      <w:r w:rsidR="0038131F" w:rsidRPr="00E100D5">
        <w:rPr>
          <w:rFonts w:ascii="Urdu Typesetting" w:hAnsi="Urdu Typesetting" w:cs="Urdu Typesetting"/>
          <w:color w:val="C00000"/>
          <w:sz w:val="48"/>
          <w:szCs w:val="48"/>
          <w:rtl/>
        </w:rPr>
        <w:t xml:space="preserve">محمد </w:t>
      </w:r>
      <w:r w:rsidRPr="00E100D5">
        <w:rPr>
          <w:rFonts w:ascii="Urdu Typesetting" w:hAnsi="Urdu Typesetting" w:cs="Urdu Typesetting"/>
          <w:color w:val="C00000"/>
          <w:sz w:val="48"/>
          <w:szCs w:val="48"/>
          <w:rtl/>
        </w:rPr>
        <w:t>العطوي</w:t>
      </w:r>
    </w:p>
    <w:p w:rsidR="0038131F" w:rsidRPr="00E100D5" w:rsidRDefault="0038131F" w:rsidP="00E100D5">
      <w:pPr>
        <w:spacing w:line="240" w:lineRule="auto"/>
        <w:jc w:val="center"/>
        <w:rPr>
          <w:rFonts w:ascii="Urdu Typesetting" w:hAnsi="Urdu Typesetting" w:cs="Urdu Typesetting"/>
          <w:color w:val="C00000"/>
          <w:sz w:val="48"/>
          <w:szCs w:val="48"/>
          <w:rtl/>
        </w:rPr>
      </w:pPr>
      <w:r w:rsidRPr="00E100D5">
        <w:rPr>
          <w:rFonts w:ascii="Urdu Typesetting" w:hAnsi="Urdu Typesetting" w:cs="Urdu Typesetting"/>
          <w:color w:val="C00000"/>
          <w:sz w:val="48"/>
          <w:szCs w:val="48"/>
          <w:rtl/>
        </w:rPr>
        <w:t>الأستاذة بشاير النزاوي</w:t>
      </w:r>
    </w:p>
    <w:p w:rsidR="0038131F" w:rsidRDefault="0038131F" w:rsidP="00DE0659">
      <w:pPr>
        <w:spacing w:line="360" w:lineRule="auto"/>
        <w:jc w:val="both"/>
        <w:rPr>
          <w:sz w:val="32"/>
          <w:szCs w:val="32"/>
          <w:rtl/>
        </w:rPr>
      </w:pPr>
    </w:p>
    <w:p w:rsidR="00DE0659" w:rsidRDefault="00DE0659" w:rsidP="00DE0659">
      <w:pPr>
        <w:spacing w:line="360" w:lineRule="auto"/>
        <w:jc w:val="both"/>
        <w:rPr>
          <w:sz w:val="32"/>
          <w:szCs w:val="32"/>
          <w:rtl/>
        </w:rPr>
      </w:pPr>
    </w:p>
    <w:p w:rsidR="00DE0659" w:rsidRDefault="00DE0659" w:rsidP="00DE0659">
      <w:pPr>
        <w:spacing w:line="360" w:lineRule="auto"/>
        <w:jc w:val="both"/>
        <w:rPr>
          <w:sz w:val="32"/>
          <w:szCs w:val="32"/>
          <w:rtl/>
        </w:rPr>
      </w:pPr>
    </w:p>
    <w:p w:rsidR="00210AF6" w:rsidRPr="00E100D5" w:rsidRDefault="00210AF6" w:rsidP="00BA4807">
      <w:pPr>
        <w:pStyle w:val="1"/>
        <w:jc w:val="center"/>
        <w:rPr>
          <w:rFonts w:ascii="Traditional Arabic" w:hAnsi="Traditional Arabic"/>
          <w:sz w:val="36"/>
          <w:szCs w:val="36"/>
          <w:rtl/>
        </w:rPr>
      </w:pPr>
      <w:bookmarkStart w:id="0" w:name="_Toc505100824"/>
      <w:r w:rsidRPr="00E100D5">
        <w:rPr>
          <w:rFonts w:ascii="Traditional Arabic" w:hAnsi="Traditional Arabic"/>
          <w:sz w:val="36"/>
          <w:szCs w:val="36"/>
          <w:rtl/>
        </w:rPr>
        <w:lastRenderedPageBreak/>
        <w:t>الفصل الأول</w:t>
      </w:r>
      <w:r w:rsidR="00BA4807" w:rsidRPr="00E100D5">
        <w:rPr>
          <w:rFonts w:ascii="Traditional Arabic" w:hAnsi="Traditional Arabic"/>
          <w:sz w:val="36"/>
          <w:szCs w:val="36"/>
          <w:rtl/>
        </w:rPr>
        <w:t xml:space="preserve">: </w:t>
      </w:r>
      <w:r w:rsidRPr="00E100D5">
        <w:rPr>
          <w:rFonts w:ascii="Traditional Arabic" w:hAnsi="Traditional Arabic"/>
          <w:sz w:val="36"/>
          <w:szCs w:val="36"/>
          <w:rtl/>
        </w:rPr>
        <w:t>مقدمة وإجراءات البحث</w:t>
      </w:r>
      <w:bookmarkEnd w:id="0"/>
    </w:p>
    <w:p w:rsidR="00DE0659" w:rsidRPr="00E100D5" w:rsidRDefault="00DE0659" w:rsidP="00BA4807">
      <w:pPr>
        <w:pStyle w:val="2"/>
        <w:rPr>
          <w:rFonts w:ascii="Traditional Arabic" w:hAnsi="Traditional Arabic"/>
          <w:sz w:val="32"/>
          <w:szCs w:val="32"/>
          <w:rtl/>
        </w:rPr>
      </w:pPr>
      <w:bookmarkStart w:id="1" w:name="_Toc505100825"/>
      <w:r w:rsidRPr="00E100D5">
        <w:rPr>
          <w:rFonts w:ascii="Traditional Arabic" w:hAnsi="Traditional Arabic"/>
          <w:sz w:val="32"/>
          <w:szCs w:val="32"/>
          <w:rtl/>
        </w:rPr>
        <w:t>مقدمة</w:t>
      </w:r>
      <w:r w:rsidR="00E739CC" w:rsidRPr="00E100D5">
        <w:rPr>
          <w:rFonts w:ascii="Traditional Arabic" w:hAnsi="Traditional Arabic"/>
          <w:sz w:val="32"/>
          <w:szCs w:val="32"/>
          <w:rtl/>
        </w:rPr>
        <w:t>:</w:t>
      </w:r>
      <w:bookmarkEnd w:id="1"/>
    </w:p>
    <w:p w:rsidR="00E739CC" w:rsidRPr="00E100D5" w:rsidRDefault="00E739CC"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أحدثت التطورات التكنولوجية الحديثة في منتصف التسعينات من القرن الماضي، نقلة نوعية، وثورة حقيقية في عالم الاتصال، حيث انتشرت شبكة الإنترنت في أرجاء المعمورة، كافة وربطت أجزاء هذا العالم المترامية بفضائها الواسع، ومهدت الطريق للمجتمعات كافة للتقارب، والتعارف، وتبادل الآراء، والأفكار والرغبات، واستفاد كل متصفح لهذه الشبكة من الوسائط المتعددة المتاحة فيها، وأصبحت وسيلة لتحقيق التواصل بين الأفراد والجماعات، ثم ظهرت المواقع الإلكترونية، والمدونات الشخصية، وشبكات المحادثة، التي غيرت شكل الإعلام ومضمونه، وخلقت نوعا من التواصل بين أصحابها ومستخدميها من جهة، والمستخدمين أنفسهم من جهة أخرى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1"/>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E739CC" w:rsidRDefault="00E739CC"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وعليه فإن هذا البحث يتناول وسائل التواصل الاجتماعي ودورها في التحصيل الأكاديمي لدى الطلاب والطالبات، ونسأل الله الإعانة والتوفيق والسداد.</w:t>
      </w:r>
    </w:p>
    <w:p w:rsidR="00E100D5" w:rsidRPr="00E100D5" w:rsidRDefault="00E100D5" w:rsidP="00DE0659">
      <w:pPr>
        <w:spacing w:line="360" w:lineRule="auto"/>
        <w:jc w:val="both"/>
        <w:rPr>
          <w:rFonts w:ascii="Traditional Arabic" w:hAnsi="Traditional Arabic" w:cs="Traditional Arabic" w:hint="cs"/>
          <w:sz w:val="32"/>
          <w:szCs w:val="32"/>
          <w:rtl/>
          <w:lang w:bidi="ar-EG"/>
        </w:rPr>
      </w:pPr>
    </w:p>
    <w:p w:rsidR="00DE0659" w:rsidRPr="00E100D5" w:rsidRDefault="00E739CC" w:rsidP="00BA4807">
      <w:pPr>
        <w:pStyle w:val="2"/>
        <w:rPr>
          <w:rFonts w:ascii="Traditional Arabic" w:hAnsi="Traditional Arabic"/>
          <w:sz w:val="32"/>
          <w:szCs w:val="32"/>
          <w:rtl/>
        </w:rPr>
      </w:pPr>
      <w:bookmarkStart w:id="2" w:name="_Toc505100826"/>
      <w:r w:rsidRPr="00E100D5">
        <w:rPr>
          <w:rFonts w:ascii="Traditional Arabic" w:hAnsi="Traditional Arabic"/>
          <w:sz w:val="32"/>
          <w:szCs w:val="32"/>
          <w:rtl/>
        </w:rPr>
        <w:t>مشكلة البحث:</w:t>
      </w:r>
      <w:bookmarkEnd w:id="2"/>
    </w:p>
    <w:p w:rsidR="00E739CC" w:rsidRPr="00E100D5" w:rsidRDefault="00E739CC"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ينمو الاستخدام العالمي لشبكات التواصل الاجتماعي بشكل لافت، ويزحف النشر الإلكتروني ليستولي يوما بعد يوم، على مساحات جديدة، كانت بالأمس القريب، يسيطر عليها عالم المكتوب، إلى الحد الذي جعل الورق، يتقادم بشكل متسارع، ويدفع كثيرا من الباحثين إلى التنبؤ بأن أطفالنا سيشهدون عالما خاليا من الورق. وعليه يمكن صياغة مشكلة البحث من خلال التساؤل التالي:</w:t>
      </w:r>
    </w:p>
    <w:p w:rsidR="00E739CC" w:rsidRPr="00E100D5" w:rsidRDefault="00E739CC" w:rsidP="00BA4807">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ما تأثير وسائل التواصل الاجتماعي على التحصيل الدراسي بالنسبة للتلاميذ؟</w:t>
      </w:r>
    </w:p>
    <w:p w:rsidR="00DE0659" w:rsidRPr="00E100D5" w:rsidRDefault="00DE0659" w:rsidP="00BA4807">
      <w:pPr>
        <w:pStyle w:val="2"/>
        <w:rPr>
          <w:rFonts w:ascii="Traditional Arabic" w:hAnsi="Traditional Arabic"/>
          <w:sz w:val="32"/>
          <w:szCs w:val="32"/>
          <w:rtl/>
        </w:rPr>
      </w:pPr>
      <w:bookmarkStart w:id="3" w:name="_Toc505100827"/>
      <w:r w:rsidRPr="00E100D5">
        <w:rPr>
          <w:rFonts w:ascii="Traditional Arabic" w:hAnsi="Traditional Arabic"/>
          <w:sz w:val="32"/>
          <w:szCs w:val="32"/>
          <w:rtl/>
        </w:rPr>
        <w:lastRenderedPageBreak/>
        <w:t>أسئلة البحث</w:t>
      </w:r>
      <w:bookmarkEnd w:id="3"/>
    </w:p>
    <w:p w:rsidR="009C2B4A" w:rsidRPr="00E100D5" w:rsidRDefault="009C2B4A" w:rsidP="009C2B4A">
      <w:pPr>
        <w:rPr>
          <w:rFonts w:ascii="Traditional Arabic" w:hAnsi="Traditional Arabic" w:cs="Traditional Arabic"/>
          <w:sz w:val="32"/>
          <w:szCs w:val="32"/>
          <w:rtl/>
        </w:rPr>
      </w:pPr>
      <w:bookmarkStart w:id="4" w:name="_Toc505100828"/>
    </w:p>
    <w:p w:rsidR="009C2B4A" w:rsidRPr="00E100D5" w:rsidRDefault="009C2B4A" w:rsidP="009C2B4A">
      <w:pPr>
        <w:rPr>
          <w:rFonts w:ascii="Traditional Arabic" w:hAnsi="Traditional Arabic" w:cs="Traditional Arabic"/>
          <w:sz w:val="32"/>
          <w:szCs w:val="32"/>
          <w:rtl/>
        </w:rPr>
      </w:pPr>
      <w:r w:rsidRPr="00E100D5">
        <w:rPr>
          <w:rFonts w:ascii="Traditional Arabic" w:hAnsi="Traditional Arabic" w:cs="Traditional Arabic"/>
          <w:sz w:val="32"/>
          <w:szCs w:val="32"/>
          <w:rtl/>
        </w:rPr>
        <w:t>ما هي أفضل وسائل التواصل الاجتماعي حسب رأي عينة الدراسة؟</w:t>
      </w:r>
    </w:p>
    <w:p w:rsidR="009C2B4A" w:rsidRPr="00E100D5" w:rsidRDefault="009C2B4A" w:rsidP="009C2B4A">
      <w:pPr>
        <w:rPr>
          <w:rFonts w:ascii="Traditional Arabic" w:hAnsi="Traditional Arabic" w:cs="Traditional Arabic"/>
          <w:sz w:val="32"/>
          <w:szCs w:val="32"/>
          <w:rtl/>
        </w:rPr>
      </w:pPr>
      <w:r w:rsidRPr="00E100D5">
        <w:rPr>
          <w:rFonts w:ascii="Traditional Arabic" w:hAnsi="Traditional Arabic" w:cs="Traditional Arabic"/>
          <w:sz w:val="32"/>
          <w:szCs w:val="32"/>
          <w:rtl/>
        </w:rPr>
        <w:t>ما هي أسباب انتشار مواقع التواصل الاجتماعي في الآونة الأخيرة حسب رأي العينة؟</w:t>
      </w:r>
    </w:p>
    <w:p w:rsidR="009C2B4A" w:rsidRPr="00E100D5" w:rsidRDefault="009C2B4A" w:rsidP="009C2B4A">
      <w:pPr>
        <w:rPr>
          <w:rFonts w:ascii="Traditional Arabic" w:hAnsi="Traditional Arabic" w:cs="Traditional Arabic"/>
          <w:sz w:val="32"/>
          <w:szCs w:val="32"/>
          <w:rtl/>
        </w:rPr>
      </w:pPr>
      <w:r w:rsidRPr="00E100D5">
        <w:rPr>
          <w:rFonts w:ascii="Traditional Arabic" w:hAnsi="Traditional Arabic" w:cs="Traditional Arabic"/>
          <w:sz w:val="32"/>
          <w:szCs w:val="32"/>
          <w:rtl/>
        </w:rPr>
        <w:t>ما هي أسباب استخدام شبكات التواصل الاجتماعي؟</w:t>
      </w:r>
    </w:p>
    <w:p w:rsidR="009C2B4A" w:rsidRPr="00E100D5" w:rsidRDefault="009C2B4A" w:rsidP="009C2B4A">
      <w:pPr>
        <w:rPr>
          <w:rFonts w:ascii="Traditional Arabic" w:hAnsi="Traditional Arabic" w:cs="Traditional Arabic"/>
          <w:sz w:val="32"/>
          <w:szCs w:val="32"/>
        </w:rPr>
      </w:pPr>
      <w:r w:rsidRPr="00E100D5">
        <w:rPr>
          <w:rFonts w:ascii="Traditional Arabic" w:hAnsi="Traditional Arabic" w:cs="Traditional Arabic"/>
          <w:sz w:val="32"/>
          <w:szCs w:val="32"/>
          <w:rtl/>
        </w:rPr>
        <w:t>ما علاقة شبكات التواصل الاجتماعي بالمستوى الدراسي والأداء؟</w:t>
      </w:r>
    </w:p>
    <w:p w:rsidR="00DE0659" w:rsidRPr="00E100D5" w:rsidRDefault="00DE0659" w:rsidP="00BA4807">
      <w:pPr>
        <w:pStyle w:val="2"/>
        <w:rPr>
          <w:rFonts w:ascii="Traditional Arabic" w:hAnsi="Traditional Arabic"/>
          <w:sz w:val="32"/>
          <w:szCs w:val="32"/>
          <w:rtl/>
        </w:rPr>
      </w:pPr>
      <w:r w:rsidRPr="00E100D5">
        <w:rPr>
          <w:rFonts w:ascii="Traditional Arabic" w:hAnsi="Traditional Arabic"/>
          <w:sz w:val="32"/>
          <w:szCs w:val="32"/>
          <w:rtl/>
        </w:rPr>
        <w:t>أهداف البحث</w:t>
      </w:r>
      <w:r w:rsidR="00BA4807" w:rsidRPr="00E100D5">
        <w:rPr>
          <w:rFonts w:ascii="Traditional Arabic" w:hAnsi="Traditional Arabic"/>
          <w:sz w:val="32"/>
          <w:szCs w:val="32"/>
          <w:rtl/>
        </w:rPr>
        <w:t>:</w:t>
      </w:r>
      <w:bookmarkEnd w:id="4"/>
    </w:p>
    <w:p w:rsidR="00BA4807" w:rsidRPr="00E100D5" w:rsidRDefault="00BA4807"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يهدف هذا البحث إلى تحقيق الآتي:</w:t>
      </w:r>
    </w:p>
    <w:p w:rsidR="009C2B4A" w:rsidRPr="00E100D5" w:rsidRDefault="009C2B4A" w:rsidP="009C2B4A">
      <w:pPr>
        <w:pStyle w:val="a7"/>
        <w:numPr>
          <w:ilvl w:val="0"/>
          <w:numId w:val="3"/>
        </w:numPr>
        <w:spacing w:line="360" w:lineRule="auto"/>
        <w:rPr>
          <w:rFonts w:ascii="Traditional Arabic" w:hAnsi="Traditional Arabic" w:cs="Traditional Arabic"/>
          <w:sz w:val="32"/>
          <w:szCs w:val="32"/>
          <w:rtl/>
        </w:rPr>
      </w:pPr>
      <w:bookmarkStart w:id="5" w:name="_Toc505100829"/>
      <w:r w:rsidRPr="00E100D5">
        <w:rPr>
          <w:rFonts w:ascii="Traditional Arabic" w:hAnsi="Traditional Arabic" w:cs="Traditional Arabic"/>
          <w:sz w:val="32"/>
          <w:szCs w:val="32"/>
          <w:rtl/>
        </w:rPr>
        <w:t>الوقوف على نشأة وتطور وسائل التواصل الاجتماعي.</w:t>
      </w:r>
    </w:p>
    <w:p w:rsidR="009C2B4A" w:rsidRPr="00E100D5" w:rsidRDefault="009C2B4A" w:rsidP="009C2B4A">
      <w:pPr>
        <w:pStyle w:val="a7"/>
        <w:numPr>
          <w:ilvl w:val="0"/>
          <w:numId w:val="3"/>
        </w:numPr>
        <w:spacing w:line="360" w:lineRule="auto"/>
        <w:rPr>
          <w:rFonts w:ascii="Traditional Arabic" w:hAnsi="Traditional Arabic" w:cs="Traditional Arabic"/>
          <w:sz w:val="32"/>
          <w:szCs w:val="32"/>
          <w:rtl/>
        </w:rPr>
      </w:pPr>
      <w:r w:rsidRPr="00E100D5">
        <w:rPr>
          <w:rFonts w:ascii="Traditional Arabic" w:hAnsi="Traditional Arabic" w:cs="Traditional Arabic"/>
          <w:sz w:val="32"/>
          <w:szCs w:val="32"/>
          <w:rtl/>
        </w:rPr>
        <w:t>التعرف على شبكات الويب التعليمية.</w:t>
      </w:r>
    </w:p>
    <w:p w:rsidR="009C2B4A" w:rsidRPr="00E100D5" w:rsidRDefault="009C2B4A" w:rsidP="009C2B4A">
      <w:pPr>
        <w:pStyle w:val="a7"/>
        <w:numPr>
          <w:ilvl w:val="0"/>
          <w:numId w:val="3"/>
        </w:numPr>
        <w:spacing w:line="360" w:lineRule="auto"/>
        <w:rPr>
          <w:rFonts w:ascii="Traditional Arabic" w:hAnsi="Traditional Arabic" w:cs="Traditional Arabic"/>
          <w:sz w:val="32"/>
          <w:szCs w:val="32"/>
        </w:rPr>
      </w:pPr>
      <w:r w:rsidRPr="00E100D5">
        <w:rPr>
          <w:rFonts w:ascii="Traditional Arabic" w:hAnsi="Traditional Arabic" w:cs="Traditional Arabic"/>
          <w:sz w:val="32"/>
          <w:szCs w:val="32"/>
          <w:rtl/>
        </w:rPr>
        <w:t>معرفة دور وسائل التواصل الاجتماعي في التحصيل الدراسي حسب رأي عينة الدراسة</w:t>
      </w:r>
    </w:p>
    <w:p w:rsidR="00DE0659" w:rsidRPr="00E100D5" w:rsidRDefault="00DE0659" w:rsidP="00BA4807">
      <w:pPr>
        <w:pStyle w:val="2"/>
        <w:rPr>
          <w:rFonts w:ascii="Traditional Arabic" w:hAnsi="Traditional Arabic"/>
          <w:sz w:val="32"/>
          <w:szCs w:val="32"/>
          <w:rtl/>
        </w:rPr>
      </w:pPr>
      <w:r w:rsidRPr="00E100D5">
        <w:rPr>
          <w:rFonts w:ascii="Traditional Arabic" w:hAnsi="Traditional Arabic"/>
          <w:sz w:val="32"/>
          <w:szCs w:val="32"/>
          <w:rtl/>
        </w:rPr>
        <w:t>أهمية البحث</w:t>
      </w:r>
      <w:r w:rsidR="00BA4807" w:rsidRPr="00E100D5">
        <w:rPr>
          <w:rFonts w:ascii="Traditional Arabic" w:hAnsi="Traditional Arabic"/>
          <w:sz w:val="32"/>
          <w:szCs w:val="32"/>
          <w:rtl/>
        </w:rPr>
        <w:t>:</w:t>
      </w:r>
      <w:bookmarkEnd w:id="5"/>
    </w:p>
    <w:p w:rsidR="00BA4807" w:rsidRPr="00E100D5" w:rsidRDefault="00BA4807" w:rsidP="00BA4807">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لفت الانتشار الواسع لوسائل التواصل الاجتماعي أنظار القائمين على المؤسسات التربوية في دول العالم، فهي تمثل بيئة مناسبة لتعليم مختلف ومتقدم عن التعليم التقليدي، لتنطلق إلى تعليم منفتح يعتمد على التواصل والمشاركة أساسا للعملية التعليمية كبديل عن التلقين، كما تعطي أفقا واسعا لتبادل الخبرات والاطلاع على تجارب أخرى يمكن الاستفادة منها في رفع الابتكار والإبداع لدى الطالب. فمن هذا الجانب تظهر أهمية هذا البحث.</w:t>
      </w:r>
    </w:p>
    <w:p w:rsidR="00DE0659" w:rsidRPr="00E100D5" w:rsidRDefault="00DE0659" w:rsidP="00BA4807">
      <w:pPr>
        <w:pStyle w:val="2"/>
        <w:rPr>
          <w:rFonts w:ascii="Traditional Arabic" w:hAnsi="Traditional Arabic"/>
          <w:sz w:val="32"/>
          <w:szCs w:val="32"/>
          <w:rtl/>
        </w:rPr>
      </w:pPr>
      <w:bookmarkStart w:id="6" w:name="_Toc505100830"/>
      <w:r w:rsidRPr="00E100D5">
        <w:rPr>
          <w:rFonts w:ascii="Traditional Arabic" w:hAnsi="Traditional Arabic"/>
          <w:sz w:val="32"/>
          <w:szCs w:val="32"/>
          <w:rtl/>
        </w:rPr>
        <w:t>منهج البحث</w:t>
      </w:r>
      <w:r w:rsidR="00BA4807" w:rsidRPr="00E100D5">
        <w:rPr>
          <w:rFonts w:ascii="Traditional Arabic" w:hAnsi="Traditional Arabic"/>
          <w:sz w:val="32"/>
          <w:szCs w:val="32"/>
          <w:rtl/>
        </w:rPr>
        <w:t>:</w:t>
      </w:r>
      <w:bookmarkEnd w:id="6"/>
    </w:p>
    <w:p w:rsidR="00BA4807" w:rsidRPr="00E100D5" w:rsidRDefault="00BA4807" w:rsidP="00BA4807">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يستخدم هذا البحث المنهج الوصفي التحليلي بأداته الاستبانة، حيث تقوم الباحثتان باستطلاع عينة دراسية عن طريق الاستبيان الإلكتروني بغية التعرف على أثر وسائل التواصل الاجتماعي على التحصيل الدراسي.</w:t>
      </w:r>
    </w:p>
    <w:p w:rsidR="00210AF6" w:rsidRPr="00E100D5" w:rsidRDefault="00210AF6" w:rsidP="00BA4807">
      <w:pPr>
        <w:pStyle w:val="1"/>
        <w:jc w:val="center"/>
        <w:rPr>
          <w:rFonts w:ascii="Traditional Arabic" w:hAnsi="Traditional Arabic"/>
          <w:sz w:val="36"/>
          <w:szCs w:val="36"/>
          <w:rtl/>
        </w:rPr>
      </w:pPr>
      <w:bookmarkStart w:id="7" w:name="_Toc505100831"/>
      <w:r w:rsidRPr="00E100D5">
        <w:rPr>
          <w:rFonts w:ascii="Traditional Arabic" w:hAnsi="Traditional Arabic"/>
          <w:sz w:val="36"/>
          <w:szCs w:val="36"/>
          <w:rtl/>
        </w:rPr>
        <w:lastRenderedPageBreak/>
        <w:t>الفصل الثاني</w:t>
      </w:r>
      <w:r w:rsidR="00BA4807" w:rsidRPr="00E100D5">
        <w:rPr>
          <w:rFonts w:ascii="Traditional Arabic" w:hAnsi="Traditional Arabic"/>
          <w:sz w:val="36"/>
          <w:szCs w:val="36"/>
          <w:rtl/>
        </w:rPr>
        <w:t xml:space="preserve">: </w:t>
      </w:r>
      <w:r w:rsidRPr="00E100D5">
        <w:rPr>
          <w:rFonts w:ascii="Traditional Arabic" w:hAnsi="Traditional Arabic"/>
          <w:sz w:val="36"/>
          <w:szCs w:val="36"/>
          <w:rtl/>
        </w:rPr>
        <w:t>الإطار النظري</w:t>
      </w:r>
      <w:bookmarkEnd w:id="7"/>
    </w:p>
    <w:p w:rsidR="00210AF6" w:rsidRPr="00E100D5" w:rsidRDefault="00210AF6" w:rsidP="00BA4807">
      <w:pPr>
        <w:pStyle w:val="2"/>
        <w:rPr>
          <w:rFonts w:ascii="Traditional Arabic" w:hAnsi="Traditional Arabic"/>
          <w:sz w:val="32"/>
          <w:szCs w:val="32"/>
          <w:rtl/>
        </w:rPr>
      </w:pPr>
      <w:bookmarkStart w:id="8" w:name="_Toc505100832"/>
      <w:r w:rsidRPr="00E100D5">
        <w:rPr>
          <w:rFonts w:ascii="Traditional Arabic" w:hAnsi="Traditional Arabic"/>
          <w:sz w:val="32"/>
          <w:szCs w:val="32"/>
          <w:rtl/>
        </w:rPr>
        <w:t>نشأة وسائل التواصل الاجتماعي</w:t>
      </w:r>
      <w:r w:rsidR="00E14607" w:rsidRPr="00E100D5">
        <w:rPr>
          <w:rFonts w:ascii="Traditional Arabic" w:hAnsi="Traditional Arabic"/>
          <w:sz w:val="32"/>
          <w:szCs w:val="32"/>
          <w:rtl/>
        </w:rPr>
        <w:t>:</w:t>
      </w:r>
      <w:bookmarkEnd w:id="8"/>
    </w:p>
    <w:p w:rsidR="00E14607" w:rsidRPr="00E100D5" w:rsidRDefault="00E14607"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بدأت مواقع التواصل الاجتماعي في الظهور في منتصف التسعينيات حيث أنشئ موقع (</w:t>
      </w:r>
      <w:r w:rsidRPr="00E100D5">
        <w:rPr>
          <w:rFonts w:ascii="Traditional Arabic" w:hAnsi="Traditional Arabic" w:cs="Traditional Arabic"/>
          <w:sz w:val="32"/>
          <w:szCs w:val="32"/>
        </w:rPr>
        <w:t>Classmate.com</w:t>
      </w:r>
      <w:r w:rsidRPr="00E100D5">
        <w:rPr>
          <w:rFonts w:ascii="Traditional Arabic" w:hAnsi="Traditional Arabic" w:cs="Traditional Arabic"/>
          <w:sz w:val="32"/>
          <w:szCs w:val="32"/>
          <w:rtl/>
        </w:rPr>
        <w:t>) عام 1955م للربط بين زملاء الدراسة، وموقع (</w:t>
      </w:r>
      <w:r w:rsidRPr="00E100D5">
        <w:rPr>
          <w:rFonts w:ascii="Traditional Arabic" w:hAnsi="Traditional Arabic" w:cs="Traditional Arabic"/>
          <w:sz w:val="32"/>
          <w:szCs w:val="32"/>
        </w:rPr>
        <w:t>SixDegrees.com</w:t>
      </w:r>
      <w:r w:rsidRPr="00E100D5">
        <w:rPr>
          <w:rFonts w:ascii="Traditional Arabic" w:hAnsi="Traditional Arabic" w:cs="Traditional Arabic"/>
          <w:sz w:val="32"/>
          <w:szCs w:val="32"/>
          <w:rtl/>
        </w:rPr>
        <w:t xml:space="preserve">) عام 1997م والذي ركز على الروابط المباشرة بين الأشخاص، وظهرت تلك المواقع الملفات الشخصية للمستخدمين وخدمة إرسال الرسائل الخاصة لمجموعة من الأصدقاء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2"/>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E14607" w:rsidRPr="00E100D5" w:rsidRDefault="00E14607"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وعلى الرغم من توفير تلك المواقع لخدمات مشابهة لما توجد في الشبكات الاجتماعية الحالية إلا أن تلك المواقع لم تستطع أن تدر ربحا لمالكيها وتم إغلاقها، وبعد ذلك ظهرت مجموعة من الشبكات الاجتماعية التي لم تستطع أن تحقق النجاح الكبير بين الأعوام 1999م و2001م وفي السنوات اللاحقة ظهرت بعض المحاولات الأخرى، لكن الميلاد الفعلي للشبكات الاجتماعية كما نعرفها اليوم كان سنة 2002م. فمع بداية العام ظهرت (</w:t>
      </w:r>
      <w:r w:rsidRPr="00E100D5">
        <w:rPr>
          <w:rFonts w:ascii="Traditional Arabic" w:hAnsi="Traditional Arabic" w:cs="Traditional Arabic"/>
          <w:sz w:val="32"/>
          <w:szCs w:val="32"/>
        </w:rPr>
        <w:t>Friendster</w:t>
      </w:r>
      <w:r w:rsidRPr="00E100D5">
        <w:rPr>
          <w:rFonts w:ascii="Traditional Arabic" w:hAnsi="Traditional Arabic" w:cs="Traditional Arabic"/>
          <w:sz w:val="32"/>
          <w:szCs w:val="32"/>
          <w:rtl/>
        </w:rPr>
        <w:t>) التي حققت نجاحا دفع (</w:t>
      </w:r>
      <w:r w:rsidRPr="00E100D5">
        <w:rPr>
          <w:rFonts w:ascii="Traditional Arabic" w:hAnsi="Traditional Arabic" w:cs="Traditional Arabic"/>
          <w:sz w:val="32"/>
          <w:szCs w:val="32"/>
        </w:rPr>
        <w:t>Google</w:t>
      </w:r>
      <w:r w:rsidRPr="00E100D5">
        <w:rPr>
          <w:rFonts w:ascii="Traditional Arabic" w:hAnsi="Traditional Arabic" w:cs="Traditional Arabic"/>
          <w:sz w:val="32"/>
          <w:szCs w:val="32"/>
          <w:rtl/>
        </w:rPr>
        <w:t>) إلى محاولة شرائها سنة 2003م، لكن لم يتم التوافق على شروط الاستحواذ، في النصف الثاني من العام نفسه، ظهرت في فرنسا شبكة (</w:t>
      </w:r>
      <w:r w:rsidRPr="00E100D5">
        <w:rPr>
          <w:rFonts w:ascii="Traditional Arabic" w:hAnsi="Traditional Arabic" w:cs="Traditional Arabic"/>
          <w:sz w:val="32"/>
          <w:szCs w:val="32"/>
        </w:rPr>
        <w:t>Skyrock</w:t>
      </w:r>
      <w:r w:rsidRPr="00E100D5">
        <w:rPr>
          <w:rFonts w:ascii="Traditional Arabic" w:hAnsi="Traditional Arabic" w:cs="Traditional Arabic"/>
          <w:sz w:val="32"/>
          <w:szCs w:val="32"/>
          <w:rtl/>
        </w:rPr>
        <w:t xml:space="preserve">) كمنصة للتدوين، ثم تحولت بشكل كامل إلى شبكة اجتماعية سنة 2007م، وقد استطاعت بسرعة تحقيق انتشار واسع لتصل، حسب إحصائيات يناير 2008م، إلى المركز السابع في ترتيب الشبكات الاجتماعية حسب عدد المشتركين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3"/>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23221F" w:rsidRPr="00E100D5" w:rsidRDefault="00EF1B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ومع بداية عام 2005م ظهر موقع (</w:t>
      </w:r>
      <w:r w:rsidRPr="00E100D5">
        <w:rPr>
          <w:rFonts w:ascii="Traditional Arabic" w:hAnsi="Traditional Arabic" w:cs="Traditional Arabic"/>
          <w:sz w:val="32"/>
          <w:szCs w:val="32"/>
        </w:rPr>
        <w:t>My Space</w:t>
      </w:r>
      <w:r w:rsidRPr="00E100D5">
        <w:rPr>
          <w:rFonts w:ascii="Traditional Arabic" w:hAnsi="Traditional Arabic" w:cs="Traditional Arabic"/>
          <w:sz w:val="32"/>
          <w:szCs w:val="32"/>
          <w:rtl/>
        </w:rPr>
        <w:t>) الأمريكي الشهير ويعتبر من أوائل وأكبر الشبكات الاجتماعية على مستوى العالم ومعه منافسه الشهير فيس بوك والذي بدأ أيضا في الانتشار المتوازي مع (</w:t>
      </w:r>
      <w:r w:rsidRPr="00E100D5">
        <w:rPr>
          <w:rFonts w:ascii="Traditional Arabic" w:hAnsi="Traditional Arabic" w:cs="Traditional Arabic"/>
          <w:sz w:val="32"/>
          <w:szCs w:val="32"/>
        </w:rPr>
        <w:t>My Space</w:t>
      </w:r>
      <w:r w:rsidRPr="00E100D5">
        <w:rPr>
          <w:rFonts w:ascii="Traditional Arabic" w:hAnsi="Traditional Arabic" w:cs="Traditional Arabic"/>
          <w:sz w:val="32"/>
          <w:szCs w:val="32"/>
          <w:rtl/>
        </w:rPr>
        <w:t xml:space="preserve">) حيث وصل عدد المشتركين في فيس بوك بعد ست سنوات من عمره أكثر من 800 مشترك من كافة أنحاء العالم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4"/>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46738A" w:rsidRPr="00E100D5" w:rsidRDefault="0046738A" w:rsidP="00BA4807">
      <w:pPr>
        <w:pStyle w:val="2"/>
        <w:rPr>
          <w:rFonts w:ascii="Traditional Arabic" w:hAnsi="Traditional Arabic"/>
          <w:sz w:val="32"/>
          <w:szCs w:val="32"/>
          <w:rtl/>
        </w:rPr>
      </w:pPr>
      <w:bookmarkStart w:id="9" w:name="_Toc505100833"/>
      <w:r w:rsidRPr="00E100D5">
        <w:rPr>
          <w:rFonts w:ascii="Traditional Arabic" w:hAnsi="Traditional Arabic"/>
          <w:sz w:val="32"/>
          <w:szCs w:val="32"/>
          <w:rtl/>
        </w:rPr>
        <w:t>مفهوم شبكات الويب التعليمية:</w:t>
      </w:r>
      <w:bookmarkEnd w:id="9"/>
    </w:p>
    <w:p w:rsidR="0046738A" w:rsidRPr="00E100D5" w:rsidRDefault="0046738A" w:rsidP="00E100D5">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عرف لين، راندي (</w:t>
      </w:r>
      <w:r w:rsidRPr="00E100D5">
        <w:rPr>
          <w:rFonts w:ascii="Traditional Arabic" w:hAnsi="Traditional Arabic" w:cs="Traditional Arabic"/>
          <w:sz w:val="32"/>
          <w:szCs w:val="32"/>
        </w:rPr>
        <w:t>Lynn and Randy</w:t>
      </w:r>
      <w:r w:rsidRPr="00E100D5">
        <w:rPr>
          <w:rFonts w:ascii="Traditional Arabic" w:hAnsi="Traditional Arabic" w:cs="Traditional Arabic"/>
          <w:sz w:val="32"/>
          <w:szCs w:val="32"/>
          <w:rtl/>
        </w:rPr>
        <w:t>)</w:t>
      </w:r>
      <w:r w:rsidR="00475F3F" w:rsidRPr="00E100D5">
        <w:rPr>
          <w:rFonts w:ascii="Traditional Arabic" w:hAnsi="Traditional Arabic" w:cs="Traditional Arabic"/>
          <w:sz w:val="32"/>
          <w:szCs w:val="32"/>
          <w:rtl/>
        </w:rPr>
        <w:t xml:space="preserve"> شبكات الويب الا</w:t>
      </w:r>
      <w:r w:rsidR="00E100D5">
        <w:rPr>
          <w:rFonts w:ascii="Traditional Arabic" w:hAnsi="Traditional Arabic" w:cs="Traditional Arabic"/>
          <w:sz w:val="32"/>
          <w:szCs w:val="32"/>
          <w:rtl/>
        </w:rPr>
        <w:t>جتماعية على أنها حلقات اجتماعية</w:t>
      </w:r>
      <w:r w:rsidR="00475F3F" w:rsidRPr="00E100D5">
        <w:rPr>
          <w:rFonts w:ascii="Traditional Arabic" w:hAnsi="Traditional Arabic" w:cs="Traditional Arabic"/>
          <w:sz w:val="32"/>
          <w:szCs w:val="32"/>
          <w:rtl/>
        </w:rPr>
        <w:t xml:space="preserve"> بين أهل أو الاصدقاء أو غيرهم يتبادلون فيها اهتماماتهم المشتركة، والفرق الوحيد أنها عبر الإنترنت وهي تضم مواضيع خاصة وعامة من كتابات وصور وفيديو ومناقشات وتعارف</w:t>
      </w:r>
      <w:r w:rsidR="00AA01F2" w:rsidRPr="00E100D5">
        <w:rPr>
          <w:rFonts w:ascii="Traditional Arabic" w:hAnsi="Traditional Arabic" w:cs="Traditional Arabic"/>
          <w:sz w:val="32"/>
          <w:szCs w:val="32"/>
          <w:rtl/>
        </w:rPr>
        <w:t xml:space="preserve"> </w:t>
      </w:r>
      <w:r w:rsidR="00AA01F2" w:rsidRPr="00E100D5">
        <w:rPr>
          <w:rFonts w:ascii="Traditional Arabic" w:hAnsi="Traditional Arabic" w:cs="Traditional Arabic"/>
          <w:sz w:val="32"/>
          <w:szCs w:val="32"/>
          <w:vertAlign w:val="superscript"/>
          <w:rtl/>
        </w:rPr>
        <w:t>(</w:t>
      </w:r>
      <w:r w:rsidR="00AA01F2" w:rsidRPr="00E100D5">
        <w:rPr>
          <w:rStyle w:val="a4"/>
          <w:rFonts w:ascii="Traditional Arabic" w:hAnsi="Traditional Arabic" w:cs="Traditional Arabic"/>
          <w:sz w:val="32"/>
          <w:szCs w:val="32"/>
          <w:rtl/>
        </w:rPr>
        <w:footnoteReference w:id="5"/>
      </w:r>
      <w:r w:rsidR="00AA01F2"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475F3F" w:rsidRPr="00E100D5" w:rsidRDefault="00475F3F"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ويعرفها إبراهيم عبد الوكيل الفار بأنها</w:t>
      </w:r>
      <w:r w:rsidR="00AA01F2" w:rsidRPr="00E100D5">
        <w:rPr>
          <w:rFonts w:ascii="Traditional Arabic" w:hAnsi="Traditional Arabic" w:cs="Traditional Arabic"/>
          <w:sz w:val="32"/>
          <w:szCs w:val="32"/>
          <w:rtl/>
        </w:rPr>
        <w:t xml:space="preserve"> </w:t>
      </w:r>
      <w:r w:rsidR="00AA01F2" w:rsidRPr="00E100D5">
        <w:rPr>
          <w:rFonts w:ascii="Traditional Arabic" w:hAnsi="Traditional Arabic" w:cs="Traditional Arabic"/>
          <w:sz w:val="32"/>
          <w:szCs w:val="32"/>
          <w:vertAlign w:val="superscript"/>
          <w:rtl/>
        </w:rPr>
        <w:t>(</w:t>
      </w:r>
      <w:r w:rsidR="00AA01F2" w:rsidRPr="00E100D5">
        <w:rPr>
          <w:rStyle w:val="a4"/>
          <w:rFonts w:ascii="Traditional Arabic" w:hAnsi="Traditional Arabic" w:cs="Traditional Arabic"/>
          <w:sz w:val="32"/>
          <w:szCs w:val="32"/>
          <w:rtl/>
        </w:rPr>
        <w:footnoteReference w:id="6"/>
      </w:r>
      <w:r w:rsidR="00AA01F2" w:rsidRPr="00E100D5">
        <w:rPr>
          <w:rFonts w:ascii="Traditional Arabic" w:hAnsi="Traditional Arabic" w:cs="Traditional Arabic"/>
          <w:sz w:val="32"/>
          <w:szCs w:val="32"/>
          <w:vertAlign w:val="superscript"/>
          <w:rtl/>
        </w:rPr>
        <w:t>)</w:t>
      </w:r>
      <w:r w:rsidR="00AA01F2" w:rsidRPr="00E100D5">
        <w:rPr>
          <w:rFonts w:ascii="Traditional Arabic" w:hAnsi="Traditional Arabic" w:cs="Traditional Arabic"/>
          <w:sz w:val="32"/>
          <w:szCs w:val="32"/>
          <w:rtl/>
        </w:rPr>
        <w:t xml:space="preserve"> </w:t>
      </w:r>
      <w:r w:rsidRPr="00E100D5">
        <w:rPr>
          <w:rFonts w:ascii="Traditional Arabic" w:hAnsi="Traditional Arabic" w:cs="Traditional Arabic"/>
          <w:sz w:val="32"/>
          <w:szCs w:val="32"/>
          <w:rtl/>
        </w:rPr>
        <w:t>: مجموعة من المواقع على شبكة الانترنت ظهرت مع الجيل الثاني للويب بحيث تتيح التواصل بين الأفراد في بيئة مجتمع افتراضي يجمعهم حسب مجموعات أو شبكات اهتمام لتمثل ما يعرف بمجتمع المعرفة، وكل هذا يتم عن طريق خدمات التواصل المباشر بالاطلاع على الملفات الشخصية للآخرين لمعرفة المعلومات التي ينتجوها أو يتيحونها للعرض.</w:t>
      </w:r>
    </w:p>
    <w:p w:rsidR="006B2A9F" w:rsidRPr="00E100D5" w:rsidRDefault="006B2A9F"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ويتضح من التعريفات السابقة اتفاقها على مجموعة من العناصر والخصائص التي يمكن إجمالها في التعريف التالي لشبكات الويب التعليمية</w:t>
      </w:r>
      <w:r w:rsidR="005A3CA4" w:rsidRPr="00E100D5">
        <w:rPr>
          <w:rFonts w:ascii="Traditional Arabic" w:hAnsi="Traditional Arabic" w:cs="Traditional Arabic"/>
          <w:sz w:val="32"/>
          <w:szCs w:val="32"/>
          <w:rtl/>
        </w:rPr>
        <w:t xml:space="preserve">، فهي مواقع ويب تعليمية يمكن من خلالها اتاحة المحتوى التعليمي بجميع أشكاله والقيام ببعض الأنشطة التعليمية، حيث تتيح للطلاب والمعلمين المشاركة في الاهتمامات والأنشطة والآراء من خلال إضافة الإصدارات </w:t>
      </w:r>
      <w:r w:rsidR="005A3CA4" w:rsidRPr="00E100D5">
        <w:rPr>
          <w:rFonts w:ascii="Traditional Arabic" w:hAnsi="Traditional Arabic" w:cs="Traditional Arabic"/>
          <w:sz w:val="32"/>
          <w:szCs w:val="32"/>
          <w:rtl/>
        </w:rPr>
        <w:lastRenderedPageBreak/>
        <w:t>الشخصية، وتبادل الصور والفيديوهات، وإضافة التدوينات والتواص</w:t>
      </w:r>
      <w:r w:rsidR="00271F51" w:rsidRPr="00E100D5">
        <w:rPr>
          <w:rFonts w:ascii="Traditional Arabic" w:hAnsi="Traditional Arabic" w:cs="Traditional Arabic"/>
          <w:sz w:val="32"/>
          <w:szCs w:val="32"/>
          <w:rtl/>
        </w:rPr>
        <w:t xml:space="preserve">ل مع الأقران، وكذلك إنشاء المجموعات الشخصية </w:t>
      </w:r>
      <w:r w:rsidR="00271F51" w:rsidRPr="00E100D5">
        <w:rPr>
          <w:rFonts w:ascii="Traditional Arabic" w:hAnsi="Traditional Arabic" w:cs="Traditional Arabic"/>
          <w:sz w:val="32"/>
          <w:szCs w:val="32"/>
          <w:vertAlign w:val="superscript"/>
          <w:rtl/>
        </w:rPr>
        <w:t>(</w:t>
      </w:r>
      <w:r w:rsidR="00271F51" w:rsidRPr="00E100D5">
        <w:rPr>
          <w:rStyle w:val="a4"/>
          <w:rFonts w:ascii="Traditional Arabic" w:hAnsi="Traditional Arabic" w:cs="Traditional Arabic"/>
          <w:sz w:val="32"/>
          <w:szCs w:val="32"/>
          <w:rtl/>
        </w:rPr>
        <w:footnoteReference w:id="7"/>
      </w:r>
      <w:r w:rsidR="00271F51"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EF1BE9" w:rsidRPr="00E100D5" w:rsidRDefault="00EF1B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والشبكات الاجتماعية هي خدمة إلكترونية تسمح للمستخدمين بإنشاء وتنظيم ملفات شخصية لهم، </w:t>
      </w:r>
      <w:r w:rsidR="001F5DE1" w:rsidRPr="00E100D5">
        <w:rPr>
          <w:rFonts w:ascii="Traditional Arabic" w:hAnsi="Traditional Arabic" w:cs="Traditional Arabic"/>
          <w:sz w:val="32"/>
          <w:szCs w:val="32"/>
          <w:rtl/>
        </w:rPr>
        <w:t>كما تسمح لهم بالتواصل مع الآخرين.</w:t>
      </w:r>
      <w:r w:rsidR="009B4E79" w:rsidRPr="00E100D5">
        <w:rPr>
          <w:rFonts w:ascii="Traditional Arabic" w:hAnsi="Traditional Arabic" w:cs="Traditional Arabic"/>
          <w:sz w:val="32"/>
          <w:szCs w:val="32"/>
          <w:rtl/>
        </w:rPr>
        <w:t xml:space="preserve"> وهي خدمة تسمح للمستخدمين بإنشاء وتنظيم ملفات شخصية لهم، كما تسمح لهم بالتواصل مع الآخرين </w:t>
      </w:r>
      <w:r w:rsidR="009B4E79" w:rsidRPr="00E100D5">
        <w:rPr>
          <w:rFonts w:ascii="Traditional Arabic" w:hAnsi="Traditional Arabic" w:cs="Traditional Arabic"/>
          <w:sz w:val="32"/>
          <w:szCs w:val="32"/>
          <w:vertAlign w:val="superscript"/>
          <w:rtl/>
        </w:rPr>
        <w:t>(</w:t>
      </w:r>
      <w:r w:rsidR="009B4E79" w:rsidRPr="00E100D5">
        <w:rPr>
          <w:rStyle w:val="a4"/>
          <w:rFonts w:ascii="Traditional Arabic" w:hAnsi="Traditional Arabic" w:cs="Traditional Arabic"/>
          <w:sz w:val="32"/>
          <w:szCs w:val="32"/>
          <w:rtl/>
        </w:rPr>
        <w:footnoteReference w:id="8"/>
      </w:r>
      <w:r w:rsidR="009B4E79"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996FF8" w:rsidRDefault="00996FF8"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وإجمالا يمكن القول بأن وسائل التواصل الاجتماعي هي عبارة عن منظومة من الشبكات الإلكترونية التي تسمح للمشترك فيها بإنشاء موقع خاص به، ومن ثم ربطه من خلال نظام اجتماعي إلكتروني مع أعضاء آخرين لديهم الاهتمامات والهوايات نفسها أو جمعه مع أصدقاء الجامعة أو الثانوية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9"/>
      </w:r>
      <w:r w:rsidRPr="00E100D5">
        <w:rPr>
          <w:rFonts w:ascii="Traditional Arabic" w:hAnsi="Traditional Arabic" w:cs="Traditional Arabic"/>
          <w:sz w:val="32"/>
          <w:szCs w:val="32"/>
          <w:vertAlign w:val="superscript"/>
          <w:rtl/>
        </w:rPr>
        <w:t>)</w:t>
      </w:r>
      <w:r w:rsidRPr="00E100D5">
        <w:rPr>
          <w:rFonts w:ascii="Traditional Arabic" w:hAnsi="Traditional Arabic" w:cs="Traditional Arabic"/>
          <w:sz w:val="32"/>
          <w:szCs w:val="32"/>
          <w:rtl/>
        </w:rPr>
        <w:t>.</w:t>
      </w:r>
    </w:p>
    <w:p w:rsidR="00E100D5" w:rsidRPr="00E100D5" w:rsidRDefault="00E100D5" w:rsidP="00DE0659">
      <w:pPr>
        <w:spacing w:line="360" w:lineRule="auto"/>
        <w:jc w:val="both"/>
        <w:rPr>
          <w:rFonts w:ascii="Traditional Arabic" w:hAnsi="Traditional Arabic" w:cs="Traditional Arabic"/>
          <w:sz w:val="32"/>
          <w:szCs w:val="32"/>
          <w:rtl/>
        </w:rPr>
      </w:pPr>
    </w:p>
    <w:p w:rsidR="00DD0F96" w:rsidRPr="00E100D5" w:rsidRDefault="0038131F" w:rsidP="00BA4807">
      <w:pPr>
        <w:pStyle w:val="2"/>
        <w:rPr>
          <w:rFonts w:ascii="Traditional Arabic" w:hAnsi="Traditional Arabic"/>
          <w:sz w:val="32"/>
          <w:szCs w:val="32"/>
          <w:rtl/>
        </w:rPr>
      </w:pPr>
      <w:bookmarkStart w:id="10" w:name="_Toc505100834"/>
      <w:r w:rsidRPr="00E100D5">
        <w:rPr>
          <w:rFonts w:ascii="Traditional Arabic" w:hAnsi="Traditional Arabic"/>
          <w:sz w:val="32"/>
          <w:szCs w:val="32"/>
          <w:rtl/>
        </w:rPr>
        <w:t>دور وسائل التواصل الاجتماعي في التحصيل الدراسي:</w:t>
      </w:r>
      <w:bookmarkEnd w:id="10"/>
    </w:p>
    <w:p w:rsidR="0038131F" w:rsidRPr="00E100D5" w:rsidRDefault="0038131F"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يعتبر التحصيل الدراسي أحد الجوانب المهمة للنشاط العقلي الذي يقوم به الطالب في المدرسة، وينظر إلى التحصيل الدراسي على أنه عملية عقلية من الدرجة الأولى وقد صنف التحصيل الدراسي باعتباره متغيرا معرفيا كما، ويتضمن الحقائق، والمهارات، والميول، والقيم، والتحصيل يتضمن الجوانب المعرفية، والمهارية، والوجدانية، وبرغم اتساع مفهوم </w:t>
      </w:r>
      <w:r w:rsidRPr="00E100D5">
        <w:rPr>
          <w:rFonts w:ascii="Traditional Arabic" w:hAnsi="Traditional Arabic" w:cs="Traditional Arabic"/>
          <w:sz w:val="32"/>
          <w:szCs w:val="32"/>
          <w:rtl/>
        </w:rPr>
        <w:lastRenderedPageBreak/>
        <w:t>التحصيل الدراسي فغالبا ما نطلق عليه تحصيل التلاميذ، أو اكتسابهم لما يهدف إليه النظام التعليمي ويرتبط ارتباطا وثيقا بالمدرسة</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10"/>
      </w:r>
      <w:r w:rsidRPr="00E100D5">
        <w:rPr>
          <w:rFonts w:ascii="Traditional Arabic" w:hAnsi="Traditional Arabic" w:cs="Traditional Arabic"/>
          <w:sz w:val="32"/>
          <w:szCs w:val="32"/>
          <w:vertAlign w:val="superscript"/>
          <w:rtl/>
        </w:rPr>
        <w:t>)</w:t>
      </w:r>
      <w:r w:rsidRPr="00E100D5">
        <w:rPr>
          <w:rFonts w:ascii="Traditional Arabic" w:hAnsi="Traditional Arabic" w:cs="Traditional Arabic"/>
          <w:sz w:val="32"/>
          <w:szCs w:val="32"/>
          <w:rtl/>
        </w:rPr>
        <w:t>.</w:t>
      </w:r>
    </w:p>
    <w:p w:rsidR="00BB2AE9" w:rsidRPr="00E100D5" w:rsidRDefault="00BB2A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والتحصيل الدراسي هو مستوى محدد من الإنجاز، أو الكفاءة، أو الأداء في العمل، المدرسة يجري من قبل المعلمين، أو بواسطة الاختبارات المقننة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11"/>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r w:rsidRPr="00E100D5">
        <w:rPr>
          <w:rFonts w:ascii="Traditional Arabic" w:hAnsi="Traditional Arabic" w:cs="Traditional Arabic"/>
          <w:sz w:val="32"/>
          <w:szCs w:val="32"/>
          <w:rtl/>
        </w:rPr>
        <w:t xml:space="preserve"> والتحصيل الدراسي يتمثل في المستوى الذي يحققه التلميذ في تحصيله للمواد الدراسية أثناء العام الدراسي، بحيث يمكننا أن نستجل عليه من النسب المئوية للمجموع الكلي للدرجات التي حصل عليها التلميذ في نهاية أو نصف العام الدراسي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12"/>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BB2AE9" w:rsidRPr="00E100D5" w:rsidRDefault="00BB2A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والتحصيل الدراسي يعتبر محكا أساسيا للحكم على مدى ما يمكن أن يحصله الطالب في المستقبل، حيث تعطي المدرسية الثانوية العامة أهمية كبرى لدرجة الطالب ومجموعه الكلي كما تعنى باكتشاف استعدادات الطلاب المختلفة </w:t>
      </w:r>
      <w:r w:rsidRPr="00E100D5">
        <w:rPr>
          <w:rFonts w:ascii="Traditional Arabic" w:hAnsi="Traditional Arabic" w:cs="Traditional Arabic"/>
          <w:sz w:val="32"/>
          <w:szCs w:val="32"/>
          <w:vertAlign w:val="superscript"/>
          <w:rtl/>
        </w:rPr>
        <w:t>(</w:t>
      </w:r>
      <w:r w:rsidRPr="00E100D5">
        <w:rPr>
          <w:rStyle w:val="a4"/>
          <w:rFonts w:ascii="Traditional Arabic" w:hAnsi="Traditional Arabic" w:cs="Traditional Arabic"/>
          <w:sz w:val="32"/>
          <w:szCs w:val="32"/>
          <w:rtl/>
        </w:rPr>
        <w:footnoteReference w:id="13"/>
      </w:r>
      <w:r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p>
    <w:p w:rsidR="00BB2AE9" w:rsidRPr="00E100D5" w:rsidRDefault="00BB2AE9" w:rsidP="00BA4807">
      <w:pPr>
        <w:pStyle w:val="2"/>
        <w:rPr>
          <w:rFonts w:ascii="Traditional Arabic" w:hAnsi="Traditional Arabic"/>
          <w:sz w:val="32"/>
          <w:szCs w:val="32"/>
          <w:rtl/>
        </w:rPr>
      </w:pPr>
      <w:bookmarkStart w:id="11" w:name="_Toc505100835"/>
      <w:r w:rsidRPr="00E100D5">
        <w:rPr>
          <w:rFonts w:ascii="Traditional Arabic" w:hAnsi="Traditional Arabic"/>
          <w:sz w:val="32"/>
          <w:szCs w:val="32"/>
          <w:rtl/>
        </w:rPr>
        <w:t>مواقع التواصل الاجتماعي والتحصيل الدراسي:</w:t>
      </w:r>
      <w:bookmarkEnd w:id="11"/>
    </w:p>
    <w:p w:rsidR="00BB2AE9" w:rsidRPr="00E100D5" w:rsidRDefault="00BB2A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إن لمواقع التواصل الاجتماعي أثر بالغ في التحصيل الأكاديمي للأبناء، ودوره في التنظيم الذاتي والثقة الصفية لدى الأبناء.</w:t>
      </w:r>
    </w:p>
    <w:p w:rsidR="00BB2AE9" w:rsidRPr="00E100D5" w:rsidRDefault="00BB2AE9" w:rsidP="00DE0659">
      <w:pPr>
        <w:spacing w:line="360" w:lineRule="auto"/>
        <w:jc w:val="both"/>
        <w:rPr>
          <w:rFonts w:ascii="Traditional Arabic" w:hAnsi="Traditional Arabic" w:cs="Traditional Arabic"/>
          <w:sz w:val="32"/>
          <w:szCs w:val="32"/>
          <w:rtl/>
        </w:rPr>
      </w:pPr>
      <w:r w:rsidRPr="00E100D5">
        <w:rPr>
          <w:rFonts w:ascii="Traditional Arabic" w:hAnsi="Traditional Arabic" w:cs="Traditional Arabic"/>
          <w:sz w:val="32"/>
          <w:szCs w:val="32"/>
          <w:rtl/>
        </w:rPr>
        <w:t xml:space="preserve">حيث تبين أن وجود الأبناء لفترة ممتدة على مواقع التواصل الاجتماعي يمكن أن يكون لها آثار ضارة على الانتاجية الدراسية، وأداء المهام والواجبات المناطة بهم، فالساعات الطويلة التي يقضيها الأبناء على مواقع التواصل الاجتماعي له أثر سلبي على تحصيلهم الدراسي، ويترتب عليه مجموعة من المشكلات التربوية: مثل النوم أثناء الدروس والمذاكرة، </w:t>
      </w:r>
      <w:r w:rsidRPr="00E100D5">
        <w:rPr>
          <w:rFonts w:ascii="Traditional Arabic" w:hAnsi="Traditional Arabic" w:cs="Traditional Arabic"/>
          <w:sz w:val="32"/>
          <w:szCs w:val="32"/>
          <w:rtl/>
        </w:rPr>
        <w:lastRenderedPageBreak/>
        <w:t>وضعف التركيز، وتشتت الذهن، وضعف القدرة على</w:t>
      </w:r>
      <w:r w:rsidR="00FA3596" w:rsidRPr="00E100D5">
        <w:rPr>
          <w:rFonts w:ascii="Traditional Arabic" w:hAnsi="Traditional Arabic" w:cs="Traditional Arabic"/>
          <w:sz w:val="32"/>
          <w:szCs w:val="32"/>
          <w:rtl/>
        </w:rPr>
        <w:t xml:space="preserve"> الاستذكار، وتأخر دراسي دائم، وغيرها العديد من الآثار التي تؤثر بشكل مباشر على التحصيل الدراسي للأبناء </w:t>
      </w:r>
      <w:r w:rsidR="00FA3596" w:rsidRPr="00E100D5">
        <w:rPr>
          <w:rFonts w:ascii="Traditional Arabic" w:hAnsi="Traditional Arabic" w:cs="Traditional Arabic"/>
          <w:sz w:val="32"/>
          <w:szCs w:val="32"/>
          <w:vertAlign w:val="superscript"/>
          <w:rtl/>
        </w:rPr>
        <w:t>(</w:t>
      </w:r>
      <w:r w:rsidR="00FA3596" w:rsidRPr="00E100D5">
        <w:rPr>
          <w:rStyle w:val="a4"/>
          <w:rFonts w:ascii="Traditional Arabic" w:hAnsi="Traditional Arabic" w:cs="Traditional Arabic"/>
          <w:sz w:val="32"/>
          <w:szCs w:val="32"/>
          <w:rtl/>
        </w:rPr>
        <w:footnoteReference w:id="14"/>
      </w:r>
      <w:r w:rsidR="00FA3596" w:rsidRPr="00E100D5">
        <w:rPr>
          <w:rFonts w:ascii="Traditional Arabic" w:hAnsi="Traditional Arabic" w:cs="Traditional Arabic"/>
          <w:sz w:val="32"/>
          <w:szCs w:val="32"/>
          <w:vertAlign w:val="superscript"/>
          <w:rtl/>
        </w:rPr>
        <w:t>)</w:t>
      </w:r>
      <w:r w:rsidR="00E100D5">
        <w:rPr>
          <w:rFonts w:ascii="Traditional Arabic" w:hAnsi="Traditional Arabic" w:cs="Traditional Arabic"/>
          <w:sz w:val="32"/>
          <w:szCs w:val="32"/>
          <w:rtl/>
        </w:rPr>
        <w:t>.</w:t>
      </w:r>
      <w:r w:rsidRPr="00E100D5">
        <w:rPr>
          <w:rFonts w:ascii="Traditional Arabic" w:hAnsi="Traditional Arabic" w:cs="Traditional Arabic"/>
          <w:sz w:val="32"/>
          <w:szCs w:val="32"/>
          <w:rtl/>
        </w:rPr>
        <w:t xml:space="preserve"> </w:t>
      </w:r>
    </w:p>
    <w:p w:rsidR="0046738A" w:rsidRPr="00E100D5" w:rsidRDefault="0046738A" w:rsidP="00DE0659">
      <w:pPr>
        <w:spacing w:line="360" w:lineRule="auto"/>
        <w:jc w:val="both"/>
        <w:rPr>
          <w:rFonts w:ascii="Traditional Arabic" w:hAnsi="Traditional Arabic" w:cs="Traditional Arabic"/>
          <w:sz w:val="32"/>
          <w:szCs w:val="32"/>
          <w:rtl/>
        </w:rPr>
      </w:pPr>
    </w:p>
    <w:p w:rsidR="00920AA6" w:rsidRPr="00E100D5" w:rsidRDefault="00920AA6" w:rsidP="00DE0659">
      <w:pPr>
        <w:spacing w:line="360" w:lineRule="auto"/>
        <w:jc w:val="both"/>
        <w:rPr>
          <w:rFonts w:ascii="Traditional Arabic" w:hAnsi="Traditional Arabic" w:cs="Traditional Arabic"/>
          <w:sz w:val="32"/>
          <w:szCs w:val="32"/>
          <w:rtl/>
        </w:rPr>
      </w:pPr>
    </w:p>
    <w:p w:rsidR="00920AA6" w:rsidRPr="00E100D5" w:rsidRDefault="00920AA6" w:rsidP="00DE0659">
      <w:pPr>
        <w:spacing w:line="360" w:lineRule="auto"/>
        <w:jc w:val="both"/>
        <w:rPr>
          <w:rFonts w:ascii="Traditional Arabic" w:hAnsi="Traditional Arabic" w:cs="Traditional Arabic"/>
          <w:sz w:val="32"/>
          <w:szCs w:val="32"/>
          <w:rtl/>
        </w:rPr>
      </w:pPr>
    </w:p>
    <w:p w:rsidR="00920AA6" w:rsidRPr="00E100D5" w:rsidRDefault="00920AA6" w:rsidP="00DE0659">
      <w:pPr>
        <w:spacing w:line="360" w:lineRule="auto"/>
        <w:jc w:val="both"/>
        <w:rPr>
          <w:rFonts w:ascii="Traditional Arabic" w:hAnsi="Traditional Arabic" w:cs="Traditional Arabic"/>
          <w:sz w:val="32"/>
          <w:szCs w:val="32"/>
          <w:rtl/>
        </w:rPr>
      </w:pPr>
    </w:p>
    <w:p w:rsidR="00920AA6" w:rsidRPr="00E100D5" w:rsidRDefault="00920AA6" w:rsidP="00DE0659">
      <w:pPr>
        <w:spacing w:line="360" w:lineRule="auto"/>
        <w:jc w:val="both"/>
        <w:rPr>
          <w:rFonts w:ascii="Traditional Arabic" w:hAnsi="Traditional Arabic" w:cs="Traditional Arabic"/>
          <w:sz w:val="32"/>
          <w:szCs w:val="32"/>
          <w:rtl/>
        </w:rPr>
      </w:pPr>
    </w:p>
    <w:p w:rsidR="00BA4807" w:rsidRPr="00E100D5" w:rsidRDefault="00BA4807" w:rsidP="00DE0659">
      <w:pPr>
        <w:spacing w:line="360" w:lineRule="auto"/>
        <w:jc w:val="both"/>
        <w:rPr>
          <w:rFonts w:ascii="Traditional Arabic" w:hAnsi="Traditional Arabic" w:cs="Traditional Arabic"/>
          <w:sz w:val="32"/>
          <w:szCs w:val="32"/>
          <w:rtl/>
        </w:rPr>
      </w:pPr>
    </w:p>
    <w:p w:rsidR="00E100D5" w:rsidRDefault="00E100D5">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920AA6" w:rsidRPr="00E100D5" w:rsidRDefault="00920AA6" w:rsidP="00BA4807">
      <w:pPr>
        <w:pStyle w:val="1"/>
        <w:jc w:val="center"/>
        <w:rPr>
          <w:rFonts w:ascii="Traditional Arabic" w:hAnsi="Traditional Arabic"/>
          <w:sz w:val="36"/>
          <w:szCs w:val="36"/>
          <w:rtl/>
        </w:rPr>
      </w:pPr>
      <w:bookmarkStart w:id="12" w:name="_Toc505100836"/>
      <w:r w:rsidRPr="00E100D5">
        <w:rPr>
          <w:rFonts w:ascii="Traditional Arabic" w:hAnsi="Traditional Arabic"/>
          <w:sz w:val="36"/>
          <w:szCs w:val="36"/>
          <w:rtl/>
        </w:rPr>
        <w:lastRenderedPageBreak/>
        <w:t>الفصل الثالث</w:t>
      </w:r>
      <w:r w:rsidR="00BA4807" w:rsidRPr="00E100D5">
        <w:rPr>
          <w:rFonts w:ascii="Traditional Arabic" w:hAnsi="Traditional Arabic"/>
          <w:sz w:val="36"/>
          <w:szCs w:val="36"/>
          <w:rtl/>
        </w:rPr>
        <w:t xml:space="preserve">: </w:t>
      </w:r>
      <w:r w:rsidRPr="00E100D5">
        <w:rPr>
          <w:rFonts w:ascii="Traditional Arabic" w:hAnsi="Traditional Arabic"/>
          <w:sz w:val="36"/>
          <w:szCs w:val="36"/>
          <w:rtl/>
        </w:rPr>
        <w:t>الدراسة الميدانية</w:t>
      </w:r>
      <w:bookmarkEnd w:id="12"/>
    </w:p>
    <w:p w:rsidR="00072B6D" w:rsidRPr="00E100D5" w:rsidRDefault="00072B6D" w:rsidP="00072B6D">
      <w:pPr>
        <w:pStyle w:val="2"/>
        <w:rPr>
          <w:rFonts w:ascii="Traditional Arabic" w:hAnsi="Traditional Arabic"/>
          <w:sz w:val="32"/>
          <w:szCs w:val="32"/>
          <w:rtl/>
        </w:rPr>
      </w:pPr>
      <w:bookmarkStart w:id="13" w:name="_Toc505100837"/>
      <w:r w:rsidRPr="00E100D5">
        <w:rPr>
          <w:rFonts w:ascii="Traditional Arabic" w:hAnsi="Traditional Arabic"/>
          <w:sz w:val="32"/>
          <w:szCs w:val="32"/>
          <w:rtl/>
        </w:rPr>
        <w:t>البيانات الأولية:</w:t>
      </w:r>
      <w:bookmarkEnd w:id="13"/>
    </w:p>
    <w:p w:rsidR="00920AA6" w:rsidRPr="00E100D5" w:rsidRDefault="00920AA6"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t>العمر</w:t>
      </w:r>
      <w:r w:rsidR="000C59A0" w:rsidRPr="00E100D5">
        <w:rPr>
          <w:rFonts w:ascii="Traditional Arabic" w:hAnsi="Traditional Arabic" w:cs="Traditional Arabic"/>
          <w:sz w:val="32"/>
          <w:szCs w:val="32"/>
          <w:rtl/>
        </w:rPr>
        <w:t>:</w:t>
      </w: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جدول رقم (1) العمر</w:t>
      </w:r>
    </w:p>
    <w:tbl>
      <w:tblPr>
        <w:tblStyle w:val="a5"/>
        <w:bidiVisual/>
        <w:tblW w:w="0" w:type="auto"/>
        <w:tblInd w:w="1789" w:type="dxa"/>
        <w:tblLook w:val="04A0" w:firstRow="1" w:lastRow="0" w:firstColumn="1" w:lastColumn="0" w:noHBand="0" w:noVBand="1"/>
      </w:tblPr>
      <w:tblGrid>
        <w:gridCol w:w="1893"/>
        <w:gridCol w:w="1418"/>
        <w:gridCol w:w="1417"/>
      </w:tblGrid>
      <w:tr w:rsidR="00920AA6" w:rsidRPr="00E100D5" w:rsidTr="00682993">
        <w:tc>
          <w:tcPr>
            <w:tcW w:w="1893"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41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682993">
        <w:tc>
          <w:tcPr>
            <w:tcW w:w="189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من 15- 20</w:t>
            </w:r>
          </w:p>
        </w:tc>
        <w:tc>
          <w:tcPr>
            <w:tcW w:w="141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20</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12%</w:t>
            </w:r>
          </w:p>
        </w:tc>
      </w:tr>
      <w:tr w:rsidR="00920AA6" w:rsidRPr="00E100D5" w:rsidTr="00682993">
        <w:tc>
          <w:tcPr>
            <w:tcW w:w="189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من 20-  25</w:t>
            </w:r>
          </w:p>
        </w:tc>
        <w:tc>
          <w:tcPr>
            <w:tcW w:w="141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6</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w:t>
            </w:r>
          </w:p>
        </w:tc>
      </w:tr>
      <w:tr w:rsidR="00920AA6" w:rsidRPr="00E100D5" w:rsidTr="00682993">
        <w:tc>
          <w:tcPr>
            <w:tcW w:w="189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من 25- 30</w:t>
            </w:r>
          </w:p>
        </w:tc>
        <w:tc>
          <w:tcPr>
            <w:tcW w:w="141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139</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84%</w:t>
            </w:r>
          </w:p>
        </w:tc>
      </w:tr>
    </w:tbl>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بالنسبة للعمر أن معظم عينة الدراسة كانت أعمارهم بين 25 إلى 30 سنة والشكل التالي يوضح هذا الأمر:</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37248" behindDoc="0" locked="0" layoutInCell="1" allowOverlap="1">
            <wp:simplePos x="0" y="0"/>
            <wp:positionH relativeFrom="column">
              <wp:posOffset>1047834</wp:posOffset>
            </wp:positionH>
            <wp:positionV relativeFrom="paragraph">
              <wp:posOffset>13443</wp:posOffset>
            </wp:positionV>
            <wp:extent cx="3571336" cy="2294627"/>
            <wp:effectExtent l="0" t="0" r="10160" b="10795"/>
            <wp:wrapNone/>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شكل رقم (1) العمر</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072B6D" w:rsidRPr="00E100D5" w:rsidRDefault="00072B6D" w:rsidP="00072B6D">
      <w:pPr>
        <w:pStyle w:val="2"/>
        <w:spacing w:after="240"/>
        <w:rPr>
          <w:rFonts w:ascii="Traditional Arabic" w:hAnsi="Traditional Arabic"/>
          <w:sz w:val="32"/>
          <w:szCs w:val="32"/>
          <w:rtl/>
        </w:rPr>
      </w:pPr>
      <w:bookmarkStart w:id="14" w:name="_Toc505100838"/>
      <w:r w:rsidRPr="00E100D5">
        <w:rPr>
          <w:rFonts w:ascii="Traditional Arabic" w:hAnsi="Traditional Arabic"/>
          <w:sz w:val="32"/>
          <w:szCs w:val="32"/>
          <w:rtl/>
        </w:rPr>
        <w:lastRenderedPageBreak/>
        <w:t>الإجابة عن أسئلة البحث:</w:t>
      </w:r>
      <w:bookmarkEnd w:id="14"/>
    </w:p>
    <w:p w:rsidR="00920AA6" w:rsidRPr="00E100D5" w:rsidRDefault="00920AA6" w:rsidP="00072B6D">
      <w:pPr>
        <w:spacing w:after="240"/>
        <w:rPr>
          <w:rFonts w:ascii="Traditional Arabic" w:hAnsi="Traditional Arabic" w:cs="Traditional Arabic"/>
          <w:sz w:val="32"/>
          <w:szCs w:val="32"/>
          <w:rtl/>
        </w:rPr>
      </w:pPr>
      <w:r w:rsidRPr="00E100D5">
        <w:rPr>
          <w:rFonts w:ascii="Traditional Arabic" w:hAnsi="Traditional Arabic" w:cs="Traditional Arabic"/>
          <w:sz w:val="32"/>
          <w:szCs w:val="32"/>
          <w:rtl/>
        </w:rPr>
        <w:t>السؤال الأول: هل لديك حساب على مواقع التواصل الاجتماعي؟</w:t>
      </w: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(2) حساب في مواقع التواصل </w:t>
      </w:r>
    </w:p>
    <w:tbl>
      <w:tblPr>
        <w:tblStyle w:val="a5"/>
        <w:bidiVisual/>
        <w:tblW w:w="0" w:type="auto"/>
        <w:tblInd w:w="2217" w:type="dxa"/>
        <w:tblLook w:val="04A0" w:firstRow="1" w:lastRow="0" w:firstColumn="1" w:lastColumn="0" w:noHBand="0" w:noVBand="1"/>
      </w:tblPr>
      <w:tblGrid>
        <w:gridCol w:w="1043"/>
        <w:gridCol w:w="1275"/>
        <w:gridCol w:w="1560"/>
      </w:tblGrid>
      <w:tr w:rsidR="00920AA6" w:rsidRPr="00E100D5" w:rsidTr="00682993">
        <w:tc>
          <w:tcPr>
            <w:tcW w:w="1043"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560"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682993">
        <w:tc>
          <w:tcPr>
            <w:tcW w:w="104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نعم</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152</w:t>
            </w:r>
          </w:p>
        </w:tc>
        <w:tc>
          <w:tcPr>
            <w:tcW w:w="1560"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92%</w:t>
            </w:r>
          </w:p>
        </w:tc>
      </w:tr>
      <w:tr w:rsidR="00920AA6" w:rsidRPr="00E100D5" w:rsidTr="00682993">
        <w:tc>
          <w:tcPr>
            <w:tcW w:w="104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لا</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13</w:t>
            </w:r>
          </w:p>
        </w:tc>
        <w:tc>
          <w:tcPr>
            <w:tcW w:w="1560"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7%</w:t>
            </w:r>
          </w:p>
        </w:tc>
      </w:tr>
    </w:tbl>
    <w:p w:rsidR="000C59A0" w:rsidRPr="00E100D5" w:rsidRDefault="000C59A0"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يتضح أن 92% من عينة الدراسة لديهم حساب في إحدى مواقع التواصل الاجتماعي، وب</w:t>
      </w:r>
      <w:r w:rsidR="000C59A0" w:rsidRPr="00E100D5">
        <w:rPr>
          <w:rFonts w:ascii="Traditional Arabic" w:hAnsi="Traditional Arabic" w:cs="Traditional Arabic"/>
          <w:sz w:val="32"/>
          <w:szCs w:val="32"/>
          <w:rtl/>
        </w:rPr>
        <w:t>التالي تشير هذه النتيجة إلى مدى وعي العينة بالنواحي التكنولوجية.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40320" behindDoc="0" locked="0" layoutInCell="1" allowOverlap="1" wp14:anchorId="0D2E4E06" wp14:editId="4473ED8F">
            <wp:simplePos x="0" y="0"/>
            <wp:positionH relativeFrom="column">
              <wp:posOffset>1073150</wp:posOffset>
            </wp:positionH>
            <wp:positionV relativeFrom="paragraph">
              <wp:posOffset>137795</wp:posOffset>
            </wp:positionV>
            <wp:extent cx="3812540" cy="2346325"/>
            <wp:effectExtent l="0" t="0" r="16510" b="15875"/>
            <wp:wrapNone/>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(2) حساب في مواقع التواصل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الثاني: </w:t>
      </w:r>
      <w:r w:rsidR="00920AA6" w:rsidRPr="00E100D5">
        <w:rPr>
          <w:rFonts w:ascii="Traditional Arabic" w:hAnsi="Traditional Arabic" w:cs="Traditional Arabic"/>
          <w:sz w:val="32"/>
          <w:szCs w:val="32"/>
          <w:rtl/>
        </w:rPr>
        <w:t>ما هي أفضل مواقع التواصل الاجتماعي من وجهة نظرك؟</w:t>
      </w: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(3) أفضل مواقع التواصل الاجتماعي </w:t>
      </w:r>
    </w:p>
    <w:tbl>
      <w:tblPr>
        <w:tblStyle w:val="a5"/>
        <w:bidiVisual/>
        <w:tblW w:w="0" w:type="auto"/>
        <w:tblInd w:w="1870" w:type="dxa"/>
        <w:tblLook w:val="04A0" w:firstRow="1" w:lastRow="0" w:firstColumn="1" w:lastColumn="0" w:noHBand="0" w:noVBand="1"/>
      </w:tblPr>
      <w:tblGrid>
        <w:gridCol w:w="1893"/>
        <w:gridCol w:w="1276"/>
        <w:gridCol w:w="1417"/>
      </w:tblGrid>
      <w:tr w:rsidR="00920AA6" w:rsidRPr="00E100D5" w:rsidTr="000C59A0">
        <w:tc>
          <w:tcPr>
            <w:tcW w:w="1893"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0C59A0">
        <w:tc>
          <w:tcPr>
            <w:tcW w:w="1893" w:type="dxa"/>
          </w:tcPr>
          <w:p w:rsidR="00920AA6" w:rsidRPr="00E100D5" w:rsidRDefault="00920AA6" w:rsidP="00AA4CE9">
            <w:pPr>
              <w:rPr>
                <w:rFonts w:ascii="Traditional Arabic" w:hAnsi="Traditional Arabic" w:cs="Traditional Arabic"/>
                <w:sz w:val="32"/>
                <w:szCs w:val="32"/>
              </w:rPr>
            </w:pPr>
            <w:r w:rsidRPr="00E100D5">
              <w:rPr>
                <w:rFonts w:ascii="Traditional Arabic" w:hAnsi="Traditional Arabic" w:cs="Traditional Arabic"/>
                <w:sz w:val="32"/>
                <w:szCs w:val="32"/>
              </w:rPr>
              <w:t>Facebook</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102</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61%</w:t>
            </w:r>
          </w:p>
        </w:tc>
      </w:tr>
      <w:tr w:rsidR="00920AA6" w:rsidRPr="00E100D5" w:rsidTr="000C59A0">
        <w:tc>
          <w:tcPr>
            <w:tcW w:w="1893" w:type="dxa"/>
          </w:tcPr>
          <w:p w:rsidR="00920AA6" w:rsidRPr="00E100D5" w:rsidRDefault="00920AA6" w:rsidP="00AA4CE9">
            <w:pPr>
              <w:rPr>
                <w:rFonts w:ascii="Traditional Arabic" w:hAnsi="Traditional Arabic" w:cs="Traditional Arabic"/>
                <w:sz w:val="32"/>
                <w:szCs w:val="32"/>
              </w:rPr>
            </w:pPr>
            <w:r w:rsidRPr="00E100D5">
              <w:rPr>
                <w:rFonts w:ascii="Traditional Arabic" w:hAnsi="Traditional Arabic" w:cs="Traditional Arabic"/>
                <w:sz w:val="32"/>
                <w:szCs w:val="32"/>
              </w:rPr>
              <w:t>Twitter</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58</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35%</w:t>
            </w:r>
          </w:p>
        </w:tc>
      </w:tr>
      <w:tr w:rsidR="00920AA6" w:rsidRPr="00E100D5" w:rsidTr="000C59A0">
        <w:tc>
          <w:tcPr>
            <w:tcW w:w="1893" w:type="dxa"/>
          </w:tcPr>
          <w:p w:rsidR="00920AA6" w:rsidRPr="00E100D5" w:rsidRDefault="00920AA6" w:rsidP="00AA4CE9">
            <w:pPr>
              <w:rPr>
                <w:rFonts w:ascii="Traditional Arabic" w:hAnsi="Traditional Arabic" w:cs="Traditional Arabic"/>
                <w:sz w:val="32"/>
                <w:szCs w:val="32"/>
              </w:rPr>
            </w:pPr>
            <w:r w:rsidRPr="00E100D5">
              <w:rPr>
                <w:rFonts w:ascii="Traditional Arabic" w:hAnsi="Traditional Arabic" w:cs="Traditional Arabic"/>
                <w:sz w:val="32"/>
                <w:szCs w:val="32"/>
              </w:rPr>
              <w:t>Whatsapp</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w:t>
            </w:r>
          </w:p>
        </w:tc>
      </w:tr>
    </w:tbl>
    <w:p w:rsidR="00920AA6" w:rsidRPr="00E100D5" w:rsidRDefault="00920AA6" w:rsidP="00920AA6">
      <w:pPr>
        <w:rPr>
          <w:rFonts w:ascii="Traditional Arabic" w:hAnsi="Traditional Arabic" w:cs="Traditional Arabic"/>
          <w:sz w:val="32"/>
          <w:szCs w:val="32"/>
          <w:rtl/>
        </w:rPr>
      </w:pPr>
    </w:p>
    <w:p w:rsidR="00920AA6" w:rsidRPr="00E100D5" w:rsidRDefault="000C59A0" w:rsidP="000C59A0">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أفضل مواقع التواصل الاجتماعي حسب رأي عينة الدراسة هي الفيس بوك (</w:t>
      </w:r>
      <w:r w:rsidRPr="00E100D5">
        <w:rPr>
          <w:rFonts w:ascii="Traditional Arabic" w:hAnsi="Traditional Arabic" w:cs="Traditional Arabic"/>
          <w:sz w:val="32"/>
          <w:szCs w:val="32"/>
        </w:rPr>
        <w:t>Facebook</w:t>
      </w:r>
      <w:r w:rsidRPr="00E100D5">
        <w:rPr>
          <w:rFonts w:ascii="Traditional Arabic" w:hAnsi="Traditional Arabic" w:cs="Traditional Arabic"/>
          <w:sz w:val="32"/>
          <w:szCs w:val="32"/>
          <w:rtl/>
        </w:rPr>
        <w:t>) بنسبة 61% يلي ذلك موقع (</w:t>
      </w:r>
      <w:r w:rsidRPr="00E100D5">
        <w:rPr>
          <w:rFonts w:ascii="Traditional Arabic" w:hAnsi="Traditional Arabic" w:cs="Traditional Arabic"/>
          <w:sz w:val="32"/>
          <w:szCs w:val="32"/>
        </w:rPr>
        <w:t>Twitter</w:t>
      </w:r>
      <w:r w:rsidRPr="00E100D5">
        <w:rPr>
          <w:rFonts w:ascii="Traditional Arabic" w:hAnsi="Traditional Arabic" w:cs="Traditional Arabic"/>
          <w:sz w:val="32"/>
          <w:szCs w:val="32"/>
          <w:rtl/>
        </w:rPr>
        <w:t>) بنسبة 35% وأخيرا موقع (</w:t>
      </w:r>
      <w:r w:rsidRPr="00E100D5">
        <w:rPr>
          <w:rFonts w:ascii="Traditional Arabic" w:hAnsi="Traditional Arabic" w:cs="Traditional Arabic"/>
          <w:sz w:val="32"/>
          <w:szCs w:val="32"/>
        </w:rPr>
        <w:t>Whatsapp</w:t>
      </w:r>
      <w:r w:rsidRPr="00E100D5">
        <w:rPr>
          <w:rFonts w:ascii="Traditional Arabic" w:hAnsi="Traditional Arabic" w:cs="Traditional Arabic"/>
          <w:sz w:val="32"/>
          <w:szCs w:val="32"/>
          <w:rtl/>
        </w:rPr>
        <w:t>) بنسبة 3%.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44416" behindDoc="0" locked="0" layoutInCell="1" allowOverlap="1" wp14:anchorId="3DE2D7E0" wp14:editId="42807D4C">
            <wp:simplePos x="0" y="0"/>
            <wp:positionH relativeFrom="column">
              <wp:posOffset>1013017</wp:posOffset>
            </wp:positionH>
            <wp:positionV relativeFrom="paragraph">
              <wp:posOffset>3175</wp:posOffset>
            </wp:positionV>
            <wp:extent cx="3683000" cy="2337435"/>
            <wp:effectExtent l="0" t="0" r="12700" b="24765"/>
            <wp:wrapNone/>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(3) أفضل مواقع التواصل الاجتماعي </w:t>
      </w:r>
    </w:p>
    <w:p w:rsidR="000C59A0" w:rsidRPr="00E100D5" w:rsidRDefault="000C59A0" w:rsidP="00920AA6">
      <w:pPr>
        <w:rPr>
          <w:rFonts w:ascii="Traditional Arabic" w:hAnsi="Traditional Arabic" w:cs="Traditional Arabic"/>
          <w:sz w:val="32"/>
          <w:szCs w:val="32"/>
          <w:rtl/>
        </w:rPr>
      </w:pPr>
    </w:p>
    <w:p w:rsidR="000C59A0" w:rsidRPr="00E100D5" w:rsidRDefault="000C59A0" w:rsidP="00920AA6">
      <w:pPr>
        <w:rPr>
          <w:rFonts w:ascii="Traditional Arabic" w:hAnsi="Traditional Arabic" w:cs="Traditional Arabic"/>
          <w:sz w:val="32"/>
          <w:szCs w:val="32"/>
          <w:rtl/>
        </w:rPr>
      </w:pPr>
    </w:p>
    <w:p w:rsidR="000C59A0" w:rsidRPr="00E100D5" w:rsidRDefault="000C59A0" w:rsidP="00920AA6">
      <w:pPr>
        <w:rPr>
          <w:rFonts w:ascii="Traditional Arabic" w:hAnsi="Traditional Arabic" w:cs="Traditional Arabic"/>
          <w:sz w:val="32"/>
          <w:szCs w:val="32"/>
          <w:rtl/>
        </w:rPr>
      </w:pPr>
    </w:p>
    <w:p w:rsidR="00920AA6"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الثالث: </w:t>
      </w:r>
      <w:r w:rsidR="00920AA6" w:rsidRPr="00E100D5">
        <w:rPr>
          <w:rFonts w:ascii="Traditional Arabic" w:hAnsi="Traditional Arabic" w:cs="Traditional Arabic"/>
          <w:sz w:val="32"/>
          <w:szCs w:val="32"/>
          <w:rtl/>
        </w:rPr>
        <w:t>ما متوسط ساعات استخدامك لمواقع التواصل الاجتماعي؟</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(4) ساعات استخدام مواقع التواصل الاجتماعي </w:t>
      </w:r>
    </w:p>
    <w:tbl>
      <w:tblPr>
        <w:tblStyle w:val="a5"/>
        <w:bidiVisual/>
        <w:tblW w:w="0" w:type="auto"/>
        <w:tblInd w:w="1789" w:type="dxa"/>
        <w:tblLook w:val="04A0" w:firstRow="1" w:lastRow="0" w:firstColumn="1" w:lastColumn="0" w:noHBand="0" w:noVBand="1"/>
      </w:tblPr>
      <w:tblGrid>
        <w:gridCol w:w="2177"/>
        <w:gridCol w:w="1134"/>
        <w:gridCol w:w="1417"/>
      </w:tblGrid>
      <w:tr w:rsidR="00920AA6" w:rsidRPr="00E100D5" w:rsidTr="00682993">
        <w:tc>
          <w:tcPr>
            <w:tcW w:w="217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682993">
        <w:tc>
          <w:tcPr>
            <w:tcW w:w="217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أقل من ساعة</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30</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18%</w:t>
            </w:r>
          </w:p>
        </w:tc>
      </w:tr>
      <w:tr w:rsidR="00920AA6" w:rsidRPr="00E100D5" w:rsidTr="00682993">
        <w:tc>
          <w:tcPr>
            <w:tcW w:w="217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من 1- 3 ساعات</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89</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53%</w:t>
            </w:r>
          </w:p>
        </w:tc>
      </w:tr>
      <w:tr w:rsidR="00920AA6" w:rsidRPr="00E100D5" w:rsidTr="00682993">
        <w:tc>
          <w:tcPr>
            <w:tcW w:w="217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من 4- 6 ساعات</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28</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17%</w:t>
            </w:r>
          </w:p>
        </w:tc>
      </w:tr>
      <w:tr w:rsidR="00920AA6" w:rsidRPr="00E100D5" w:rsidTr="00682993">
        <w:tc>
          <w:tcPr>
            <w:tcW w:w="217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غير ذلك</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19</w:t>
            </w:r>
          </w:p>
        </w:tc>
        <w:tc>
          <w:tcPr>
            <w:tcW w:w="1417"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11%</w:t>
            </w:r>
          </w:p>
        </w:tc>
      </w:tr>
    </w:tbl>
    <w:p w:rsidR="00920AA6" w:rsidRPr="00E100D5" w:rsidRDefault="00920AA6" w:rsidP="00920AA6">
      <w:pPr>
        <w:rPr>
          <w:rFonts w:ascii="Traditional Arabic" w:hAnsi="Traditional Arabic" w:cs="Traditional Arabic"/>
          <w:sz w:val="32"/>
          <w:szCs w:val="32"/>
          <w:rtl/>
        </w:rPr>
      </w:pPr>
    </w:p>
    <w:p w:rsidR="000C59A0"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أعلاه أن معظم عينة الدراسة تستخدم مواقع التواصل الاجتماعي من ساعة إلى ثلاثة ساعات يوميا بنسبة 53%. والشكل التالي يوضح هذه النتيجة:</w:t>
      </w:r>
    </w:p>
    <w:p w:rsidR="000C59A0" w:rsidRPr="00E100D5" w:rsidRDefault="000C59A0" w:rsidP="00920AA6">
      <w:pPr>
        <w:rPr>
          <w:rFonts w:ascii="Traditional Arabic" w:hAnsi="Traditional Arabic" w:cs="Traditional Arabic"/>
          <w:sz w:val="32"/>
          <w:szCs w:val="32"/>
          <w:rtl/>
        </w:rPr>
      </w:pPr>
    </w:p>
    <w:p w:rsidR="000C59A0"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48512" behindDoc="0" locked="0" layoutInCell="1" allowOverlap="1" wp14:anchorId="50A6EC27" wp14:editId="2EBE70B5">
            <wp:simplePos x="0" y="0"/>
            <wp:positionH relativeFrom="column">
              <wp:posOffset>737199</wp:posOffset>
            </wp:positionH>
            <wp:positionV relativeFrom="paragraph">
              <wp:posOffset>236639</wp:posOffset>
            </wp:positionV>
            <wp:extent cx="4218305" cy="2604770"/>
            <wp:effectExtent l="0" t="0" r="10795" b="24130"/>
            <wp:wrapNone/>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E100D5" w:rsidRDefault="00E100D5" w:rsidP="00682993">
      <w:pPr>
        <w:jc w:val="center"/>
        <w:rPr>
          <w:rFonts w:ascii="Traditional Arabic" w:hAnsi="Traditional Arabic" w:cs="Traditional Arabic"/>
          <w:sz w:val="24"/>
          <w:szCs w:val="24"/>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(4) ساعات استخدام مواقع التواصل الاجتماعي </w:t>
      </w:r>
    </w:p>
    <w:p w:rsidR="00920AA6" w:rsidRPr="00E100D5" w:rsidRDefault="00920AA6" w:rsidP="00920AA6">
      <w:pPr>
        <w:rPr>
          <w:rFonts w:ascii="Traditional Arabic" w:hAnsi="Traditional Arabic" w:cs="Traditional Arabic"/>
          <w:sz w:val="32"/>
          <w:szCs w:val="32"/>
          <w:rtl/>
        </w:rPr>
      </w:pPr>
    </w:p>
    <w:p w:rsidR="00920AA6" w:rsidRPr="00E100D5" w:rsidRDefault="000C59A0"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الرابع: </w:t>
      </w:r>
      <w:r w:rsidR="00920AA6" w:rsidRPr="00E100D5">
        <w:rPr>
          <w:rFonts w:ascii="Traditional Arabic" w:hAnsi="Traditional Arabic" w:cs="Traditional Arabic"/>
          <w:sz w:val="32"/>
          <w:szCs w:val="32"/>
          <w:rtl/>
        </w:rPr>
        <w:t>يرجع سبب انتشار مواقع التواصل الاجتماعي في الآونة الأخيرة إلى:</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(5) أسباب انتشار مواقع التواصل الاجتماعي </w:t>
      </w:r>
    </w:p>
    <w:tbl>
      <w:tblPr>
        <w:tblStyle w:val="a5"/>
        <w:bidiVisual/>
        <w:tblW w:w="0" w:type="auto"/>
        <w:tblInd w:w="1191" w:type="dxa"/>
        <w:tblLook w:val="04A0" w:firstRow="1" w:lastRow="0" w:firstColumn="1" w:lastColumn="0" w:noHBand="0" w:noVBand="1"/>
      </w:tblPr>
      <w:tblGrid>
        <w:gridCol w:w="3736"/>
        <w:gridCol w:w="932"/>
        <w:gridCol w:w="1276"/>
      </w:tblGrid>
      <w:tr w:rsidR="00920AA6" w:rsidRPr="00E100D5" w:rsidTr="00DF5B77">
        <w:tc>
          <w:tcPr>
            <w:tcW w:w="373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93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DF5B77">
        <w:tc>
          <w:tcPr>
            <w:tcW w:w="373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سهولة الاستخدام</w:t>
            </w:r>
          </w:p>
        </w:tc>
        <w:tc>
          <w:tcPr>
            <w:tcW w:w="93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82</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49%</w:t>
            </w:r>
          </w:p>
        </w:tc>
      </w:tr>
      <w:tr w:rsidR="00920AA6" w:rsidRPr="00E100D5" w:rsidTr="00DF5B77">
        <w:tc>
          <w:tcPr>
            <w:tcW w:w="373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مواكبة التقدم العلمي والتكنولوجي</w:t>
            </w:r>
          </w:p>
        </w:tc>
        <w:tc>
          <w:tcPr>
            <w:tcW w:w="93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63</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38%</w:t>
            </w:r>
          </w:p>
        </w:tc>
      </w:tr>
      <w:tr w:rsidR="00920AA6" w:rsidRPr="00E100D5" w:rsidTr="00DF5B77">
        <w:tc>
          <w:tcPr>
            <w:tcW w:w="373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انخفاض تكاليف هذه الوسائل</w:t>
            </w:r>
          </w:p>
        </w:tc>
        <w:tc>
          <w:tcPr>
            <w:tcW w:w="93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20</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12%</w:t>
            </w:r>
          </w:p>
        </w:tc>
      </w:tr>
    </w:tbl>
    <w:p w:rsidR="00920AA6" w:rsidRPr="00E100D5" w:rsidRDefault="00920AA6" w:rsidP="00920AA6">
      <w:pPr>
        <w:rPr>
          <w:rFonts w:ascii="Traditional Arabic" w:hAnsi="Traditional Arabic" w:cs="Traditional Arabic"/>
          <w:sz w:val="32"/>
          <w:szCs w:val="32"/>
          <w:rtl/>
        </w:rPr>
      </w:pPr>
    </w:p>
    <w:p w:rsidR="00920AA6" w:rsidRPr="00E100D5" w:rsidRDefault="00DF5B77"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سبب انتشار مواقع التواصل الاجتماعي في الآونة الأخيرة يرجع إلى سهولة استخدامها، ومواكبة التقدم العلمي والتكنولوجي.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DF5B77"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53632" behindDoc="0" locked="0" layoutInCell="1" allowOverlap="1" wp14:anchorId="3E8AF9D2" wp14:editId="749EC028">
            <wp:simplePos x="0" y="0"/>
            <wp:positionH relativeFrom="column">
              <wp:posOffset>822960</wp:posOffset>
            </wp:positionH>
            <wp:positionV relativeFrom="paragraph">
              <wp:posOffset>191770</wp:posOffset>
            </wp:positionV>
            <wp:extent cx="3872865" cy="2440940"/>
            <wp:effectExtent l="0" t="0" r="13335" b="16510"/>
            <wp:wrapNone/>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(5) أسباب انتشار مواقع التواصل الاجتماعي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DF5B77"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الخامس: </w:t>
      </w:r>
      <w:r w:rsidR="00920AA6" w:rsidRPr="00E100D5">
        <w:rPr>
          <w:rFonts w:ascii="Traditional Arabic" w:hAnsi="Traditional Arabic" w:cs="Traditional Arabic"/>
          <w:sz w:val="32"/>
          <w:szCs w:val="32"/>
          <w:rtl/>
        </w:rPr>
        <w:t>ما أسباب استخدامك لشبكات التواصل الاجتماعي؟</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(6) أسباب استخدام شبكات التواصل الاجتماعي </w:t>
      </w:r>
    </w:p>
    <w:tbl>
      <w:tblPr>
        <w:tblStyle w:val="a5"/>
        <w:bidiVisual/>
        <w:tblW w:w="0" w:type="auto"/>
        <w:tblInd w:w="1517" w:type="dxa"/>
        <w:tblLook w:val="04A0" w:firstRow="1" w:lastRow="0" w:firstColumn="1" w:lastColumn="0" w:noHBand="0" w:noVBand="1"/>
      </w:tblPr>
      <w:tblGrid>
        <w:gridCol w:w="3027"/>
        <w:gridCol w:w="992"/>
        <w:gridCol w:w="1276"/>
      </w:tblGrid>
      <w:tr w:rsidR="00920AA6" w:rsidRPr="00E100D5" w:rsidTr="00DF5B77">
        <w:tc>
          <w:tcPr>
            <w:tcW w:w="3027"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DF5B77">
        <w:tc>
          <w:tcPr>
            <w:tcW w:w="302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للتواصل الاجتماعي</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80</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48%</w:t>
            </w:r>
          </w:p>
        </w:tc>
      </w:tr>
      <w:tr w:rsidR="00920AA6" w:rsidRPr="00E100D5" w:rsidTr="00DF5B77">
        <w:tc>
          <w:tcPr>
            <w:tcW w:w="302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البحث عن المعلومات</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68</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41%</w:t>
            </w:r>
          </w:p>
        </w:tc>
      </w:tr>
      <w:tr w:rsidR="00920AA6" w:rsidRPr="00E100D5" w:rsidTr="00DF5B77">
        <w:tc>
          <w:tcPr>
            <w:tcW w:w="302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للترفيه عن نفسك</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55</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33%</w:t>
            </w:r>
          </w:p>
        </w:tc>
      </w:tr>
      <w:tr w:rsidR="00920AA6" w:rsidRPr="00E100D5" w:rsidTr="00DF5B77">
        <w:tc>
          <w:tcPr>
            <w:tcW w:w="3027"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للاستفادة من آراء الآخرين</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49</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29%</w:t>
            </w:r>
          </w:p>
        </w:tc>
      </w:tr>
    </w:tbl>
    <w:p w:rsidR="00DF5B77" w:rsidRPr="00E100D5" w:rsidRDefault="00DF5B77" w:rsidP="00920AA6">
      <w:pPr>
        <w:rPr>
          <w:rFonts w:ascii="Traditional Arabic" w:hAnsi="Traditional Arabic" w:cs="Traditional Arabic"/>
          <w:sz w:val="32"/>
          <w:szCs w:val="32"/>
          <w:rtl/>
        </w:rPr>
      </w:pPr>
    </w:p>
    <w:p w:rsidR="00920AA6" w:rsidRPr="00E100D5" w:rsidRDefault="00DF5B77" w:rsidP="00DF5B77">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معظم أفراد عينة الدراسة يستخدمون شبكات التواصل الاجتماعي من أجل التواصل الاجتماعي مع الآخرين، ثم البحث عن المعلومات، والترفيه عن النفس.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DF5B77"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58752" behindDoc="0" locked="0" layoutInCell="1" allowOverlap="1" wp14:anchorId="363BE945" wp14:editId="3370C6D9">
            <wp:simplePos x="0" y="0"/>
            <wp:positionH relativeFrom="column">
              <wp:posOffset>935355</wp:posOffset>
            </wp:positionH>
            <wp:positionV relativeFrom="paragraph">
              <wp:posOffset>-4445</wp:posOffset>
            </wp:positionV>
            <wp:extent cx="3648710" cy="2449830"/>
            <wp:effectExtent l="0" t="0" r="27940" b="26670"/>
            <wp:wrapNone/>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(6) أسباب استخدام شبكات التواصل الاجتماعي </w:t>
      </w:r>
    </w:p>
    <w:p w:rsidR="00920AA6" w:rsidRPr="00E100D5" w:rsidRDefault="00920AA6" w:rsidP="00920AA6">
      <w:pPr>
        <w:rPr>
          <w:rFonts w:ascii="Traditional Arabic" w:hAnsi="Traditional Arabic" w:cs="Traditional Arabic"/>
          <w:sz w:val="32"/>
          <w:szCs w:val="32"/>
          <w:rtl/>
        </w:rPr>
      </w:pPr>
    </w:p>
    <w:p w:rsidR="00DF5B77" w:rsidRPr="00E100D5" w:rsidRDefault="00DF5B77" w:rsidP="00920AA6">
      <w:pPr>
        <w:rPr>
          <w:rFonts w:ascii="Traditional Arabic" w:hAnsi="Traditional Arabic" w:cs="Traditional Arabic"/>
          <w:sz w:val="32"/>
          <w:szCs w:val="32"/>
          <w:rtl/>
        </w:rPr>
      </w:pPr>
    </w:p>
    <w:p w:rsidR="00920AA6" w:rsidRPr="00E100D5" w:rsidRDefault="00DF5B77"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السادس: </w:t>
      </w:r>
      <w:r w:rsidR="00920AA6" w:rsidRPr="00E100D5">
        <w:rPr>
          <w:rFonts w:ascii="Traditional Arabic" w:hAnsi="Traditional Arabic" w:cs="Traditional Arabic"/>
          <w:sz w:val="32"/>
          <w:szCs w:val="32"/>
          <w:rtl/>
        </w:rPr>
        <w:t>كيف ترون تأثير شبكات التواصل الاجتماعي على علاقتك بالدراسة؟</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(7) تأثير شبكات التواصل الاجتماعي على الدراسة </w:t>
      </w:r>
    </w:p>
    <w:tbl>
      <w:tblPr>
        <w:tblStyle w:val="a5"/>
        <w:bidiVisual/>
        <w:tblW w:w="0" w:type="auto"/>
        <w:tblInd w:w="804" w:type="dxa"/>
        <w:tblLook w:val="04A0" w:firstRow="1" w:lastRow="0" w:firstColumn="1" w:lastColumn="0" w:noHBand="0" w:noVBand="1"/>
      </w:tblPr>
      <w:tblGrid>
        <w:gridCol w:w="4445"/>
        <w:gridCol w:w="992"/>
        <w:gridCol w:w="1276"/>
      </w:tblGrid>
      <w:tr w:rsidR="00920AA6" w:rsidRPr="00E100D5" w:rsidTr="009D09A4">
        <w:tc>
          <w:tcPr>
            <w:tcW w:w="4445"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9D09A4">
        <w:tc>
          <w:tcPr>
            <w:tcW w:w="4445"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لم تؤثر علي أبدا</w:t>
            </w:r>
          </w:p>
        </w:tc>
        <w:tc>
          <w:tcPr>
            <w:tcW w:w="99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76</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46%</w:t>
            </w:r>
          </w:p>
        </w:tc>
      </w:tr>
      <w:tr w:rsidR="00920AA6" w:rsidRPr="00E100D5" w:rsidTr="009D09A4">
        <w:tc>
          <w:tcPr>
            <w:tcW w:w="4445"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صقلت مهارات التحصيل الدراسي لدي</w:t>
            </w:r>
          </w:p>
        </w:tc>
        <w:tc>
          <w:tcPr>
            <w:tcW w:w="99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65</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39%</w:t>
            </w:r>
          </w:p>
        </w:tc>
      </w:tr>
      <w:tr w:rsidR="00920AA6" w:rsidRPr="00E100D5" w:rsidTr="009D09A4">
        <w:tc>
          <w:tcPr>
            <w:tcW w:w="4445"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الانطوائية وعدم حب الدراسة</w:t>
            </w:r>
          </w:p>
        </w:tc>
        <w:tc>
          <w:tcPr>
            <w:tcW w:w="992"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24</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14%</w:t>
            </w:r>
          </w:p>
        </w:tc>
      </w:tr>
    </w:tbl>
    <w:p w:rsidR="00EF4B81" w:rsidRPr="00E100D5" w:rsidRDefault="00EF4B81" w:rsidP="00EF4B81">
      <w:pPr>
        <w:jc w:val="both"/>
        <w:rPr>
          <w:rFonts w:ascii="Traditional Arabic" w:hAnsi="Traditional Arabic" w:cs="Traditional Arabic"/>
          <w:sz w:val="32"/>
          <w:szCs w:val="32"/>
          <w:rtl/>
        </w:rPr>
      </w:pPr>
    </w:p>
    <w:p w:rsidR="00920AA6" w:rsidRPr="00E100D5" w:rsidRDefault="00A323A1" w:rsidP="00EF4B81">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وحسب رأي عينة الدراسة أن شبكات التواصل الاجتماعي ليس لها تأثير على الدراسة بشكل عام؛ سواء أكان تأثيرا إيجابا أو سلبا، وذلك بنسبة 46%</w:t>
      </w:r>
      <w:r w:rsidR="00EF4B81" w:rsidRPr="00E100D5">
        <w:rPr>
          <w:rFonts w:ascii="Traditional Arabic" w:hAnsi="Traditional Arabic" w:cs="Traditional Arabic"/>
          <w:sz w:val="32"/>
          <w:szCs w:val="32"/>
          <w:rtl/>
        </w:rPr>
        <w:t>، بينما يرى 39% منهم أن وسائل التواصل الاجتماعي صقلت مهارات التحصيل الدراسي لديهم، و14% منهم فقط يرون أن وسائل التواصل الاجتماعي تسبب الانطوائية وعدم حب الدراسة والشكل التالي يوضح هذه النتيجة:</w:t>
      </w:r>
    </w:p>
    <w:p w:rsidR="00920AA6" w:rsidRPr="00E100D5" w:rsidRDefault="00EF4B81"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64896" behindDoc="0" locked="0" layoutInCell="1" allowOverlap="1" wp14:anchorId="095F0777" wp14:editId="1DAE2564">
            <wp:simplePos x="0" y="0"/>
            <wp:positionH relativeFrom="column">
              <wp:posOffset>676275</wp:posOffset>
            </wp:positionH>
            <wp:positionV relativeFrom="paragraph">
              <wp:posOffset>336550</wp:posOffset>
            </wp:positionV>
            <wp:extent cx="4131945" cy="2328545"/>
            <wp:effectExtent l="0" t="0" r="20955" b="14605"/>
            <wp:wrapNone/>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(7) تأثير شبكات التواصل الاجتماعي على الدراسة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B6222A"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السابع: </w:t>
      </w:r>
      <w:r w:rsidR="00920AA6" w:rsidRPr="00E100D5">
        <w:rPr>
          <w:rFonts w:ascii="Traditional Arabic" w:hAnsi="Traditional Arabic" w:cs="Traditional Arabic"/>
          <w:sz w:val="32"/>
          <w:szCs w:val="32"/>
          <w:rtl/>
        </w:rPr>
        <w:t>هل تفضل التحدث مع الناس عن طريقها أم عن طريق الاتصال المباشر؟</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(8) أفضل طريقة للتحدث مع الآخرين </w:t>
      </w:r>
    </w:p>
    <w:tbl>
      <w:tblPr>
        <w:tblStyle w:val="a5"/>
        <w:bidiVisual/>
        <w:tblW w:w="0" w:type="auto"/>
        <w:tblInd w:w="878" w:type="dxa"/>
        <w:tblLook w:val="04A0" w:firstRow="1" w:lastRow="0" w:firstColumn="1" w:lastColumn="0" w:noHBand="0" w:noVBand="1"/>
      </w:tblPr>
      <w:tblGrid>
        <w:gridCol w:w="4303"/>
        <w:gridCol w:w="992"/>
        <w:gridCol w:w="1276"/>
      </w:tblGrid>
      <w:tr w:rsidR="00920AA6" w:rsidRPr="00E100D5" w:rsidTr="00B6222A">
        <w:tc>
          <w:tcPr>
            <w:tcW w:w="4303"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B6222A">
        <w:tc>
          <w:tcPr>
            <w:tcW w:w="430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عن طريق شبكات التواصل الاجتماعي</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102</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61%</w:t>
            </w:r>
          </w:p>
        </w:tc>
      </w:tr>
      <w:tr w:rsidR="00920AA6" w:rsidRPr="00E100D5" w:rsidTr="00B6222A">
        <w:tc>
          <w:tcPr>
            <w:tcW w:w="4303"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عن طريق الاتصال المباشر</w:t>
            </w:r>
          </w:p>
        </w:tc>
        <w:tc>
          <w:tcPr>
            <w:tcW w:w="992"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63</w:t>
            </w:r>
          </w:p>
        </w:tc>
        <w:tc>
          <w:tcPr>
            <w:tcW w:w="1276"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38%</w:t>
            </w:r>
          </w:p>
        </w:tc>
      </w:tr>
    </w:tbl>
    <w:p w:rsidR="00920AA6" w:rsidRPr="00E100D5" w:rsidRDefault="00920AA6" w:rsidP="00920AA6">
      <w:pPr>
        <w:rPr>
          <w:rFonts w:ascii="Traditional Arabic" w:hAnsi="Traditional Arabic" w:cs="Traditional Arabic"/>
          <w:sz w:val="32"/>
          <w:szCs w:val="32"/>
          <w:rtl/>
        </w:rPr>
      </w:pPr>
    </w:p>
    <w:p w:rsidR="00920AA6" w:rsidRPr="00E100D5" w:rsidRDefault="00B6222A" w:rsidP="00B6222A">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62% من عينة الدراسة يفضلون التحدث  مع الناس عن طريق شبكات التواصل الاجتماعي، و38% منهم يفضلون التحدث مع الناس عن طريق الاتصال المباشر.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B6222A"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68992" behindDoc="0" locked="0" layoutInCell="1" allowOverlap="1" wp14:anchorId="3249FB70" wp14:editId="5B3FD798">
            <wp:simplePos x="0" y="0"/>
            <wp:positionH relativeFrom="column">
              <wp:posOffset>745490</wp:posOffset>
            </wp:positionH>
            <wp:positionV relativeFrom="paragraph">
              <wp:posOffset>95885</wp:posOffset>
            </wp:positionV>
            <wp:extent cx="4131945" cy="2596515"/>
            <wp:effectExtent l="0" t="0" r="20955" b="13335"/>
            <wp:wrapNone/>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(8) أفضل طريقة للتحدث مع الآخرين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B6222A"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الثامن: </w:t>
      </w:r>
      <w:r w:rsidR="00920AA6" w:rsidRPr="00E100D5">
        <w:rPr>
          <w:rFonts w:ascii="Traditional Arabic" w:hAnsi="Traditional Arabic" w:cs="Traditional Arabic"/>
          <w:sz w:val="32"/>
          <w:szCs w:val="32"/>
          <w:rtl/>
        </w:rPr>
        <w:t>هل كونت صداقات من خلالها؟</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(9) الصداقات من خلال شبكات التواصل </w:t>
      </w:r>
    </w:p>
    <w:tbl>
      <w:tblPr>
        <w:tblStyle w:val="a5"/>
        <w:bidiVisual/>
        <w:tblW w:w="0" w:type="auto"/>
        <w:tblInd w:w="2216" w:type="dxa"/>
        <w:tblLook w:val="04A0" w:firstRow="1" w:lastRow="0" w:firstColumn="1" w:lastColumn="0" w:noHBand="0" w:noVBand="1"/>
      </w:tblPr>
      <w:tblGrid>
        <w:gridCol w:w="901"/>
        <w:gridCol w:w="1276"/>
        <w:gridCol w:w="1701"/>
      </w:tblGrid>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7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نعم</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87</w:t>
            </w:r>
          </w:p>
        </w:tc>
        <w:tc>
          <w:tcPr>
            <w:tcW w:w="17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52%</w:t>
            </w:r>
          </w:p>
        </w:tc>
      </w:tr>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لا</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78</w:t>
            </w:r>
          </w:p>
        </w:tc>
        <w:tc>
          <w:tcPr>
            <w:tcW w:w="17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47%</w:t>
            </w:r>
          </w:p>
        </w:tc>
      </w:tr>
    </w:tbl>
    <w:p w:rsidR="00920AA6" w:rsidRPr="00E100D5" w:rsidRDefault="00920AA6" w:rsidP="00920AA6">
      <w:pPr>
        <w:rPr>
          <w:rFonts w:ascii="Traditional Arabic" w:hAnsi="Traditional Arabic" w:cs="Traditional Arabic"/>
          <w:sz w:val="32"/>
          <w:szCs w:val="32"/>
          <w:rtl/>
        </w:rPr>
      </w:pPr>
    </w:p>
    <w:p w:rsidR="00920AA6" w:rsidRPr="00E100D5" w:rsidRDefault="00CB795A" w:rsidP="00682993">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53% من عينة الدراسة كونت صداقات خلال وسائل التواصل الاجتماعي، و 47% منهم لم يكونوا صداقات عبر وسائل التواصل الاجتماعي.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B6222A"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73088" behindDoc="0" locked="0" layoutInCell="1" allowOverlap="1" wp14:anchorId="1BC1FA68" wp14:editId="7BB02778">
            <wp:simplePos x="0" y="0"/>
            <wp:positionH relativeFrom="column">
              <wp:posOffset>1029970</wp:posOffset>
            </wp:positionH>
            <wp:positionV relativeFrom="paragraph">
              <wp:posOffset>294640</wp:posOffset>
            </wp:positionV>
            <wp:extent cx="3993515" cy="2630805"/>
            <wp:effectExtent l="0" t="0" r="26035" b="17145"/>
            <wp:wrapNone/>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(9) الصداقات من خلال شبكات التواصل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CB795A"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التاسع: </w:t>
      </w:r>
      <w:r w:rsidR="00920AA6" w:rsidRPr="00E100D5">
        <w:rPr>
          <w:rFonts w:ascii="Traditional Arabic" w:hAnsi="Traditional Arabic" w:cs="Traditional Arabic"/>
          <w:sz w:val="32"/>
          <w:szCs w:val="32"/>
          <w:rtl/>
        </w:rPr>
        <w:t>هل من الممكن أن تستغنى عن هذه المواقع؟</w:t>
      </w:r>
    </w:p>
    <w:p w:rsidR="00682993" w:rsidRPr="00E100D5" w:rsidRDefault="00682993" w:rsidP="00920AA6">
      <w:pPr>
        <w:rPr>
          <w:rFonts w:ascii="Traditional Arabic" w:hAnsi="Traditional Arabic" w:cs="Traditional Arabic"/>
          <w:sz w:val="32"/>
          <w:szCs w:val="32"/>
          <w:rtl/>
        </w:rPr>
      </w:pPr>
    </w:p>
    <w:p w:rsidR="00682993" w:rsidRPr="00E100D5" w:rsidRDefault="00682993"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(10) الاستغناء عن مواقع التواصل الاجتماعي </w:t>
      </w:r>
    </w:p>
    <w:tbl>
      <w:tblPr>
        <w:tblStyle w:val="a5"/>
        <w:bidiVisual/>
        <w:tblW w:w="0" w:type="auto"/>
        <w:tblInd w:w="2570" w:type="dxa"/>
        <w:tblLook w:val="04A0" w:firstRow="1" w:lastRow="0" w:firstColumn="1" w:lastColumn="0" w:noHBand="0" w:noVBand="1"/>
      </w:tblPr>
      <w:tblGrid>
        <w:gridCol w:w="901"/>
        <w:gridCol w:w="992"/>
        <w:gridCol w:w="1276"/>
      </w:tblGrid>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لا</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97</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58%</w:t>
            </w:r>
          </w:p>
        </w:tc>
      </w:tr>
      <w:tr w:rsidR="00920AA6" w:rsidRPr="00E100D5" w:rsidTr="00682993">
        <w:tc>
          <w:tcPr>
            <w:tcW w:w="901"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نعم</w:t>
            </w:r>
          </w:p>
        </w:tc>
        <w:tc>
          <w:tcPr>
            <w:tcW w:w="992"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68</w:t>
            </w:r>
          </w:p>
        </w:tc>
        <w:tc>
          <w:tcPr>
            <w:tcW w:w="1276" w:type="dxa"/>
          </w:tcPr>
          <w:p w:rsidR="00920AA6" w:rsidRPr="00E100D5" w:rsidRDefault="00920AA6" w:rsidP="00682993">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41%</w:t>
            </w:r>
          </w:p>
        </w:tc>
      </w:tr>
    </w:tbl>
    <w:p w:rsidR="00920AA6" w:rsidRPr="00E100D5" w:rsidRDefault="00920AA6" w:rsidP="00920AA6">
      <w:pPr>
        <w:rPr>
          <w:rFonts w:ascii="Traditional Arabic" w:hAnsi="Traditional Arabic" w:cs="Traditional Arabic"/>
          <w:sz w:val="32"/>
          <w:szCs w:val="32"/>
          <w:rtl/>
        </w:rPr>
      </w:pPr>
    </w:p>
    <w:p w:rsidR="00920AA6" w:rsidRPr="00E100D5" w:rsidRDefault="00CB795A" w:rsidP="00CB795A">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59% من عينة الدراسة يرون أنه لا يمكن الاستغناء عن وسائل التواصل الاجتماعي، و 41% منهم يرون أنه يمكن الاستغناء عنها. والشكل التالي يوضح هذه النتيجة:</w:t>
      </w:r>
    </w:p>
    <w:p w:rsidR="00920AA6" w:rsidRPr="00E100D5" w:rsidRDefault="00920AA6" w:rsidP="00920AA6">
      <w:pPr>
        <w:rPr>
          <w:rFonts w:ascii="Traditional Arabic" w:hAnsi="Traditional Arabic" w:cs="Traditional Arabic"/>
          <w:sz w:val="32"/>
          <w:szCs w:val="32"/>
          <w:rtl/>
        </w:rPr>
      </w:pPr>
    </w:p>
    <w:p w:rsidR="00920AA6" w:rsidRPr="00E100D5" w:rsidRDefault="00920AA6" w:rsidP="00E100D5">
      <w:pPr>
        <w:jc w:val="cente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inline distT="0" distB="0" distL="0" distR="0" wp14:anchorId="2520F155" wp14:editId="7BD71D7F">
            <wp:extent cx="4502989" cy="2562045"/>
            <wp:effectExtent l="0" t="0" r="12065" b="1016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2993" w:rsidRPr="00E100D5" w:rsidRDefault="00696D4B" w:rsidP="00682993">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شك</w:t>
      </w:r>
      <w:r w:rsidR="00682993" w:rsidRPr="00E100D5">
        <w:rPr>
          <w:rFonts w:ascii="Traditional Arabic" w:hAnsi="Traditional Arabic" w:cs="Traditional Arabic"/>
          <w:sz w:val="34"/>
          <w:szCs w:val="34"/>
          <w:rtl/>
        </w:rPr>
        <w:t xml:space="preserve">ل رقم (10) الاستغناء عن مواقع التواصل الاجتماعي </w:t>
      </w: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920AA6" w:rsidP="00920AA6">
      <w:pPr>
        <w:rPr>
          <w:rFonts w:ascii="Traditional Arabic" w:hAnsi="Traditional Arabic" w:cs="Traditional Arabic"/>
          <w:sz w:val="32"/>
          <w:szCs w:val="32"/>
          <w:rtl/>
        </w:rPr>
      </w:pPr>
    </w:p>
    <w:p w:rsidR="00920AA6" w:rsidRPr="00E100D5" w:rsidRDefault="00CB795A"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العاشر: </w:t>
      </w:r>
      <w:r w:rsidR="00920AA6" w:rsidRPr="00E100D5">
        <w:rPr>
          <w:rFonts w:ascii="Traditional Arabic" w:hAnsi="Traditional Arabic" w:cs="Traditional Arabic"/>
          <w:sz w:val="32"/>
          <w:szCs w:val="32"/>
          <w:rtl/>
        </w:rPr>
        <w:t>هل تعتقد أن هذه الشبكات تؤث</w:t>
      </w:r>
      <w:r w:rsidR="009C2B4A" w:rsidRPr="00E100D5">
        <w:rPr>
          <w:rFonts w:ascii="Traditional Arabic" w:hAnsi="Traditional Arabic" w:cs="Traditional Arabic"/>
          <w:sz w:val="32"/>
          <w:szCs w:val="32"/>
          <w:rtl/>
        </w:rPr>
        <w:t xml:space="preserve">ر على المستوى الدراسي أو الأداء </w:t>
      </w:r>
      <w:r w:rsidR="00920AA6" w:rsidRPr="00E100D5">
        <w:rPr>
          <w:rFonts w:ascii="Traditional Arabic" w:hAnsi="Traditional Arabic" w:cs="Traditional Arabic"/>
          <w:sz w:val="32"/>
          <w:szCs w:val="32"/>
          <w:rtl/>
        </w:rPr>
        <w:t>الوظيفي؟</w:t>
      </w:r>
    </w:p>
    <w:p w:rsidR="00696D4B" w:rsidRPr="00E100D5" w:rsidRDefault="00696D4B" w:rsidP="00920AA6">
      <w:pPr>
        <w:rPr>
          <w:rFonts w:ascii="Traditional Arabic" w:hAnsi="Traditional Arabic" w:cs="Traditional Arabic"/>
          <w:sz w:val="32"/>
          <w:szCs w:val="32"/>
          <w:rtl/>
        </w:rPr>
      </w:pPr>
    </w:p>
    <w:p w:rsidR="00696D4B" w:rsidRPr="00E100D5" w:rsidRDefault="00696D4B" w:rsidP="00696D4B">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(11) تأثير شبكات التواصل على المستوى الدراسي والأداء </w:t>
      </w:r>
    </w:p>
    <w:tbl>
      <w:tblPr>
        <w:tblStyle w:val="a5"/>
        <w:bidiVisual/>
        <w:tblW w:w="0" w:type="auto"/>
        <w:jc w:val="center"/>
        <w:tblLook w:val="04A0" w:firstRow="1" w:lastRow="0" w:firstColumn="1" w:lastColumn="0" w:noHBand="0" w:noVBand="1"/>
      </w:tblPr>
      <w:tblGrid>
        <w:gridCol w:w="1751"/>
        <w:gridCol w:w="1134"/>
        <w:gridCol w:w="1276"/>
      </w:tblGrid>
      <w:tr w:rsidR="00920AA6" w:rsidRPr="00E100D5" w:rsidTr="00E100D5">
        <w:trPr>
          <w:jc w:val="center"/>
        </w:trPr>
        <w:tc>
          <w:tcPr>
            <w:tcW w:w="1751"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E100D5">
        <w:trPr>
          <w:jc w:val="center"/>
        </w:trPr>
        <w:tc>
          <w:tcPr>
            <w:tcW w:w="1751"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تأثيرها إيجابي</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72</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43%</w:t>
            </w:r>
          </w:p>
        </w:tc>
      </w:tr>
      <w:tr w:rsidR="00920AA6" w:rsidRPr="00E100D5" w:rsidTr="00E100D5">
        <w:trPr>
          <w:jc w:val="center"/>
        </w:trPr>
        <w:tc>
          <w:tcPr>
            <w:tcW w:w="1751"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تأثيرها سلبي</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54</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32%</w:t>
            </w:r>
          </w:p>
        </w:tc>
      </w:tr>
      <w:tr w:rsidR="00920AA6" w:rsidRPr="00E100D5" w:rsidTr="00E100D5">
        <w:trPr>
          <w:jc w:val="center"/>
        </w:trPr>
        <w:tc>
          <w:tcPr>
            <w:tcW w:w="1751"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لا تؤثر أبدا</w:t>
            </w:r>
          </w:p>
        </w:tc>
        <w:tc>
          <w:tcPr>
            <w:tcW w:w="1134"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39</w:t>
            </w:r>
          </w:p>
        </w:tc>
        <w:tc>
          <w:tcPr>
            <w:tcW w:w="1276"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23%</w:t>
            </w:r>
          </w:p>
        </w:tc>
      </w:tr>
    </w:tbl>
    <w:p w:rsidR="00920AA6" w:rsidRPr="00E100D5" w:rsidRDefault="00920AA6" w:rsidP="00920AA6">
      <w:pPr>
        <w:rPr>
          <w:rFonts w:ascii="Traditional Arabic" w:hAnsi="Traditional Arabic" w:cs="Traditional Arabic"/>
          <w:sz w:val="32"/>
          <w:szCs w:val="32"/>
          <w:rtl/>
        </w:rPr>
      </w:pPr>
    </w:p>
    <w:p w:rsidR="00920AA6" w:rsidRPr="00E100D5" w:rsidRDefault="00CB795A" w:rsidP="00CB795A">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وحسب رأي العينة أن وسائل التواصل الاجتماعي تؤثر بشكل إيجابي على المستوى الدراسي والأداء بنسبة 43%، بينما يرى 32% أنها قد تؤثر بشكل سلبي على المستوى الدراسي، و 23% منهم يرون أنها لا تؤثر أبدا. والشكل التالي يوضح هذه النتيجة:</w:t>
      </w:r>
    </w:p>
    <w:p w:rsidR="00CB795A" w:rsidRPr="00E100D5" w:rsidRDefault="00CB795A" w:rsidP="00920AA6">
      <w:pPr>
        <w:rPr>
          <w:rFonts w:ascii="Traditional Arabic" w:hAnsi="Traditional Arabic" w:cs="Traditional Arabic"/>
          <w:sz w:val="32"/>
          <w:szCs w:val="32"/>
          <w:rtl/>
        </w:rPr>
      </w:pPr>
    </w:p>
    <w:p w:rsidR="00CB795A" w:rsidRPr="00E100D5" w:rsidRDefault="00CB795A" w:rsidP="00920AA6">
      <w:pPr>
        <w:rPr>
          <w:rFonts w:ascii="Traditional Arabic" w:hAnsi="Traditional Arabic" w:cs="Traditional Arabic"/>
          <w:sz w:val="32"/>
          <w:szCs w:val="32"/>
          <w:rtl/>
        </w:rPr>
      </w:pPr>
      <w:r w:rsidRPr="00E100D5">
        <w:rPr>
          <w:rFonts w:ascii="Traditional Arabic" w:hAnsi="Traditional Arabic" w:cs="Traditional Arabic"/>
          <w:noProof/>
          <w:sz w:val="32"/>
          <w:szCs w:val="32"/>
          <w:rtl/>
        </w:rPr>
        <w:drawing>
          <wp:anchor distT="0" distB="0" distL="114300" distR="114300" simplePos="0" relativeHeight="251677184" behindDoc="0" locked="0" layoutInCell="1" allowOverlap="1" wp14:anchorId="57D33440" wp14:editId="5C886665">
            <wp:simplePos x="0" y="0"/>
            <wp:positionH relativeFrom="column">
              <wp:posOffset>754811</wp:posOffset>
            </wp:positionH>
            <wp:positionV relativeFrom="paragraph">
              <wp:posOffset>138466</wp:posOffset>
            </wp:positionV>
            <wp:extent cx="4201064" cy="2510287"/>
            <wp:effectExtent l="0" t="0" r="9525" b="23495"/>
            <wp:wrapNone/>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CB795A" w:rsidRPr="00E100D5" w:rsidRDefault="00CB795A" w:rsidP="00920AA6">
      <w:pPr>
        <w:rPr>
          <w:rFonts w:ascii="Traditional Arabic" w:hAnsi="Traditional Arabic" w:cs="Traditional Arabic"/>
          <w:sz w:val="32"/>
          <w:szCs w:val="32"/>
          <w:rtl/>
        </w:rPr>
      </w:pPr>
    </w:p>
    <w:p w:rsidR="00CB795A" w:rsidRPr="00E100D5" w:rsidRDefault="00CB795A" w:rsidP="00920AA6">
      <w:pPr>
        <w:rPr>
          <w:rFonts w:ascii="Traditional Arabic" w:hAnsi="Traditional Arabic" w:cs="Traditional Arabic"/>
          <w:sz w:val="32"/>
          <w:szCs w:val="32"/>
          <w:rtl/>
        </w:rPr>
      </w:pPr>
    </w:p>
    <w:p w:rsidR="00CB795A" w:rsidRPr="00E100D5" w:rsidRDefault="00CB795A" w:rsidP="00920AA6">
      <w:pPr>
        <w:rPr>
          <w:rFonts w:ascii="Traditional Arabic" w:hAnsi="Traditional Arabic" w:cs="Traditional Arabic"/>
          <w:sz w:val="32"/>
          <w:szCs w:val="32"/>
          <w:rtl/>
        </w:rPr>
      </w:pPr>
    </w:p>
    <w:p w:rsidR="00CB795A" w:rsidRPr="00E100D5" w:rsidRDefault="00CB795A" w:rsidP="00920AA6">
      <w:pPr>
        <w:rPr>
          <w:rFonts w:ascii="Traditional Arabic" w:hAnsi="Traditional Arabic" w:cs="Traditional Arabic"/>
          <w:sz w:val="32"/>
          <w:szCs w:val="32"/>
          <w:rtl/>
        </w:rPr>
      </w:pPr>
    </w:p>
    <w:p w:rsidR="00CB795A" w:rsidRPr="00E100D5" w:rsidRDefault="00CB795A" w:rsidP="00920AA6">
      <w:pPr>
        <w:rPr>
          <w:rFonts w:ascii="Traditional Arabic" w:hAnsi="Traditional Arabic" w:cs="Traditional Arabic"/>
          <w:sz w:val="32"/>
          <w:szCs w:val="32"/>
          <w:rtl/>
        </w:rPr>
      </w:pPr>
    </w:p>
    <w:p w:rsidR="00696D4B" w:rsidRPr="00E100D5" w:rsidRDefault="00696D4B" w:rsidP="00696D4B">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(11) تأثير شبكات التواصل على المستوى الدراسي والأداء </w:t>
      </w:r>
    </w:p>
    <w:p w:rsidR="00CB795A" w:rsidRPr="00E100D5" w:rsidRDefault="00CB795A" w:rsidP="00920AA6">
      <w:pPr>
        <w:rPr>
          <w:rFonts w:ascii="Traditional Arabic" w:hAnsi="Traditional Arabic" w:cs="Traditional Arabic"/>
          <w:sz w:val="32"/>
          <w:szCs w:val="32"/>
          <w:rtl/>
        </w:rPr>
      </w:pPr>
    </w:p>
    <w:p w:rsidR="00920AA6" w:rsidRPr="00E100D5" w:rsidRDefault="00CB795A" w:rsidP="00920AA6">
      <w:pPr>
        <w:rPr>
          <w:rFonts w:ascii="Traditional Arabic" w:hAnsi="Traditional Arabic" w:cs="Traditional Arabic"/>
          <w:sz w:val="32"/>
          <w:szCs w:val="32"/>
          <w:rtl/>
        </w:rPr>
      </w:pPr>
      <w:r w:rsidRPr="00E100D5">
        <w:rPr>
          <w:rFonts w:ascii="Traditional Arabic" w:hAnsi="Traditional Arabic" w:cs="Traditional Arabic"/>
          <w:sz w:val="32"/>
          <w:szCs w:val="32"/>
          <w:rtl/>
        </w:rPr>
        <w:lastRenderedPageBreak/>
        <w:t xml:space="preserve">السؤال الحادي عشر: </w:t>
      </w:r>
      <w:r w:rsidR="00920AA6" w:rsidRPr="00E100D5">
        <w:rPr>
          <w:rFonts w:ascii="Traditional Arabic" w:hAnsi="Traditional Arabic" w:cs="Traditional Arabic"/>
          <w:sz w:val="32"/>
          <w:szCs w:val="32"/>
          <w:rtl/>
        </w:rPr>
        <w:t>هل تشجع على استخدام مواقع التواصل الاجتماعي؟</w:t>
      </w:r>
    </w:p>
    <w:p w:rsidR="00696D4B" w:rsidRPr="00E100D5" w:rsidRDefault="00696D4B" w:rsidP="00920AA6">
      <w:pPr>
        <w:rPr>
          <w:rFonts w:ascii="Traditional Arabic" w:hAnsi="Traditional Arabic" w:cs="Traditional Arabic"/>
          <w:sz w:val="32"/>
          <w:szCs w:val="32"/>
          <w:rtl/>
        </w:rPr>
      </w:pPr>
    </w:p>
    <w:p w:rsidR="00696D4B" w:rsidRPr="00E100D5" w:rsidRDefault="00696D4B" w:rsidP="00696D4B">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جدول رقم (12) التشجيع على استخدام مواقع التواصل الاجتماعي </w:t>
      </w:r>
    </w:p>
    <w:tbl>
      <w:tblPr>
        <w:tblStyle w:val="a5"/>
        <w:bidiVisual/>
        <w:tblW w:w="0" w:type="auto"/>
        <w:jc w:val="center"/>
        <w:tblLook w:val="04A0" w:firstRow="1" w:lastRow="0" w:firstColumn="1" w:lastColumn="0" w:noHBand="0" w:noVBand="1"/>
      </w:tblPr>
      <w:tblGrid>
        <w:gridCol w:w="2840"/>
        <w:gridCol w:w="1038"/>
        <w:gridCol w:w="1275"/>
      </w:tblGrid>
      <w:tr w:rsidR="00920AA6" w:rsidRPr="00E100D5" w:rsidTr="00E100D5">
        <w:trPr>
          <w:jc w:val="center"/>
        </w:trPr>
        <w:tc>
          <w:tcPr>
            <w:tcW w:w="2840"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الفئة</w:t>
            </w:r>
          </w:p>
        </w:tc>
        <w:tc>
          <w:tcPr>
            <w:tcW w:w="103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التكرار</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النسبة</w:t>
            </w:r>
          </w:p>
        </w:tc>
      </w:tr>
      <w:tr w:rsidR="00920AA6" w:rsidRPr="00E100D5" w:rsidTr="00E100D5">
        <w:trPr>
          <w:jc w:val="center"/>
        </w:trPr>
        <w:tc>
          <w:tcPr>
            <w:tcW w:w="2840"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أشجع لأنها تنمي الفرد</w:t>
            </w:r>
          </w:p>
        </w:tc>
        <w:tc>
          <w:tcPr>
            <w:tcW w:w="103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118</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71%</w:t>
            </w:r>
          </w:p>
        </w:tc>
      </w:tr>
      <w:tr w:rsidR="00920AA6" w:rsidRPr="00E100D5" w:rsidTr="00E100D5">
        <w:trPr>
          <w:jc w:val="center"/>
        </w:trPr>
        <w:tc>
          <w:tcPr>
            <w:tcW w:w="2840" w:type="dxa"/>
          </w:tcPr>
          <w:p w:rsidR="00920AA6" w:rsidRPr="00E100D5" w:rsidRDefault="00920AA6" w:rsidP="00AA4CE9">
            <w:pPr>
              <w:rPr>
                <w:rFonts w:ascii="Traditional Arabic" w:hAnsi="Traditional Arabic" w:cs="Traditional Arabic"/>
                <w:sz w:val="32"/>
                <w:szCs w:val="32"/>
                <w:rtl/>
              </w:rPr>
            </w:pPr>
            <w:r w:rsidRPr="00E100D5">
              <w:rPr>
                <w:rFonts w:ascii="Traditional Arabic" w:hAnsi="Traditional Arabic" w:cs="Traditional Arabic"/>
                <w:sz w:val="32"/>
                <w:szCs w:val="32"/>
                <w:rtl/>
              </w:rPr>
              <w:t>لا أشجع لأنها تؤثر على الفرد سلبا</w:t>
            </w:r>
          </w:p>
        </w:tc>
        <w:tc>
          <w:tcPr>
            <w:tcW w:w="1038"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47</w:t>
            </w:r>
          </w:p>
        </w:tc>
        <w:tc>
          <w:tcPr>
            <w:tcW w:w="1275" w:type="dxa"/>
          </w:tcPr>
          <w:p w:rsidR="00920AA6" w:rsidRPr="00E100D5" w:rsidRDefault="00920AA6" w:rsidP="00696D4B">
            <w:pPr>
              <w:jc w:val="center"/>
              <w:rPr>
                <w:rFonts w:ascii="Traditional Arabic" w:hAnsi="Traditional Arabic" w:cs="Traditional Arabic"/>
                <w:sz w:val="32"/>
                <w:szCs w:val="32"/>
                <w:rtl/>
              </w:rPr>
            </w:pPr>
            <w:r w:rsidRPr="00E100D5">
              <w:rPr>
                <w:rFonts w:ascii="Traditional Arabic" w:hAnsi="Traditional Arabic" w:cs="Traditional Arabic"/>
                <w:sz w:val="32"/>
                <w:szCs w:val="32"/>
                <w:rtl/>
              </w:rPr>
              <w:t>28%</w:t>
            </w:r>
          </w:p>
        </w:tc>
      </w:tr>
    </w:tbl>
    <w:p w:rsidR="00920AA6" w:rsidRPr="00E100D5" w:rsidRDefault="00920AA6" w:rsidP="00920AA6">
      <w:pPr>
        <w:rPr>
          <w:rFonts w:ascii="Traditional Arabic" w:hAnsi="Traditional Arabic" w:cs="Traditional Arabic"/>
          <w:sz w:val="32"/>
          <w:szCs w:val="32"/>
          <w:rtl/>
        </w:rPr>
      </w:pPr>
    </w:p>
    <w:p w:rsidR="00682993" w:rsidRPr="00E100D5" w:rsidRDefault="000E0611" w:rsidP="000E0611">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يتضح من خلال الجدول أعلاه أن 72% من عينة الدراسة يشجعون استخدام وسائل التواصل الاجتماعي لأنها تنمي الفرد، بينما يرى 28% فقط منهم لا يشجعون استخدامها لأن تؤثر سلبا على</w:t>
      </w:r>
      <w:bookmarkStart w:id="15" w:name="_GoBack"/>
      <w:bookmarkEnd w:id="15"/>
      <w:r w:rsidRPr="00E100D5">
        <w:rPr>
          <w:rFonts w:ascii="Traditional Arabic" w:hAnsi="Traditional Arabic" w:cs="Traditional Arabic"/>
          <w:sz w:val="32"/>
          <w:szCs w:val="32"/>
          <w:rtl/>
        </w:rPr>
        <w:t xml:space="preserve"> الفرد. والشكل التالي يوضح هذه النتيجة:</w:t>
      </w:r>
      <w:r w:rsidR="00CB795A" w:rsidRPr="00E100D5">
        <w:rPr>
          <w:rFonts w:ascii="Traditional Arabic" w:hAnsi="Traditional Arabic" w:cs="Traditional Arabic"/>
          <w:noProof/>
          <w:sz w:val="32"/>
          <w:szCs w:val="32"/>
        </w:rPr>
        <w:drawing>
          <wp:anchor distT="0" distB="0" distL="114300" distR="114300" simplePos="0" relativeHeight="251681280" behindDoc="0" locked="0" layoutInCell="1" allowOverlap="1" wp14:anchorId="2AFD218C" wp14:editId="4BFCAF75">
            <wp:simplePos x="0" y="0"/>
            <wp:positionH relativeFrom="column">
              <wp:posOffset>1038860</wp:posOffset>
            </wp:positionH>
            <wp:positionV relativeFrom="paragraph">
              <wp:posOffset>959485</wp:posOffset>
            </wp:positionV>
            <wp:extent cx="3872865" cy="2371725"/>
            <wp:effectExtent l="0" t="0" r="13335" b="9525"/>
            <wp:wrapNone/>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82993" w:rsidRPr="00E100D5" w:rsidRDefault="00682993" w:rsidP="00682993">
      <w:pPr>
        <w:rPr>
          <w:rFonts w:ascii="Traditional Arabic" w:hAnsi="Traditional Arabic" w:cs="Traditional Arabic"/>
          <w:sz w:val="32"/>
          <w:szCs w:val="32"/>
          <w:rtl/>
        </w:rPr>
      </w:pPr>
    </w:p>
    <w:p w:rsidR="00682993" w:rsidRPr="00E100D5" w:rsidRDefault="00682993" w:rsidP="00682993">
      <w:pPr>
        <w:rPr>
          <w:rFonts w:ascii="Traditional Arabic" w:hAnsi="Traditional Arabic" w:cs="Traditional Arabic"/>
          <w:sz w:val="32"/>
          <w:szCs w:val="32"/>
          <w:rtl/>
        </w:rPr>
      </w:pPr>
    </w:p>
    <w:p w:rsidR="00682993" w:rsidRPr="00E100D5" w:rsidRDefault="00682993" w:rsidP="00682993">
      <w:pPr>
        <w:rPr>
          <w:rFonts w:ascii="Traditional Arabic" w:hAnsi="Traditional Arabic" w:cs="Traditional Arabic"/>
          <w:sz w:val="32"/>
          <w:szCs w:val="32"/>
          <w:rtl/>
        </w:rPr>
      </w:pPr>
    </w:p>
    <w:p w:rsidR="00682993" w:rsidRPr="00E100D5" w:rsidRDefault="00682993" w:rsidP="00682993">
      <w:pPr>
        <w:rPr>
          <w:rFonts w:ascii="Traditional Arabic" w:hAnsi="Traditional Arabic" w:cs="Traditional Arabic"/>
          <w:sz w:val="32"/>
          <w:szCs w:val="32"/>
          <w:rtl/>
        </w:rPr>
      </w:pPr>
    </w:p>
    <w:p w:rsidR="00682993" w:rsidRPr="00E100D5" w:rsidRDefault="00682993" w:rsidP="00682993">
      <w:pPr>
        <w:rPr>
          <w:rFonts w:ascii="Traditional Arabic" w:hAnsi="Traditional Arabic" w:cs="Traditional Arabic"/>
          <w:sz w:val="32"/>
          <w:szCs w:val="32"/>
          <w:rtl/>
        </w:rPr>
      </w:pPr>
    </w:p>
    <w:p w:rsidR="00682993" w:rsidRPr="00E100D5" w:rsidRDefault="00682993" w:rsidP="00682993">
      <w:pPr>
        <w:rPr>
          <w:rFonts w:ascii="Traditional Arabic" w:hAnsi="Traditional Arabic" w:cs="Traditional Arabic"/>
          <w:sz w:val="32"/>
          <w:szCs w:val="32"/>
          <w:rtl/>
        </w:rPr>
      </w:pPr>
    </w:p>
    <w:p w:rsidR="00696D4B" w:rsidRPr="00E100D5" w:rsidRDefault="00696D4B" w:rsidP="00696D4B">
      <w:pPr>
        <w:jc w:val="center"/>
        <w:rPr>
          <w:rFonts w:ascii="Traditional Arabic" w:hAnsi="Traditional Arabic" w:cs="Traditional Arabic"/>
          <w:sz w:val="34"/>
          <w:szCs w:val="34"/>
          <w:rtl/>
        </w:rPr>
      </w:pPr>
      <w:r w:rsidRPr="00E100D5">
        <w:rPr>
          <w:rFonts w:ascii="Traditional Arabic" w:hAnsi="Traditional Arabic" w:cs="Traditional Arabic"/>
          <w:sz w:val="34"/>
          <w:szCs w:val="34"/>
          <w:rtl/>
        </w:rPr>
        <w:t xml:space="preserve">شكل رقم (12) التشجيع على استخدام مواقع التواصل الاجتماعي </w:t>
      </w:r>
    </w:p>
    <w:p w:rsidR="00682993" w:rsidRPr="00E100D5" w:rsidRDefault="00682993" w:rsidP="00682993">
      <w:pPr>
        <w:rPr>
          <w:rFonts w:ascii="Traditional Arabic" w:hAnsi="Traditional Arabic" w:cs="Traditional Arabic"/>
          <w:sz w:val="32"/>
          <w:szCs w:val="32"/>
          <w:rtl/>
        </w:rPr>
      </w:pPr>
    </w:p>
    <w:p w:rsidR="00920AA6" w:rsidRPr="00E100D5" w:rsidRDefault="00682993" w:rsidP="00682993">
      <w:pPr>
        <w:tabs>
          <w:tab w:val="left" w:pos="2872"/>
        </w:tabs>
        <w:rPr>
          <w:rFonts w:ascii="Traditional Arabic" w:hAnsi="Traditional Arabic" w:cs="Traditional Arabic"/>
          <w:sz w:val="32"/>
          <w:szCs w:val="32"/>
          <w:rtl/>
        </w:rPr>
      </w:pPr>
      <w:r w:rsidRPr="00E100D5">
        <w:rPr>
          <w:rFonts w:ascii="Traditional Arabic" w:hAnsi="Traditional Arabic" w:cs="Traditional Arabic"/>
          <w:sz w:val="32"/>
          <w:szCs w:val="32"/>
          <w:rtl/>
        </w:rPr>
        <w:tab/>
      </w:r>
    </w:p>
    <w:p w:rsidR="00682993" w:rsidRPr="00E100D5" w:rsidRDefault="00682993" w:rsidP="00072B6D">
      <w:pPr>
        <w:pStyle w:val="2"/>
        <w:rPr>
          <w:rFonts w:ascii="Traditional Arabic" w:hAnsi="Traditional Arabic"/>
          <w:sz w:val="32"/>
          <w:szCs w:val="32"/>
          <w:rtl/>
        </w:rPr>
      </w:pPr>
      <w:bookmarkStart w:id="16" w:name="_Toc505100839"/>
      <w:r w:rsidRPr="00E100D5">
        <w:rPr>
          <w:rFonts w:ascii="Traditional Arabic" w:hAnsi="Traditional Arabic"/>
          <w:sz w:val="32"/>
          <w:szCs w:val="32"/>
          <w:rtl/>
        </w:rPr>
        <w:lastRenderedPageBreak/>
        <w:t>ملخص النتائج:</w:t>
      </w:r>
      <w:bookmarkEnd w:id="16"/>
    </w:p>
    <w:p w:rsidR="008F1FE4" w:rsidRPr="00E100D5" w:rsidRDefault="008F1FE4" w:rsidP="008F1FE4">
      <w:pPr>
        <w:pStyle w:val="a7"/>
        <w:numPr>
          <w:ilvl w:val="0"/>
          <w:numId w:val="2"/>
        </w:numPr>
        <w:jc w:val="both"/>
        <w:rPr>
          <w:rFonts w:ascii="Traditional Arabic" w:hAnsi="Traditional Arabic" w:cs="Traditional Arabic"/>
          <w:sz w:val="32"/>
          <w:szCs w:val="32"/>
        </w:rPr>
      </w:pPr>
      <w:r w:rsidRPr="00E100D5">
        <w:rPr>
          <w:rFonts w:ascii="Traditional Arabic" w:hAnsi="Traditional Arabic" w:cs="Traditional Arabic"/>
          <w:sz w:val="32"/>
          <w:szCs w:val="32"/>
          <w:rtl/>
        </w:rPr>
        <w:t>اتضح أن 92% من عينة الدراسة لديهم حساب في إحدى مواقع التواصل الاجتماعي، وبالتالي تشير هذه النتيجة إلى مدى وعي العينة بالنواحي التكنولوجية.</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أفضل مواقع التواصل الاجتماعي حسب رأي عينة الدراسة هي الفيس بوك (</w:t>
      </w:r>
      <w:r w:rsidRPr="00E100D5">
        <w:rPr>
          <w:rFonts w:ascii="Traditional Arabic" w:hAnsi="Traditional Arabic" w:cs="Traditional Arabic"/>
          <w:sz w:val="32"/>
          <w:szCs w:val="32"/>
        </w:rPr>
        <w:t>Facebook</w:t>
      </w:r>
      <w:r w:rsidRPr="00E100D5">
        <w:rPr>
          <w:rFonts w:ascii="Traditional Arabic" w:hAnsi="Traditional Arabic" w:cs="Traditional Arabic"/>
          <w:sz w:val="32"/>
          <w:szCs w:val="32"/>
          <w:rtl/>
        </w:rPr>
        <w:t>) بنسبة 61% يلي ذلك موقع (</w:t>
      </w:r>
      <w:r w:rsidRPr="00E100D5">
        <w:rPr>
          <w:rFonts w:ascii="Traditional Arabic" w:hAnsi="Traditional Arabic" w:cs="Traditional Arabic"/>
          <w:sz w:val="32"/>
          <w:szCs w:val="32"/>
        </w:rPr>
        <w:t>Twitter</w:t>
      </w:r>
      <w:r w:rsidRPr="00E100D5">
        <w:rPr>
          <w:rFonts w:ascii="Traditional Arabic" w:hAnsi="Traditional Arabic" w:cs="Traditional Arabic"/>
          <w:sz w:val="32"/>
          <w:szCs w:val="32"/>
          <w:rtl/>
        </w:rPr>
        <w:t>) بنسبة 35% وأخيرا موقع (</w:t>
      </w:r>
      <w:r w:rsidRPr="00E100D5">
        <w:rPr>
          <w:rFonts w:ascii="Traditional Arabic" w:hAnsi="Traditional Arabic" w:cs="Traditional Arabic"/>
          <w:sz w:val="32"/>
          <w:szCs w:val="32"/>
        </w:rPr>
        <w:t>Whatsapp</w:t>
      </w:r>
      <w:r w:rsidRPr="00E100D5">
        <w:rPr>
          <w:rFonts w:ascii="Traditional Arabic" w:hAnsi="Traditional Arabic" w:cs="Traditional Arabic"/>
          <w:sz w:val="32"/>
          <w:szCs w:val="32"/>
          <w:rtl/>
        </w:rPr>
        <w:t>) بنسبة 3%.</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معظم عينة الدراسة تستخدم مواقع التواصل الاجتماعي من ساعة إلى ثلاثة ساعات يوميا بنسبة 53%.</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سبب انتشار مواقع التواصل الاجتماعي في الآونة الأخيرة يرجع إلى سهولة استخدامها، ومواكبة التقدم العلمي والتكنولوجي.</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معظم أفراد عينة الدراسة يستخدمون شبكات التواصل الاجتماعي من أجل التواصل الاجتماعي مع الآخرين، ثم البحث عن المعلومات، والترفيه عن النفس.</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حسب رأي عينة الدراسة أن شبكات التواصل الاجتماعي ليس لها تأثير على الدراسة بشكل عام؛ سواء أكان تأثيرا إيجابا أو سلبا، وذلك بنسبة 46%، بينما يرى 39% منهم أن وسائل التواصل الاجتماعي صقلت مهارات التحصيل الدراسي لديهم، و14% منهم فقط يرون أن وسائل التواصل الاجتماعي تسبب الانطوائية وعدم حب الدراسة.</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62% من عينة الدراسة يفضلون التحدث  مع الناس عن طريق شبكات التواصل الاجتماعي، و38% منهم يفضلون التحدث مع الناس عن طريق الاتصال المباشر.</w:t>
      </w:r>
    </w:p>
    <w:p w:rsidR="008F1FE4" w:rsidRPr="00E100D5" w:rsidRDefault="008F1FE4" w:rsidP="008F1FE4">
      <w:pPr>
        <w:pStyle w:val="a7"/>
        <w:numPr>
          <w:ilvl w:val="0"/>
          <w:numId w:val="2"/>
        </w:num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اتضح أن 53% من عينة الدراسة كونت صداقات خلال وسائل التواصل الاجتماعي، و 47% منهم لم يكونوا صداقات عبر وسائل التواصل الاجتماعي.</w:t>
      </w:r>
    </w:p>
    <w:p w:rsidR="008F1FE4" w:rsidRPr="00E100D5" w:rsidRDefault="008F1FE4" w:rsidP="008F1FE4">
      <w:pPr>
        <w:pStyle w:val="a7"/>
        <w:numPr>
          <w:ilvl w:val="0"/>
          <w:numId w:val="2"/>
        </w:numPr>
        <w:jc w:val="both"/>
        <w:rPr>
          <w:rFonts w:ascii="Traditional Arabic" w:hAnsi="Traditional Arabic" w:cs="Traditional Arabic"/>
          <w:sz w:val="32"/>
          <w:szCs w:val="32"/>
        </w:rPr>
      </w:pPr>
      <w:r w:rsidRPr="00E100D5">
        <w:rPr>
          <w:rFonts w:ascii="Traditional Arabic" w:hAnsi="Traditional Arabic" w:cs="Traditional Arabic"/>
          <w:sz w:val="32"/>
          <w:szCs w:val="32"/>
          <w:rtl/>
        </w:rPr>
        <w:t>حسب رأي العينة أن وسائل التواصل الاجتماعي تؤثر بشكل إيجابي على المستوى الدراسي والأداء بنسبة 43%، بينما يرى 32% أنها قد تؤثر بشكل سلبي على المستوى الدراسي، و 23% منهم يرون أنها لا تؤثر أبدا.</w:t>
      </w:r>
    </w:p>
    <w:p w:rsidR="00072B6D" w:rsidRPr="00E100D5" w:rsidRDefault="00072B6D" w:rsidP="00072B6D">
      <w:pPr>
        <w:jc w:val="both"/>
        <w:rPr>
          <w:rFonts w:ascii="Traditional Arabic" w:hAnsi="Traditional Arabic" w:cs="Traditional Arabic"/>
          <w:sz w:val="32"/>
          <w:szCs w:val="32"/>
          <w:rtl/>
        </w:rPr>
      </w:pPr>
    </w:p>
    <w:p w:rsidR="00072B6D" w:rsidRPr="00E100D5" w:rsidRDefault="00072B6D" w:rsidP="00072B6D">
      <w:pPr>
        <w:jc w:val="both"/>
        <w:rPr>
          <w:rFonts w:ascii="Traditional Arabic" w:hAnsi="Traditional Arabic" w:cs="Traditional Arabic"/>
          <w:sz w:val="32"/>
          <w:szCs w:val="32"/>
          <w:rtl/>
        </w:rPr>
      </w:pPr>
    </w:p>
    <w:p w:rsidR="00072B6D" w:rsidRPr="00E100D5" w:rsidRDefault="00072B6D" w:rsidP="00072B6D">
      <w:pPr>
        <w:jc w:val="both"/>
        <w:rPr>
          <w:rFonts w:ascii="Traditional Arabic" w:hAnsi="Traditional Arabic" w:cs="Traditional Arabic"/>
          <w:sz w:val="32"/>
          <w:szCs w:val="32"/>
          <w:rtl/>
        </w:rPr>
      </w:pPr>
    </w:p>
    <w:p w:rsidR="00072B6D" w:rsidRPr="00E100D5" w:rsidRDefault="00072B6D" w:rsidP="009C2B4A">
      <w:pPr>
        <w:pStyle w:val="1"/>
        <w:jc w:val="center"/>
        <w:rPr>
          <w:rFonts w:ascii="Traditional Arabic" w:hAnsi="Traditional Arabic"/>
          <w:sz w:val="36"/>
          <w:szCs w:val="36"/>
          <w:rtl/>
        </w:rPr>
      </w:pPr>
      <w:bookmarkStart w:id="17" w:name="_Toc505100840"/>
      <w:r w:rsidRPr="00E100D5">
        <w:rPr>
          <w:rFonts w:ascii="Traditional Arabic" w:hAnsi="Traditional Arabic"/>
          <w:sz w:val="36"/>
          <w:szCs w:val="36"/>
          <w:rtl/>
        </w:rPr>
        <w:lastRenderedPageBreak/>
        <w:t>المصادر والمراجع</w:t>
      </w:r>
      <w:bookmarkEnd w:id="17"/>
    </w:p>
    <w:p w:rsidR="00F44C37" w:rsidRPr="00E100D5" w:rsidRDefault="00F44C37" w:rsidP="00072B6D">
      <w:pPr>
        <w:jc w:val="both"/>
        <w:rPr>
          <w:rFonts w:ascii="Traditional Arabic" w:hAnsi="Traditional Arabic" w:cs="Traditional Arabic"/>
          <w:sz w:val="32"/>
          <w:szCs w:val="32"/>
          <w:rtl/>
        </w:rPr>
      </w:pPr>
      <w:r w:rsidRPr="00E100D5">
        <w:rPr>
          <w:rFonts w:ascii="Traditional Arabic" w:hAnsi="Traditional Arabic" w:cs="Traditional Arabic"/>
          <w:sz w:val="32"/>
          <w:szCs w:val="32"/>
          <w:rtl/>
        </w:rPr>
        <w:t>المصادر العربية:</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8046"/>
      </w:tblGrid>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1</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إبراهيم عبد الوكيل الفار، تربويات تكنولوجيا القرن الحادي والعشرين، طنطا: الدلتا لتكنولوجيا الحاسوب، 2012م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2</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بشرى بنت صالح بوخضر، التواصل الإلكتروني مع المعلم خارج الدوام الرسمي وأثره على مستوى التحصيل الدراسي، المؤتمر الخامس لتطوير التعليم العربي، القاهرة، 2017م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3</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Pr>
            </w:pPr>
            <w:r w:rsidRPr="00E100D5">
              <w:rPr>
                <w:rFonts w:ascii="Traditional Arabic" w:hAnsi="Traditional Arabic" w:cs="Traditional Arabic"/>
                <w:sz w:val="28"/>
                <w:szCs w:val="28"/>
                <w:rtl/>
              </w:rPr>
              <w:t>بن لادن، سامية، المناخ المدرسي وعلاقته بالتحصيل والطمأنينة النفسية لدى طالبات كلية التربية للبنات في الرياض، مجلة كلية التربية وعلم النفس، ج1، ع25، 2001م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4</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خالد، هبة محمد، مواقع الشبكات الاجتماعية، مها هي؟ منتديات اليسير للمكتبات وتقنية المعلومات، 2008م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5</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راضي، زاهر، استخدام مواقع التواصل الاجتماعي في العالم العربي، مجلة التربية، عدد15، جامعة عمان الأهلية، عمان، 2003م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6</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السيد، عامر محمد، دراسة لبعض الآثار السلبية للإنترنت ودور الخدمة الاجتماعية فيها، مجلة 11، مصر، 2009م</w:t>
            </w:r>
          </w:p>
        </w:tc>
      </w:tr>
      <w:tr w:rsidR="00F44C37" w:rsidRPr="00E100D5" w:rsidTr="00F44C37">
        <w:tc>
          <w:tcPr>
            <w:tcW w:w="476" w:type="dxa"/>
          </w:tcPr>
          <w:p w:rsidR="00F44C37" w:rsidRPr="00E100D5" w:rsidRDefault="00F44C37" w:rsidP="00F44C37">
            <w:pPr>
              <w:spacing w:line="360" w:lineRule="auto"/>
              <w:jc w:val="center"/>
              <w:rPr>
                <w:rFonts w:ascii="Traditional Arabic" w:hAnsi="Traditional Arabic" w:cs="Traditional Arabic"/>
                <w:sz w:val="28"/>
                <w:szCs w:val="28"/>
                <w:rtl/>
              </w:rPr>
            </w:pPr>
            <w:r w:rsidRPr="00E100D5">
              <w:rPr>
                <w:rFonts w:ascii="Traditional Arabic" w:hAnsi="Traditional Arabic" w:cs="Traditional Arabic"/>
                <w:sz w:val="28"/>
                <w:szCs w:val="28"/>
                <w:rtl/>
              </w:rPr>
              <w:t>7</w:t>
            </w:r>
          </w:p>
        </w:tc>
        <w:tc>
          <w:tcPr>
            <w:tcW w:w="8046" w:type="dxa"/>
          </w:tcPr>
          <w:p w:rsidR="00F44C37" w:rsidRPr="00E100D5" w:rsidRDefault="00F44C37" w:rsidP="00F44C37">
            <w:pPr>
              <w:spacing w:line="360" w:lineRule="auto"/>
              <w:jc w:val="both"/>
              <w:rPr>
                <w:rFonts w:ascii="Traditional Arabic" w:hAnsi="Traditional Arabic" w:cs="Traditional Arabic"/>
                <w:sz w:val="28"/>
                <w:szCs w:val="28"/>
                <w:rtl/>
              </w:rPr>
            </w:pPr>
            <w:r w:rsidRPr="00E100D5">
              <w:rPr>
                <w:rFonts w:ascii="Traditional Arabic" w:hAnsi="Traditional Arabic" w:cs="Traditional Arabic"/>
                <w:sz w:val="28"/>
                <w:szCs w:val="28"/>
                <w:rtl/>
              </w:rPr>
              <w:t>عمار، صلاح، أنماط ودافع استخدام الشباب المصري للفيس بوك، مجلة الأهرام، ع22، مصر، 2010م</w:t>
            </w:r>
          </w:p>
        </w:tc>
      </w:tr>
    </w:tbl>
    <w:p w:rsidR="008F1FE4" w:rsidRPr="00E100D5" w:rsidRDefault="008F1FE4" w:rsidP="008F1FE4">
      <w:pPr>
        <w:rPr>
          <w:rFonts w:ascii="Traditional Arabic" w:hAnsi="Traditional Arabic" w:cs="Traditional Arabic"/>
        </w:rPr>
      </w:pPr>
    </w:p>
    <w:p w:rsidR="008F1FE4" w:rsidRPr="00E100D5" w:rsidRDefault="00F44C37" w:rsidP="00682993">
      <w:pPr>
        <w:tabs>
          <w:tab w:val="left" w:pos="2872"/>
        </w:tabs>
        <w:rPr>
          <w:rFonts w:ascii="Traditional Arabic" w:hAnsi="Traditional Arabic" w:cs="Traditional Arabic"/>
          <w:sz w:val="32"/>
          <w:szCs w:val="32"/>
          <w:rtl/>
        </w:rPr>
      </w:pPr>
      <w:r w:rsidRPr="00E100D5">
        <w:rPr>
          <w:rFonts w:ascii="Traditional Arabic" w:hAnsi="Traditional Arabic" w:cs="Traditional Arabic"/>
          <w:sz w:val="32"/>
          <w:szCs w:val="32"/>
          <w:rtl/>
        </w:rPr>
        <w:t>المصادر الأجنبية:</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534"/>
      </w:tblGrid>
      <w:tr w:rsidR="00F44C37" w:rsidRPr="00E100D5" w:rsidTr="00F44C37">
        <w:tc>
          <w:tcPr>
            <w:tcW w:w="7988" w:type="dxa"/>
          </w:tcPr>
          <w:p w:rsidR="00F44C37" w:rsidRPr="00E100D5" w:rsidRDefault="00F44C37" w:rsidP="00F44C37">
            <w:pPr>
              <w:bidi w:val="0"/>
              <w:spacing w:line="360" w:lineRule="auto"/>
              <w:rPr>
                <w:rFonts w:ascii="Traditional Arabic" w:hAnsi="Traditional Arabic" w:cs="Traditional Arabic"/>
                <w:rtl/>
              </w:rPr>
            </w:pPr>
            <w:r w:rsidRPr="00E100D5">
              <w:rPr>
                <w:rFonts w:ascii="Traditional Arabic" w:hAnsi="Traditional Arabic" w:cs="Traditional Arabic"/>
              </w:rPr>
              <w:t xml:space="preserve">Kumar, 1985,Pttern of self disclosure among orphan and non orphan adolescents "Children Psychiatry  </w:t>
            </w:r>
          </w:p>
        </w:tc>
        <w:tc>
          <w:tcPr>
            <w:tcW w:w="534" w:type="dxa"/>
          </w:tcPr>
          <w:p w:rsidR="00F44C37" w:rsidRPr="00E100D5" w:rsidRDefault="00F44C37" w:rsidP="00F44C37">
            <w:pPr>
              <w:spacing w:line="360" w:lineRule="auto"/>
              <w:rPr>
                <w:rFonts w:ascii="Traditional Arabic" w:hAnsi="Traditional Arabic" w:cs="Traditional Arabic"/>
                <w:sz w:val="24"/>
                <w:szCs w:val="24"/>
              </w:rPr>
            </w:pPr>
            <w:r w:rsidRPr="00E100D5">
              <w:rPr>
                <w:rFonts w:ascii="Traditional Arabic" w:hAnsi="Traditional Arabic" w:cs="Traditional Arabic"/>
                <w:sz w:val="24"/>
                <w:szCs w:val="24"/>
              </w:rPr>
              <w:t>1</w:t>
            </w:r>
          </w:p>
        </w:tc>
      </w:tr>
      <w:tr w:rsidR="00F44C37" w:rsidRPr="00E100D5" w:rsidTr="00F44C37">
        <w:tc>
          <w:tcPr>
            <w:tcW w:w="7988" w:type="dxa"/>
          </w:tcPr>
          <w:p w:rsidR="00F44C37" w:rsidRPr="00E100D5" w:rsidRDefault="00F44C37" w:rsidP="00F44C37">
            <w:pPr>
              <w:bidi w:val="0"/>
              <w:spacing w:line="360" w:lineRule="auto"/>
              <w:rPr>
                <w:rFonts w:ascii="Traditional Arabic" w:hAnsi="Traditional Arabic" w:cs="Traditional Arabic"/>
                <w:rtl/>
              </w:rPr>
            </w:pPr>
            <w:r w:rsidRPr="00E100D5">
              <w:rPr>
                <w:rFonts w:ascii="Traditional Arabic" w:hAnsi="Traditional Arabic" w:cs="Traditional Arabic"/>
                <w:sz w:val="20"/>
                <w:szCs w:val="20"/>
              </w:rPr>
              <w:t>Schulten, K. Do you Spend Too much Timeon Facebook? : http://learning.blogs.nytimes.com/ 2009</w:t>
            </w:r>
          </w:p>
        </w:tc>
        <w:tc>
          <w:tcPr>
            <w:tcW w:w="534" w:type="dxa"/>
          </w:tcPr>
          <w:p w:rsidR="00F44C37" w:rsidRPr="00E100D5" w:rsidRDefault="00F44C37" w:rsidP="00F44C37">
            <w:pPr>
              <w:spacing w:line="360" w:lineRule="auto"/>
              <w:rPr>
                <w:rFonts w:ascii="Traditional Arabic" w:hAnsi="Traditional Arabic" w:cs="Traditional Arabic"/>
                <w:sz w:val="24"/>
                <w:szCs w:val="24"/>
              </w:rPr>
            </w:pPr>
            <w:r w:rsidRPr="00E100D5">
              <w:rPr>
                <w:rFonts w:ascii="Traditional Arabic" w:hAnsi="Traditional Arabic" w:cs="Traditional Arabic"/>
                <w:sz w:val="24"/>
                <w:szCs w:val="24"/>
              </w:rPr>
              <w:t>2</w:t>
            </w:r>
          </w:p>
        </w:tc>
      </w:tr>
    </w:tbl>
    <w:p w:rsidR="00682993" w:rsidRPr="00E100D5" w:rsidRDefault="00682993" w:rsidP="00682993">
      <w:pPr>
        <w:tabs>
          <w:tab w:val="left" w:pos="2872"/>
        </w:tabs>
        <w:rPr>
          <w:rFonts w:ascii="Traditional Arabic" w:hAnsi="Traditional Arabic" w:cs="Traditional Arabic"/>
          <w:sz w:val="32"/>
          <w:szCs w:val="32"/>
          <w:rtl/>
        </w:rPr>
      </w:pPr>
    </w:p>
    <w:p w:rsidR="00E100D5" w:rsidRPr="00E100D5" w:rsidRDefault="00E100D5">
      <w:pPr>
        <w:bidi w:val="0"/>
        <w:rPr>
          <w:rFonts w:ascii="Traditional Arabic" w:hAnsi="Traditional Arabic" w:cs="Traditional Arabic"/>
          <w:sz w:val="32"/>
          <w:szCs w:val="32"/>
        </w:rPr>
      </w:pPr>
      <w:r w:rsidRPr="00E100D5">
        <w:rPr>
          <w:rFonts w:ascii="Traditional Arabic" w:hAnsi="Traditional Arabic" w:cs="Traditional Arabic"/>
          <w:sz w:val="32"/>
          <w:szCs w:val="32"/>
          <w:rtl/>
        </w:rPr>
        <w:br w:type="page"/>
      </w:r>
    </w:p>
    <w:sdt>
      <w:sdtPr>
        <w:rPr>
          <w:rFonts w:ascii="Traditional Arabic" w:eastAsiaTheme="minorHAnsi" w:hAnsi="Traditional Arabic"/>
          <w:color w:val="auto"/>
          <w:sz w:val="34"/>
          <w:lang w:val="ar-SA"/>
        </w:rPr>
        <w:id w:val="-950551301"/>
        <w:docPartObj>
          <w:docPartGallery w:val="Table of Contents"/>
          <w:docPartUnique/>
        </w:docPartObj>
      </w:sdtPr>
      <w:sdtEndPr>
        <w:rPr>
          <w:b w:val="0"/>
          <w:bCs w:val="0"/>
          <w:sz w:val="32"/>
          <w:szCs w:val="32"/>
          <w:lang w:val="en-US"/>
        </w:rPr>
      </w:sdtEndPr>
      <w:sdtContent>
        <w:p w:rsidR="00E100D5" w:rsidRDefault="00E100D5" w:rsidP="00CB691E">
          <w:pPr>
            <w:pStyle w:val="aa"/>
            <w:spacing w:line="240" w:lineRule="auto"/>
            <w:jc w:val="center"/>
            <w:rPr>
              <w:rFonts w:ascii="Traditional Arabic" w:hAnsi="Traditional Arabic"/>
              <w:sz w:val="34"/>
            </w:rPr>
          </w:pPr>
          <w:r w:rsidRPr="00CB691E">
            <w:rPr>
              <w:rFonts w:ascii="Traditional Arabic" w:hAnsi="Traditional Arabic"/>
              <w:sz w:val="34"/>
              <w:lang w:val="ar-SA"/>
            </w:rPr>
            <w:t>المحتويات</w:t>
          </w:r>
        </w:p>
        <w:p w:rsidR="00CB691E" w:rsidRPr="00CB691E" w:rsidRDefault="00CB691E" w:rsidP="00CB691E"/>
        <w:p w:rsidR="00E100D5" w:rsidRPr="00CB691E" w:rsidRDefault="00E100D5" w:rsidP="00CB691E">
          <w:pPr>
            <w:pStyle w:val="10"/>
            <w:tabs>
              <w:tab w:val="right" w:leader="dot" w:pos="8296"/>
            </w:tabs>
            <w:spacing w:line="240" w:lineRule="auto"/>
            <w:rPr>
              <w:rFonts w:ascii="Traditional Arabic" w:hAnsi="Traditional Arabic" w:cs="Traditional Arabic"/>
              <w:b/>
              <w:bCs/>
              <w:noProof/>
              <w:sz w:val="34"/>
              <w:szCs w:val="34"/>
              <w:rtl/>
            </w:rPr>
          </w:pPr>
          <w:r w:rsidRPr="00CB691E">
            <w:rPr>
              <w:rFonts w:ascii="Traditional Arabic" w:hAnsi="Traditional Arabic" w:cs="Traditional Arabic"/>
              <w:b/>
              <w:bCs/>
              <w:sz w:val="34"/>
              <w:szCs w:val="34"/>
            </w:rPr>
            <w:fldChar w:fldCharType="begin"/>
          </w:r>
          <w:r w:rsidRPr="00CB691E">
            <w:rPr>
              <w:rFonts w:ascii="Traditional Arabic" w:hAnsi="Traditional Arabic" w:cs="Traditional Arabic"/>
              <w:b/>
              <w:bCs/>
              <w:sz w:val="34"/>
              <w:szCs w:val="34"/>
            </w:rPr>
            <w:instrText xml:space="preserve"> TOC \o "1-3" \h \z \u </w:instrText>
          </w:r>
          <w:r w:rsidRPr="00CB691E">
            <w:rPr>
              <w:rFonts w:ascii="Traditional Arabic" w:hAnsi="Traditional Arabic" w:cs="Traditional Arabic"/>
              <w:b/>
              <w:bCs/>
              <w:sz w:val="34"/>
              <w:szCs w:val="34"/>
            </w:rPr>
            <w:fldChar w:fldCharType="separate"/>
          </w:r>
          <w:hyperlink w:anchor="_Toc505100824" w:history="1">
            <w:r w:rsidRPr="00CB691E">
              <w:rPr>
                <w:rStyle w:val="Hyperlink"/>
                <w:rFonts w:ascii="Traditional Arabic" w:hAnsi="Traditional Arabic" w:cs="Traditional Arabic"/>
                <w:b/>
                <w:bCs/>
                <w:noProof/>
                <w:sz w:val="34"/>
                <w:szCs w:val="34"/>
                <w:u w:val="none"/>
                <w:rtl/>
              </w:rPr>
              <w:t>الفصل الأول: مقدمة وإجراءات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Toc505100824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2</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25" w:history="1">
            <w:r w:rsidRPr="00CB691E">
              <w:rPr>
                <w:rStyle w:val="Hyperlink"/>
                <w:rFonts w:ascii="Traditional Arabic" w:hAnsi="Traditional Arabic" w:cs="Traditional Arabic"/>
                <w:b/>
                <w:bCs/>
                <w:noProof/>
                <w:sz w:val="34"/>
                <w:szCs w:val="34"/>
                <w:u w:val="none"/>
                <w:rtl/>
              </w:rPr>
              <w:t>مقدمة:</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Toc505100825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2</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26" w:history="1">
            <w:r w:rsidRPr="00CB691E">
              <w:rPr>
                <w:rStyle w:val="Hyperlink"/>
                <w:rFonts w:ascii="Traditional Arabic" w:hAnsi="Traditional Arabic" w:cs="Traditional Arabic"/>
                <w:b/>
                <w:bCs/>
                <w:noProof/>
                <w:sz w:val="34"/>
                <w:szCs w:val="34"/>
                <w:u w:val="none"/>
                <w:rtl/>
              </w:rPr>
              <w:t>مشكلة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Toc505100826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2</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27" w:history="1">
            <w:r w:rsidRPr="00CB691E">
              <w:rPr>
                <w:rStyle w:val="Hyperlink"/>
                <w:rFonts w:ascii="Traditional Arabic" w:hAnsi="Traditional Arabic" w:cs="Traditional Arabic"/>
                <w:b/>
                <w:bCs/>
                <w:noProof/>
                <w:sz w:val="34"/>
                <w:szCs w:val="34"/>
                <w:u w:val="none"/>
                <w:rtl/>
              </w:rPr>
              <w:t>أسئلة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Toc505100827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3</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28" w:history="1">
            <w:r w:rsidRPr="00CB691E">
              <w:rPr>
                <w:rStyle w:val="Hyperlink"/>
                <w:rFonts w:ascii="Traditional Arabic" w:hAnsi="Traditional Arabic" w:cs="Traditional Arabic"/>
                <w:b/>
                <w:bCs/>
                <w:noProof/>
                <w:sz w:val="34"/>
                <w:szCs w:val="34"/>
                <w:u w:val="none"/>
                <w:rtl/>
              </w:rPr>
              <w:t>أهداف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Toc505100828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3</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29" w:history="1">
            <w:r w:rsidRPr="00CB691E">
              <w:rPr>
                <w:rStyle w:val="Hyperlink"/>
                <w:rFonts w:ascii="Traditional Arabic" w:hAnsi="Traditional Arabic" w:cs="Traditional Arabic"/>
                <w:b/>
                <w:bCs/>
                <w:noProof/>
                <w:sz w:val="34"/>
                <w:szCs w:val="34"/>
                <w:u w:val="none"/>
                <w:rtl/>
              </w:rPr>
              <w:t>أهمية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Toc505100829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3</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0" w:history="1">
            <w:r w:rsidRPr="00CB691E">
              <w:rPr>
                <w:rStyle w:val="Hyperlink"/>
                <w:rFonts w:ascii="Traditional Arabic" w:hAnsi="Traditional Arabic" w:cs="Traditional Arabic"/>
                <w:b/>
                <w:bCs/>
                <w:noProof/>
                <w:sz w:val="34"/>
                <w:szCs w:val="34"/>
                <w:u w:val="none"/>
                <w:rtl/>
              </w:rPr>
              <w:t>منهج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Toc505100830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3</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10"/>
            <w:tabs>
              <w:tab w:val="right" w:leader="dot" w:pos="8296"/>
            </w:tabs>
            <w:spacing w:line="240" w:lineRule="auto"/>
            <w:rPr>
              <w:rFonts w:ascii="Traditional Arabic" w:hAnsi="Traditional Arabic" w:cs="Traditional Arabic"/>
              <w:b/>
              <w:bCs/>
              <w:noProof/>
              <w:sz w:val="34"/>
              <w:szCs w:val="34"/>
              <w:rtl/>
            </w:rPr>
          </w:pPr>
          <w:hyperlink w:anchor="_Toc505100831" w:history="1">
            <w:r w:rsidRPr="00CB691E">
              <w:rPr>
                <w:rStyle w:val="Hyperlink"/>
                <w:rFonts w:ascii="Traditional Arabic" w:hAnsi="Traditional Arabic" w:cs="Traditional Arabic"/>
                <w:b/>
                <w:bCs/>
                <w:noProof/>
                <w:sz w:val="34"/>
                <w:szCs w:val="34"/>
                <w:u w:val="none"/>
                <w:rtl/>
              </w:rPr>
              <w:t>الفصل الثاني: الإطار النظري</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Toc505100831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4</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2" w:history="1">
            <w:r w:rsidRPr="00CB691E">
              <w:rPr>
                <w:rStyle w:val="Hyperlink"/>
                <w:rFonts w:ascii="Traditional Arabic" w:hAnsi="Traditional Arabic" w:cs="Traditional Arabic"/>
                <w:b/>
                <w:bCs/>
                <w:noProof/>
                <w:sz w:val="34"/>
                <w:szCs w:val="34"/>
                <w:u w:val="none"/>
                <w:rtl/>
              </w:rPr>
              <w:t>نشأة وسائل التواصل الاجتماعي:</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Toc505100832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4</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3" w:history="1">
            <w:r w:rsidRPr="00CB691E">
              <w:rPr>
                <w:rStyle w:val="Hyperlink"/>
                <w:rFonts w:ascii="Traditional Arabic" w:hAnsi="Traditional Arabic" w:cs="Traditional Arabic"/>
                <w:b/>
                <w:bCs/>
                <w:noProof/>
                <w:sz w:val="34"/>
                <w:szCs w:val="34"/>
                <w:u w:val="none"/>
                <w:rtl/>
              </w:rPr>
              <w:t>مفهوم شبكات الويب التعليمية:</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Toc505100833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5</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4" w:history="1">
            <w:r w:rsidRPr="00CB691E">
              <w:rPr>
                <w:rStyle w:val="Hyperlink"/>
                <w:rFonts w:ascii="Traditional Arabic" w:hAnsi="Traditional Arabic" w:cs="Traditional Arabic"/>
                <w:b/>
                <w:bCs/>
                <w:noProof/>
                <w:sz w:val="34"/>
                <w:szCs w:val="34"/>
                <w:u w:val="none"/>
                <w:rtl/>
              </w:rPr>
              <w:t>دور وسائل التواصل الاجتماعي في التحصيل الدراسي:</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Toc505100834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6</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5" w:history="1">
            <w:r w:rsidRPr="00CB691E">
              <w:rPr>
                <w:rStyle w:val="Hyperlink"/>
                <w:rFonts w:ascii="Traditional Arabic" w:hAnsi="Traditional Arabic" w:cs="Traditional Arabic"/>
                <w:b/>
                <w:bCs/>
                <w:noProof/>
                <w:sz w:val="34"/>
                <w:szCs w:val="34"/>
                <w:u w:val="none"/>
                <w:rtl/>
              </w:rPr>
              <w:t>مواقع التواصل الاجتماعي والتحصيل الدراسي:</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Toc505100835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7</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10"/>
            <w:tabs>
              <w:tab w:val="right" w:leader="dot" w:pos="8296"/>
            </w:tabs>
            <w:spacing w:line="240" w:lineRule="auto"/>
            <w:rPr>
              <w:rFonts w:ascii="Traditional Arabic" w:hAnsi="Traditional Arabic" w:cs="Traditional Arabic"/>
              <w:b/>
              <w:bCs/>
              <w:noProof/>
              <w:sz w:val="34"/>
              <w:szCs w:val="34"/>
              <w:rtl/>
            </w:rPr>
          </w:pPr>
          <w:hyperlink w:anchor="_Toc505100836" w:history="1">
            <w:r w:rsidRPr="00CB691E">
              <w:rPr>
                <w:rStyle w:val="Hyperlink"/>
                <w:rFonts w:ascii="Traditional Arabic" w:hAnsi="Traditional Arabic" w:cs="Traditional Arabic"/>
                <w:b/>
                <w:bCs/>
                <w:noProof/>
                <w:sz w:val="34"/>
                <w:szCs w:val="34"/>
                <w:u w:val="none"/>
                <w:rtl/>
              </w:rPr>
              <w:t>الفصل الثالث: الدراسة الميدانية</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Toc505100836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9</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7" w:history="1">
            <w:r w:rsidRPr="00CB691E">
              <w:rPr>
                <w:rStyle w:val="Hyperlink"/>
                <w:rFonts w:ascii="Traditional Arabic" w:hAnsi="Traditional Arabic" w:cs="Traditional Arabic"/>
                <w:b/>
                <w:bCs/>
                <w:noProof/>
                <w:sz w:val="34"/>
                <w:szCs w:val="34"/>
                <w:u w:val="none"/>
                <w:rtl/>
              </w:rPr>
              <w:t>البيانات الأولية:</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Toc505100837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9</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8" w:history="1">
            <w:r w:rsidRPr="00CB691E">
              <w:rPr>
                <w:rStyle w:val="Hyperlink"/>
                <w:rFonts w:ascii="Traditional Arabic" w:hAnsi="Traditional Arabic" w:cs="Traditional Arabic"/>
                <w:b/>
                <w:bCs/>
                <w:noProof/>
                <w:sz w:val="34"/>
                <w:szCs w:val="34"/>
                <w:u w:val="none"/>
                <w:rtl/>
              </w:rPr>
              <w:t>الإجابة عن أسئلة البحث:</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Toc505100838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10</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20"/>
            <w:tabs>
              <w:tab w:val="right" w:leader="dot" w:pos="8296"/>
            </w:tabs>
            <w:spacing w:line="240" w:lineRule="auto"/>
            <w:rPr>
              <w:rFonts w:ascii="Traditional Arabic" w:hAnsi="Traditional Arabic" w:cs="Traditional Arabic"/>
              <w:b/>
              <w:bCs/>
              <w:noProof/>
              <w:sz w:val="34"/>
              <w:szCs w:val="34"/>
              <w:rtl/>
            </w:rPr>
          </w:pPr>
          <w:hyperlink w:anchor="_Toc505100839" w:history="1">
            <w:r w:rsidRPr="00CB691E">
              <w:rPr>
                <w:rStyle w:val="Hyperlink"/>
                <w:rFonts w:ascii="Traditional Arabic" w:hAnsi="Traditional Arabic" w:cs="Traditional Arabic"/>
                <w:b/>
                <w:bCs/>
                <w:noProof/>
                <w:sz w:val="34"/>
                <w:szCs w:val="34"/>
                <w:u w:val="none"/>
                <w:rtl/>
              </w:rPr>
              <w:t>ملخص النتائج:</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Toc505100839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21</w:t>
            </w:r>
            <w:r w:rsidRPr="00CB691E">
              <w:rPr>
                <w:rStyle w:val="Hyperlink"/>
                <w:rFonts w:ascii="Traditional Arabic" w:hAnsi="Traditional Arabic" w:cs="Traditional Arabic"/>
                <w:b/>
                <w:bCs/>
                <w:noProof/>
                <w:sz w:val="34"/>
                <w:szCs w:val="34"/>
                <w:u w:val="none"/>
                <w:rtl/>
              </w:rPr>
              <w:fldChar w:fldCharType="end"/>
            </w:r>
          </w:hyperlink>
        </w:p>
        <w:p w:rsidR="00E100D5" w:rsidRPr="00CB691E" w:rsidRDefault="00E100D5" w:rsidP="00CB691E">
          <w:pPr>
            <w:pStyle w:val="10"/>
            <w:tabs>
              <w:tab w:val="right" w:leader="dot" w:pos="8296"/>
            </w:tabs>
            <w:spacing w:line="240" w:lineRule="auto"/>
            <w:rPr>
              <w:rFonts w:ascii="Traditional Arabic" w:hAnsi="Traditional Arabic" w:cs="Traditional Arabic"/>
              <w:b/>
              <w:bCs/>
              <w:noProof/>
              <w:sz w:val="34"/>
              <w:szCs w:val="34"/>
              <w:rtl/>
            </w:rPr>
          </w:pPr>
          <w:hyperlink w:anchor="_Toc505100840" w:history="1">
            <w:r w:rsidRPr="00CB691E">
              <w:rPr>
                <w:rStyle w:val="Hyperlink"/>
                <w:rFonts w:ascii="Traditional Arabic" w:hAnsi="Traditional Arabic" w:cs="Traditional Arabic"/>
                <w:b/>
                <w:bCs/>
                <w:noProof/>
                <w:sz w:val="34"/>
                <w:szCs w:val="34"/>
                <w:u w:val="none"/>
                <w:rtl/>
              </w:rPr>
              <w:t>المصادر والمراجع</w:t>
            </w:r>
            <w:r w:rsidRPr="00CB691E">
              <w:rPr>
                <w:rFonts w:ascii="Traditional Arabic" w:hAnsi="Traditional Arabic" w:cs="Traditional Arabic"/>
                <w:b/>
                <w:bCs/>
                <w:noProof/>
                <w:webHidden/>
                <w:sz w:val="34"/>
                <w:szCs w:val="34"/>
                <w:rtl/>
              </w:rPr>
              <w:tab/>
            </w:r>
            <w:r w:rsidRPr="00CB691E">
              <w:rPr>
                <w:rStyle w:val="Hyperlink"/>
                <w:rFonts w:ascii="Traditional Arabic" w:hAnsi="Traditional Arabic" w:cs="Traditional Arabic"/>
                <w:b/>
                <w:bCs/>
                <w:noProof/>
                <w:sz w:val="34"/>
                <w:szCs w:val="34"/>
                <w:u w:val="none"/>
                <w:rtl/>
              </w:rPr>
              <w:fldChar w:fldCharType="begin"/>
            </w:r>
            <w:r w:rsidRPr="00CB691E">
              <w:rPr>
                <w:rFonts w:ascii="Traditional Arabic" w:hAnsi="Traditional Arabic" w:cs="Traditional Arabic"/>
                <w:b/>
                <w:bCs/>
                <w:noProof/>
                <w:webHidden/>
                <w:sz w:val="34"/>
                <w:szCs w:val="34"/>
                <w:rtl/>
              </w:rPr>
              <w:instrText xml:space="preserve"> </w:instrText>
            </w:r>
            <w:r w:rsidRPr="00CB691E">
              <w:rPr>
                <w:rFonts w:ascii="Traditional Arabic" w:hAnsi="Traditional Arabic" w:cs="Traditional Arabic"/>
                <w:b/>
                <w:bCs/>
                <w:noProof/>
                <w:webHidden/>
                <w:sz w:val="34"/>
                <w:szCs w:val="34"/>
              </w:rPr>
              <w:instrText>PAGEREF</w:instrText>
            </w:r>
            <w:r w:rsidRPr="00CB691E">
              <w:rPr>
                <w:rFonts w:ascii="Traditional Arabic" w:hAnsi="Traditional Arabic" w:cs="Traditional Arabic"/>
                <w:b/>
                <w:bCs/>
                <w:noProof/>
                <w:webHidden/>
                <w:sz w:val="34"/>
                <w:szCs w:val="34"/>
                <w:rtl/>
              </w:rPr>
              <w:instrText xml:space="preserve"> _</w:instrText>
            </w:r>
            <w:r w:rsidRPr="00CB691E">
              <w:rPr>
                <w:rFonts w:ascii="Traditional Arabic" w:hAnsi="Traditional Arabic" w:cs="Traditional Arabic"/>
                <w:b/>
                <w:bCs/>
                <w:noProof/>
                <w:webHidden/>
                <w:sz w:val="34"/>
                <w:szCs w:val="34"/>
              </w:rPr>
              <w:instrText>Toc505100840 \h</w:instrText>
            </w:r>
            <w:r w:rsidRPr="00CB691E">
              <w:rPr>
                <w:rFonts w:ascii="Traditional Arabic" w:hAnsi="Traditional Arabic" w:cs="Traditional Arabic"/>
                <w:b/>
                <w:bCs/>
                <w:noProof/>
                <w:webHidden/>
                <w:sz w:val="34"/>
                <w:szCs w:val="34"/>
                <w:rtl/>
              </w:rPr>
              <w:instrText xml:space="preserve"> </w:instrText>
            </w:r>
            <w:r w:rsidRPr="00CB691E">
              <w:rPr>
                <w:rStyle w:val="Hyperlink"/>
                <w:rFonts w:ascii="Traditional Arabic" w:hAnsi="Traditional Arabic" w:cs="Traditional Arabic"/>
                <w:b/>
                <w:bCs/>
                <w:noProof/>
                <w:sz w:val="34"/>
                <w:szCs w:val="34"/>
                <w:u w:val="none"/>
                <w:rtl/>
              </w:rPr>
            </w:r>
            <w:r w:rsidRPr="00CB691E">
              <w:rPr>
                <w:rStyle w:val="Hyperlink"/>
                <w:rFonts w:ascii="Traditional Arabic" w:hAnsi="Traditional Arabic" w:cs="Traditional Arabic"/>
                <w:b/>
                <w:bCs/>
                <w:noProof/>
                <w:sz w:val="34"/>
                <w:szCs w:val="34"/>
                <w:u w:val="none"/>
                <w:rtl/>
              </w:rPr>
              <w:fldChar w:fldCharType="separate"/>
            </w:r>
            <w:r w:rsidR="00CB691E" w:rsidRPr="00CB691E">
              <w:rPr>
                <w:rFonts w:ascii="Traditional Arabic" w:hAnsi="Traditional Arabic" w:cs="Traditional Arabic"/>
                <w:b/>
                <w:bCs/>
                <w:noProof/>
                <w:webHidden/>
                <w:sz w:val="34"/>
                <w:szCs w:val="34"/>
                <w:rtl/>
              </w:rPr>
              <w:t>22</w:t>
            </w:r>
            <w:r w:rsidRPr="00CB691E">
              <w:rPr>
                <w:rStyle w:val="Hyperlink"/>
                <w:rFonts w:ascii="Traditional Arabic" w:hAnsi="Traditional Arabic" w:cs="Traditional Arabic"/>
                <w:b/>
                <w:bCs/>
                <w:noProof/>
                <w:sz w:val="34"/>
                <w:szCs w:val="34"/>
                <w:u w:val="none"/>
                <w:rtl/>
              </w:rPr>
              <w:fldChar w:fldCharType="end"/>
            </w:r>
          </w:hyperlink>
        </w:p>
        <w:p w:rsidR="00E100D5" w:rsidRPr="00E100D5" w:rsidRDefault="00E100D5" w:rsidP="00CB691E">
          <w:pPr>
            <w:tabs>
              <w:tab w:val="left" w:pos="2872"/>
            </w:tabs>
            <w:spacing w:line="240" w:lineRule="auto"/>
            <w:rPr>
              <w:rFonts w:ascii="Traditional Arabic" w:hAnsi="Traditional Arabic" w:cs="Traditional Arabic"/>
              <w:sz w:val="32"/>
              <w:szCs w:val="32"/>
              <w:rtl/>
            </w:rPr>
          </w:pPr>
          <w:r w:rsidRPr="00CB691E">
            <w:rPr>
              <w:rFonts w:ascii="Traditional Arabic" w:hAnsi="Traditional Arabic" w:cs="Traditional Arabic"/>
              <w:b/>
              <w:bCs/>
              <w:sz w:val="34"/>
              <w:szCs w:val="34"/>
              <w:lang w:val="ar-SA"/>
            </w:rPr>
            <w:fldChar w:fldCharType="end"/>
          </w:r>
        </w:p>
      </w:sdtContent>
    </w:sdt>
    <w:sectPr w:rsidR="00E100D5" w:rsidRPr="00E100D5" w:rsidSect="00E100D5">
      <w:footerReference w:type="default" r:id="rId22"/>
      <w:pgSz w:w="11906" w:h="16838"/>
      <w:pgMar w:top="1523" w:right="1134" w:bottom="1134"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9C3" w:rsidRDefault="00D429C3" w:rsidP="0046738A">
      <w:pPr>
        <w:spacing w:after="0" w:line="240" w:lineRule="auto"/>
      </w:pPr>
      <w:r>
        <w:separator/>
      </w:r>
    </w:p>
  </w:endnote>
  <w:endnote w:type="continuationSeparator" w:id="0">
    <w:p w:rsidR="00D429C3" w:rsidRDefault="00D429C3" w:rsidP="0046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Urdu Typesetting">
    <w:panose1 w:val="03020402040406030203"/>
    <w:charset w:val="00"/>
    <w:family w:val="script"/>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747929093"/>
      <w:docPartObj>
        <w:docPartGallery w:val="Page Numbers (Bottom of Page)"/>
        <w:docPartUnique/>
      </w:docPartObj>
    </w:sdtPr>
    <w:sdtContent>
      <w:p w:rsidR="00E100D5" w:rsidRPr="00854D38" w:rsidRDefault="00E100D5" w:rsidP="00E100D5">
        <w:pPr>
          <w:pStyle w:val="a9"/>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4B8AD4BA" wp14:editId="280FBC83">
                  <wp:simplePos x="0" y="0"/>
                  <wp:positionH relativeFrom="leftMargin">
                    <wp:posOffset>861060</wp:posOffset>
                  </wp:positionH>
                  <wp:positionV relativeFrom="bottomMargin">
                    <wp:posOffset>128187</wp:posOffset>
                  </wp:positionV>
                  <wp:extent cx="515620" cy="440745"/>
                  <wp:effectExtent l="57150" t="57150" r="55880" b="54610"/>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100D5" w:rsidRPr="00A74C62" w:rsidRDefault="00E100D5" w:rsidP="00E100D5">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16F77" w:rsidRPr="00316F77">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AD4BA" id="مجموعة 1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Kk8EA&#10;AADbAAAADwAAAGRycy9kb3ducmV2LnhtbERPS2sCMRC+F/ofwhS81WxFimyNIkJpT4KPHnqbbsbN&#10;YjJZNuO6+uubQsHbfHzPmS+H4FVPXWoiG3gZF6CIq2gbrg0c9u/PM1BJkC36yGTgSgmWi8eHOZY2&#10;XnhL/U5qlUM4lWjAibSl1qlyFDCNY0ucuWPsAkqGXa1th5ccHryeFMWrDthwbnDY0tpRddqdgwG7&#10;iXvqz1L/3GYfW/99824iX8aMnobVGyihQe7if/enzfOn8PdLPk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CpPBAAAA2wAAAA8AAAAAAAAAAAAAAAAAmAIAAGRycy9kb3du&#10;cmV2LnhtbFBLBQYAAAAABAAEAPUAAACG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6iMIA&#10;AADbAAAADwAAAGRycy9kb3ducmV2LnhtbERPS4vCMBC+C/6HMIIX0VRh11KNogsuixfxcfE2NNOH&#10;NpNuE7X7782C4G0+vufMl62pxJ0aV1pWMB5FIIhTq0vOFZyOm2EMwnlkjZVlUvBHDpaLbmeOibYP&#10;3tP94HMRQtglqKDwvk6kdGlBBt3I1sSBy2xj0AfY5FI3+AjhppKTKPqUBksODQXW9FVQej3cjIL1&#10;bvVdb+Q2zn+z7Di93M6DXXxWqt9rVzMQnlr/Fr/cPzrM/4D/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XqIwgAAANsAAAAPAAAAAAAAAAAAAAAAAJgCAABkcnMvZG93&#10;bnJldi54bWxQSwUGAAAAAAQABAD1AAAAhwM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Ctb8A&#10;AADbAAAADwAAAGRycy9kb3ducmV2LnhtbERPTYvCMBC9C/6HMMLeNNWDLNUoKqgrCGIVz0MztsVm&#10;UptY6783C4K3ebzPmc5bU4qGaldYVjAcRCCIU6sLzhScT+v+LwjnkTWWlknBixzMZ93OFGNtn3yk&#10;JvGZCCHsYlSQe1/FUro0J4NuYCviwF1tbdAHWGdS1/gM4aaUoygaS4MFh4YcK1rllN6Sh1Fgzs3q&#10;MNzgfVdeL/602y7ta98q9dNrFxMQnlr/FX/cfzrMH8P/L+E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cK1vwAAANsAAAAPAAAAAAAAAAAAAAAAAJgCAABkcnMvZG93bnJl&#10;di54bWxQSwUGAAAAAAQABAD1AAAAhAMAAAAA&#10;" fillcolor="white [3201]" strokecolor="#9bbb59 [3206]" strokeweight="2pt">
                    <v:textbox>
                      <w:txbxContent>
                        <w:p w:rsidR="00E100D5" w:rsidRPr="00A74C62" w:rsidRDefault="00E100D5" w:rsidP="00E100D5">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16F77" w:rsidRPr="00316F7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7EBFB85D" wp14:editId="1C10D2A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2" name="صورة 2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4C6D344B" wp14:editId="147BF7D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00D5" w:rsidRDefault="00E100D5" w:rsidP="00E100D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6D344B" id="_x0000_t202" coordsize="21600,21600" o:spt="202" path="m,l,21600r21600,l21600,xe">
                  <v:stroke joinstyle="miter"/>
                  <v:path gradientshapeok="t" o:connecttype="rect"/>
                </v:shapetype>
                <v:shape id="مربع نص 17" o:spid="_x0000_s1030"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D+/Qgc&#10;ugIAAF4FAAAOAAAAAAAAAAAAAAAAAC4CAABkcnMvZTJvRG9jLnhtbFBLAQItABQABgAIAAAAIQCG&#10;+zp83wAAAAkBAAAPAAAAAAAAAAAAAAAAABQFAABkcnMvZG93bnJldi54bWxQSwUGAAAAAAQABADz&#10;AAAAIAYAAAAA&#10;" filled="f" strokecolor="white [3212]">
                  <v:textbox>
                    <w:txbxContent>
                      <w:p w:rsidR="00E100D5" w:rsidRDefault="00E100D5" w:rsidP="00E100D5">
                        <w:hyperlink r:id="rId3" w:history="1">
                          <w:r w:rsidRPr="00C01086">
                            <w:rPr>
                              <w:rStyle w:val="Hyperlink"/>
                              <w:sz w:val="26"/>
                              <w:szCs w:val="26"/>
                            </w:rPr>
                            <w:t>www.alukah.net</w:t>
                          </w:r>
                        </w:hyperlink>
                      </w:p>
                    </w:txbxContent>
                  </v:textbox>
                  <w10:wrap type="tight"/>
                </v:shape>
              </w:pict>
            </mc:Fallback>
          </mc:AlternateContent>
        </w:r>
      </w:p>
    </w:sdtContent>
  </w:sdt>
  <w:p w:rsidR="009C2B4A" w:rsidRPr="00E100D5" w:rsidRDefault="009C2B4A" w:rsidP="00E100D5">
    <w:pPr>
      <w:pStyle w:val="a9"/>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9C3" w:rsidRDefault="00D429C3" w:rsidP="0046738A">
      <w:pPr>
        <w:spacing w:after="0" w:line="240" w:lineRule="auto"/>
      </w:pPr>
      <w:r>
        <w:separator/>
      </w:r>
    </w:p>
  </w:footnote>
  <w:footnote w:type="continuationSeparator" w:id="0">
    <w:p w:rsidR="00D429C3" w:rsidRDefault="00D429C3" w:rsidP="0046738A">
      <w:pPr>
        <w:spacing w:after="0" w:line="240" w:lineRule="auto"/>
      </w:pPr>
      <w:r>
        <w:continuationSeparator/>
      </w:r>
    </w:p>
  </w:footnote>
  <w:footnote w:id="1">
    <w:p w:rsidR="00E739CC" w:rsidRPr="00E100D5" w:rsidRDefault="00E739CC"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رشا محمد عوض، أثار استخدام مواقع التواصل الاجتماعي على التحصيل الدراسي للأبناء في محافظة طولكرم من وجهة نظر ربات البيوت، مشروع تخرج، جامعة القدس المفتوحة، كلية التنمية الاجتماعية والأسرية، 2014م، ص13</w:t>
      </w:r>
    </w:p>
  </w:footnote>
  <w:footnote w:id="2">
    <w:p w:rsidR="00E14607" w:rsidRPr="00E100D5" w:rsidRDefault="00E14607"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خالد</w:t>
      </w:r>
      <w:r w:rsidR="00A73DA6" w:rsidRPr="00E100D5">
        <w:rPr>
          <w:rFonts w:ascii="Traditional Arabic" w:hAnsi="Traditional Arabic" w:cs="Traditional Arabic"/>
          <w:sz w:val="28"/>
          <w:szCs w:val="28"/>
          <w:rtl/>
        </w:rPr>
        <w:t>، هبة محمد، مواقع الشبكات الاجتماعية، مها هي؟ منتديات اليسير للمكتبات وتقنية المعلومات</w:t>
      </w:r>
      <w:r w:rsidRPr="00E100D5">
        <w:rPr>
          <w:rFonts w:ascii="Traditional Arabic" w:hAnsi="Traditional Arabic" w:cs="Traditional Arabic"/>
          <w:sz w:val="28"/>
          <w:szCs w:val="28"/>
          <w:rtl/>
        </w:rPr>
        <w:t>، 2008م، ص5</w:t>
      </w:r>
    </w:p>
  </w:footnote>
  <w:footnote w:id="3">
    <w:p w:rsidR="00E14607" w:rsidRPr="00E100D5" w:rsidRDefault="00E14607"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عمار</w:t>
      </w:r>
      <w:r w:rsidR="00A73DA6" w:rsidRPr="00E100D5">
        <w:rPr>
          <w:rFonts w:ascii="Traditional Arabic" w:hAnsi="Traditional Arabic" w:cs="Traditional Arabic"/>
          <w:sz w:val="28"/>
          <w:szCs w:val="28"/>
          <w:rtl/>
        </w:rPr>
        <w:t>، صلاح، أنماط ودافع استخدام الشباب المصري للفيس بوك، مجلة الأهرام، ع22، مصر</w:t>
      </w:r>
      <w:r w:rsidRPr="00E100D5">
        <w:rPr>
          <w:rFonts w:ascii="Traditional Arabic" w:hAnsi="Traditional Arabic" w:cs="Traditional Arabic"/>
          <w:sz w:val="28"/>
          <w:szCs w:val="28"/>
          <w:rtl/>
        </w:rPr>
        <w:t>، 2010م، ص9</w:t>
      </w:r>
      <w:r w:rsidR="00537B6F" w:rsidRPr="00E100D5">
        <w:rPr>
          <w:rFonts w:ascii="Traditional Arabic" w:hAnsi="Traditional Arabic" w:cs="Traditional Arabic"/>
          <w:sz w:val="28"/>
          <w:szCs w:val="28"/>
          <w:rtl/>
        </w:rPr>
        <w:t xml:space="preserve"> </w:t>
      </w:r>
    </w:p>
  </w:footnote>
  <w:footnote w:id="4">
    <w:p w:rsidR="00EF1BE9" w:rsidRPr="00E100D5" w:rsidRDefault="00EF1BE9"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السيد</w:t>
      </w:r>
      <w:r w:rsidR="00DB41B1" w:rsidRPr="00E100D5">
        <w:rPr>
          <w:rFonts w:ascii="Traditional Arabic" w:hAnsi="Traditional Arabic" w:cs="Traditional Arabic"/>
          <w:sz w:val="28"/>
          <w:szCs w:val="28"/>
          <w:rtl/>
        </w:rPr>
        <w:t>، عامر محمد، دراسة لبعض الآثار السلبية للإنترنت ودور الخدمة الاجتماعية فيها، مجلة 11، مصر</w:t>
      </w:r>
      <w:r w:rsidRPr="00E100D5">
        <w:rPr>
          <w:rFonts w:ascii="Traditional Arabic" w:hAnsi="Traditional Arabic" w:cs="Traditional Arabic"/>
          <w:sz w:val="28"/>
          <w:szCs w:val="28"/>
          <w:rtl/>
        </w:rPr>
        <w:t>، 2009م، ص11</w:t>
      </w:r>
    </w:p>
  </w:footnote>
  <w:footnote w:id="5">
    <w:p w:rsidR="00AA01F2" w:rsidRPr="00E100D5" w:rsidRDefault="00AA01F2"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w:t>
      </w:r>
      <w:r w:rsidR="00435814" w:rsidRPr="00E100D5">
        <w:rPr>
          <w:rFonts w:ascii="Traditional Arabic" w:hAnsi="Traditional Arabic" w:cs="Traditional Arabic"/>
          <w:sz w:val="28"/>
          <w:szCs w:val="28"/>
          <w:rtl/>
        </w:rPr>
        <w:t>بشرى بنت صالح بوخضر، التواصل الإلكتروني مع المعلم خارج الدوام الرسمي وأثره على مستوى التحصيل الدراسي، المؤتمر الخامس لتطوير التعليم العربي، القاهرة، 2017م</w:t>
      </w:r>
    </w:p>
  </w:footnote>
  <w:footnote w:id="6">
    <w:p w:rsidR="00AA01F2" w:rsidRPr="00E100D5" w:rsidRDefault="00AA01F2"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إبراهيم عبد الوكيل الفار، تربويات تكنولوجيا القرن الحادي والعشرين، طنطا: الدلتا لتكنولوجيا الحاسوب، 2012م، ص200</w:t>
      </w:r>
    </w:p>
  </w:footnote>
  <w:footnote w:id="7">
    <w:p w:rsidR="00271F51" w:rsidRPr="00E100D5" w:rsidRDefault="00271F51"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بشرى بنت صالح بوخضر، التواصل الإلكتروني مع المعلم خارج الدوام الرسمي </w:t>
      </w:r>
      <w:r w:rsidR="00435814" w:rsidRPr="00E100D5">
        <w:rPr>
          <w:rFonts w:ascii="Traditional Arabic" w:hAnsi="Traditional Arabic" w:cs="Traditional Arabic"/>
          <w:sz w:val="28"/>
          <w:szCs w:val="28"/>
          <w:rtl/>
        </w:rPr>
        <w:t xml:space="preserve">مصدر سابق، </w:t>
      </w:r>
      <w:r w:rsidRPr="00E100D5">
        <w:rPr>
          <w:rFonts w:ascii="Traditional Arabic" w:hAnsi="Traditional Arabic" w:cs="Traditional Arabic"/>
          <w:sz w:val="28"/>
          <w:szCs w:val="28"/>
          <w:rtl/>
        </w:rPr>
        <w:t>ص6</w:t>
      </w:r>
    </w:p>
  </w:footnote>
  <w:footnote w:id="8">
    <w:p w:rsidR="009B4E79" w:rsidRPr="00E100D5" w:rsidRDefault="009B4E79"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رشا أديب محمد عوض، أثار استخدام مواقع التواصل</w:t>
      </w:r>
      <w:r w:rsidR="00E739CC" w:rsidRPr="00E100D5">
        <w:rPr>
          <w:rFonts w:ascii="Traditional Arabic" w:hAnsi="Traditional Arabic" w:cs="Traditional Arabic"/>
          <w:sz w:val="28"/>
          <w:szCs w:val="28"/>
          <w:rtl/>
        </w:rPr>
        <w:t xml:space="preserve"> الاجتماعي على التحصيل الدراسي، مصدر سابق</w:t>
      </w:r>
      <w:r w:rsidR="00E511A7" w:rsidRPr="00E100D5">
        <w:rPr>
          <w:rFonts w:ascii="Traditional Arabic" w:hAnsi="Traditional Arabic" w:cs="Traditional Arabic"/>
          <w:sz w:val="28"/>
          <w:szCs w:val="28"/>
          <w:rtl/>
        </w:rPr>
        <w:t>، ص20</w:t>
      </w:r>
    </w:p>
  </w:footnote>
  <w:footnote w:id="9">
    <w:p w:rsidR="00996FF8" w:rsidRPr="00E100D5" w:rsidRDefault="00996FF8"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راضي، زاهر، استخدام مواقع التواصل الاجتماعي في العالم العربي، مجلة التربية، عدد15، جامعة عمان الأهلية، عمان، 2003م، ص23</w:t>
      </w:r>
    </w:p>
  </w:footnote>
  <w:footnote w:id="10">
    <w:p w:rsidR="0038131F" w:rsidRPr="00E100D5" w:rsidRDefault="0038131F"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w:t>
      </w:r>
      <w:r w:rsidR="00BB2AE9" w:rsidRPr="00E100D5">
        <w:rPr>
          <w:rFonts w:ascii="Traditional Arabic" w:hAnsi="Traditional Arabic" w:cs="Traditional Arabic"/>
          <w:sz w:val="28"/>
          <w:szCs w:val="28"/>
        </w:rPr>
        <w:t>Kumar, 1985</w:t>
      </w:r>
      <w:r w:rsidR="00FA3596" w:rsidRPr="00E100D5">
        <w:rPr>
          <w:rFonts w:ascii="Traditional Arabic" w:hAnsi="Traditional Arabic" w:cs="Traditional Arabic"/>
          <w:sz w:val="28"/>
          <w:szCs w:val="28"/>
        </w:rPr>
        <w:t xml:space="preserve">,Pttern of self disclosure among orphan and non orphan adolescents "Children Psychiatry  </w:t>
      </w:r>
      <w:r w:rsidR="00BB2AE9" w:rsidRPr="00E100D5">
        <w:rPr>
          <w:rFonts w:ascii="Traditional Arabic" w:hAnsi="Traditional Arabic" w:cs="Traditional Arabic"/>
          <w:sz w:val="28"/>
          <w:szCs w:val="28"/>
        </w:rPr>
        <w:t>, p10</w:t>
      </w:r>
    </w:p>
  </w:footnote>
  <w:footnote w:id="11">
    <w:p w:rsidR="00BB2AE9" w:rsidRPr="00E100D5" w:rsidRDefault="00BB2AE9"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بن لادن</w:t>
      </w:r>
      <w:r w:rsidR="00DB41B1" w:rsidRPr="00E100D5">
        <w:rPr>
          <w:rFonts w:ascii="Traditional Arabic" w:hAnsi="Traditional Arabic" w:cs="Traditional Arabic"/>
          <w:sz w:val="28"/>
          <w:szCs w:val="28"/>
          <w:rtl/>
        </w:rPr>
        <w:t>، سامية، المناخ المدرسي وعلاقته بالتحصيل والطمأنينة النفسية لدى طالبات كلية التربية للبنات في الرياض، مجلة كلية التربية وعلم النفس، ج1، ع25</w:t>
      </w:r>
      <w:r w:rsidRPr="00E100D5">
        <w:rPr>
          <w:rFonts w:ascii="Traditional Arabic" w:hAnsi="Traditional Arabic" w:cs="Traditional Arabic"/>
          <w:sz w:val="28"/>
          <w:szCs w:val="28"/>
          <w:rtl/>
        </w:rPr>
        <w:t>، 2001م، ص210</w:t>
      </w:r>
    </w:p>
  </w:footnote>
  <w:footnote w:id="12">
    <w:p w:rsidR="00BB2AE9" w:rsidRPr="00E100D5" w:rsidRDefault="00BB2AE9"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w:t>
      </w:r>
      <w:r w:rsidR="00DB41B1" w:rsidRPr="00E100D5">
        <w:rPr>
          <w:rFonts w:ascii="Traditional Arabic" w:hAnsi="Traditional Arabic" w:cs="Traditional Arabic"/>
          <w:sz w:val="28"/>
          <w:szCs w:val="28"/>
          <w:rtl/>
        </w:rPr>
        <w:t xml:space="preserve">رشا أديب محمد عوض، آثار استخدام مواقع التواصل الاجتماعي، </w:t>
      </w:r>
      <w:r w:rsidRPr="00E100D5">
        <w:rPr>
          <w:rFonts w:ascii="Traditional Arabic" w:hAnsi="Traditional Arabic" w:cs="Traditional Arabic"/>
          <w:sz w:val="28"/>
          <w:szCs w:val="28"/>
          <w:rtl/>
        </w:rPr>
        <w:t>ص</w:t>
      </w:r>
      <w:r w:rsidR="00DB41B1" w:rsidRPr="00E100D5">
        <w:rPr>
          <w:rFonts w:ascii="Traditional Arabic" w:hAnsi="Traditional Arabic" w:cs="Traditional Arabic"/>
          <w:sz w:val="28"/>
          <w:szCs w:val="28"/>
          <w:rtl/>
        </w:rPr>
        <w:t>30</w:t>
      </w:r>
    </w:p>
  </w:footnote>
  <w:footnote w:id="13">
    <w:p w:rsidR="00BB2AE9" w:rsidRPr="00E100D5" w:rsidRDefault="00BB2AE9" w:rsidP="00E100D5">
      <w:pPr>
        <w:pStyle w:val="a3"/>
        <w:jc w:val="both"/>
        <w:rPr>
          <w:rFonts w:ascii="Traditional Arabic" w:hAnsi="Traditional Arabic" w:cs="Traditional Arabic"/>
          <w:sz w:val="28"/>
          <w:szCs w:val="28"/>
          <w:rtl/>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w:t>
      </w:r>
      <w:r w:rsidR="00DB41B1" w:rsidRPr="00E100D5">
        <w:rPr>
          <w:rFonts w:ascii="Traditional Arabic" w:hAnsi="Traditional Arabic" w:cs="Traditional Arabic"/>
          <w:sz w:val="28"/>
          <w:szCs w:val="28"/>
          <w:rtl/>
        </w:rPr>
        <w:t>ال</w:t>
      </w:r>
      <w:r w:rsidRPr="00E100D5">
        <w:rPr>
          <w:rFonts w:ascii="Traditional Arabic" w:hAnsi="Traditional Arabic" w:cs="Traditional Arabic"/>
          <w:sz w:val="28"/>
          <w:szCs w:val="28"/>
          <w:rtl/>
        </w:rPr>
        <w:t xml:space="preserve">مصدر </w:t>
      </w:r>
      <w:r w:rsidR="00DB41B1" w:rsidRPr="00E100D5">
        <w:rPr>
          <w:rFonts w:ascii="Traditional Arabic" w:hAnsi="Traditional Arabic" w:cs="Traditional Arabic"/>
          <w:sz w:val="28"/>
          <w:szCs w:val="28"/>
          <w:rtl/>
        </w:rPr>
        <w:t>ال</w:t>
      </w:r>
      <w:r w:rsidRPr="00E100D5">
        <w:rPr>
          <w:rFonts w:ascii="Traditional Arabic" w:hAnsi="Traditional Arabic" w:cs="Traditional Arabic"/>
          <w:sz w:val="28"/>
          <w:szCs w:val="28"/>
          <w:rtl/>
        </w:rPr>
        <w:t>سابق، ص30</w:t>
      </w:r>
    </w:p>
  </w:footnote>
  <w:footnote w:id="14">
    <w:p w:rsidR="00FA3596" w:rsidRPr="00E100D5" w:rsidRDefault="00FA3596" w:rsidP="00E100D5">
      <w:pPr>
        <w:pStyle w:val="a3"/>
        <w:jc w:val="both"/>
        <w:rPr>
          <w:rFonts w:ascii="Traditional Arabic" w:hAnsi="Traditional Arabic" w:cs="Traditional Arabic"/>
          <w:sz w:val="28"/>
          <w:szCs w:val="28"/>
        </w:rPr>
      </w:pPr>
      <w:r w:rsidRPr="00E100D5">
        <w:rPr>
          <w:rStyle w:val="a4"/>
          <w:rFonts w:ascii="Traditional Arabic" w:hAnsi="Traditional Arabic" w:cs="Traditional Arabic"/>
          <w:sz w:val="28"/>
          <w:szCs w:val="28"/>
        </w:rPr>
        <w:footnoteRef/>
      </w:r>
      <w:r w:rsidRPr="00E100D5">
        <w:rPr>
          <w:rFonts w:ascii="Traditional Arabic" w:hAnsi="Traditional Arabic" w:cs="Traditional Arabic"/>
          <w:sz w:val="28"/>
          <w:szCs w:val="28"/>
          <w:rtl/>
        </w:rPr>
        <w:t xml:space="preserve"> ) </w:t>
      </w:r>
      <w:r w:rsidRPr="00E100D5">
        <w:rPr>
          <w:rFonts w:ascii="Traditional Arabic" w:hAnsi="Traditional Arabic" w:cs="Traditional Arabic"/>
          <w:sz w:val="28"/>
          <w:szCs w:val="28"/>
        </w:rPr>
        <w:t>Schulten, K. Do you Spend Too much Timeon Facebook? : http://learning.blogs.nytimes.com/ 2009, p7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199AD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D049"/>
      </v:shape>
    </w:pict>
  </w:numPicBullet>
  <w:abstractNum w:abstractNumId="0">
    <w:nsid w:val="1AF56FD1"/>
    <w:multiLevelType w:val="hybridMultilevel"/>
    <w:tmpl w:val="CF023B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042D37"/>
    <w:multiLevelType w:val="hybridMultilevel"/>
    <w:tmpl w:val="C57A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374856"/>
    <w:multiLevelType w:val="hybridMultilevel"/>
    <w:tmpl w:val="A4A0FA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356"/>
    <w:rsid w:val="00072B6D"/>
    <w:rsid w:val="000C59A0"/>
    <w:rsid w:val="000E0611"/>
    <w:rsid w:val="001D40C3"/>
    <w:rsid w:val="001F5DE1"/>
    <w:rsid w:val="00210AF6"/>
    <w:rsid w:val="0023221F"/>
    <w:rsid w:val="00271F51"/>
    <w:rsid w:val="00285356"/>
    <w:rsid w:val="0029094B"/>
    <w:rsid w:val="002F27D7"/>
    <w:rsid w:val="00316F77"/>
    <w:rsid w:val="0038131F"/>
    <w:rsid w:val="00403AE3"/>
    <w:rsid w:val="00435814"/>
    <w:rsid w:val="0046738A"/>
    <w:rsid w:val="00475F3F"/>
    <w:rsid w:val="00537B6F"/>
    <w:rsid w:val="005A3CA4"/>
    <w:rsid w:val="005F5EFC"/>
    <w:rsid w:val="00682993"/>
    <w:rsid w:val="00696D4B"/>
    <w:rsid w:val="006B2A9F"/>
    <w:rsid w:val="0071134A"/>
    <w:rsid w:val="00791DA2"/>
    <w:rsid w:val="007C1660"/>
    <w:rsid w:val="007D190E"/>
    <w:rsid w:val="00855FD8"/>
    <w:rsid w:val="008B0FAF"/>
    <w:rsid w:val="008F1FE4"/>
    <w:rsid w:val="00920AA6"/>
    <w:rsid w:val="00996FF8"/>
    <w:rsid w:val="009B4E79"/>
    <w:rsid w:val="009C2B4A"/>
    <w:rsid w:val="009D09A4"/>
    <w:rsid w:val="00A168FA"/>
    <w:rsid w:val="00A228AD"/>
    <w:rsid w:val="00A323A1"/>
    <w:rsid w:val="00A73DA6"/>
    <w:rsid w:val="00AA01F2"/>
    <w:rsid w:val="00AC21BC"/>
    <w:rsid w:val="00B05FD6"/>
    <w:rsid w:val="00B6222A"/>
    <w:rsid w:val="00BA4807"/>
    <w:rsid w:val="00BB2AE9"/>
    <w:rsid w:val="00CA009B"/>
    <w:rsid w:val="00CB691E"/>
    <w:rsid w:val="00CB795A"/>
    <w:rsid w:val="00CE0F25"/>
    <w:rsid w:val="00CE4A3A"/>
    <w:rsid w:val="00D429C3"/>
    <w:rsid w:val="00DB408B"/>
    <w:rsid w:val="00DB41B1"/>
    <w:rsid w:val="00DB62F9"/>
    <w:rsid w:val="00DD0F96"/>
    <w:rsid w:val="00DE0659"/>
    <w:rsid w:val="00DF5B77"/>
    <w:rsid w:val="00E100D5"/>
    <w:rsid w:val="00E14607"/>
    <w:rsid w:val="00E511A7"/>
    <w:rsid w:val="00E739CC"/>
    <w:rsid w:val="00EF1BE9"/>
    <w:rsid w:val="00EF4B81"/>
    <w:rsid w:val="00F0639E"/>
    <w:rsid w:val="00F22FC1"/>
    <w:rsid w:val="00F44C37"/>
    <w:rsid w:val="00FA35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8C50FB-7773-4D9C-804E-2D503941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autoRedefine/>
    <w:uiPriority w:val="9"/>
    <w:qFormat/>
    <w:rsid w:val="00E100D5"/>
    <w:pPr>
      <w:keepNext/>
      <w:keepLines/>
      <w:spacing w:before="480" w:after="0"/>
      <w:outlineLvl w:val="0"/>
    </w:pPr>
    <w:rPr>
      <w:rFonts w:asciiTheme="majorHAnsi" w:eastAsiaTheme="majorEastAsia" w:hAnsiTheme="majorHAnsi" w:cs="Traditional Arabic"/>
      <w:b/>
      <w:bCs/>
      <w:color w:val="0000FF"/>
      <w:sz w:val="28"/>
      <w:szCs w:val="34"/>
    </w:rPr>
  </w:style>
  <w:style w:type="paragraph" w:styleId="2">
    <w:name w:val="heading 2"/>
    <w:basedOn w:val="a"/>
    <w:next w:val="a"/>
    <w:link w:val="2Char"/>
    <w:autoRedefine/>
    <w:uiPriority w:val="9"/>
    <w:unhideWhenUsed/>
    <w:qFormat/>
    <w:rsid w:val="00E100D5"/>
    <w:pPr>
      <w:keepNext/>
      <w:keepLines/>
      <w:spacing w:before="200" w:after="0"/>
      <w:outlineLvl w:val="1"/>
    </w:pPr>
    <w:rPr>
      <w:rFonts w:asciiTheme="majorHAnsi" w:eastAsiaTheme="majorEastAsia" w:hAnsiTheme="majorHAnsi" w:cs="Traditional Arabic"/>
      <w:b/>
      <w:bCs/>
      <w:color w:val="C0000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46738A"/>
    <w:pPr>
      <w:spacing w:after="0" w:line="240" w:lineRule="auto"/>
    </w:pPr>
    <w:rPr>
      <w:sz w:val="20"/>
      <w:szCs w:val="20"/>
    </w:rPr>
  </w:style>
  <w:style w:type="character" w:customStyle="1" w:styleId="Char">
    <w:name w:val="نص حاشية سفلية Char"/>
    <w:basedOn w:val="a0"/>
    <w:link w:val="a3"/>
    <w:uiPriority w:val="99"/>
    <w:semiHidden/>
    <w:rsid w:val="0046738A"/>
    <w:rPr>
      <w:sz w:val="20"/>
      <w:szCs w:val="20"/>
    </w:rPr>
  </w:style>
  <w:style w:type="character" w:styleId="a4">
    <w:name w:val="footnote reference"/>
    <w:basedOn w:val="a0"/>
    <w:uiPriority w:val="99"/>
    <w:semiHidden/>
    <w:unhideWhenUsed/>
    <w:rsid w:val="0046738A"/>
    <w:rPr>
      <w:vertAlign w:val="superscript"/>
    </w:rPr>
  </w:style>
  <w:style w:type="table" w:styleId="a5">
    <w:name w:val="Table Grid"/>
    <w:basedOn w:val="a1"/>
    <w:uiPriority w:val="59"/>
    <w:rsid w:val="00920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0"/>
    <w:uiPriority w:val="99"/>
    <w:semiHidden/>
    <w:unhideWhenUsed/>
    <w:rsid w:val="00920AA6"/>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920AA6"/>
    <w:rPr>
      <w:rFonts w:ascii="Tahoma" w:hAnsi="Tahoma" w:cs="Tahoma"/>
      <w:sz w:val="16"/>
      <w:szCs w:val="16"/>
    </w:rPr>
  </w:style>
  <w:style w:type="paragraph" w:styleId="a7">
    <w:name w:val="List Paragraph"/>
    <w:basedOn w:val="a"/>
    <w:uiPriority w:val="34"/>
    <w:qFormat/>
    <w:rsid w:val="008F1FE4"/>
    <w:pPr>
      <w:ind w:left="720"/>
      <w:contextualSpacing/>
    </w:pPr>
  </w:style>
  <w:style w:type="character" w:customStyle="1" w:styleId="1Char">
    <w:name w:val="عنوان 1 Char"/>
    <w:basedOn w:val="a0"/>
    <w:link w:val="1"/>
    <w:uiPriority w:val="9"/>
    <w:rsid w:val="00E100D5"/>
    <w:rPr>
      <w:rFonts w:asciiTheme="majorHAnsi" w:eastAsiaTheme="majorEastAsia" w:hAnsiTheme="majorHAnsi" w:cs="Traditional Arabic"/>
      <w:b/>
      <w:bCs/>
      <w:color w:val="0000FF"/>
      <w:sz w:val="28"/>
      <w:szCs w:val="34"/>
    </w:rPr>
  </w:style>
  <w:style w:type="character" w:customStyle="1" w:styleId="2Char">
    <w:name w:val="عنوان 2 Char"/>
    <w:basedOn w:val="a0"/>
    <w:link w:val="2"/>
    <w:uiPriority w:val="9"/>
    <w:rsid w:val="00E100D5"/>
    <w:rPr>
      <w:rFonts w:asciiTheme="majorHAnsi" w:eastAsiaTheme="majorEastAsia" w:hAnsiTheme="majorHAnsi" w:cs="Traditional Arabic"/>
      <w:b/>
      <w:bCs/>
      <w:color w:val="C00000"/>
      <w:sz w:val="26"/>
      <w:szCs w:val="34"/>
    </w:rPr>
  </w:style>
  <w:style w:type="paragraph" w:styleId="a8">
    <w:name w:val="header"/>
    <w:basedOn w:val="a"/>
    <w:link w:val="Char1"/>
    <w:uiPriority w:val="99"/>
    <w:unhideWhenUsed/>
    <w:rsid w:val="009C2B4A"/>
    <w:pPr>
      <w:tabs>
        <w:tab w:val="center" w:pos="4153"/>
        <w:tab w:val="right" w:pos="8306"/>
      </w:tabs>
      <w:spacing w:after="0" w:line="240" w:lineRule="auto"/>
    </w:pPr>
  </w:style>
  <w:style w:type="character" w:customStyle="1" w:styleId="Char1">
    <w:name w:val="رأس الصفحة Char"/>
    <w:basedOn w:val="a0"/>
    <w:link w:val="a8"/>
    <w:uiPriority w:val="99"/>
    <w:rsid w:val="009C2B4A"/>
  </w:style>
  <w:style w:type="paragraph" w:styleId="a9">
    <w:name w:val="footer"/>
    <w:basedOn w:val="a"/>
    <w:link w:val="Char2"/>
    <w:uiPriority w:val="99"/>
    <w:unhideWhenUsed/>
    <w:rsid w:val="009C2B4A"/>
    <w:pPr>
      <w:tabs>
        <w:tab w:val="center" w:pos="4153"/>
        <w:tab w:val="right" w:pos="8306"/>
      </w:tabs>
      <w:spacing w:after="0" w:line="240" w:lineRule="auto"/>
    </w:pPr>
  </w:style>
  <w:style w:type="character" w:customStyle="1" w:styleId="Char2">
    <w:name w:val="تذييل الصفحة Char"/>
    <w:basedOn w:val="a0"/>
    <w:link w:val="a9"/>
    <w:uiPriority w:val="99"/>
    <w:rsid w:val="009C2B4A"/>
  </w:style>
  <w:style w:type="paragraph" w:styleId="aa">
    <w:name w:val="TOC Heading"/>
    <w:basedOn w:val="1"/>
    <w:next w:val="a"/>
    <w:uiPriority w:val="39"/>
    <w:semiHidden/>
    <w:unhideWhenUsed/>
    <w:qFormat/>
    <w:rsid w:val="009C2B4A"/>
    <w:pPr>
      <w:outlineLvl w:val="9"/>
    </w:pPr>
    <w:rPr>
      <w:rtl/>
    </w:rPr>
  </w:style>
  <w:style w:type="paragraph" w:styleId="10">
    <w:name w:val="toc 1"/>
    <w:basedOn w:val="a"/>
    <w:next w:val="a"/>
    <w:autoRedefine/>
    <w:uiPriority w:val="39"/>
    <w:unhideWhenUsed/>
    <w:rsid w:val="009C2B4A"/>
    <w:pPr>
      <w:spacing w:after="100"/>
    </w:pPr>
  </w:style>
  <w:style w:type="paragraph" w:styleId="20">
    <w:name w:val="toc 2"/>
    <w:basedOn w:val="a"/>
    <w:next w:val="a"/>
    <w:autoRedefine/>
    <w:uiPriority w:val="39"/>
    <w:unhideWhenUsed/>
    <w:rsid w:val="009C2B4A"/>
    <w:pPr>
      <w:spacing w:after="100"/>
      <w:ind w:left="220"/>
    </w:pPr>
  </w:style>
  <w:style w:type="character" w:styleId="Hyperlink">
    <w:name w:val="Hyperlink"/>
    <w:basedOn w:val="a0"/>
    <w:uiPriority w:val="99"/>
    <w:unhideWhenUsed/>
    <w:rsid w:val="009C2B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العمر</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ورقة1!$A$2:$A$4</c:f>
              <c:strCache>
                <c:ptCount val="3"/>
                <c:pt idx="0">
                  <c:v>من 15- 20</c:v>
                </c:pt>
                <c:pt idx="1">
                  <c:v>من 20- 25</c:v>
                </c:pt>
                <c:pt idx="2">
                  <c:v>من 25- 30</c:v>
                </c:pt>
              </c:strCache>
            </c:strRef>
          </c:cat>
          <c:val>
            <c:numRef>
              <c:f>ورقة1!$B$2:$B$4</c:f>
              <c:numCache>
                <c:formatCode>General</c:formatCode>
                <c:ptCount val="3"/>
                <c:pt idx="0">
                  <c:v>20</c:v>
                </c:pt>
                <c:pt idx="1">
                  <c:v>6</c:v>
                </c:pt>
                <c:pt idx="2">
                  <c:v>139</c:v>
                </c:pt>
              </c:numCache>
            </c:numRef>
          </c:val>
          <c:extLst xmlns:c16r2="http://schemas.microsoft.com/office/drawing/2015/06/chart">
            <c:ext xmlns:c16="http://schemas.microsoft.com/office/drawing/2014/chart" uri="{C3380CC4-5D6E-409C-BE32-E72D297353CC}">
              <c16:uniqueId val="{00000000-6E03-4300-BF10-DE4662B82B72}"/>
            </c:ext>
          </c:extLst>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هل من الممكن أن تستغني عن هذه المواقع؟</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ورقة1!$A$2:$A$3</c:f>
              <c:strCache>
                <c:ptCount val="2"/>
                <c:pt idx="0">
                  <c:v>نعم</c:v>
                </c:pt>
                <c:pt idx="1">
                  <c:v>لا</c:v>
                </c:pt>
              </c:strCache>
            </c:strRef>
          </c:cat>
          <c:val>
            <c:numRef>
              <c:f>ورقة1!$B$2:$B$3</c:f>
              <c:numCache>
                <c:formatCode>General</c:formatCode>
                <c:ptCount val="2"/>
                <c:pt idx="0">
                  <c:v>68</c:v>
                </c:pt>
                <c:pt idx="1">
                  <c:v>97</c:v>
                </c:pt>
              </c:numCache>
            </c:numRef>
          </c:val>
          <c:extLst xmlns:c16r2="http://schemas.microsoft.com/office/drawing/2015/06/chart">
            <c:ext xmlns:c16="http://schemas.microsoft.com/office/drawing/2014/chart" uri="{C3380CC4-5D6E-409C-BE32-E72D297353CC}">
              <c16:uniqueId val="{00000000-3D7E-4E95-AB1D-F974E5D7AC5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تأثير وسائل التواصل الاجتماعي على المستوى الدراسي والأداء</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تؤثر إيجابيا</c:v>
                </c:pt>
                <c:pt idx="1">
                  <c:v>تؤثر سلبا</c:v>
                </c:pt>
                <c:pt idx="2">
                  <c:v>لا تؤثر أبدا</c:v>
                </c:pt>
              </c:strCache>
            </c:strRef>
          </c:cat>
          <c:val>
            <c:numRef>
              <c:f>ورقة1!$B$2:$B$4</c:f>
              <c:numCache>
                <c:formatCode>General</c:formatCode>
                <c:ptCount val="3"/>
                <c:pt idx="0">
                  <c:v>72</c:v>
                </c:pt>
                <c:pt idx="1">
                  <c:v>54</c:v>
                </c:pt>
                <c:pt idx="2">
                  <c:v>39</c:v>
                </c:pt>
              </c:numCache>
            </c:numRef>
          </c:val>
          <c:extLst xmlns:c16r2="http://schemas.microsoft.com/office/drawing/2015/06/chart">
            <c:ext xmlns:c16="http://schemas.microsoft.com/office/drawing/2014/chart" uri="{C3380CC4-5D6E-409C-BE32-E72D297353CC}">
              <c16:uniqueId val="{00000000-9573-45A1-8001-89CB202CC4B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هل تشجع استخدام مواقع التواصل الاجتماعي؟</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ورقة1!$A$2:$A$3</c:f>
              <c:strCache>
                <c:ptCount val="2"/>
                <c:pt idx="0">
                  <c:v>أشجع لأنها تنمي الفرد</c:v>
                </c:pt>
                <c:pt idx="1">
                  <c:v>لا أشجع لأنها تؤثر سلبا على الفرد</c:v>
                </c:pt>
              </c:strCache>
            </c:strRef>
          </c:cat>
          <c:val>
            <c:numRef>
              <c:f>ورقة1!$B$2:$B$3</c:f>
              <c:numCache>
                <c:formatCode>General</c:formatCode>
                <c:ptCount val="2"/>
                <c:pt idx="0">
                  <c:v>118</c:v>
                </c:pt>
                <c:pt idx="1">
                  <c:v>47</c:v>
                </c:pt>
              </c:numCache>
            </c:numRef>
          </c:val>
          <c:extLst xmlns:c16r2="http://schemas.microsoft.com/office/drawing/2015/06/chart">
            <c:ext xmlns:c16="http://schemas.microsoft.com/office/drawing/2014/chart" uri="{C3380CC4-5D6E-409C-BE32-E72D297353CC}">
              <c16:uniqueId val="{00000000-A04A-4C1B-AFA0-BB50F4D84F7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ورقة1!$B$1</c:f>
              <c:strCache>
                <c:ptCount val="1"/>
                <c:pt idx="0">
                  <c:v>هل لديك حساب على مواقع التواصل الاجتماعي؟</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ورقة1!$A$2:$A$3</c:f>
              <c:strCache>
                <c:ptCount val="2"/>
                <c:pt idx="0">
                  <c:v>نعم</c:v>
                </c:pt>
                <c:pt idx="1">
                  <c:v>لا</c:v>
                </c:pt>
              </c:strCache>
            </c:strRef>
          </c:cat>
          <c:val>
            <c:numRef>
              <c:f>ورقة1!$B$2:$B$3</c:f>
              <c:numCache>
                <c:formatCode>General</c:formatCode>
                <c:ptCount val="2"/>
                <c:pt idx="0">
                  <c:v>152</c:v>
                </c:pt>
                <c:pt idx="1">
                  <c:v>13</c:v>
                </c:pt>
              </c:numCache>
            </c:numRef>
          </c:val>
          <c:extLst xmlns:c16r2="http://schemas.microsoft.com/office/drawing/2015/06/chart">
            <c:ext xmlns:c16="http://schemas.microsoft.com/office/drawing/2014/chart" uri="{C3380CC4-5D6E-409C-BE32-E72D297353CC}">
              <c16:uniqueId val="{00000000-8776-480B-91F6-AC388E3930CB}"/>
            </c:ext>
          </c:extLst>
        </c:ser>
        <c:dLbls>
          <c:showLegendKey val="0"/>
          <c:showVal val="0"/>
          <c:showCatName val="0"/>
          <c:showSerName val="0"/>
          <c:showPercent val="0"/>
          <c:showBubbleSize val="0"/>
        </c:dLbls>
        <c:gapWidth val="150"/>
        <c:overlap val="100"/>
        <c:axId val="353179256"/>
        <c:axId val="326717232"/>
      </c:barChart>
      <c:catAx>
        <c:axId val="353179256"/>
        <c:scaling>
          <c:orientation val="minMax"/>
        </c:scaling>
        <c:delete val="0"/>
        <c:axPos val="b"/>
        <c:numFmt formatCode="General" sourceLinked="0"/>
        <c:majorTickMark val="out"/>
        <c:minorTickMark val="none"/>
        <c:tickLblPos val="nextTo"/>
        <c:crossAx val="326717232"/>
        <c:crosses val="autoZero"/>
        <c:auto val="1"/>
        <c:lblAlgn val="ctr"/>
        <c:lblOffset val="100"/>
        <c:noMultiLvlLbl val="0"/>
      </c:catAx>
      <c:valAx>
        <c:axId val="326717232"/>
        <c:scaling>
          <c:orientation val="minMax"/>
        </c:scaling>
        <c:delete val="0"/>
        <c:axPos val="l"/>
        <c:majorGridlines/>
        <c:numFmt formatCode="General" sourceLinked="1"/>
        <c:majorTickMark val="out"/>
        <c:minorTickMark val="none"/>
        <c:tickLblPos val="nextTo"/>
        <c:crossAx val="3531792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أفضل مواقع التواصل من وجهة نظرك؟</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Facebook</c:v>
                </c:pt>
                <c:pt idx="1">
                  <c:v>Twitter</c:v>
                </c:pt>
                <c:pt idx="2">
                  <c:v>Whatsapp</c:v>
                </c:pt>
              </c:strCache>
            </c:strRef>
          </c:cat>
          <c:val>
            <c:numRef>
              <c:f>ورقة1!$B$2:$B$4</c:f>
              <c:numCache>
                <c:formatCode>General</c:formatCode>
                <c:ptCount val="3"/>
                <c:pt idx="0">
                  <c:v>102</c:v>
                </c:pt>
                <c:pt idx="1">
                  <c:v>58</c:v>
                </c:pt>
                <c:pt idx="2">
                  <c:v>5</c:v>
                </c:pt>
              </c:numCache>
            </c:numRef>
          </c:val>
          <c:extLst xmlns:c16r2="http://schemas.microsoft.com/office/drawing/2015/06/chart">
            <c:ext xmlns:c16="http://schemas.microsoft.com/office/drawing/2014/chart" uri="{C3380CC4-5D6E-409C-BE32-E72D297353CC}">
              <c16:uniqueId val="{00000000-6000-4F04-89B1-B926AEF2279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stacked"/>
        <c:varyColors val="0"/>
        <c:ser>
          <c:idx val="0"/>
          <c:order val="0"/>
          <c:tx>
            <c:strRef>
              <c:f>ورقة1!$B$1</c:f>
              <c:strCache>
                <c:ptCount val="1"/>
                <c:pt idx="0">
                  <c:v>متوسط ساعات استخدام مواقع التواصل الاجتماعي</c:v>
                </c:pt>
              </c:strCache>
            </c:strRef>
          </c:tx>
          <c:invertIfNegative val="0"/>
          <c:cat>
            <c:strRef>
              <c:f>ورقة1!$A$2:$A$5</c:f>
              <c:strCache>
                <c:ptCount val="4"/>
                <c:pt idx="0">
                  <c:v>أقل من ساعة</c:v>
                </c:pt>
                <c:pt idx="1">
                  <c:v>من 1-3 ساعات</c:v>
                </c:pt>
                <c:pt idx="2">
                  <c:v>من 4- 6 ساعات</c:v>
                </c:pt>
                <c:pt idx="3">
                  <c:v>غير ذلك</c:v>
                </c:pt>
              </c:strCache>
            </c:strRef>
          </c:cat>
          <c:val>
            <c:numRef>
              <c:f>ورقة1!$B$2:$B$5</c:f>
              <c:numCache>
                <c:formatCode>General</c:formatCode>
                <c:ptCount val="4"/>
                <c:pt idx="0">
                  <c:v>30</c:v>
                </c:pt>
                <c:pt idx="1">
                  <c:v>89</c:v>
                </c:pt>
                <c:pt idx="2">
                  <c:v>28</c:v>
                </c:pt>
                <c:pt idx="3">
                  <c:v>19</c:v>
                </c:pt>
              </c:numCache>
            </c:numRef>
          </c:val>
          <c:extLst xmlns:c16r2="http://schemas.microsoft.com/office/drawing/2015/06/chart">
            <c:ext xmlns:c16="http://schemas.microsoft.com/office/drawing/2014/chart" uri="{C3380CC4-5D6E-409C-BE32-E72D297353CC}">
              <c16:uniqueId val="{00000000-5BA7-45E7-A386-3AD789074DF0}"/>
            </c:ext>
          </c:extLst>
        </c:ser>
        <c:dLbls>
          <c:showLegendKey val="0"/>
          <c:showVal val="0"/>
          <c:showCatName val="0"/>
          <c:showSerName val="0"/>
          <c:showPercent val="0"/>
          <c:showBubbleSize val="0"/>
        </c:dLbls>
        <c:gapWidth val="150"/>
        <c:overlap val="100"/>
        <c:axId val="349092376"/>
        <c:axId val="349092768"/>
      </c:barChart>
      <c:catAx>
        <c:axId val="349092376"/>
        <c:scaling>
          <c:orientation val="minMax"/>
        </c:scaling>
        <c:delete val="0"/>
        <c:axPos val="l"/>
        <c:numFmt formatCode="General" sourceLinked="0"/>
        <c:majorTickMark val="out"/>
        <c:minorTickMark val="none"/>
        <c:tickLblPos val="nextTo"/>
        <c:crossAx val="349092768"/>
        <c:crosses val="autoZero"/>
        <c:auto val="1"/>
        <c:lblAlgn val="ctr"/>
        <c:lblOffset val="100"/>
        <c:noMultiLvlLbl val="0"/>
      </c:catAx>
      <c:valAx>
        <c:axId val="349092768"/>
        <c:scaling>
          <c:orientation val="minMax"/>
        </c:scaling>
        <c:delete val="0"/>
        <c:axPos val="b"/>
        <c:majorGridlines/>
        <c:numFmt formatCode="General" sourceLinked="1"/>
        <c:majorTickMark val="out"/>
        <c:minorTickMark val="none"/>
        <c:tickLblPos val="nextTo"/>
        <c:crossAx val="3490923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ورقة1!$B$1</c:f>
              <c:strCache>
                <c:ptCount val="1"/>
                <c:pt idx="0">
                  <c:v>سبب انتشار مواقع التواصل الاجتماعي في الآونة الأخيرة</c:v>
                </c:pt>
              </c:strCache>
            </c:strRef>
          </c:tx>
          <c:invertIfNegative val="0"/>
          <c:cat>
            <c:strRef>
              <c:f>ورقة1!$A$2:$A$4</c:f>
              <c:strCache>
                <c:ptCount val="3"/>
                <c:pt idx="0">
                  <c:v>سهولة الاستخدام</c:v>
                </c:pt>
                <c:pt idx="1">
                  <c:v>مواكبة التقدم العلمي والتكنولوجي</c:v>
                </c:pt>
                <c:pt idx="2">
                  <c:v>انخفاض تكاليف هذه الوسائل</c:v>
                </c:pt>
              </c:strCache>
            </c:strRef>
          </c:cat>
          <c:val>
            <c:numRef>
              <c:f>ورقة1!$B$2:$B$4</c:f>
              <c:numCache>
                <c:formatCode>General</c:formatCode>
                <c:ptCount val="3"/>
                <c:pt idx="0">
                  <c:v>82</c:v>
                </c:pt>
                <c:pt idx="1">
                  <c:v>63</c:v>
                </c:pt>
                <c:pt idx="2">
                  <c:v>20</c:v>
                </c:pt>
              </c:numCache>
            </c:numRef>
          </c:val>
          <c:extLst xmlns:c16r2="http://schemas.microsoft.com/office/drawing/2015/06/chart">
            <c:ext xmlns:c16="http://schemas.microsoft.com/office/drawing/2014/chart" uri="{C3380CC4-5D6E-409C-BE32-E72D297353CC}">
              <c16:uniqueId val="{00000000-3846-4D10-8E31-F9D915C1A1A0}"/>
            </c:ext>
          </c:extLst>
        </c:ser>
        <c:dLbls>
          <c:showLegendKey val="0"/>
          <c:showVal val="0"/>
          <c:showCatName val="0"/>
          <c:showSerName val="0"/>
          <c:showPercent val="0"/>
          <c:showBubbleSize val="0"/>
        </c:dLbls>
        <c:gapWidth val="150"/>
        <c:overlap val="100"/>
        <c:axId val="349093552"/>
        <c:axId val="352517512"/>
      </c:barChart>
      <c:catAx>
        <c:axId val="349093552"/>
        <c:scaling>
          <c:orientation val="minMax"/>
        </c:scaling>
        <c:delete val="0"/>
        <c:axPos val="b"/>
        <c:numFmt formatCode="General" sourceLinked="0"/>
        <c:majorTickMark val="out"/>
        <c:minorTickMark val="none"/>
        <c:tickLblPos val="nextTo"/>
        <c:crossAx val="352517512"/>
        <c:crosses val="autoZero"/>
        <c:auto val="1"/>
        <c:lblAlgn val="ctr"/>
        <c:lblOffset val="100"/>
        <c:noMultiLvlLbl val="0"/>
      </c:catAx>
      <c:valAx>
        <c:axId val="352517512"/>
        <c:scaling>
          <c:orientation val="minMax"/>
        </c:scaling>
        <c:delete val="0"/>
        <c:axPos val="l"/>
        <c:majorGridlines/>
        <c:numFmt formatCode="General" sourceLinked="1"/>
        <c:majorTickMark val="out"/>
        <c:minorTickMark val="none"/>
        <c:tickLblPos val="nextTo"/>
        <c:crossAx val="3490935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ورقة1!$B$1</c:f>
              <c:strCache>
                <c:ptCount val="1"/>
                <c:pt idx="0">
                  <c:v>أسباب استخدام شبكات التواصل الاجتماعي</c:v>
                </c:pt>
              </c:strCache>
            </c:strRef>
          </c:tx>
          <c:invertIfNegative val="0"/>
          <c:cat>
            <c:strRef>
              <c:f>ورقة1!$A$2:$A$5</c:f>
              <c:strCache>
                <c:ptCount val="4"/>
                <c:pt idx="0">
                  <c:v>للتواصل الاجتماعي</c:v>
                </c:pt>
                <c:pt idx="1">
                  <c:v>للبحث عن المعلومات</c:v>
                </c:pt>
                <c:pt idx="2">
                  <c:v>للترفيه عن النفس</c:v>
                </c:pt>
                <c:pt idx="3">
                  <c:v>للاستفادة من آراء الآخرين</c:v>
                </c:pt>
              </c:strCache>
            </c:strRef>
          </c:cat>
          <c:val>
            <c:numRef>
              <c:f>ورقة1!$B$2:$B$5</c:f>
              <c:numCache>
                <c:formatCode>General</c:formatCode>
                <c:ptCount val="4"/>
                <c:pt idx="0">
                  <c:v>80</c:v>
                </c:pt>
                <c:pt idx="1">
                  <c:v>68</c:v>
                </c:pt>
                <c:pt idx="2">
                  <c:v>55</c:v>
                </c:pt>
                <c:pt idx="3">
                  <c:v>49</c:v>
                </c:pt>
              </c:numCache>
            </c:numRef>
          </c:val>
          <c:extLst xmlns:c16r2="http://schemas.microsoft.com/office/drawing/2015/06/chart">
            <c:ext xmlns:c16="http://schemas.microsoft.com/office/drawing/2014/chart" uri="{C3380CC4-5D6E-409C-BE32-E72D297353CC}">
              <c16:uniqueId val="{00000000-8611-454C-BA43-231B1D30783F}"/>
            </c:ext>
          </c:extLst>
        </c:ser>
        <c:dLbls>
          <c:showLegendKey val="0"/>
          <c:showVal val="0"/>
          <c:showCatName val="0"/>
          <c:showSerName val="0"/>
          <c:showPercent val="0"/>
          <c:showBubbleSize val="0"/>
        </c:dLbls>
        <c:gapWidth val="150"/>
        <c:overlap val="100"/>
        <c:axId val="352518296"/>
        <c:axId val="352518688"/>
      </c:barChart>
      <c:catAx>
        <c:axId val="352518296"/>
        <c:scaling>
          <c:orientation val="minMax"/>
        </c:scaling>
        <c:delete val="0"/>
        <c:axPos val="b"/>
        <c:numFmt formatCode="General" sourceLinked="0"/>
        <c:majorTickMark val="out"/>
        <c:minorTickMark val="none"/>
        <c:tickLblPos val="nextTo"/>
        <c:crossAx val="352518688"/>
        <c:crosses val="autoZero"/>
        <c:auto val="1"/>
        <c:lblAlgn val="ctr"/>
        <c:lblOffset val="100"/>
        <c:noMultiLvlLbl val="0"/>
      </c:catAx>
      <c:valAx>
        <c:axId val="352518688"/>
        <c:scaling>
          <c:orientation val="minMax"/>
        </c:scaling>
        <c:delete val="0"/>
        <c:axPos val="l"/>
        <c:majorGridlines/>
        <c:numFmt formatCode="General" sourceLinked="1"/>
        <c:majorTickMark val="out"/>
        <c:minorTickMark val="none"/>
        <c:tickLblPos val="nextTo"/>
        <c:crossAx val="3525182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تأثير شبكات التواصل الاجتماعي على الدراسة</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لم تؤثر علي أبدا</c:v>
                </c:pt>
                <c:pt idx="1">
                  <c:v>صقلت مهارات التحصيل الدراسي لدي</c:v>
                </c:pt>
                <c:pt idx="2">
                  <c:v>الانطوائية وعدم حب الدراسة</c:v>
                </c:pt>
              </c:strCache>
            </c:strRef>
          </c:cat>
          <c:val>
            <c:numRef>
              <c:f>ورقة1!$B$2:$B$4</c:f>
              <c:numCache>
                <c:formatCode>General</c:formatCode>
                <c:ptCount val="3"/>
                <c:pt idx="0">
                  <c:v>76</c:v>
                </c:pt>
                <c:pt idx="1">
                  <c:v>65</c:v>
                </c:pt>
                <c:pt idx="2">
                  <c:v>24</c:v>
                </c:pt>
              </c:numCache>
            </c:numRef>
          </c:val>
          <c:extLst xmlns:c16r2="http://schemas.microsoft.com/office/drawing/2015/06/chart">
            <c:ext xmlns:c16="http://schemas.microsoft.com/office/drawing/2014/chart" uri="{C3380CC4-5D6E-409C-BE32-E72D297353CC}">
              <c16:uniqueId val="{00000000-9F88-4BE5-B868-9ABAC53EF7CE}"/>
            </c:ext>
          </c:extLst>
        </c:ser>
        <c:dLbls>
          <c:showLegendKey val="0"/>
          <c:showVal val="0"/>
          <c:showCatName val="0"/>
          <c:showSerName val="0"/>
          <c:showPercent val="0"/>
          <c:showBubbleSize val="0"/>
          <c:showLeaderLines val="1"/>
        </c:dLbls>
      </c:pie3DChart>
    </c:plotArea>
    <c:legend>
      <c:legendPos val="r"/>
      <c:overlay val="0"/>
      <c:txPr>
        <a:bodyPr/>
        <a:lstStyle/>
        <a:p>
          <a:pPr>
            <a:defRPr sz="800"/>
          </a:pPr>
          <a:endParaRPr lang="ar-EG"/>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التحدث مع الناس</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ورقة1!$A$2:$A$3</c:f>
              <c:strCache>
                <c:ptCount val="2"/>
                <c:pt idx="0">
                  <c:v>عن طريق شبكات التواصل الاجتماعي</c:v>
                </c:pt>
                <c:pt idx="1">
                  <c:v>عن طريق الاتصال المباشر</c:v>
                </c:pt>
              </c:strCache>
            </c:strRef>
          </c:cat>
          <c:val>
            <c:numRef>
              <c:f>ورقة1!$B$2:$B$3</c:f>
              <c:numCache>
                <c:formatCode>General</c:formatCode>
                <c:ptCount val="2"/>
                <c:pt idx="0">
                  <c:v>102</c:v>
                </c:pt>
                <c:pt idx="1">
                  <c:v>63</c:v>
                </c:pt>
              </c:numCache>
            </c:numRef>
          </c:val>
          <c:extLst xmlns:c16r2="http://schemas.microsoft.com/office/drawing/2015/06/chart">
            <c:ext xmlns:c16="http://schemas.microsoft.com/office/drawing/2014/chart" uri="{C3380CC4-5D6E-409C-BE32-E72D297353CC}">
              <c16:uniqueId val="{00000000-77D2-47F8-8E98-94C069184DBF}"/>
            </c:ext>
          </c:extLst>
        </c:ser>
        <c:dLbls>
          <c:showLegendKey val="0"/>
          <c:showVal val="0"/>
          <c:showCatName val="0"/>
          <c:showSerName val="0"/>
          <c:showPercent val="0"/>
          <c:showBubbleSize val="0"/>
          <c:showLeaderLines val="1"/>
        </c:dLbls>
      </c:pie3DChart>
    </c:plotArea>
    <c:legend>
      <c:legendPos val="r"/>
      <c:overlay val="0"/>
      <c:txPr>
        <a:bodyPr/>
        <a:lstStyle/>
        <a:p>
          <a:pPr rtl="1">
            <a:defRPr sz="800"/>
          </a:pPr>
          <a:endParaRPr lang="ar-EG"/>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ورقة1!$B$1</c:f>
              <c:strCache>
                <c:ptCount val="1"/>
                <c:pt idx="0">
                  <c:v>هل كونت صداقات من خلالها؟</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ورقة1!$A$2:$A$3</c:f>
              <c:strCache>
                <c:ptCount val="2"/>
                <c:pt idx="0">
                  <c:v>نعم</c:v>
                </c:pt>
                <c:pt idx="1">
                  <c:v>لا</c:v>
                </c:pt>
              </c:strCache>
            </c:strRef>
          </c:cat>
          <c:val>
            <c:numRef>
              <c:f>ورقة1!$B$2:$B$3</c:f>
              <c:numCache>
                <c:formatCode>General</c:formatCode>
                <c:ptCount val="2"/>
                <c:pt idx="0">
                  <c:v>87</c:v>
                </c:pt>
                <c:pt idx="1">
                  <c:v>78</c:v>
                </c:pt>
              </c:numCache>
            </c:numRef>
          </c:val>
          <c:extLst xmlns:c16r2="http://schemas.microsoft.com/office/drawing/2015/06/chart">
            <c:ext xmlns:c16="http://schemas.microsoft.com/office/drawing/2014/chart" uri="{C3380CC4-5D6E-409C-BE32-E72D297353CC}">
              <c16:uniqueId val="{00000000-3C59-43BF-B6A5-86A1A126119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CBD01-3AB2-4CEA-8B4A-FCFA5A75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25</Pages>
  <Words>2475</Words>
  <Characters>14111</Characters>
  <Application>Microsoft Office Word</Application>
  <DocSecurity>0</DocSecurity>
  <Lines>117</Lines>
  <Paragraphs>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dc:creator>
  <cp:keywords/>
  <dc:description/>
  <cp:lastModifiedBy>PC-ABO-HABYBA-HOME</cp:lastModifiedBy>
  <cp:revision>22</cp:revision>
  <dcterms:created xsi:type="dcterms:W3CDTF">2018-01-15T19:37:00Z</dcterms:created>
  <dcterms:modified xsi:type="dcterms:W3CDTF">2018-02-15T09:34:00Z</dcterms:modified>
</cp:coreProperties>
</file>